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9832127" w:displacedByCustomXml="next"/>
    <w:bookmarkStart w:id="1" w:name="_Hlk39832059" w:displacedByCustomXml="next"/>
    <w:sdt>
      <w:sdtPr>
        <w:rPr>
          <w:rFonts w:eastAsiaTheme="minorEastAsia"/>
          <w:b/>
          <w:smallCaps/>
          <w:sz w:val="22"/>
        </w:rPr>
        <w:id w:val="838265336"/>
        <w:docPartObj>
          <w:docPartGallery w:val="Cover Pages"/>
          <w:docPartUnique/>
        </w:docPartObj>
      </w:sdtPr>
      <w:sdtEndPr>
        <w:rPr>
          <w:bCs/>
          <w:smallCaps w:val="0"/>
        </w:rPr>
      </w:sdtEndPr>
      <w:sdtContent>
        <w:p w14:paraId="10A55BE0" w14:textId="7738B129" w:rsidR="00D63DA9" w:rsidRPr="002E40AE" w:rsidRDefault="005D6ECE" w:rsidP="00D63DA9">
          <w:pPr>
            <w:spacing w:before="3000" w:after="120"/>
            <w:ind w:right="3969" w:firstLine="720"/>
            <w:rPr>
              <w:rFonts w:asciiTheme="majorHAnsi" w:hAnsiTheme="majorHAnsi"/>
              <w:sz w:val="48"/>
              <w:szCs w:val="48"/>
              <w:lang w:val="en-GB"/>
            </w:rPr>
          </w:pPr>
          <w:r w:rsidRPr="002E40AE">
            <w:rPr>
              <w:rFonts w:asciiTheme="majorHAnsi" w:hAnsiTheme="majorHAnsi"/>
              <w:color w:val="FFFFFF" w:themeColor="background1"/>
              <w:sz w:val="48"/>
              <w:szCs w:val="48"/>
              <w:lang w:val="en-GB"/>
            </w:rPr>
            <w:t>School</w:t>
          </w:r>
          <w:r w:rsidR="003C4294" w:rsidRPr="002E40AE">
            <w:rPr>
              <w:rFonts w:asciiTheme="majorHAnsi" w:hAnsiTheme="majorHAnsi"/>
              <w:color w:val="FFFFFF" w:themeColor="background1"/>
              <w:sz w:val="48"/>
              <w:szCs w:val="48"/>
              <w:lang w:val="en-GB"/>
            </w:rPr>
            <w:t xml:space="preserve"> Name</w:t>
          </w:r>
        </w:p>
        <w:p w14:paraId="15D95278" w14:textId="449AEE85" w:rsidR="003C4294" w:rsidRDefault="003C4294" w:rsidP="00D63DA9">
          <w:pPr>
            <w:spacing w:after="0" w:line="960" w:lineRule="exact"/>
            <w:ind w:left="720" w:right="2835"/>
            <w:rPr>
              <w:rFonts w:asciiTheme="majorHAnsi" w:hAnsiTheme="majorHAnsi"/>
              <w:b/>
              <w:color w:val="FFFFFF" w:themeColor="background1"/>
              <w:sz w:val="90"/>
              <w:szCs w:val="90"/>
              <w:lang w:val="en-GB"/>
            </w:rPr>
          </w:pPr>
          <w:r w:rsidRPr="009E528D">
            <w:rPr>
              <w:rFonts w:asciiTheme="majorHAnsi" w:hAnsiTheme="majorHAnsi"/>
              <w:b/>
              <w:noProof/>
              <w:color w:val="FFFFFF" w:themeColor="background1"/>
              <w:sz w:val="90"/>
              <w:szCs w:val="90"/>
            </w:rPr>
            <w:t>Title</w:t>
          </w:r>
          <w:r w:rsidRPr="009E528D">
            <w:rPr>
              <w:rFonts w:asciiTheme="majorHAnsi" w:hAnsiTheme="majorHAnsi"/>
              <w:b/>
              <w:color w:val="FFFFFF" w:themeColor="background1"/>
              <w:sz w:val="90"/>
              <w:szCs w:val="90"/>
              <w:lang w:val="en-GB"/>
            </w:rPr>
            <w:t xml:space="preserve"> </w:t>
          </w:r>
          <w:r w:rsidR="00500F5F">
            <w:rPr>
              <w:rFonts w:asciiTheme="majorHAnsi" w:hAnsiTheme="majorHAnsi"/>
              <w:b/>
              <w:color w:val="FFFFFF" w:themeColor="background1"/>
              <w:sz w:val="90"/>
              <w:szCs w:val="90"/>
              <w:lang w:val="en-GB"/>
            </w:rPr>
            <w:t xml:space="preserve">of </w:t>
          </w:r>
          <w:r w:rsidRPr="009E528D">
            <w:rPr>
              <w:rFonts w:asciiTheme="majorHAnsi" w:hAnsiTheme="majorHAnsi"/>
              <w:b/>
              <w:color w:val="FFFFFF" w:themeColor="background1"/>
              <w:sz w:val="90"/>
              <w:szCs w:val="90"/>
              <w:lang w:val="en-GB"/>
            </w:rPr>
            <w:t>Handbook</w:t>
          </w:r>
          <w:r w:rsidRPr="009E528D">
            <w:rPr>
              <w:rFonts w:asciiTheme="majorHAnsi" w:hAnsiTheme="majorHAnsi"/>
              <w:b/>
              <w:color w:val="FFFFFF" w:themeColor="background1"/>
              <w:sz w:val="90"/>
              <w:szCs w:val="90"/>
              <w:lang w:val="en-GB"/>
            </w:rPr>
            <w:br/>
          </w:r>
          <w:r w:rsidR="002E40AE">
            <w:rPr>
              <w:rFonts w:asciiTheme="majorHAnsi" w:hAnsiTheme="majorHAnsi"/>
              <w:b/>
              <w:color w:val="FFFFFF" w:themeColor="background1"/>
              <w:sz w:val="90"/>
              <w:szCs w:val="90"/>
              <w:lang w:val="en-GB"/>
            </w:rPr>
            <w:t>AY XX/XX</w:t>
          </w:r>
        </w:p>
        <w:bookmarkEnd w:id="0"/>
        <w:p w14:paraId="31813081" w14:textId="77777777" w:rsidR="002572B4" w:rsidRDefault="002572B4" w:rsidP="002572B4">
          <w:pPr>
            <w:rPr>
              <w:rFonts w:asciiTheme="majorHAnsi" w:hAnsiTheme="majorHAnsi"/>
              <w:b/>
              <w:color w:val="FFFFFF" w:themeColor="background1"/>
              <w:sz w:val="90"/>
              <w:szCs w:val="90"/>
              <w:lang w:val="en-GB"/>
            </w:rPr>
          </w:pPr>
        </w:p>
        <w:p w14:paraId="46F9BB59" w14:textId="4BDA395B" w:rsidR="002572B4" w:rsidRPr="00B75389" w:rsidRDefault="002572B4" w:rsidP="002572B4">
          <w:pPr>
            <w:tabs>
              <w:tab w:val="left" w:pos="6675"/>
            </w:tabs>
            <w:rPr>
              <w:rFonts w:asciiTheme="majorHAnsi" w:hAnsiTheme="majorHAnsi"/>
              <w:b/>
              <w:color w:val="FFFFFF" w:themeColor="background1"/>
              <w:sz w:val="90"/>
              <w:szCs w:val="90"/>
              <w:lang w:val="en-GB"/>
            </w:rPr>
            <w:sectPr w:rsidR="002572B4" w:rsidRPr="00B75389" w:rsidSect="006912ED">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p>
        <w:p w14:paraId="4AB30226" w14:textId="15E39145" w:rsidR="00963612" w:rsidRPr="00CE348F" w:rsidRDefault="006319BF" w:rsidP="00B75389">
          <w:pPr>
            <w:pStyle w:val="NoSpacing"/>
            <w:rPr>
              <w:rFonts w:asciiTheme="majorHAnsi" w:eastAsiaTheme="majorEastAsia" w:hAnsiTheme="majorHAnsi" w:cstheme="majorBidi"/>
              <w:b/>
              <w:bCs/>
              <w:color w:val="2F5496" w:themeColor="accent1" w:themeShade="BF"/>
              <w:sz w:val="32"/>
              <w:szCs w:val="32"/>
            </w:rPr>
          </w:pPr>
        </w:p>
        <w:bookmarkStart w:id="2" w:name="_Hlk74649892" w:displacedByCustomXml="next"/>
      </w:sdtContent>
    </w:sdt>
    <w:bookmarkEnd w:id="1" w:displacedByCustomXml="prev"/>
    <w:bookmarkEnd w:id="2" w:displacedByCustomXml="next"/>
    <w:sdt>
      <w:sdtPr>
        <w:rPr>
          <w:rFonts w:asciiTheme="minorHAnsi" w:eastAsiaTheme="minorHAnsi" w:hAnsiTheme="minorHAnsi" w:cstheme="minorBidi"/>
          <w:b w:val="0"/>
          <w:smallCaps w:val="0"/>
          <w:sz w:val="24"/>
          <w:szCs w:val="22"/>
        </w:rPr>
        <w:id w:val="978037819"/>
        <w:docPartObj>
          <w:docPartGallery w:val="Table of Contents"/>
          <w:docPartUnique/>
        </w:docPartObj>
      </w:sdtPr>
      <w:sdtEndPr>
        <w:rPr>
          <w:bCs/>
          <w:noProof/>
        </w:rPr>
      </w:sdtEndPr>
      <w:sdtContent>
        <w:p w14:paraId="3E62ABC6" w14:textId="7E5EFD3D" w:rsidR="00D85C4B" w:rsidRDefault="00D85C4B">
          <w:pPr>
            <w:pStyle w:val="TOCHeading"/>
          </w:pPr>
          <w:r>
            <w:t>Table of Contents</w:t>
          </w:r>
        </w:p>
        <w:p w14:paraId="02A0079B" w14:textId="354FA17F" w:rsidR="00ED1DC3" w:rsidRPr="00761440" w:rsidRDefault="00D85C4B">
          <w:pPr>
            <w:pStyle w:val="TOC1"/>
            <w:tabs>
              <w:tab w:val="left" w:pos="440"/>
              <w:tab w:val="right" w:leader="dot" w:pos="9350"/>
            </w:tabs>
            <w:rPr>
              <w:rFonts w:eastAsiaTheme="minorEastAsia"/>
              <w:noProof/>
              <w:sz w:val="22"/>
              <w:lang w:val="en-IE" w:eastAsia="en-IE"/>
            </w:rPr>
          </w:pPr>
          <w:r>
            <w:fldChar w:fldCharType="begin"/>
          </w:r>
          <w:r>
            <w:instrText xml:space="preserve"> TOC \o "1-3" \h \z \u </w:instrText>
          </w:r>
          <w:r>
            <w:fldChar w:fldCharType="separate"/>
          </w:r>
          <w:hyperlink w:anchor="_Toc74740999" w:history="1">
            <w:r w:rsidR="00ED1DC3" w:rsidRPr="00761440">
              <w:rPr>
                <w:rStyle w:val="Hyperlink"/>
                <w:noProof/>
                <w:sz w:val="22"/>
              </w:rPr>
              <w:t>1.</w:t>
            </w:r>
            <w:r w:rsidR="00ED1DC3" w:rsidRPr="00761440">
              <w:rPr>
                <w:rFonts w:eastAsiaTheme="minorEastAsia"/>
                <w:noProof/>
                <w:sz w:val="22"/>
                <w:lang w:val="en-IE" w:eastAsia="en-IE"/>
              </w:rPr>
              <w:tab/>
            </w:r>
            <w:r w:rsidR="00ED1DC3" w:rsidRPr="00761440">
              <w:rPr>
                <w:rStyle w:val="Hyperlink"/>
                <w:noProof/>
                <w:sz w:val="22"/>
              </w:rPr>
              <w:t>General Regulations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_Toc74740999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2</w:t>
            </w:r>
            <w:r w:rsidR="00ED1DC3" w:rsidRPr="00761440">
              <w:rPr>
                <w:noProof/>
                <w:webHidden/>
                <w:sz w:val="22"/>
              </w:rPr>
              <w:fldChar w:fldCharType="end"/>
            </w:r>
          </w:hyperlink>
        </w:p>
        <w:p w14:paraId="50506647" w14:textId="5B46D859" w:rsidR="00ED1DC3" w:rsidRPr="00761440" w:rsidRDefault="006319BF">
          <w:pPr>
            <w:pStyle w:val="TOC1"/>
            <w:tabs>
              <w:tab w:val="left" w:pos="440"/>
              <w:tab w:val="right" w:leader="dot" w:pos="9350"/>
            </w:tabs>
            <w:rPr>
              <w:rFonts w:eastAsiaTheme="minorEastAsia"/>
              <w:noProof/>
              <w:sz w:val="22"/>
              <w:lang w:val="en-IE" w:eastAsia="en-IE"/>
            </w:rPr>
          </w:pPr>
          <w:hyperlink w:anchor="_Toc74741000" w:history="1">
            <w:r w:rsidR="00ED1DC3" w:rsidRPr="00761440">
              <w:rPr>
                <w:rStyle w:val="Hyperlink"/>
                <w:noProof/>
                <w:sz w:val="22"/>
              </w:rPr>
              <w:t>2.</w:t>
            </w:r>
            <w:r w:rsidR="00ED1DC3" w:rsidRPr="00761440">
              <w:rPr>
                <w:rFonts w:eastAsiaTheme="minorEastAsia"/>
                <w:noProof/>
                <w:sz w:val="22"/>
                <w:lang w:val="en-IE" w:eastAsia="en-IE"/>
              </w:rPr>
              <w:tab/>
            </w:r>
            <w:r w:rsidR="00ED1DC3" w:rsidRPr="00761440">
              <w:rPr>
                <w:rStyle w:val="Hyperlink"/>
                <w:noProof/>
                <w:sz w:val="22"/>
              </w:rPr>
              <w:t>Student Services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2</w:t>
            </w:r>
            <w:r w:rsidR="00ED1DC3" w:rsidRPr="00761440">
              <w:rPr>
                <w:noProof/>
                <w:webHidden/>
                <w:sz w:val="22"/>
              </w:rPr>
              <w:fldChar w:fldCharType="end"/>
            </w:r>
          </w:hyperlink>
        </w:p>
        <w:p w14:paraId="377088A3" w14:textId="2125BC4D" w:rsidR="00ED1DC3" w:rsidRPr="00761440" w:rsidRDefault="006319BF">
          <w:pPr>
            <w:pStyle w:val="TOC2"/>
            <w:tabs>
              <w:tab w:val="left" w:pos="880"/>
              <w:tab w:val="right" w:leader="dot" w:pos="9350"/>
            </w:tabs>
            <w:rPr>
              <w:rFonts w:eastAsiaTheme="minorEastAsia"/>
              <w:noProof/>
              <w:sz w:val="22"/>
              <w:lang w:val="en-IE" w:eastAsia="en-IE"/>
            </w:rPr>
          </w:pPr>
          <w:hyperlink w:anchor="_Toc74741001" w:history="1">
            <w:r w:rsidR="00ED1DC3" w:rsidRPr="00761440">
              <w:rPr>
                <w:rStyle w:val="Hyperlink"/>
                <w:noProof/>
                <w:sz w:val="22"/>
              </w:rPr>
              <w:t>2.1</w:t>
            </w:r>
            <w:r w:rsidR="00ED1DC3" w:rsidRPr="00761440">
              <w:rPr>
                <w:rFonts w:eastAsiaTheme="minorEastAsia"/>
                <w:noProof/>
                <w:sz w:val="22"/>
                <w:lang w:val="en-IE" w:eastAsia="en-IE"/>
              </w:rPr>
              <w:tab/>
            </w:r>
            <w:r w:rsidR="00ED1DC3" w:rsidRPr="00761440">
              <w:rPr>
                <w:rStyle w:val="Hyperlink"/>
                <w:noProof/>
                <w:sz w:val="22"/>
              </w:rPr>
              <w:t>Academic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_Toc74741001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7336B3B2" w14:textId="2F04109F" w:rsidR="00ED1DC3" w:rsidRPr="00761440" w:rsidRDefault="006319BF">
          <w:pPr>
            <w:pStyle w:val="TOC2"/>
            <w:tabs>
              <w:tab w:val="left" w:pos="880"/>
              <w:tab w:val="right" w:leader="dot" w:pos="9350"/>
            </w:tabs>
            <w:rPr>
              <w:rFonts w:eastAsiaTheme="minorEastAsia"/>
              <w:noProof/>
              <w:sz w:val="22"/>
              <w:lang w:val="en-IE" w:eastAsia="en-IE"/>
            </w:rPr>
          </w:pPr>
          <w:hyperlink w:anchor="_Toc74741002" w:history="1">
            <w:r w:rsidR="00ED1DC3" w:rsidRPr="00761440">
              <w:rPr>
                <w:rStyle w:val="Hyperlink"/>
                <w:noProof/>
                <w:sz w:val="22"/>
              </w:rPr>
              <w:t>2.2</w:t>
            </w:r>
            <w:r w:rsidR="00ED1DC3" w:rsidRPr="00761440">
              <w:rPr>
                <w:rFonts w:eastAsiaTheme="minorEastAsia"/>
                <w:noProof/>
                <w:sz w:val="22"/>
                <w:lang w:val="en-IE" w:eastAsia="en-IE"/>
              </w:rPr>
              <w:tab/>
            </w:r>
            <w:r w:rsidR="00ED1DC3" w:rsidRPr="00761440">
              <w:rPr>
                <w:rStyle w:val="Hyperlink"/>
                <w:noProof/>
                <w:sz w:val="22"/>
              </w:rPr>
              <w:t>Health and Wellbeing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_Toc74741002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1498B5BE" w14:textId="5A0E9DD4" w:rsidR="00ED1DC3" w:rsidRPr="00761440" w:rsidRDefault="006319BF">
          <w:pPr>
            <w:pStyle w:val="TOC2"/>
            <w:tabs>
              <w:tab w:val="left" w:pos="880"/>
              <w:tab w:val="right" w:leader="dot" w:pos="9350"/>
            </w:tabs>
            <w:rPr>
              <w:rFonts w:eastAsiaTheme="minorEastAsia"/>
              <w:noProof/>
              <w:sz w:val="22"/>
              <w:lang w:val="en-IE" w:eastAsia="en-IE"/>
            </w:rPr>
          </w:pPr>
          <w:hyperlink w:anchor="_Toc74741003" w:history="1">
            <w:r w:rsidR="00ED1DC3" w:rsidRPr="00761440">
              <w:rPr>
                <w:rStyle w:val="Hyperlink"/>
                <w:noProof/>
                <w:sz w:val="22"/>
              </w:rPr>
              <w:t>2.3</w:t>
            </w:r>
            <w:r w:rsidR="00ED1DC3" w:rsidRPr="00761440">
              <w:rPr>
                <w:rFonts w:eastAsiaTheme="minorEastAsia"/>
                <w:noProof/>
                <w:sz w:val="22"/>
                <w:lang w:val="en-IE" w:eastAsia="en-IE"/>
              </w:rPr>
              <w:tab/>
            </w:r>
            <w:r w:rsidR="00ED1DC3" w:rsidRPr="00761440">
              <w:rPr>
                <w:rStyle w:val="Hyperlink"/>
                <w:noProof/>
                <w:sz w:val="22"/>
              </w:rPr>
              <w:t>Getting Involved</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_Toc74741003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8</w:t>
            </w:r>
            <w:r w:rsidR="00ED1DC3" w:rsidRPr="00761440">
              <w:rPr>
                <w:noProof/>
                <w:webHidden/>
                <w:sz w:val="22"/>
              </w:rPr>
              <w:fldChar w:fldCharType="end"/>
            </w:r>
          </w:hyperlink>
        </w:p>
        <w:p w14:paraId="4180FA16" w14:textId="7731F7C1" w:rsidR="00ED1DC3" w:rsidRPr="00761440" w:rsidRDefault="006319BF">
          <w:pPr>
            <w:pStyle w:val="TOC2"/>
            <w:tabs>
              <w:tab w:val="left" w:pos="880"/>
              <w:tab w:val="right" w:leader="dot" w:pos="9350"/>
            </w:tabs>
            <w:rPr>
              <w:rFonts w:eastAsiaTheme="minorEastAsia"/>
              <w:noProof/>
              <w:sz w:val="22"/>
              <w:lang w:val="en-IE" w:eastAsia="en-IE"/>
            </w:rPr>
          </w:pPr>
          <w:hyperlink w:anchor="_Toc74741004" w:history="1">
            <w:r w:rsidR="00ED1DC3" w:rsidRPr="00761440">
              <w:rPr>
                <w:rStyle w:val="Hyperlink"/>
                <w:noProof/>
                <w:sz w:val="22"/>
              </w:rPr>
              <w:t>2.4</w:t>
            </w:r>
            <w:r w:rsidR="00ED1DC3" w:rsidRPr="00761440">
              <w:rPr>
                <w:rFonts w:eastAsiaTheme="minorEastAsia"/>
                <w:noProof/>
                <w:sz w:val="22"/>
                <w:lang w:val="en-IE" w:eastAsia="en-IE"/>
              </w:rPr>
              <w:tab/>
            </w:r>
            <w:r w:rsidR="00ED1DC3" w:rsidRPr="00761440">
              <w:rPr>
                <w:rStyle w:val="Hyperlink"/>
                <w:noProof/>
                <w:sz w:val="22"/>
              </w:rPr>
              <w:t>Financial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_Toc74741004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9</w:t>
            </w:r>
            <w:r w:rsidR="00ED1DC3" w:rsidRPr="00761440">
              <w:rPr>
                <w:noProof/>
                <w:webHidden/>
                <w:sz w:val="22"/>
              </w:rPr>
              <w:fldChar w:fldCharType="end"/>
            </w:r>
          </w:hyperlink>
        </w:p>
        <w:p w14:paraId="0C070373" w14:textId="5F36CB07" w:rsidR="00ED1DC3" w:rsidRPr="00761440" w:rsidRDefault="006319BF">
          <w:pPr>
            <w:pStyle w:val="TOC2"/>
            <w:tabs>
              <w:tab w:val="left" w:pos="880"/>
              <w:tab w:val="right" w:leader="dot" w:pos="9350"/>
            </w:tabs>
            <w:rPr>
              <w:rFonts w:eastAsiaTheme="minorEastAsia"/>
              <w:noProof/>
              <w:sz w:val="22"/>
              <w:lang w:val="en-IE" w:eastAsia="en-IE"/>
            </w:rPr>
          </w:pPr>
          <w:hyperlink w:anchor="_Toc74741005" w:history="1">
            <w:r w:rsidR="00ED1DC3" w:rsidRPr="00761440">
              <w:rPr>
                <w:rStyle w:val="Hyperlink"/>
                <w:noProof/>
                <w:sz w:val="22"/>
              </w:rPr>
              <w:t>2.5</w:t>
            </w:r>
            <w:r w:rsidR="00ED1DC3" w:rsidRPr="00761440">
              <w:rPr>
                <w:rFonts w:eastAsiaTheme="minorEastAsia"/>
                <w:noProof/>
                <w:sz w:val="22"/>
                <w:lang w:val="en-IE" w:eastAsia="en-IE"/>
              </w:rPr>
              <w:tab/>
            </w:r>
            <w:r w:rsidR="00ED1DC3" w:rsidRPr="00761440">
              <w:rPr>
                <w:rStyle w:val="Hyperlink"/>
                <w:noProof/>
                <w:sz w:val="22"/>
              </w:rPr>
              <w:t>Administrative Support</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_Toc74741005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9</w:t>
            </w:r>
            <w:r w:rsidR="00ED1DC3" w:rsidRPr="00761440">
              <w:rPr>
                <w:noProof/>
                <w:webHidden/>
                <w:sz w:val="22"/>
              </w:rPr>
              <w:fldChar w:fldCharType="end"/>
            </w:r>
          </w:hyperlink>
        </w:p>
        <w:p w14:paraId="041C0402" w14:textId="31894C4C" w:rsidR="00ED1DC3" w:rsidRPr="00761440" w:rsidRDefault="006319BF">
          <w:pPr>
            <w:pStyle w:val="TOC2"/>
            <w:tabs>
              <w:tab w:val="left" w:pos="880"/>
              <w:tab w:val="right" w:leader="dot" w:pos="9350"/>
            </w:tabs>
            <w:rPr>
              <w:rFonts w:eastAsiaTheme="minorEastAsia"/>
              <w:noProof/>
              <w:sz w:val="22"/>
              <w:lang w:val="en-IE" w:eastAsia="en-IE"/>
            </w:rPr>
          </w:pPr>
          <w:hyperlink w:anchor="_Toc74741006" w:history="1">
            <w:r w:rsidR="00ED1DC3" w:rsidRPr="00761440">
              <w:rPr>
                <w:rStyle w:val="Hyperlink"/>
                <w:noProof/>
                <w:sz w:val="22"/>
              </w:rPr>
              <w:t>2.6</w:t>
            </w:r>
            <w:r w:rsidR="00ED1DC3" w:rsidRPr="00761440">
              <w:rPr>
                <w:rFonts w:eastAsiaTheme="minorEastAsia"/>
                <w:noProof/>
                <w:sz w:val="22"/>
                <w:lang w:val="en-IE" w:eastAsia="en-IE"/>
              </w:rPr>
              <w:tab/>
            </w:r>
            <w:r w:rsidR="00ED1DC3" w:rsidRPr="00761440">
              <w:rPr>
                <w:rStyle w:val="Hyperlink"/>
                <w:noProof/>
                <w:sz w:val="22"/>
              </w:rPr>
              <w:t>Your Tutor</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_Toc74741006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10</w:t>
            </w:r>
            <w:r w:rsidR="00ED1DC3" w:rsidRPr="00761440">
              <w:rPr>
                <w:noProof/>
                <w:webHidden/>
                <w:sz w:val="22"/>
              </w:rPr>
              <w:fldChar w:fldCharType="end"/>
            </w:r>
          </w:hyperlink>
        </w:p>
        <w:p w14:paraId="41D2812A" w14:textId="767352F6" w:rsidR="00ED1DC3" w:rsidRPr="00761440" w:rsidRDefault="006319BF">
          <w:pPr>
            <w:pStyle w:val="TOC2"/>
            <w:tabs>
              <w:tab w:val="left" w:pos="880"/>
              <w:tab w:val="right" w:leader="dot" w:pos="9350"/>
            </w:tabs>
            <w:rPr>
              <w:rFonts w:eastAsiaTheme="minorEastAsia"/>
              <w:noProof/>
              <w:sz w:val="22"/>
              <w:lang w:val="en-IE" w:eastAsia="en-IE"/>
            </w:rPr>
          </w:pPr>
          <w:hyperlink w:anchor="_Toc74741007" w:history="1">
            <w:r w:rsidR="00ED1DC3" w:rsidRPr="00761440">
              <w:rPr>
                <w:rStyle w:val="Hyperlink"/>
                <w:noProof/>
                <w:sz w:val="22"/>
              </w:rPr>
              <w:t>2.7</w:t>
            </w:r>
            <w:r w:rsidR="00ED1DC3" w:rsidRPr="00761440">
              <w:rPr>
                <w:rFonts w:eastAsiaTheme="minorEastAsia"/>
                <w:noProof/>
                <w:sz w:val="22"/>
                <w:lang w:val="en-IE" w:eastAsia="en-IE"/>
              </w:rPr>
              <w:tab/>
            </w:r>
            <w:r w:rsidR="00ED1DC3" w:rsidRPr="00761440">
              <w:rPr>
                <w:rStyle w:val="Hyperlink"/>
                <w:noProof/>
                <w:sz w:val="22"/>
              </w:rPr>
              <w:t>Postgraduate Advisory Service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_Toc74741007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10</w:t>
            </w:r>
            <w:r w:rsidR="00ED1DC3" w:rsidRPr="00761440">
              <w:rPr>
                <w:noProof/>
                <w:webHidden/>
                <w:sz w:val="22"/>
              </w:rPr>
              <w:fldChar w:fldCharType="end"/>
            </w:r>
          </w:hyperlink>
        </w:p>
        <w:p w14:paraId="43B20A30" w14:textId="4CED88E4" w:rsidR="00ED1DC3" w:rsidRPr="00761440" w:rsidRDefault="006319BF">
          <w:pPr>
            <w:pStyle w:val="TOC2"/>
            <w:tabs>
              <w:tab w:val="left" w:pos="880"/>
              <w:tab w:val="right" w:leader="dot" w:pos="9350"/>
            </w:tabs>
            <w:rPr>
              <w:rFonts w:eastAsiaTheme="minorEastAsia"/>
              <w:noProof/>
              <w:sz w:val="22"/>
              <w:lang w:val="en-IE" w:eastAsia="en-IE"/>
            </w:rPr>
          </w:pPr>
          <w:hyperlink w:anchor="_Toc74741008" w:history="1">
            <w:r w:rsidR="00ED1DC3" w:rsidRPr="00761440">
              <w:rPr>
                <w:rStyle w:val="Hyperlink"/>
                <w:noProof/>
                <w:sz w:val="22"/>
              </w:rPr>
              <w:t>2.8</w:t>
            </w:r>
            <w:r w:rsidR="00ED1DC3" w:rsidRPr="00761440">
              <w:rPr>
                <w:rFonts w:eastAsiaTheme="minorEastAsia"/>
                <w:noProof/>
                <w:sz w:val="22"/>
                <w:lang w:val="en-IE" w:eastAsia="en-IE"/>
              </w:rPr>
              <w:tab/>
            </w:r>
            <w:r w:rsidR="00ED1DC3" w:rsidRPr="00761440">
              <w:rPr>
                <w:rStyle w:val="Hyperlink"/>
                <w:noProof/>
                <w:sz w:val="22"/>
              </w:rPr>
              <w:t>The Academic Registry</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_Toc74741008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203DBCCA" w14:textId="50607A10" w:rsidR="00ED1DC3" w:rsidRPr="00761440" w:rsidRDefault="006319BF">
          <w:pPr>
            <w:pStyle w:val="TOC2"/>
            <w:tabs>
              <w:tab w:val="left" w:pos="880"/>
              <w:tab w:val="right" w:leader="dot" w:pos="9350"/>
            </w:tabs>
            <w:rPr>
              <w:rFonts w:eastAsiaTheme="minorEastAsia"/>
              <w:noProof/>
              <w:sz w:val="22"/>
              <w:lang w:val="en-IE" w:eastAsia="en-IE"/>
            </w:rPr>
          </w:pPr>
          <w:hyperlink w:anchor="_Toc74741009" w:history="1">
            <w:r w:rsidR="00ED1DC3" w:rsidRPr="00761440">
              <w:rPr>
                <w:rStyle w:val="Hyperlink"/>
                <w:noProof/>
                <w:sz w:val="22"/>
              </w:rPr>
              <w:t>2.9</w:t>
            </w:r>
            <w:r w:rsidR="00ED1DC3" w:rsidRPr="00761440">
              <w:rPr>
                <w:rFonts w:eastAsiaTheme="minorEastAsia"/>
                <w:noProof/>
                <w:sz w:val="22"/>
                <w:lang w:val="en-IE" w:eastAsia="en-IE"/>
              </w:rPr>
              <w:tab/>
            </w:r>
            <w:r w:rsidR="00ED1DC3" w:rsidRPr="00761440">
              <w:rPr>
                <w:rStyle w:val="Hyperlink"/>
                <w:noProof/>
                <w:sz w:val="22"/>
              </w:rPr>
              <w:t>Information on key campus locations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_Toc74741009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7B8053B1" w14:textId="054EDF31" w:rsidR="00ED1DC3" w:rsidRPr="00761440" w:rsidRDefault="006319BF">
          <w:pPr>
            <w:pStyle w:val="TOC2"/>
            <w:tabs>
              <w:tab w:val="left" w:pos="880"/>
              <w:tab w:val="right" w:leader="dot" w:pos="9350"/>
            </w:tabs>
            <w:rPr>
              <w:rFonts w:eastAsiaTheme="minorEastAsia"/>
              <w:noProof/>
              <w:sz w:val="22"/>
              <w:lang w:val="en-IE" w:eastAsia="en-IE"/>
            </w:rPr>
          </w:pPr>
          <w:hyperlink w:anchor="_Toc74741010" w:history="1">
            <w:r w:rsidR="00ED1DC3" w:rsidRPr="00761440">
              <w:rPr>
                <w:rStyle w:val="Hyperlink"/>
                <w:noProof/>
                <w:sz w:val="22"/>
              </w:rPr>
              <w:t>2.10</w:t>
            </w:r>
            <w:r w:rsidR="00ED1DC3" w:rsidRPr="00761440">
              <w:rPr>
                <w:rFonts w:eastAsiaTheme="minorEastAsia"/>
                <w:noProof/>
                <w:sz w:val="22"/>
                <w:lang w:val="en-IE" w:eastAsia="en-IE"/>
              </w:rPr>
              <w:tab/>
            </w:r>
            <w:r w:rsidR="00ED1DC3" w:rsidRPr="00761440">
              <w:rPr>
                <w:rStyle w:val="Hyperlink"/>
                <w:noProof/>
                <w:sz w:val="22"/>
              </w:rPr>
              <w:t>Student Representation and Governance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11</w:t>
            </w:r>
            <w:r w:rsidR="00ED1DC3" w:rsidRPr="00761440">
              <w:rPr>
                <w:noProof/>
                <w:webHidden/>
                <w:sz w:val="22"/>
              </w:rPr>
              <w:fldChar w:fldCharType="end"/>
            </w:r>
          </w:hyperlink>
        </w:p>
        <w:p w14:paraId="0517A3FE" w14:textId="26FCB4C7" w:rsidR="00ED1DC3" w:rsidRPr="00761440" w:rsidRDefault="006319BF">
          <w:pPr>
            <w:pStyle w:val="TOC2"/>
            <w:tabs>
              <w:tab w:val="left" w:pos="880"/>
              <w:tab w:val="right" w:leader="dot" w:pos="9350"/>
            </w:tabs>
            <w:rPr>
              <w:rFonts w:eastAsiaTheme="minorEastAsia"/>
              <w:noProof/>
              <w:sz w:val="22"/>
              <w:lang w:val="en-IE" w:eastAsia="en-IE"/>
            </w:rPr>
          </w:pPr>
          <w:hyperlink w:anchor="_Toc74741011" w:history="1">
            <w:r w:rsidR="00ED1DC3" w:rsidRPr="00761440">
              <w:rPr>
                <w:rStyle w:val="Hyperlink"/>
                <w:noProof/>
                <w:sz w:val="22"/>
              </w:rPr>
              <w:t>2.11</w:t>
            </w:r>
            <w:r w:rsidR="00ED1DC3" w:rsidRPr="00761440">
              <w:rPr>
                <w:rFonts w:eastAsiaTheme="minorEastAsia"/>
                <w:noProof/>
                <w:sz w:val="22"/>
                <w:lang w:val="en-IE" w:eastAsia="en-IE"/>
              </w:rPr>
              <w:tab/>
            </w:r>
            <w:r w:rsidR="00ED1DC3" w:rsidRPr="00761440">
              <w:rPr>
                <w:rStyle w:val="Hyperlink"/>
                <w:noProof/>
                <w:sz w:val="22"/>
              </w:rPr>
              <w:t>Careers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_Toc74741011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12</w:t>
            </w:r>
            <w:r w:rsidR="00ED1DC3" w:rsidRPr="00761440">
              <w:rPr>
                <w:noProof/>
                <w:webHidden/>
                <w:sz w:val="22"/>
              </w:rPr>
              <w:fldChar w:fldCharType="end"/>
            </w:r>
          </w:hyperlink>
        </w:p>
        <w:p w14:paraId="76FAEFF5" w14:textId="6090F71B" w:rsidR="00ED1DC3" w:rsidRPr="00761440" w:rsidRDefault="006319BF">
          <w:pPr>
            <w:pStyle w:val="TOC1"/>
            <w:tabs>
              <w:tab w:val="left" w:pos="440"/>
              <w:tab w:val="right" w:leader="dot" w:pos="9350"/>
            </w:tabs>
            <w:rPr>
              <w:rFonts w:eastAsiaTheme="minorEastAsia"/>
              <w:noProof/>
              <w:sz w:val="22"/>
              <w:lang w:val="en-IE" w:eastAsia="en-IE"/>
            </w:rPr>
          </w:pPr>
          <w:hyperlink w:anchor="_Toc74741012" w:history="1">
            <w:r w:rsidR="00ED1DC3" w:rsidRPr="00761440">
              <w:rPr>
                <w:rStyle w:val="Hyperlink"/>
                <w:noProof/>
                <w:sz w:val="22"/>
              </w:rPr>
              <w:t>3.</w:t>
            </w:r>
            <w:r w:rsidR="00ED1DC3" w:rsidRPr="00761440">
              <w:rPr>
                <w:rFonts w:eastAsiaTheme="minorEastAsia"/>
                <w:noProof/>
                <w:sz w:val="22"/>
                <w:lang w:val="en-IE" w:eastAsia="en-IE"/>
              </w:rPr>
              <w:tab/>
            </w:r>
            <w:r w:rsidR="00ED1DC3" w:rsidRPr="00761440">
              <w:rPr>
                <w:rStyle w:val="Hyperlink"/>
                <w:noProof/>
                <w:sz w:val="22"/>
              </w:rPr>
              <w:t>Academic Writing</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_Toc74741012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13D47C0C" w14:textId="12D695F8" w:rsidR="00ED1DC3" w:rsidRPr="00761440" w:rsidRDefault="006319BF">
          <w:pPr>
            <w:pStyle w:val="TOC2"/>
            <w:tabs>
              <w:tab w:val="left" w:pos="880"/>
              <w:tab w:val="right" w:leader="dot" w:pos="9350"/>
            </w:tabs>
            <w:rPr>
              <w:rFonts w:eastAsiaTheme="minorEastAsia"/>
              <w:noProof/>
              <w:sz w:val="22"/>
              <w:lang w:val="en-IE" w:eastAsia="en-IE"/>
            </w:rPr>
          </w:pPr>
          <w:hyperlink w:anchor="_Toc74741013" w:history="1">
            <w:r w:rsidR="00ED1DC3" w:rsidRPr="00761440">
              <w:rPr>
                <w:rStyle w:val="Hyperlink"/>
                <w:noProof/>
                <w:sz w:val="22"/>
              </w:rPr>
              <w:t>3.1</w:t>
            </w:r>
            <w:r w:rsidR="00ED1DC3" w:rsidRPr="00761440">
              <w:rPr>
                <w:rFonts w:eastAsiaTheme="minorEastAsia"/>
                <w:noProof/>
                <w:sz w:val="22"/>
                <w:lang w:val="en-IE" w:eastAsia="en-IE"/>
              </w:rPr>
              <w:tab/>
            </w:r>
            <w:r w:rsidR="00ED1DC3" w:rsidRPr="00761440">
              <w:rPr>
                <w:rStyle w:val="Hyperlink"/>
                <w:noProof/>
                <w:sz w:val="22"/>
              </w:rPr>
              <w:t>Plagiarism and Referencing Guide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_Toc74741013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59A79D84" w14:textId="116C33A7" w:rsidR="00ED1DC3" w:rsidRPr="00761440" w:rsidRDefault="006319BF">
          <w:pPr>
            <w:pStyle w:val="TOC2"/>
            <w:tabs>
              <w:tab w:val="left" w:pos="880"/>
              <w:tab w:val="right" w:leader="dot" w:pos="9350"/>
            </w:tabs>
            <w:rPr>
              <w:rFonts w:eastAsiaTheme="minorEastAsia"/>
              <w:noProof/>
              <w:sz w:val="22"/>
              <w:lang w:val="en-IE" w:eastAsia="en-IE"/>
            </w:rPr>
          </w:pPr>
          <w:hyperlink w:anchor="_Toc74741014" w:history="1">
            <w:r w:rsidR="00ED1DC3" w:rsidRPr="00761440">
              <w:rPr>
                <w:rStyle w:val="Hyperlink"/>
                <w:noProof/>
                <w:sz w:val="22"/>
              </w:rPr>
              <w:t>3.2</w:t>
            </w:r>
            <w:r w:rsidR="00ED1DC3" w:rsidRPr="00761440">
              <w:rPr>
                <w:rFonts w:eastAsiaTheme="minorEastAsia"/>
                <w:noProof/>
                <w:sz w:val="22"/>
                <w:lang w:val="en-IE" w:eastAsia="en-IE"/>
              </w:rPr>
              <w:tab/>
            </w:r>
            <w:r w:rsidR="00ED1DC3" w:rsidRPr="00761440">
              <w:rPr>
                <w:rStyle w:val="Hyperlink"/>
                <w:noProof/>
                <w:sz w:val="22"/>
              </w:rPr>
              <w:t>Research Ethics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_Toc74741014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13</w:t>
            </w:r>
            <w:r w:rsidR="00ED1DC3" w:rsidRPr="00761440">
              <w:rPr>
                <w:noProof/>
                <w:webHidden/>
                <w:sz w:val="22"/>
              </w:rPr>
              <w:fldChar w:fldCharType="end"/>
            </w:r>
          </w:hyperlink>
        </w:p>
        <w:p w14:paraId="0E52C3E5" w14:textId="73FBC6CE" w:rsidR="00ED1DC3" w:rsidRPr="00761440" w:rsidRDefault="006319BF">
          <w:pPr>
            <w:pStyle w:val="TOC1"/>
            <w:tabs>
              <w:tab w:val="left" w:pos="440"/>
              <w:tab w:val="right" w:leader="dot" w:pos="9350"/>
            </w:tabs>
            <w:rPr>
              <w:rFonts w:eastAsiaTheme="minorEastAsia"/>
              <w:noProof/>
              <w:sz w:val="22"/>
              <w:lang w:val="en-IE" w:eastAsia="en-IE"/>
            </w:rPr>
          </w:pPr>
          <w:hyperlink w:anchor="_Toc74741015" w:history="1">
            <w:r w:rsidR="00ED1DC3" w:rsidRPr="00761440">
              <w:rPr>
                <w:rStyle w:val="Hyperlink"/>
                <w:noProof/>
                <w:sz w:val="22"/>
              </w:rPr>
              <w:t>4.</w:t>
            </w:r>
            <w:r w:rsidR="00ED1DC3" w:rsidRPr="00761440">
              <w:rPr>
                <w:rFonts w:eastAsiaTheme="minorEastAsia"/>
                <w:noProof/>
                <w:sz w:val="22"/>
                <w:lang w:val="en-IE" w:eastAsia="en-IE"/>
              </w:rPr>
              <w:tab/>
            </w:r>
            <w:r w:rsidR="00ED1DC3" w:rsidRPr="00761440">
              <w:rPr>
                <w:rStyle w:val="Hyperlink"/>
                <w:noProof/>
                <w:sz w:val="22"/>
              </w:rPr>
              <w:t>General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_Toc74741015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1831F419" w14:textId="4B29961A" w:rsidR="00ED1DC3" w:rsidRPr="00761440" w:rsidRDefault="006319BF">
          <w:pPr>
            <w:pStyle w:val="TOC2"/>
            <w:tabs>
              <w:tab w:val="left" w:pos="880"/>
              <w:tab w:val="right" w:leader="dot" w:pos="9350"/>
            </w:tabs>
            <w:rPr>
              <w:rFonts w:eastAsiaTheme="minorEastAsia"/>
              <w:noProof/>
              <w:sz w:val="22"/>
              <w:lang w:val="en-IE" w:eastAsia="en-IE"/>
            </w:rPr>
          </w:pPr>
          <w:hyperlink w:anchor="_Toc74741016" w:history="1">
            <w:r w:rsidR="00ED1DC3" w:rsidRPr="00761440">
              <w:rPr>
                <w:rStyle w:val="Hyperlink"/>
                <w:noProof/>
                <w:sz w:val="22"/>
              </w:rPr>
              <w:t>4.1</w:t>
            </w:r>
            <w:r w:rsidR="00ED1DC3" w:rsidRPr="00761440">
              <w:rPr>
                <w:rFonts w:eastAsiaTheme="minorEastAsia"/>
                <w:noProof/>
                <w:sz w:val="22"/>
                <w:lang w:val="en-IE" w:eastAsia="en-IE"/>
              </w:rPr>
              <w:tab/>
            </w:r>
            <w:r w:rsidR="00ED1DC3" w:rsidRPr="00761440">
              <w:rPr>
                <w:rStyle w:val="Hyperlink"/>
                <w:noProof/>
                <w:sz w:val="22"/>
              </w:rPr>
              <w:t>Emergency Procedure</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_Toc74741016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4F6E16A2" w14:textId="7A238AA9" w:rsidR="00ED1DC3" w:rsidRPr="00761440" w:rsidRDefault="006319BF">
          <w:pPr>
            <w:pStyle w:val="TOC2"/>
            <w:tabs>
              <w:tab w:val="left" w:pos="880"/>
              <w:tab w:val="right" w:leader="dot" w:pos="9350"/>
            </w:tabs>
            <w:rPr>
              <w:rFonts w:eastAsiaTheme="minorEastAsia"/>
              <w:noProof/>
              <w:sz w:val="22"/>
              <w:lang w:val="en-IE" w:eastAsia="en-IE"/>
            </w:rPr>
          </w:pPr>
          <w:hyperlink w:anchor="_Toc74741017" w:history="1">
            <w:r w:rsidR="00ED1DC3" w:rsidRPr="00761440">
              <w:rPr>
                <w:rStyle w:val="Hyperlink"/>
                <w:noProof/>
                <w:sz w:val="22"/>
              </w:rPr>
              <w:t>4.2</w:t>
            </w:r>
            <w:r w:rsidR="00ED1DC3" w:rsidRPr="00761440">
              <w:rPr>
                <w:rFonts w:eastAsiaTheme="minorEastAsia"/>
                <w:noProof/>
                <w:sz w:val="22"/>
                <w:lang w:val="en-IE" w:eastAsia="en-IE"/>
              </w:rPr>
              <w:tab/>
            </w:r>
            <w:r w:rsidR="00ED1DC3" w:rsidRPr="00761440">
              <w:rPr>
                <w:rStyle w:val="Hyperlink"/>
                <w:noProof/>
                <w:sz w:val="22"/>
              </w:rPr>
              <w:t>Health and Safety Statements</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_Toc74741017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4D671D7E" w14:textId="44547B0A" w:rsidR="00ED1DC3" w:rsidRPr="00761440" w:rsidRDefault="006319BF">
          <w:pPr>
            <w:pStyle w:val="TOC2"/>
            <w:tabs>
              <w:tab w:val="left" w:pos="880"/>
              <w:tab w:val="right" w:leader="dot" w:pos="9350"/>
            </w:tabs>
            <w:rPr>
              <w:rFonts w:eastAsiaTheme="minorEastAsia"/>
              <w:noProof/>
              <w:sz w:val="22"/>
              <w:lang w:val="en-IE" w:eastAsia="en-IE"/>
            </w:rPr>
          </w:pPr>
          <w:hyperlink w:anchor="_Toc74741018" w:history="1">
            <w:r w:rsidR="00ED1DC3" w:rsidRPr="00761440">
              <w:rPr>
                <w:rStyle w:val="Hyperlink"/>
                <w:noProof/>
                <w:sz w:val="22"/>
              </w:rPr>
              <w:t>4.3</w:t>
            </w:r>
            <w:r w:rsidR="00ED1DC3" w:rsidRPr="00761440">
              <w:rPr>
                <w:rFonts w:eastAsiaTheme="minorEastAsia"/>
                <w:noProof/>
                <w:sz w:val="22"/>
                <w:lang w:val="en-IE" w:eastAsia="en-IE"/>
              </w:rPr>
              <w:tab/>
            </w:r>
            <w:r w:rsidR="00ED1DC3" w:rsidRPr="00761440">
              <w:rPr>
                <w:rStyle w:val="Hyperlink"/>
                <w:noProof/>
                <w:sz w:val="22"/>
              </w:rPr>
              <w:t>COVID-19 Information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_Toc74741018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07E3400C" w14:textId="41D3E159" w:rsidR="00ED1DC3" w:rsidRPr="00761440" w:rsidRDefault="006319BF">
          <w:pPr>
            <w:pStyle w:val="TOC2"/>
            <w:tabs>
              <w:tab w:val="left" w:pos="880"/>
              <w:tab w:val="right" w:leader="dot" w:pos="9350"/>
            </w:tabs>
            <w:rPr>
              <w:rFonts w:eastAsiaTheme="minorEastAsia"/>
              <w:noProof/>
              <w:sz w:val="22"/>
              <w:lang w:val="en-IE" w:eastAsia="en-IE"/>
            </w:rPr>
          </w:pPr>
          <w:hyperlink w:anchor="_Toc74741019" w:history="1">
            <w:r w:rsidR="00ED1DC3" w:rsidRPr="00761440">
              <w:rPr>
                <w:rStyle w:val="Hyperlink"/>
                <w:noProof/>
                <w:sz w:val="22"/>
              </w:rPr>
              <w:t>4.4</w:t>
            </w:r>
            <w:r w:rsidR="00ED1DC3" w:rsidRPr="00761440">
              <w:rPr>
                <w:rFonts w:eastAsiaTheme="minorEastAsia"/>
                <w:noProof/>
                <w:sz w:val="22"/>
                <w:lang w:val="en-IE" w:eastAsia="en-IE"/>
              </w:rPr>
              <w:tab/>
            </w:r>
            <w:r w:rsidR="00ED1DC3" w:rsidRPr="00761440">
              <w:rPr>
                <w:rStyle w:val="Hyperlink"/>
                <w:noProof/>
                <w:sz w:val="22"/>
              </w:rPr>
              <w:t>Data Protection</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_Toc74741019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14</w:t>
            </w:r>
            <w:r w:rsidR="00ED1DC3" w:rsidRPr="00761440">
              <w:rPr>
                <w:noProof/>
                <w:webHidden/>
                <w:sz w:val="22"/>
              </w:rPr>
              <w:fldChar w:fldCharType="end"/>
            </w:r>
          </w:hyperlink>
        </w:p>
        <w:p w14:paraId="341CB499" w14:textId="6A310985" w:rsidR="00ED1DC3" w:rsidRDefault="006319BF">
          <w:pPr>
            <w:pStyle w:val="TOC2"/>
            <w:tabs>
              <w:tab w:val="left" w:pos="880"/>
              <w:tab w:val="right" w:leader="dot" w:pos="9350"/>
            </w:tabs>
            <w:rPr>
              <w:rFonts w:eastAsiaTheme="minorEastAsia"/>
              <w:noProof/>
              <w:sz w:val="22"/>
              <w:lang w:val="en-IE" w:eastAsia="en-IE"/>
            </w:rPr>
          </w:pPr>
          <w:hyperlink w:anchor="_Toc74741020" w:history="1">
            <w:r w:rsidR="00ED1DC3" w:rsidRPr="00761440">
              <w:rPr>
                <w:rStyle w:val="Hyperlink"/>
                <w:rFonts w:cstheme="minorHAnsi"/>
                <w:noProof/>
                <w:sz w:val="22"/>
              </w:rPr>
              <w:t>4.5</w:t>
            </w:r>
            <w:r w:rsidR="00ED1DC3" w:rsidRPr="00761440">
              <w:rPr>
                <w:rFonts w:eastAsiaTheme="minorEastAsia"/>
                <w:noProof/>
                <w:sz w:val="22"/>
                <w:lang w:val="en-IE" w:eastAsia="en-IE"/>
              </w:rPr>
              <w:tab/>
            </w:r>
            <w:r w:rsidR="00ED1DC3" w:rsidRPr="00761440">
              <w:rPr>
                <w:rStyle w:val="Hyperlink"/>
                <w:noProof/>
                <w:sz w:val="22"/>
              </w:rPr>
              <w:t>Explanation of ECTS Weighting</w:t>
            </w:r>
            <w:r w:rsidR="00ED1DC3" w:rsidRPr="00761440">
              <w:rPr>
                <w:noProof/>
                <w:webHidden/>
                <w:sz w:val="22"/>
              </w:rPr>
              <w:tab/>
            </w:r>
            <w:r w:rsidR="00ED1DC3" w:rsidRPr="00761440">
              <w:rPr>
                <w:noProof/>
                <w:webHidden/>
                <w:sz w:val="22"/>
              </w:rPr>
              <w:fldChar w:fldCharType="begin"/>
            </w:r>
            <w:r w:rsidR="00ED1DC3" w:rsidRPr="00761440">
              <w:rPr>
                <w:noProof/>
                <w:webHidden/>
                <w:sz w:val="22"/>
              </w:rPr>
              <w:instrText xml:space="preserve"> PAGEREF _Toc74741020 \h </w:instrText>
            </w:r>
            <w:r w:rsidR="00ED1DC3" w:rsidRPr="00761440">
              <w:rPr>
                <w:noProof/>
                <w:webHidden/>
                <w:sz w:val="22"/>
              </w:rPr>
            </w:r>
            <w:r w:rsidR="00ED1DC3" w:rsidRPr="00761440">
              <w:rPr>
                <w:noProof/>
                <w:webHidden/>
                <w:sz w:val="22"/>
              </w:rPr>
              <w:fldChar w:fldCharType="separate"/>
            </w:r>
            <w:r w:rsidR="00ED1DC3" w:rsidRPr="00761440">
              <w:rPr>
                <w:noProof/>
                <w:webHidden/>
                <w:sz w:val="22"/>
              </w:rPr>
              <w:t>15</w:t>
            </w:r>
            <w:r w:rsidR="00ED1DC3" w:rsidRPr="00761440">
              <w:rPr>
                <w:noProof/>
                <w:webHidden/>
                <w:sz w:val="22"/>
              </w:rPr>
              <w:fldChar w:fldCharType="end"/>
            </w:r>
          </w:hyperlink>
        </w:p>
        <w:p w14:paraId="4C4919D0" w14:textId="036DC86C" w:rsidR="00ED1DC3" w:rsidRDefault="006319BF">
          <w:pPr>
            <w:pStyle w:val="TOC2"/>
            <w:tabs>
              <w:tab w:val="left" w:pos="880"/>
              <w:tab w:val="right" w:leader="dot" w:pos="9350"/>
            </w:tabs>
            <w:rPr>
              <w:rFonts w:eastAsiaTheme="minorEastAsia"/>
              <w:noProof/>
              <w:sz w:val="22"/>
              <w:lang w:val="en-IE" w:eastAsia="en-IE"/>
            </w:rPr>
          </w:pPr>
          <w:hyperlink w:anchor="_Toc74741021" w:history="1">
            <w:r w:rsidR="00ED1DC3" w:rsidRPr="001452ED">
              <w:rPr>
                <w:rStyle w:val="Hyperlink"/>
                <w:noProof/>
              </w:rPr>
              <w:t>4.6</w:t>
            </w:r>
            <w:r w:rsidR="00ED1DC3">
              <w:rPr>
                <w:rFonts w:eastAsiaTheme="minorEastAsia"/>
                <w:noProof/>
                <w:sz w:val="22"/>
                <w:lang w:val="en-IE" w:eastAsia="en-IE"/>
              </w:rPr>
              <w:tab/>
            </w:r>
            <w:r w:rsidR="00ED1DC3" w:rsidRPr="001452ED">
              <w:rPr>
                <w:rStyle w:val="Hyperlink"/>
                <w:noProof/>
              </w:rPr>
              <w:t>Links to Further University Policies and Procedures</w:t>
            </w:r>
            <w:r w:rsidR="00ED1DC3">
              <w:rPr>
                <w:noProof/>
                <w:webHidden/>
              </w:rPr>
              <w:tab/>
            </w:r>
            <w:r w:rsidR="00ED1DC3">
              <w:rPr>
                <w:noProof/>
                <w:webHidden/>
              </w:rPr>
              <w:fldChar w:fldCharType="begin"/>
            </w:r>
            <w:r w:rsidR="00ED1DC3">
              <w:rPr>
                <w:noProof/>
                <w:webHidden/>
              </w:rPr>
              <w:instrText xml:space="preserve"> PAGEREF _Toc74741021 \h </w:instrText>
            </w:r>
            <w:r w:rsidR="00ED1DC3">
              <w:rPr>
                <w:noProof/>
                <w:webHidden/>
              </w:rPr>
            </w:r>
            <w:r w:rsidR="00ED1DC3">
              <w:rPr>
                <w:noProof/>
                <w:webHidden/>
              </w:rPr>
              <w:fldChar w:fldCharType="separate"/>
            </w:r>
            <w:r w:rsidR="00ED1DC3">
              <w:rPr>
                <w:noProof/>
                <w:webHidden/>
              </w:rPr>
              <w:t>15</w:t>
            </w:r>
            <w:r w:rsidR="00ED1DC3">
              <w:rPr>
                <w:noProof/>
                <w:webHidden/>
              </w:rPr>
              <w:fldChar w:fldCharType="end"/>
            </w:r>
          </w:hyperlink>
        </w:p>
        <w:p w14:paraId="087279AA" w14:textId="1ACAA88B" w:rsidR="00083890" w:rsidRPr="00B23E4E" w:rsidRDefault="00D85C4B" w:rsidP="00B23E4E">
          <w:pPr>
            <w:rPr>
              <w:bCs/>
              <w:noProof/>
            </w:rPr>
          </w:pPr>
          <w:r>
            <w:rPr>
              <w:b/>
              <w:bCs/>
              <w:noProof/>
            </w:rPr>
            <w:lastRenderedPageBreak/>
            <w:fldChar w:fldCharType="end"/>
          </w:r>
        </w:p>
      </w:sdtContent>
    </w:sdt>
    <w:bookmarkStart w:id="3" w:name="_Toc34208313" w:displacedByCustomXml="prev"/>
    <w:p w14:paraId="56E2E5D9" w14:textId="6F7F79D9" w:rsidR="00850257" w:rsidRPr="008F2478" w:rsidRDefault="00850257" w:rsidP="008F2478">
      <w:pPr>
        <w:rPr>
          <w:rStyle w:val="Hyperlink"/>
          <w:color w:val="auto"/>
          <w:u w:val="none"/>
        </w:rPr>
      </w:pPr>
      <w:r w:rsidRPr="00D24AAE">
        <w:fldChar w:fldCharType="begin"/>
      </w:r>
      <w:r w:rsidR="00CE348F">
        <w:instrText>HYPERLINK "https://www.tcd.ie/identity/visual-identity/index.php"</w:instrText>
      </w:r>
      <w:r w:rsidRPr="00D24AAE">
        <w:fldChar w:fldCharType="separate"/>
      </w:r>
      <w:r w:rsidRPr="00DA32C9">
        <w:rPr>
          <w:rStyle w:val="Hyperlink"/>
          <w:rFonts w:eastAsiaTheme="majorEastAsia"/>
          <w:b/>
          <w:bCs/>
          <w:color w:val="0E73B9"/>
        </w:rPr>
        <w:t>Trinity Visual Identity Guidelines</w:t>
      </w:r>
    </w:p>
    <w:p w14:paraId="45356558" w14:textId="2D36CCEC" w:rsidR="00850257" w:rsidRPr="00E41FFF" w:rsidRDefault="00850257" w:rsidP="00371B3E">
      <w:pPr>
        <w:pStyle w:val="NoSpacing"/>
        <w:rPr>
          <w:rFonts w:cstheme="minorHAnsi"/>
          <w:color w:val="0E73B9"/>
          <w:sz w:val="24"/>
          <w:szCs w:val="24"/>
        </w:rPr>
      </w:pPr>
      <w:r w:rsidRPr="00D24AAE">
        <w:fldChar w:fldCharType="end"/>
      </w:r>
      <w:hyperlink r:id="rId12" w:history="1">
        <w:r w:rsidRPr="00E41FFF">
          <w:rPr>
            <w:rStyle w:val="Hyperlink"/>
            <w:rFonts w:eastAsiaTheme="majorEastAsia" w:cstheme="minorHAnsi"/>
            <w:b/>
            <w:bCs/>
            <w:color w:val="0E73B9"/>
            <w:sz w:val="24"/>
            <w:szCs w:val="24"/>
          </w:rPr>
          <w:t>Trinity Handbook Te</w:t>
        </w:r>
        <w:r w:rsidRPr="00E41FFF">
          <w:rPr>
            <w:rStyle w:val="Hyperlink"/>
            <w:rFonts w:eastAsiaTheme="majorEastAsia" w:cstheme="minorHAnsi"/>
            <w:b/>
            <w:bCs/>
            <w:color w:val="0E73B9"/>
            <w:sz w:val="24"/>
            <w:szCs w:val="24"/>
          </w:rPr>
          <w:t>m</w:t>
        </w:r>
        <w:r w:rsidRPr="00E41FFF">
          <w:rPr>
            <w:rStyle w:val="Hyperlink"/>
            <w:rFonts w:eastAsiaTheme="majorEastAsia" w:cstheme="minorHAnsi"/>
            <w:b/>
            <w:bCs/>
            <w:color w:val="0E73B9"/>
            <w:sz w:val="24"/>
            <w:szCs w:val="24"/>
          </w:rPr>
          <w:t>plate</w:t>
        </w:r>
      </w:hyperlink>
      <w:r w:rsidRPr="00E41FFF">
        <w:rPr>
          <w:rFonts w:cstheme="minorHAnsi"/>
          <w:color w:val="0E73B9"/>
          <w:sz w:val="24"/>
          <w:szCs w:val="24"/>
        </w:rPr>
        <w:t xml:space="preserve"> </w:t>
      </w:r>
    </w:p>
    <w:p w14:paraId="722D7033" w14:textId="77777777" w:rsidR="00E41FFF" w:rsidRDefault="00E41FFF" w:rsidP="00371B3E">
      <w:pPr>
        <w:pStyle w:val="NoSpacing"/>
        <w:rPr>
          <w:sz w:val="24"/>
          <w:szCs w:val="24"/>
        </w:rPr>
      </w:pPr>
    </w:p>
    <w:p w14:paraId="2C7DC214" w14:textId="63365DD4" w:rsidR="00850257" w:rsidRPr="0043443D" w:rsidRDefault="0043443D" w:rsidP="00371B3E">
      <w:pPr>
        <w:pStyle w:val="NoSpacing"/>
        <w:rPr>
          <w:rStyle w:val="Hyperlink"/>
          <w:rFonts w:eastAsiaTheme="majorEastAsia" w:cstheme="minorHAnsi"/>
          <w:b/>
          <w:bCs/>
          <w:sz w:val="24"/>
          <w:szCs w:val="24"/>
        </w:rPr>
      </w:pPr>
      <w:r>
        <w:rPr>
          <w:rFonts w:eastAsiaTheme="majorEastAsia" w:cstheme="minorHAnsi"/>
          <w:b/>
          <w:bCs/>
          <w:sz w:val="24"/>
          <w:szCs w:val="24"/>
        </w:rPr>
        <w:fldChar w:fldCharType="begin"/>
      </w:r>
      <w:r>
        <w:rPr>
          <w:rFonts w:eastAsiaTheme="majorEastAsia" w:cstheme="minorHAnsi"/>
          <w:b/>
          <w:bCs/>
          <w:sz w:val="24"/>
          <w:szCs w:val="24"/>
        </w:rPr>
        <w:instrText xml:space="preserve"> HYPERLINK "https://www.tcd.ie/about/policies/accessible-info-policy.php" </w:instrText>
      </w:r>
      <w:r>
        <w:rPr>
          <w:rFonts w:eastAsiaTheme="majorEastAsia" w:cstheme="minorHAnsi"/>
          <w:b/>
          <w:bCs/>
          <w:sz w:val="24"/>
          <w:szCs w:val="24"/>
        </w:rPr>
      </w:r>
      <w:r>
        <w:rPr>
          <w:rFonts w:eastAsiaTheme="majorEastAsia" w:cstheme="minorHAnsi"/>
          <w:b/>
          <w:bCs/>
          <w:sz w:val="24"/>
          <w:szCs w:val="24"/>
        </w:rPr>
        <w:fldChar w:fldCharType="separate"/>
      </w:r>
      <w:r w:rsidR="00850257" w:rsidRPr="0043443D">
        <w:rPr>
          <w:rStyle w:val="Hyperlink"/>
          <w:rFonts w:eastAsiaTheme="majorEastAsia" w:cstheme="minorHAnsi"/>
          <w:b/>
          <w:bCs/>
          <w:sz w:val="24"/>
          <w:szCs w:val="24"/>
        </w:rPr>
        <w:t>Accessible Information Policy</w:t>
      </w:r>
    </w:p>
    <w:p w14:paraId="35D2266B" w14:textId="4469355C" w:rsidR="0049214F" w:rsidRDefault="0043443D" w:rsidP="00371B3E">
      <w:pPr>
        <w:pStyle w:val="NoSpacing"/>
        <w:rPr>
          <w:rFonts w:cstheme="minorHAnsi"/>
          <w:color w:val="0E73B9"/>
          <w:sz w:val="24"/>
          <w:szCs w:val="24"/>
        </w:rPr>
      </w:pPr>
      <w:r>
        <w:rPr>
          <w:rFonts w:eastAsiaTheme="majorEastAsia" w:cstheme="minorHAnsi"/>
          <w:b/>
          <w:bCs/>
          <w:sz w:val="24"/>
          <w:szCs w:val="24"/>
        </w:rPr>
        <w:fldChar w:fldCharType="end"/>
      </w:r>
    </w:p>
    <w:p w14:paraId="7EC7FAC9" w14:textId="6750D219" w:rsidR="00ED1DC3" w:rsidRDefault="001955CD" w:rsidP="00ED1DC3">
      <w:pPr>
        <w:pStyle w:val="NoSpacing"/>
        <w:jc w:val="center"/>
        <w:rPr>
          <w:rFonts w:cstheme="minorHAnsi"/>
          <w:b/>
          <w:bCs/>
        </w:rPr>
      </w:pPr>
      <w:r>
        <w:rPr>
          <w:rFonts w:cstheme="minorHAnsi"/>
          <w:b/>
          <w:bCs/>
        </w:rPr>
        <w:t xml:space="preserve">Note: </w:t>
      </w:r>
      <w:r w:rsidR="00B40E11">
        <w:rPr>
          <w:rFonts w:cstheme="minorHAnsi"/>
          <w:b/>
          <w:bCs/>
        </w:rPr>
        <w:t>This document is a template for Schools/Disciplines. There may be additions</w:t>
      </w:r>
      <w:r w:rsidR="00D63AE6">
        <w:rPr>
          <w:rFonts w:cstheme="minorHAnsi"/>
          <w:b/>
          <w:bCs/>
        </w:rPr>
        <w:t>/amendments</w:t>
      </w:r>
      <w:r w:rsidR="00B40E11">
        <w:rPr>
          <w:rFonts w:cstheme="minorHAnsi"/>
          <w:b/>
          <w:bCs/>
        </w:rPr>
        <w:t xml:space="preserve"> appropriate to the needs of an individual School</w:t>
      </w:r>
      <w:r w:rsidR="002604C6">
        <w:rPr>
          <w:rFonts w:cstheme="minorHAnsi"/>
          <w:b/>
          <w:bCs/>
        </w:rPr>
        <w:t xml:space="preserve"> that</w:t>
      </w:r>
      <w:r w:rsidR="00B40E11">
        <w:rPr>
          <w:rFonts w:cstheme="minorHAnsi"/>
          <w:b/>
          <w:bCs/>
        </w:rPr>
        <w:t xml:space="preserve"> reflect the local regulations of the School/Discipline and</w:t>
      </w:r>
      <w:r w:rsidR="002604C6">
        <w:rPr>
          <w:rFonts w:cstheme="minorHAnsi"/>
          <w:b/>
          <w:bCs/>
        </w:rPr>
        <w:t xml:space="preserve"> are</w:t>
      </w:r>
      <w:r w:rsidR="00B40E11">
        <w:rPr>
          <w:rFonts w:cstheme="minorHAnsi"/>
          <w:b/>
          <w:bCs/>
        </w:rPr>
        <w:t xml:space="preserve"> in accordance with the Calendar.  </w:t>
      </w:r>
    </w:p>
    <w:p w14:paraId="09922E0E" w14:textId="77777777" w:rsidR="0049214F" w:rsidRPr="00E41FFF" w:rsidRDefault="0049214F" w:rsidP="00371B3E">
      <w:pPr>
        <w:pStyle w:val="NoSpacing"/>
        <w:rPr>
          <w:rFonts w:cstheme="minorHAnsi"/>
          <w:color w:val="0E73B9"/>
          <w:sz w:val="24"/>
          <w:szCs w:val="24"/>
        </w:rPr>
      </w:pPr>
    </w:p>
    <w:p w14:paraId="1CB12C4A" w14:textId="32697152" w:rsidR="00D72BE7" w:rsidRDefault="00734E3C" w:rsidP="00D72BE7">
      <w:pPr>
        <w:pStyle w:val="Heading1"/>
      </w:pPr>
      <w:bookmarkStart w:id="4" w:name="_Toc34213659"/>
      <w:bookmarkStart w:id="5" w:name="_Toc34216484"/>
      <w:bookmarkStart w:id="6" w:name="_Toc34218152"/>
      <w:bookmarkStart w:id="7" w:name="_Toc74740999"/>
      <w:r>
        <w:t>General Regulations</w:t>
      </w:r>
      <w:bookmarkEnd w:id="4"/>
      <w:bookmarkEnd w:id="5"/>
      <w:bookmarkEnd w:id="6"/>
      <w:bookmarkEnd w:id="7"/>
      <w:bookmarkEnd w:id="3"/>
    </w:p>
    <w:p w14:paraId="56C47BD2" w14:textId="56572CF2" w:rsidR="00D71A03" w:rsidRDefault="00734E3C" w:rsidP="003C4DBA">
      <w:pPr>
        <w:jc w:val="both"/>
        <w:rPr>
          <w:rFonts w:cstheme="minorHAnsi"/>
        </w:rPr>
      </w:pPr>
      <w:r w:rsidRPr="00FD1A2E">
        <w:rPr>
          <w:rFonts w:cstheme="minorHAnsi"/>
          <w:b/>
        </w:rPr>
        <w:t xml:space="preserve">Standard Text: </w:t>
      </w:r>
      <w:r w:rsidRPr="00FD1A2E">
        <w:rPr>
          <w:rFonts w:cstheme="minorHAnsi"/>
        </w:rPr>
        <w:t>In the event of any conflict or inconsistency between the General Regulations published in the University Calendar and information contained in programme or local handbooks, the provisions of the General Regulations in the Calendar will prevail.</w:t>
      </w:r>
    </w:p>
    <w:p w14:paraId="69642357" w14:textId="77777777" w:rsidR="00850257" w:rsidRPr="005C7013" w:rsidRDefault="00850257" w:rsidP="005C7013">
      <w:pPr>
        <w:rPr>
          <w:b/>
          <w:bCs/>
        </w:rPr>
      </w:pPr>
      <w:bookmarkStart w:id="8" w:name="_Toc34213660"/>
      <w:r w:rsidRPr="005C7013">
        <w:rPr>
          <w:b/>
          <w:bCs/>
        </w:rPr>
        <w:t>Reference/Source</w:t>
      </w:r>
      <w:bookmarkEnd w:id="8"/>
    </w:p>
    <w:p w14:paraId="14E2C714" w14:textId="77777777" w:rsidR="00527575" w:rsidRPr="0043443D" w:rsidRDefault="006319BF" w:rsidP="00527575">
      <w:pPr>
        <w:rPr>
          <w:rFonts w:cstheme="minorHAnsi"/>
          <w:b/>
          <w:bCs/>
        </w:rPr>
      </w:pPr>
      <w:hyperlink r:id="rId13" w:history="1">
        <w:r w:rsidR="00527575" w:rsidRPr="0043443D">
          <w:rPr>
            <w:rStyle w:val="Hyperlink"/>
            <w:rFonts w:cstheme="minorHAnsi"/>
            <w:b/>
            <w:bCs/>
          </w:rPr>
          <w:t>Calen</w:t>
        </w:r>
        <w:r w:rsidR="00527575" w:rsidRPr="0043443D">
          <w:rPr>
            <w:rStyle w:val="Hyperlink"/>
            <w:rFonts w:cstheme="minorHAnsi"/>
            <w:b/>
            <w:bCs/>
          </w:rPr>
          <w:t>d</w:t>
        </w:r>
        <w:r w:rsidR="00527575" w:rsidRPr="0043443D">
          <w:rPr>
            <w:rStyle w:val="Hyperlink"/>
            <w:rFonts w:cstheme="minorHAnsi"/>
            <w:b/>
            <w:bCs/>
          </w:rPr>
          <w:t>ar</w:t>
        </w:r>
      </w:hyperlink>
    </w:p>
    <w:p w14:paraId="012258BD" w14:textId="7142F7C9" w:rsidR="00527575" w:rsidRPr="0043443D" w:rsidRDefault="006319BF" w:rsidP="00527575">
      <w:pPr>
        <w:rPr>
          <w:rStyle w:val="Hyperlink"/>
          <w:rFonts w:ascii="Calibri" w:hAnsi="Calibri" w:cs="Calibri"/>
          <w:b/>
          <w:bCs/>
          <w:color w:val="A8D08D" w:themeColor="accent6" w:themeTint="99"/>
        </w:rPr>
      </w:pPr>
      <w:hyperlink r:id="rId14" w:history="1">
        <w:r w:rsidR="00527575" w:rsidRPr="0043443D">
          <w:rPr>
            <w:rStyle w:val="Hyperlink"/>
            <w:rFonts w:ascii="Calibri" w:hAnsi="Calibri" w:cs="Calibri"/>
            <w:b/>
            <w:bCs/>
          </w:rPr>
          <w:t>Calendar Part I</w:t>
        </w:r>
        <w:r w:rsidR="00527575" w:rsidRPr="0043443D">
          <w:rPr>
            <w:rStyle w:val="Hyperlink"/>
            <w:rFonts w:ascii="Calibri" w:hAnsi="Calibri" w:cs="Calibri"/>
            <w:b/>
            <w:bCs/>
          </w:rPr>
          <w:t>I</w:t>
        </w:r>
        <w:r w:rsidR="00527575" w:rsidRPr="0043443D">
          <w:rPr>
            <w:rStyle w:val="Hyperlink"/>
            <w:rFonts w:ascii="Calibri" w:hAnsi="Calibri" w:cs="Calibri"/>
            <w:b/>
            <w:bCs/>
          </w:rPr>
          <w:t xml:space="preserve">, </w:t>
        </w:r>
        <w:r w:rsidR="006F1C35" w:rsidRPr="0043443D">
          <w:rPr>
            <w:rStyle w:val="Hyperlink"/>
            <w:rFonts w:ascii="Calibri" w:hAnsi="Calibri" w:cs="Calibri"/>
            <w:b/>
            <w:bCs/>
          </w:rPr>
          <w:t>Part B:</w:t>
        </w:r>
        <w:r w:rsidR="006F1C35" w:rsidRPr="0043443D">
          <w:rPr>
            <w:rStyle w:val="Hyperlink"/>
            <w:rFonts w:ascii="Calibri" w:hAnsi="Calibri" w:cs="Calibri"/>
            <w:b/>
            <w:bCs/>
          </w:rPr>
          <w:t xml:space="preserve"> </w:t>
        </w:r>
        <w:r w:rsidR="00527575" w:rsidRPr="0043443D">
          <w:rPr>
            <w:rStyle w:val="Hyperlink"/>
            <w:rFonts w:ascii="Calibri" w:hAnsi="Calibri" w:cs="Calibri"/>
            <w:b/>
            <w:bCs/>
          </w:rPr>
          <w:t>General Regulations and Information</w:t>
        </w:r>
      </w:hyperlink>
    </w:p>
    <w:p w14:paraId="26744935" w14:textId="32CE8953" w:rsidR="000C1A85" w:rsidRPr="0043443D" w:rsidRDefault="006319BF">
      <w:pPr>
        <w:rPr>
          <w:rStyle w:val="Hyperlink"/>
          <w:rFonts w:ascii="Calibri" w:hAnsi="Calibri" w:cs="Calibri"/>
          <w:b/>
          <w:bCs/>
          <w:color w:val="A8D08D" w:themeColor="accent6" w:themeTint="99"/>
        </w:rPr>
      </w:pPr>
      <w:hyperlink r:id="rId15" w:history="1">
        <w:r w:rsidR="00527575" w:rsidRPr="0043443D">
          <w:rPr>
            <w:rStyle w:val="Hyperlink"/>
            <w:rFonts w:ascii="Calibri" w:hAnsi="Calibri" w:cs="Calibri"/>
            <w:b/>
            <w:bCs/>
          </w:rPr>
          <w:t xml:space="preserve">Calendar Part III, </w:t>
        </w:r>
        <w:r w:rsidR="006F1C35" w:rsidRPr="0043443D">
          <w:rPr>
            <w:rStyle w:val="Hyperlink"/>
            <w:rFonts w:ascii="Calibri" w:hAnsi="Calibri" w:cs="Calibri"/>
            <w:b/>
            <w:bCs/>
          </w:rPr>
          <w:t>S</w:t>
        </w:r>
        <w:r w:rsidR="006F1C35" w:rsidRPr="0043443D">
          <w:rPr>
            <w:rStyle w:val="Hyperlink"/>
            <w:rFonts w:ascii="Calibri" w:hAnsi="Calibri" w:cs="Calibri"/>
            <w:b/>
            <w:bCs/>
          </w:rPr>
          <w:t>e</w:t>
        </w:r>
        <w:r w:rsidR="006F1C35" w:rsidRPr="0043443D">
          <w:rPr>
            <w:rStyle w:val="Hyperlink"/>
            <w:rFonts w:ascii="Calibri" w:hAnsi="Calibri" w:cs="Calibri"/>
            <w:b/>
            <w:bCs/>
          </w:rPr>
          <w:t xml:space="preserve">ction 1: </w:t>
        </w:r>
        <w:r w:rsidR="00527575" w:rsidRPr="0043443D">
          <w:rPr>
            <w:rStyle w:val="Hyperlink"/>
            <w:rFonts w:ascii="Calibri" w:hAnsi="Calibri" w:cs="Calibri"/>
            <w:b/>
            <w:bCs/>
          </w:rPr>
          <w:t>General</w:t>
        </w:r>
        <w:r w:rsidR="006F1C35" w:rsidRPr="0043443D">
          <w:rPr>
            <w:rStyle w:val="Hyperlink"/>
            <w:rFonts w:ascii="Calibri" w:hAnsi="Calibri" w:cs="Calibri"/>
            <w:b/>
            <w:bCs/>
          </w:rPr>
          <w:t xml:space="preserve"> Academic</w:t>
        </w:r>
        <w:r w:rsidR="00527575" w:rsidRPr="0043443D">
          <w:rPr>
            <w:rStyle w:val="Hyperlink"/>
            <w:rFonts w:ascii="Calibri" w:hAnsi="Calibri" w:cs="Calibri"/>
            <w:b/>
            <w:bCs/>
          </w:rPr>
          <w:t xml:space="preserve"> Regulations</w:t>
        </w:r>
      </w:hyperlink>
    </w:p>
    <w:p w14:paraId="2188916D" w14:textId="6654FAA1" w:rsidR="000C1A85" w:rsidRDefault="000C1A85" w:rsidP="000C1A85"/>
    <w:p w14:paraId="724ACD8D" w14:textId="0426DC8A" w:rsidR="00734E3C" w:rsidRDefault="00734E3C" w:rsidP="00D72BE7">
      <w:pPr>
        <w:pStyle w:val="Heading1"/>
      </w:pPr>
      <w:bookmarkStart w:id="9" w:name="_Toc34208314"/>
      <w:bookmarkStart w:id="10" w:name="_Toc34213661"/>
      <w:bookmarkStart w:id="11" w:name="_Toc34216485"/>
      <w:bookmarkStart w:id="12" w:name="_Toc34218153"/>
      <w:bookmarkStart w:id="13" w:name="_Toc74741000"/>
      <w:r>
        <w:t>Student Services</w:t>
      </w:r>
      <w:bookmarkStart w:id="14" w:name="_Toc34208315"/>
      <w:bookmarkEnd w:id="9"/>
      <w:bookmarkEnd w:id="10"/>
      <w:bookmarkEnd w:id="11"/>
      <w:bookmarkEnd w:id="12"/>
      <w:bookmarkEnd w:id="13"/>
    </w:p>
    <w:bookmarkEnd w:id="14"/>
    <w:p w14:paraId="0CC5DF19" w14:textId="76ED24CE" w:rsidR="00C62298" w:rsidRDefault="006579E3" w:rsidP="003C4DBA">
      <w:pPr>
        <w:jc w:val="both"/>
      </w:pPr>
      <w:r w:rsidRPr="00FE672C">
        <w:rPr>
          <w:color w:val="0E73B9"/>
          <w:highlight w:val="yellow"/>
        </w:rPr>
        <w:fldChar w:fldCharType="begin"/>
      </w:r>
      <w:r w:rsidRPr="00FE672C">
        <w:rPr>
          <w:color w:val="0E73B9"/>
          <w:highlight w:val="yellow"/>
        </w:rPr>
        <w:instrText xml:space="preserve"> HYPERLINK "http://www.tcd.ie/students/supports-services/" </w:instrText>
      </w:r>
      <w:r w:rsidRPr="00FE672C">
        <w:rPr>
          <w:color w:val="0E73B9"/>
          <w:highlight w:val="yellow"/>
        </w:rPr>
        <w:fldChar w:fldCharType="separate"/>
      </w:r>
      <w:r w:rsidRPr="00FE672C">
        <w:rPr>
          <w:rStyle w:val="Hyperlink"/>
          <w:color w:val="0E73B9"/>
          <w:highlight w:val="yellow"/>
        </w:rPr>
        <w:t>Stude</w:t>
      </w:r>
      <w:r w:rsidRPr="00FE672C">
        <w:rPr>
          <w:rStyle w:val="Hyperlink"/>
          <w:color w:val="0E73B9"/>
          <w:highlight w:val="yellow"/>
        </w:rPr>
        <w:t>n</w:t>
      </w:r>
      <w:r w:rsidRPr="00FE672C">
        <w:rPr>
          <w:rStyle w:val="Hyperlink"/>
          <w:color w:val="0E73B9"/>
          <w:highlight w:val="yellow"/>
        </w:rPr>
        <w:t>t S</w:t>
      </w:r>
      <w:r w:rsidRPr="00FE672C">
        <w:rPr>
          <w:rStyle w:val="Hyperlink"/>
          <w:color w:val="0E73B9"/>
          <w:highlight w:val="yellow"/>
        </w:rPr>
        <w:t>e</w:t>
      </w:r>
      <w:r w:rsidRPr="00FE672C">
        <w:rPr>
          <w:rStyle w:val="Hyperlink"/>
          <w:color w:val="0E73B9"/>
          <w:highlight w:val="yellow"/>
        </w:rPr>
        <w:t>r</w:t>
      </w:r>
      <w:r w:rsidRPr="00FE672C">
        <w:rPr>
          <w:rStyle w:val="Hyperlink"/>
          <w:color w:val="0E73B9"/>
          <w:highlight w:val="yellow"/>
        </w:rPr>
        <w:t>v</w:t>
      </w:r>
      <w:r w:rsidRPr="00FE672C">
        <w:rPr>
          <w:rStyle w:val="Hyperlink"/>
          <w:color w:val="0E73B9"/>
          <w:highlight w:val="yellow"/>
        </w:rPr>
        <w:t>ices</w:t>
      </w:r>
      <w:r w:rsidRPr="00FE672C">
        <w:rPr>
          <w:color w:val="0E73B9"/>
          <w:highlight w:val="yellow"/>
        </w:rPr>
        <w:fldChar w:fldCharType="end"/>
      </w:r>
      <w:r>
        <w:t xml:space="preserve"> has </w:t>
      </w:r>
      <w:r w:rsidR="00D85C4B">
        <w:t>developed</w:t>
      </w:r>
      <w:r>
        <w:t xml:space="preserve"> the </w:t>
      </w:r>
      <w:r w:rsidR="00D85C4B">
        <w:t>handbook (embedded below) outlining</w:t>
      </w:r>
      <w:r>
        <w:t xml:space="preserve"> the </w:t>
      </w:r>
      <w:r w:rsidR="00D85C4B">
        <w:t xml:space="preserve">support </w:t>
      </w:r>
      <w:r>
        <w:t xml:space="preserve">services </w:t>
      </w:r>
      <w:r w:rsidR="00D85C4B">
        <w:t>provided</w:t>
      </w:r>
      <w:r>
        <w:t xml:space="preserve"> to undergraduate and postgraduate students. Th</w:t>
      </w:r>
      <w:r w:rsidR="00D85C4B">
        <w:t>e handbook</w:t>
      </w:r>
      <w:r>
        <w:t xml:space="preserve"> </w:t>
      </w:r>
      <w:r w:rsidR="003307FB">
        <w:t xml:space="preserve">and further </w:t>
      </w:r>
      <w:r>
        <w:t xml:space="preserve">information </w:t>
      </w:r>
      <w:proofErr w:type="gramStart"/>
      <w:r w:rsidR="00D85C4B">
        <w:t>is</w:t>
      </w:r>
      <w:proofErr w:type="gramEnd"/>
      <w:r w:rsidR="00D85C4B">
        <w:t xml:space="preserve"> available from</w:t>
      </w:r>
      <w:r>
        <w:t xml:space="preserve"> their </w:t>
      </w:r>
      <w:r w:rsidR="00D85C4B">
        <w:t>web</w:t>
      </w:r>
      <w:r>
        <w:t xml:space="preserve">site </w:t>
      </w:r>
      <w:r w:rsidR="003307FB">
        <w:t xml:space="preserve">and </w:t>
      </w:r>
      <w:r w:rsidR="00CE5F9D">
        <w:t xml:space="preserve">in </w:t>
      </w:r>
      <w:r w:rsidR="00D85C4B">
        <w:t>the</w:t>
      </w:r>
      <w:r w:rsidR="003307FB">
        <w:t xml:space="preserve"> </w:t>
      </w:r>
      <w:hyperlink r:id="rId16" w:history="1">
        <w:r w:rsidR="003307FB" w:rsidRPr="0028289B">
          <w:rPr>
            <w:rStyle w:val="Hyperlink"/>
            <w:color w:val="0E73B9"/>
          </w:rPr>
          <w:t>Student Services Handbook</w:t>
        </w:r>
      </w:hyperlink>
      <w:r>
        <w:t xml:space="preserve">. </w:t>
      </w:r>
      <w:r w:rsidR="00A61A2A">
        <w:t xml:space="preserve"> School/Department Handbooks can provide a link to the PDF or embed the PDF within the Handbook itself.</w:t>
      </w:r>
    </w:p>
    <w:p w14:paraId="25120C15" w14:textId="0A7F0174" w:rsidR="009C502B" w:rsidRDefault="009C502B" w:rsidP="009C502B">
      <w:pPr>
        <w:rPr>
          <w:rStyle w:val="Hyperlink"/>
          <w:b/>
          <w:bCs/>
        </w:rPr>
      </w:pPr>
      <w:r w:rsidRPr="005C7013">
        <w:rPr>
          <w:b/>
          <w:bCs/>
        </w:rPr>
        <w:t>Reference/Source</w:t>
      </w:r>
      <w:r w:rsidR="00D85C4B">
        <w:rPr>
          <w:b/>
          <w:bCs/>
        </w:rPr>
        <w:t xml:space="preserve">: </w:t>
      </w:r>
      <w:hyperlink r:id="rId17" w:history="1">
        <w:r w:rsidR="00F50F48" w:rsidRPr="0028289B">
          <w:rPr>
            <w:rStyle w:val="Hyperlink"/>
            <w:b/>
            <w:bCs/>
            <w:color w:val="0E73B9"/>
          </w:rPr>
          <w:t>Student Supports &amp; Se</w:t>
        </w:r>
        <w:r w:rsidR="00F50F48" w:rsidRPr="0028289B">
          <w:rPr>
            <w:rStyle w:val="Hyperlink"/>
            <w:b/>
            <w:bCs/>
            <w:color w:val="0E73B9"/>
          </w:rPr>
          <w:t>r</w:t>
        </w:r>
        <w:r w:rsidR="00F50F48" w:rsidRPr="0028289B">
          <w:rPr>
            <w:rStyle w:val="Hyperlink"/>
            <w:b/>
            <w:bCs/>
            <w:color w:val="0E73B9"/>
          </w:rPr>
          <w:t>vices</w:t>
        </w:r>
      </w:hyperlink>
    </w:p>
    <w:p w14:paraId="45678221" w14:textId="77777777" w:rsidR="00D85C4B" w:rsidRDefault="00D85C4B" w:rsidP="009C502B">
      <w:pPr>
        <w:rPr>
          <w:rStyle w:val="Hyperlink"/>
          <w:b/>
          <w:bCs/>
        </w:rPr>
      </w:pPr>
    </w:p>
    <w:p w14:paraId="75A89479" w14:textId="08B8466B" w:rsidR="00877997" w:rsidRDefault="00877997" w:rsidP="00D85C4B">
      <w:pPr>
        <w:jc w:val="center"/>
      </w:pPr>
      <w:r>
        <w:rPr>
          <w:rFonts w:ascii="Bodoni MT Black" w:hAnsi="Bodoni MT Black"/>
          <w:noProof/>
        </w:rPr>
        <w:lastRenderedPageBreak/>
        <w:drawing>
          <wp:inline distT="0" distB="0" distL="0" distR="0" wp14:anchorId="7C4CEBF4" wp14:editId="0052FB4A">
            <wp:extent cx="4551529" cy="5676900"/>
            <wp:effectExtent l="0" t="0" r="1905" b="0"/>
            <wp:docPr id="10" name="Picture 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66153" cy="5695139"/>
                    </a:xfrm>
                    <a:prstGeom prst="rect">
                      <a:avLst/>
                    </a:prstGeom>
                  </pic:spPr>
                </pic:pic>
              </a:graphicData>
            </a:graphic>
          </wp:inline>
        </w:drawing>
      </w:r>
    </w:p>
    <w:p w14:paraId="2072319E" w14:textId="0E62F028" w:rsidR="00877997" w:rsidRDefault="00877997" w:rsidP="00D85C4B">
      <w:pPr>
        <w:jc w:val="center"/>
      </w:pPr>
      <w:r>
        <w:rPr>
          <w:rFonts w:ascii="Bodoni MT Black" w:hAnsi="Bodoni MT Black"/>
          <w:noProof/>
        </w:rPr>
        <w:lastRenderedPageBreak/>
        <w:drawing>
          <wp:inline distT="0" distB="0" distL="0" distR="0" wp14:anchorId="0E63DF54" wp14:editId="200BFB49">
            <wp:extent cx="5504191" cy="7786048"/>
            <wp:effectExtent l="0" t="0" r="1270" b="5715"/>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10302" cy="7794692"/>
                    </a:xfrm>
                    <a:prstGeom prst="rect">
                      <a:avLst/>
                    </a:prstGeom>
                  </pic:spPr>
                </pic:pic>
              </a:graphicData>
            </a:graphic>
          </wp:inline>
        </w:drawing>
      </w:r>
    </w:p>
    <w:p w14:paraId="04A3F544" w14:textId="45473492" w:rsidR="00877997" w:rsidRDefault="00877997" w:rsidP="00D85C4B">
      <w:pPr>
        <w:jc w:val="center"/>
      </w:pPr>
      <w:r>
        <w:rPr>
          <w:rFonts w:ascii="Bodoni MT Black" w:hAnsi="Bodoni MT Black"/>
          <w:noProof/>
        </w:rPr>
        <w:lastRenderedPageBreak/>
        <w:drawing>
          <wp:inline distT="0" distB="0" distL="0" distR="0" wp14:anchorId="5112D3D0" wp14:editId="09DB1CBC">
            <wp:extent cx="5455951" cy="7717809"/>
            <wp:effectExtent l="0" t="0" r="0" b="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9902" cy="7723398"/>
                    </a:xfrm>
                    <a:prstGeom prst="rect">
                      <a:avLst/>
                    </a:prstGeom>
                  </pic:spPr>
                </pic:pic>
              </a:graphicData>
            </a:graphic>
          </wp:inline>
        </w:drawing>
      </w:r>
    </w:p>
    <w:p w14:paraId="57B89EF4" w14:textId="4BB1B3C8" w:rsidR="00877997" w:rsidRDefault="00877997" w:rsidP="00D85C4B">
      <w:pPr>
        <w:jc w:val="center"/>
      </w:pPr>
      <w:r>
        <w:rPr>
          <w:rFonts w:ascii="Bodoni MT Black" w:hAnsi="Bodoni MT Black"/>
          <w:noProof/>
        </w:rPr>
        <w:lastRenderedPageBreak/>
        <w:drawing>
          <wp:inline distT="0" distB="0" distL="0" distR="0" wp14:anchorId="0E488A37" wp14:editId="607CA168">
            <wp:extent cx="5509760" cy="7629099"/>
            <wp:effectExtent l="0" t="0" r="0"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3892" cy="7648667"/>
                    </a:xfrm>
                    <a:prstGeom prst="rect">
                      <a:avLst/>
                    </a:prstGeom>
                  </pic:spPr>
                </pic:pic>
              </a:graphicData>
            </a:graphic>
          </wp:inline>
        </w:drawing>
      </w:r>
    </w:p>
    <w:p w14:paraId="7B4AE960" w14:textId="5E446C71" w:rsidR="00877997" w:rsidRDefault="00877997" w:rsidP="00D85C4B">
      <w:pPr>
        <w:jc w:val="center"/>
      </w:pPr>
      <w:r>
        <w:rPr>
          <w:rFonts w:ascii="Bodoni MT Black" w:hAnsi="Bodoni MT Black"/>
          <w:noProof/>
        </w:rPr>
        <w:lastRenderedPageBreak/>
        <w:drawing>
          <wp:inline distT="0" distB="0" distL="0" distR="0" wp14:anchorId="08005BE5" wp14:editId="0068446C">
            <wp:extent cx="5558464" cy="7663218"/>
            <wp:effectExtent l="0" t="0" r="4445" b="0"/>
            <wp:docPr id="6" name="Picture 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0898" cy="7666574"/>
                    </a:xfrm>
                    <a:prstGeom prst="rect">
                      <a:avLst/>
                    </a:prstGeom>
                  </pic:spPr>
                </pic:pic>
              </a:graphicData>
            </a:graphic>
          </wp:inline>
        </w:drawing>
      </w:r>
    </w:p>
    <w:p w14:paraId="0201135B" w14:textId="7E503789" w:rsidR="00F307CE" w:rsidRDefault="00F307CE" w:rsidP="00D85C4B">
      <w:pPr>
        <w:jc w:val="center"/>
      </w:pPr>
    </w:p>
    <w:p w14:paraId="6CB7F7AD" w14:textId="77777777" w:rsidR="004D3E8A" w:rsidRPr="004D3E8A" w:rsidRDefault="004D3E8A" w:rsidP="004D3E8A">
      <w:pPr>
        <w:pStyle w:val="Heading2"/>
      </w:pPr>
      <w:bookmarkStart w:id="15" w:name="_Toc74741001"/>
      <w:r w:rsidRPr="004D3E8A">
        <w:lastRenderedPageBreak/>
        <w:t>Academic Support</w:t>
      </w:r>
      <w:bookmarkEnd w:id="15"/>
    </w:p>
    <w:tbl>
      <w:tblPr>
        <w:tblStyle w:val="Style1"/>
        <w:tblW w:w="0" w:type="auto"/>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75"/>
      </w:tblGrid>
      <w:tr w:rsidR="004D3E8A" w:rsidRPr="00C24146" w14:paraId="15C1B6E1" w14:textId="77777777" w:rsidTr="00F95172">
        <w:trPr>
          <w:trHeight w:val="432"/>
        </w:trPr>
        <w:tc>
          <w:tcPr>
            <w:tcW w:w="3855" w:type="dxa"/>
          </w:tcPr>
          <w:p w14:paraId="68A58D60" w14:textId="77777777" w:rsidR="004D3E8A" w:rsidRPr="00C24146" w:rsidRDefault="004D3E8A" w:rsidP="00583610">
            <w:r w:rsidRPr="00C24146">
              <w:t>Student Learning Development</w:t>
            </w:r>
          </w:p>
        </w:tc>
        <w:tc>
          <w:tcPr>
            <w:tcW w:w="5475" w:type="dxa"/>
          </w:tcPr>
          <w:p w14:paraId="322D7A83" w14:textId="77777777" w:rsidR="004D3E8A" w:rsidRPr="00F95172" w:rsidRDefault="006319BF" w:rsidP="00583610">
            <w:pPr>
              <w:rPr>
                <w:color w:val="0E73B9"/>
              </w:rPr>
            </w:pPr>
            <w:hyperlink r:id="rId23" w:history="1">
              <w:r w:rsidR="004D3E8A" w:rsidRPr="00F95172">
                <w:rPr>
                  <w:rStyle w:val="Hyperlink"/>
                  <w:color w:val="0E73B9"/>
                </w:rPr>
                <w:t>http://student-learning.tcd.ie/</w:t>
              </w:r>
            </w:hyperlink>
          </w:p>
        </w:tc>
      </w:tr>
      <w:tr w:rsidR="004D3E8A" w:rsidRPr="00C24146" w14:paraId="4463E1B7" w14:textId="77777777" w:rsidTr="00F95172">
        <w:trPr>
          <w:trHeight w:val="432"/>
        </w:trPr>
        <w:tc>
          <w:tcPr>
            <w:tcW w:w="3855" w:type="dxa"/>
          </w:tcPr>
          <w:p w14:paraId="43918D8F" w14:textId="77777777" w:rsidR="004D3E8A" w:rsidRPr="00C24146" w:rsidRDefault="004D3E8A" w:rsidP="00583610">
            <w:r w:rsidRPr="00C24146">
              <w:t xml:space="preserve">The </w:t>
            </w:r>
            <w:proofErr w:type="gramStart"/>
            <w:r w:rsidRPr="00C24146">
              <w:t>Library</w:t>
            </w:r>
            <w:proofErr w:type="gramEnd"/>
          </w:p>
        </w:tc>
        <w:tc>
          <w:tcPr>
            <w:tcW w:w="5475" w:type="dxa"/>
          </w:tcPr>
          <w:p w14:paraId="41F08D27" w14:textId="77777777" w:rsidR="004D3E8A" w:rsidRPr="00F95172" w:rsidRDefault="006319BF" w:rsidP="00583610">
            <w:pPr>
              <w:rPr>
                <w:color w:val="0E73B9"/>
              </w:rPr>
            </w:pPr>
            <w:hyperlink r:id="rId24" w:history="1">
              <w:r w:rsidR="004D3E8A" w:rsidRPr="00F95172">
                <w:rPr>
                  <w:rStyle w:val="Hyperlink"/>
                  <w:color w:val="0E73B9"/>
                </w:rPr>
                <w:t>http://www.tcd.ie/library/</w:t>
              </w:r>
            </w:hyperlink>
          </w:p>
        </w:tc>
      </w:tr>
      <w:tr w:rsidR="004D3E8A" w:rsidRPr="00C24146" w14:paraId="6D69897E" w14:textId="77777777" w:rsidTr="00F95172">
        <w:trPr>
          <w:trHeight w:val="432"/>
        </w:trPr>
        <w:tc>
          <w:tcPr>
            <w:tcW w:w="3855" w:type="dxa"/>
          </w:tcPr>
          <w:p w14:paraId="46D70D6F" w14:textId="77777777" w:rsidR="004D3E8A" w:rsidRPr="00C24146" w:rsidRDefault="004D3E8A" w:rsidP="00583610">
            <w:r w:rsidRPr="00C24146">
              <w:t>Maths Help Room</w:t>
            </w:r>
          </w:p>
        </w:tc>
        <w:tc>
          <w:tcPr>
            <w:tcW w:w="5475" w:type="dxa"/>
          </w:tcPr>
          <w:p w14:paraId="432B4101" w14:textId="77777777" w:rsidR="004D3E8A" w:rsidRPr="00F95172" w:rsidRDefault="006319BF" w:rsidP="00583610">
            <w:pPr>
              <w:rPr>
                <w:color w:val="0E73B9"/>
              </w:rPr>
            </w:pPr>
            <w:hyperlink r:id="rId25" w:history="1">
              <w:r w:rsidR="004D3E8A" w:rsidRPr="00F95172">
                <w:rPr>
                  <w:rStyle w:val="Hyperlink"/>
                  <w:color w:val="0E73B9"/>
                </w:rPr>
                <w:t>http://maths.tcd.ie/outreach/helproom/</w:t>
              </w:r>
            </w:hyperlink>
          </w:p>
        </w:tc>
      </w:tr>
      <w:tr w:rsidR="004D3E8A" w:rsidRPr="00C24146" w14:paraId="1A866829" w14:textId="77777777" w:rsidTr="00F95172">
        <w:trPr>
          <w:trHeight w:val="432"/>
        </w:trPr>
        <w:tc>
          <w:tcPr>
            <w:tcW w:w="3855" w:type="dxa"/>
          </w:tcPr>
          <w:p w14:paraId="04CCA794" w14:textId="77777777" w:rsidR="004D3E8A" w:rsidRPr="00C24146" w:rsidRDefault="004D3E8A" w:rsidP="00583610">
            <w:r>
              <w:t xml:space="preserve">Undergraduate </w:t>
            </w:r>
            <w:r w:rsidRPr="00C24146">
              <w:t>Programming Centre</w:t>
            </w:r>
          </w:p>
        </w:tc>
        <w:tc>
          <w:tcPr>
            <w:tcW w:w="5475" w:type="dxa"/>
          </w:tcPr>
          <w:p w14:paraId="3A459588" w14:textId="77777777" w:rsidR="004D3E8A" w:rsidRPr="00F95172" w:rsidRDefault="006319BF" w:rsidP="00583610">
            <w:pPr>
              <w:rPr>
                <w:color w:val="0E73B9"/>
              </w:rPr>
            </w:pPr>
            <w:hyperlink r:id="rId26" w:history="1">
              <w:r w:rsidR="004D3E8A" w:rsidRPr="00F95172">
                <w:rPr>
                  <w:rStyle w:val="Hyperlink"/>
                  <w:color w:val="0E73B9"/>
                </w:rPr>
                <w:t>http://www.scss.tcd.ie/misc/psc/</w:t>
              </w:r>
            </w:hyperlink>
          </w:p>
        </w:tc>
      </w:tr>
      <w:tr w:rsidR="004D3E8A" w:rsidRPr="00C24146" w14:paraId="5B311112" w14:textId="77777777" w:rsidTr="00F95172">
        <w:trPr>
          <w:trHeight w:val="432"/>
        </w:trPr>
        <w:tc>
          <w:tcPr>
            <w:tcW w:w="3855" w:type="dxa"/>
          </w:tcPr>
          <w:p w14:paraId="3156B9FF" w14:textId="77777777" w:rsidR="004D3E8A" w:rsidRPr="00C24146" w:rsidRDefault="004D3E8A" w:rsidP="00583610">
            <w:r w:rsidRPr="00C24146">
              <w:t>Language Learning Centre</w:t>
            </w:r>
          </w:p>
        </w:tc>
        <w:tc>
          <w:tcPr>
            <w:tcW w:w="5475" w:type="dxa"/>
          </w:tcPr>
          <w:p w14:paraId="672A41F4" w14:textId="77777777" w:rsidR="004D3E8A" w:rsidRPr="00F95172" w:rsidRDefault="006319BF" w:rsidP="00583610">
            <w:pPr>
              <w:rPr>
                <w:color w:val="0E73B9"/>
              </w:rPr>
            </w:pPr>
            <w:hyperlink r:id="rId27" w:history="1">
              <w:r w:rsidR="004D3E8A" w:rsidRPr="00F95172">
                <w:rPr>
                  <w:rStyle w:val="Hyperlink"/>
                  <w:color w:val="0E73B9"/>
                </w:rPr>
                <w:t>http://www.tcd.ie/</w:t>
              </w:r>
              <w:r w:rsidR="004D3E8A" w:rsidRPr="00F95172">
                <w:rPr>
                  <w:rStyle w:val="Hyperlink"/>
                  <w:color w:val="0E73B9"/>
                </w:rPr>
                <w:t>s</w:t>
              </w:r>
              <w:r w:rsidR="004D3E8A" w:rsidRPr="00F95172">
                <w:rPr>
                  <w:rStyle w:val="Hyperlink"/>
                  <w:color w:val="0E73B9"/>
                </w:rPr>
                <w:t>lscs/clcs/llc/</w:t>
              </w:r>
            </w:hyperlink>
          </w:p>
        </w:tc>
      </w:tr>
      <w:tr w:rsidR="004D3E8A" w:rsidRPr="00C24146" w14:paraId="008392F6" w14:textId="77777777" w:rsidTr="00F95172">
        <w:trPr>
          <w:trHeight w:val="432"/>
        </w:trPr>
        <w:tc>
          <w:tcPr>
            <w:tcW w:w="3855" w:type="dxa"/>
          </w:tcPr>
          <w:p w14:paraId="0468BACE" w14:textId="77777777" w:rsidR="004D3E8A" w:rsidRPr="00C24146" w:rsidRDefault="004D3E8A" w:rsidP="00583610">
            <w:r w:rsidRPr="00C24146">
              <w:t>English for Academic Purposes</w:t>
            </w:r>
          </w:p>
        </w:tc>
        <w:tc>
          <w:tcPr>
            <w:tcW w:w="5475" w:type="dxa"/>
          </w:tcPr>
          <w:p w14:paraId="40D32D74" w14:textId="71A6E2E6" w:rsidR="004D3E8A" w:rsidRPr="00FE672C" w:rsidRDefault="00FE672C" w:rsidP="00583610">
            <w:hyperlink r:id="rId28" w:history="1">
              <w:r>
                <w:rPr>
                  <w:rStyle w:val="Hyperlink"/>
                </w:rPr>
                <w:t>https://www.tcd.ie/slscs/english/</w:t>
              </w:r>
            </w:hyperlink>
          </w:p>
        </w:tc>
      </w:tr>
      <w:tr w:rsidR="004D3E8A" w:rsidRPr="00C24146" w14:paraId="5AF7D27E" w14:textId="77777777" w:rsidTr="00F95172">
        <w:trPr>
          <w:trHeight w:val="432"/>
        </w:trPr>
        <w:tc>
          <w:tcPr>
            <w:tcW w:w="3855" w:type="dxa"/>
          </w:tcPr>
          <w:p w14:paraId="52A99659" w14:textId="77777777" w:rsidR="004D3E8A" w:rsidRPr="00C24146" w:rsidRDefault="004D3E8A" w:rsidP="00583610">
            <w:r w:rsidRPr="00C24146">
              <w:t>Disability Service</w:t>
            </w:r>
          </w:p>
        </w:tc>
        <w:tc>
          <w:tcPr>
            <w:tcW w:w="5475" w:type="dxa"/>
          </w:tcPr>
          <w:p w14:paraId="4EF9A9E7" w14:textId="77777777" w:rsidR="004D3E8A" w:rsidRPr="00F95172" w:rsidRDefault="006319BF" w:rsidP="00583610">
            <w:pPr>
              <w:rPr>
                <w:color w:val="0E73B9"/>
              </w:rPr>
            </w:pPr>
            <w:hyperlink r:id="rId29" w:history="1">
              <w:r w:rsidR="004D3E8A" w:rsidRPr="00F95172">
                <w:rPr>
                  <w:rStyle w:val="Hyperlink"/>
                  <w:color w:val="0E73B9"/>
                </w:rPr>
                <w:t>http://www.tcd.ie/disability/</w:t>
              </w:r>
            </w:hyperlink>
          </w:p>
        </w:tc>
      </w:tr>
      <w:tr w:rsidR="004D3E8A" w:rsidRPr="00C24146" w14:paraId="098B2F9D" w14:textId="77777777" w:rsidTr="00F95172">
        <w:trPr>
          <w:trHeight w:val="432"/>
        </w:trPr>
        <w:tc>
          <w:tcPr>
            <w:tcW w:w="3855" w:type="dxa"/>
          </w:tcPr>
          <w:p w14:paraId="705301DD" w14:textId="77777777" w:rsidR="004D3E8A" w:rsidRPr="00C24146" w:rsidRDefault="004D3E8A" w:rsidP="00583610">
            <w:r w:rsidRPr="00C24146">
              <w:t>Careers Service</w:t>
            </w:r>
          </w:p>
        </w:tc>
        <w:tc>
          <w:tcPr>
            <w:tcW w:w="5475" w:type="dxa"/>
          </w:tcPr>
          <w:p w14:paraId="3B7B702D" w14:textId="77777777" w:rsidR="004D3E8A" w:rsidRPr="00F95172" w:rsidRDefault="006319BF" w:rsidP="00583610">
            <w:pPr>
              <w:rPr>
                <w:color w:val="0E73B9"/>
              </w:rPr>
            </w:pPr>
            <w:hyperlink r:id="rId30" w:history="1">
              <w:r w:rsidR="004D3E8A" w:rsidRPr="00F95172">
                <w:rPr>
                  <w:rStyle w:val="Hyperlink"/>
                  <w:color w:val="0E73B9"/>
                </w:rPr>
                <w:t>http://www.tcd.ie/Careers/</w:t>
              </w:r>
            </w:hyperlink>
          </w:p>
        </w:tc>
      </w:tr>
    </w:tbl>
    <w:p w14:paraId="650C12F6" w14:textId="77777777" w:rsidR="00A765AA" w:rsidRDefault="00A765AA" w:rsidP="00A765AA"/>
    <w:p w14:paraId="3BAE5587" w14:textId="03E72082" w:rsidR="004D3E8A" w:rsidRPr="004D3E8A" w:rsidRDefault="004D3E8A" w:rsidP="004D3E8A">
      <w:pPr>
        <w:pStyle w:val="Heading2"/>
      </w:pPr>
      <w:bookmarkStart w:id="16" w:name="_Toc74741002"/>
      <w:r w:rsidRPr="004D3E8A">
        <w:t>Health and Wellbeing Support</w:t>
      </w:r>
      <w:bookmarkEnd w:id="16"/>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90"/>
      </w:tblGrid>
      <w:tr w:rsidR="004D3E8A" w:rsidRPr="00EA4E70" w14:paraId="15019CDC" w14:textId="77777777" w:rsidTr="00F95172">
        <w:trPr>
          <w:trHeight w:val="432"/>
        </w:trPr>
        <w:tc>
          <w:tcPr>
            <w:tcW w:w="3855" w:type="dxa"/>
          </w:tcPr>
          <w:p w14:paraId="2A13FE6D" w14:textId="77777777" w:rsidR="004D3E8A" w:rsidRPr="00EA4E70" w:rsidRDefault="004D3E8A" w:rsidP="00583610">
            <w:r w:rsidRPr="00EA4E70">
              <w:t>Student Counselling</w:t>
            </w:r>
          </w:p>
        </w:tc>
        <w:tc>
          <w:tcPr>
            <w:tcW w:w="5490" w:type="dxa"/>
          </w:tcPr>
          <w:p w14:paraId="5C146207" w14:textId="77777777" w:rsidR="004D3E8A" w:rsidRPr="00F95172" w:rsidRDefault="006319BF" w:rsidP="00583610">
            <w:pPr>
              <w:rPr>
                <w:color w:val="0E73B9"/>
              </w:rPr>
            </w:pPr>
            <w:hyperlink r:id="rId31" w:history="1">
              <w:r w:rsidR="004D3E8A" w:rsidRPr="00F95172">
                <w:rPr>
                  <w:rStyle w:val="Hyperlink"/>
                  <w:color w:val="0E73B9"/>
                </w:rPr>
                <w:t>http://www.tcd.ie/Student_Counselling/</w:t>
              </w:r>
            </w:hyperlink>
          </w:p>
        </w:tc>
      </w:tr>
      <w:tr w:rsidR="004D3E8A" w:rsidRPr="00EA4E70" w14:paraId="398E5AA4" w14:textId="77777777" w:rsidTr="00F95172">
        <w:trPr>
          <w:trHeight w:val="432"/>
        </w:trPr>
        <w:tc>
          <w:tcPr>
            <w:tcW w:w="3855" w:type="dxa"/>
          </w:tcPr>
          <w:p w14:paraId="79EB5020" w14:textId="77777777" w:rsidR="004D3E8A" w:rsidRPr="00EA4E70" w:rsidRDefault="004D3E8A" w:rsidP="00583610">
            <w:r w:rsidRPr="00EA4E70">
              <w:t>Health Centre</w:t>
            </w:r>
          </w:p>
        </w:tc>
        <w:tc>
          <w:tcPr>
            <w:tcW w:w="5490" w:type="dxa"/>
          </w:tcPr>
          <w:p w14:paraId="536DE245" w14:textId="77777777" w:rsidR="004D3E8A" w:rsidRPr="00F95172" w:rsidRDefault="006319BF" w:rsidP="00583610">
            <w:pPr>
              <w:rPr>
                <w:color w:val="0E73B9"/>
              </w:rPr>
            </w:pPr>
            <w:hyperlink r:id="rId32" w:history="1">
              <w:r w:rsidR="004D3E8A" w:rsidRPr="00F95172">
                <w:rPr>
                  <w:rStyle w:val="Hyperlink"/>
                  <w:color w:val="0E73B9"/>
                </w:rPr>
                <w:t>http://www.tcd.ie/collegehealth/</w:t>
              </w:r>
            </w:hyperlink>
          </w:p>
        </w:tc>
      </w:tr>
      <w:tr w:rsidR="004D3E8A" w:rsidRPr="00EA4E70" w14:paraId="724BBCB6" w14:textId="77777777" w:rsidTr="00F95172">
        <w:trPr>
          <w:trHeight w:val="432"/>
        </w:trPr>
        <w:tc>
          <w:tcPr>
            <w:tcW w:w="3855" w:type="dxa"/>
          </w:tcPr>
          <w:p w14:paraId="25381CCC" w14:textId="77777777" w:rsidR="004D3E8A" w:rsidRPr="00EA4E70" w:rsidRDefault="004D3E8A" w:rsidP="00583610">
            <w:r w:rsidRPr="00EA4E70">
              <w:t>Sport</w:t>
            </w:r>
          </w:p>
        </w:tc>
        <w:tc>
          <w:tcPr>
            <w:tcW w:w="5490" w:type="dxa"/>
          </w:tcPr>
          <w:p w14:paraId="74B58211" w14:textId="77777777" w:rsidR="004D3E8A" w:rsidRPr="00F95172" w:rsidRDefault="006319BF" w:rsidP="00583610">
            <w:pPr>
              <w:rPr>
                <w:color w:val="0E73B9"/>
              </w:rPr>
            </w:pPr>
            <w:hyperlink r:id="rId33" w:history="1">
              <w:r w:rsidR="004D3E8A" w:rsidRPr="00F95172">
                <w:rPr>
                  <w:rStyle w:val="Hyperlink"/>
                  <w:color w:val="0E73B9"/>
                </w:rPr>
                <w:t>http://www.tcd.ie/Sport/</w:t>
              </w:r>
            </w:hyperlink>
          </w:p>
        </w:tc>
      </w:tr>
      <w:tr w:rsidR="004D3E8A" w:rsidRPr="00EA4E70" w14:paraId="05B22CFE" w14:textId="77777777" w:rsidTr="00F95172">
        <w:trPr>
          <w:trHeight w:val="432"/>
        </w:trPr>
        <w:tc>
          <w:tcPr>
            <w:tcW w:w="3855" w:type="dxa"/>
          </w:tcPr>
          <w:p w14:paraId="5E9379BE" w14:textId="77777777" w:rsidR="004D3E8A" w:rsidRPr="00EA4E70" w:rsidRDefault="004D3E8A" w:rsidP="00583610">
            <w:r w:rsidRPr="00EA4E70">
              <w:t>Healthy Trinity</w:t>
            </w:r>
          </w:p>
        </w:tc>
        <w:tc>
          <w:tcPr>
            <w:tcW w:w="5490" w:type="dxa"/>
          </w:tcPr>
          <w:p w14:paraId="5AB24FF4" w14:textId="77777777" w:rsidR="004D3E8A" w:rsidRPr="00F95172" w:rsidRDefault="006319BF" w:rsidP="00583610">
            <w:pPr>
              <w:rPr>
                <w:color w:val="0E73B9"/>
              </w:rPr>
            </w:pPr>
            <w:hyperlink r:id="rId34" w:history="1">
              <w:r w:rsidR="004D3E8A" w:rsidRPr="00F95172">
                <w:rPr>
                  <w:rStyle w:val="Hyperlink"/>
                  <w:color w:val="0E73B9"/>
                </w:rPr>
                <w:t>http://www.tcd.ie/healthytrinity/</w:t>
              </w:r>
            </w:hyperlink>
          </w:p>
        </w:tc>
      </w:tr>
      <w:tr w:rsidR="004D3E8A" w:rsidRPr="00EA4E70" w14:paraId="54C5C0F9" w14:textId="77777777" w:rsidTr="00F95172">
        <w:trPr>
          <w:trHeight w:val="432"/>
        </w:trPr>
        <w:tc>
          <w:tcPr>
            <w:tcW w:w="3855" w:type="dxa"/>
          </w:tcPr>
          <w:p w14:paraId="1F74CE96" w14:textId="77777777" w:rsidR="004D3E8A" w:rsidRPr="00EA4E70" w:rsidRDefault="004D3E8A" w:rsidP="00583610">
            <w:r w:rsidRPr="00EA4E70">
              <w:t>Student2Student</w:t>
            </w:r>
          </w:p>
        </w:tc>
        <w:tc>
          <w:tcPr>
            <w:tcW w:w="5490" w:type="dxa"/>
          </w:tcPr>
          <w:p w14:paraId="5F2620D0" w14:textId="77777777" w:rsidR="004D3E8A" w:rsidRPr="00F95172" w:rsidRDefault="006319BF" w:rsidP="00583610">
            <w:pPr>
              <w:rPr>
                <w:color w:val="0E73B9"/>
              </w:rPr>
            </w:pPr>
            <w:hyperlink r:id="rId35" w:history="1">
              <w:r w:rsidR="004D3E8A" w:rsidRPr="00F95172">
                <w:rPr>
                  <w:rStyle w:val="Hyperlink"/>
                  <w:color w:val="0E73B9"/>
                </w:rPr>
                <w:t>http://student2student.tcd.ie/</w:t>
              </w:r>
            </w:hyperlink>
          </w:p>
        </w:tc>
      </w:tr>
      <w:tr w:rsidR="004D3E8A" w:rsidRPr="00EA4E70" w14:paraId="4CDA393B" w14:textId="77777777" w:rsidTr="00F95172">
        <w:trPr>
          <w:trHeight w:val="432"/>
        </w:trPr>
        <w:tc>
          <w:tcPr>
            <w:tcW w:w="3855" w:type="dxa"/>
          </w:tcPr>
          <w:p w14:paraId="41890280" w14:textId="77777777" w:rsidR="004D3E8A" w:rsidRPr="00EA4E70" w:rsidRDefault="004D3E8A" w:rsidP="00583610">
            <w:r w:rsidRPr="00EA4E70">
              <w:t xml:space="preserve">Chaplaincy </w:t>
            </w:r>
          </w:p>
        </w:tc>
        <w:tc>
          <w:tcPr>
            <w:tcW w:w="5490" w:type="dxa"/>
          </w:tcPr>
          <w:p w14:paraId="4031AD82" w14:textId="77777777" w:rsidR="004D3E8A" w:rsidRPr="00F95172" w:rsidRDefault="006319BF" w:rsidP="00583610">
            <w:pPr>
              <w:rPr>
                <w:color w:val="0E73B9"/>
              </w:rPr>
            </w:pPr>
            <w:hyperlink r:id="rId36" w:history="1">
              <w:r w:rsidR="004D3E8A" w:rsidRPr="00F95172">
                <w:rPr>
                  <w:rStyle w:val="Hyperlink"/>
                  <w:color w:val="0E73B9"/>
                </w:rPr>
                <w:t>http://www.tcd.ie/Chaplaincy/</w:t>
              </w:r>
            </w:hyperlink>
          </w:p>
        </w:tc>
      </w:tr>
    </w:tbl>
    <w:p w14:paraId="1AC0B364" w14:textId="77777777" w:rsidR="00A765AA" w:rsidRDefault="00A765AA" w:rsidP="00A765AA"/>
    <w:p w14:paraId="6AD26093" w14:textId="4EC1ECB4" w:rsidR="004D3E8A" w:rsidRPr="004D3E8A" w:rsidRDefault="004D3E8A" w:rsidP="004D3E8A">
      <w:pPr>
        <w:pStyle w:val="Heading2"/>
      </w:pPr>
      <w:bookmarkStart w:id="17" w:name="_Toc74741003"/>
      <w:r w:rsidRPr="004D3E8A">
        <w:t>Getting Involved</w:t>
      </w:r>
      <w:bookmarkEnd w:id="17"/>
    </w:p>
    <w:tbl>
      <w:tblPr>
        <w:tblStyle w:val="Style1"/>
        <w:tblW w:w="0" w:type="auto"/>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ook w:val="04A0" w:firstRow="1" w:lastRow="0" w:firstColumn="1" w:lastColumn="0" w:noHBand="0" w:noVBand="1"/>
      </w:tblPr>
      <w:tblGrid>
        <w:gridCol w:w="3855"/>
        <w:gridCol w:w="5475"/>
      </w:tblGrid>
      <w:tr w:rsidR="004D3E8A" w:rsidRPr="00EA4E70" w14:paraId="653FDB4C" w14:textId="77777777" w:rsidTr="00F95172">
        <w:trPr>
          <w:trHeight w:val="432"/>
        </w:trPr>
        <w:tc>
          <w:tcPr>
            <w:tcW w:w="3855" w:type="dxa"/>
          </w:tcPr>
          <w:p w14:paraId="23CFE6EF" w14:textId="77777777" w:rsidR="004D3E8A" w:rsidRPr="00EA4E70" w:rsidRDefault="004D3E8A" w:rsidP="00583610">
            <w:r w:rsidRPr="00EA4E70">
              <w:t>Students’ Union</w:t>
            </w:r>
          </w:p>
        </w:tc>
        <w:tc>
          <w:tcPr>
            <w:tcW w:w="5475" w:type="dxa"/>
          </w:tcPr>
          <w:p w14:paraId="79DB184B" w14:textId="77777777" w:rsidR="004D3E8A" w:rsidRPr="00F95172" w:rsidRDefault="006319BF" w:rsidP="00583610">
            <w:pPr>
              <w:rPr>
                <w:color w:val="0E73B9"/>
              </w:rPr>
            </w:pPr>
            <w:hyperlink r:id="rId37" w:history="1">
              <w:r w:rsidR="004D3E8A" w:rsidRPr="00F95172">
                <w:rPr>
                  <w:rStyle w:val="Hyperlink"/>
                  <w:color w:val="0E73B9"/>
                </w:rPr>
                <w:t>http://www.tcdsu.org/</w:t>
              </w:r>
            </w:hyperlink>
          </w:p>
        </w:tc>
      </w:tr>
      <w:tr w:rsidR="004D3E8A" w:rsidRPr="00EA4E70" w14:paraId="577B5BDC" w14:textId="77777777" w:rsidTr="00F95172">
        <w:trPr>
          <w:trHeight w:val="432"/>
        </w:trPr>
        <w:tc>
          <w:tcPr>
            <w:tcW w:w="3855" w:type="dxa"/>
          </w:tcPr>
          <w:p w14:paraId="5DCCDBBB" w14:textId="77777777" w:rsidR="004D3E8A" w:rsidRPr="00EA4E70" w:rsidRDefault="004D3E8A" w:rsidP="00583610">
            <w:r>
              <w:t>Graduate Students’ Union</w:t>
            </w:r>
          </w:p>
        </w:tc>
        <w:tc>
          <w:tcPr>
            <w:tcW w:w="5475" w:type="dxa"/>
          </w:tcPr>
          <w:p w14:paraId="17168F12" w14:textId="77777777" w:rsidR="004D3E8A" w:rsidRPr="00F95172" w:rsidRDefault="006319BF" w:rsidP="00583610">
            <w:pPr>
              <w:rPr>
                <w:color w:val="0E73B9"/>
              </w:rPr>
            </w:pPr>
            <w:hyperlink r:id="rId38" w:history="1">
              <w:r w:rsidR="004D3E8A" w:rsidRPr="00F95172">
                <w:rPr>
                  <w:rStyle w:val="Hyperlink"/>
                  <w:color w:val="0E73B9"/>
                </w:rPr>
                <w:t>http://www.tcdgsu.ie/</w:t>
              </w:r>
            </w:hyperlink>
          </w:p>
        </w:tc>
      </w:tr>
      <w:tr w:rsidR="004D3E8A" w:rsidRPr="00EA4E70" w14:paraId="74C10061" w14:textId="77777777" w:rsidTr="00F95172">
        <w:trPr>
          <w:trHeight w:val="432"/>
        </w:trPr>
        <w:tc>
          <w:tcPr>
            <w:tcW w:w="3855" w:type="dxa"/>
          </w:tcPr>
          <w:p w14:paraId="327FFB36" w14:textId="77777777" w:rsidR="004D3E8A" w:rsidRPr="00EA4E70" w:rsidRDefault="004D3E8A" w:rsidP="00583610">
            <w:r w:rsidRPr="00EA4E70">
              <w:t>Clubs</w:t>
            </w:r>
          </w:p>
        </w:tc>
        <w:tc>
          <w:tcPr>
            <w:tcW w:w="5475" w:type="dxa"/>
          </w:tcPr>
          <w:p w14:paraId="72D51CDB" w14:textId="77777777" w:rsidR="004D3E8A" w:rsidRPr="00F95172" w:rsidRDefault="006319BF" w:rsidP="00583610">
            <w:pPr>
              <w:rPr>
                <w:color w:val="0E73B9"/>
              </w:rPr>
            </w:pPr>
            <w:hyperlink r:id="rId39" w:history="1">
              <w:r w:rsidR="004D3E8A" w:rsidRPr="00F95172">
                <w:rPr>
                  <w:rStyle w:val="Hyperlink"/>
                  <w:color w:val="0E73B9"/>
                </w:rPr>
                <w:t>http://www.tcd.ie/Sport/student-sport/</w:t>
              </w:r>
            </w:hyperlink>
          </w:p>
        </w:tc>
      </w:tr>
      <w:tr w:rsidR="004D3E8A" w:rsidRPr="00EA4E70" w14:paraId="7FEA3327" w14:textId="77777777" w:rsidTr="00F95172">
        <w:trPr>
          <w:trHeight w:val="432"/>
        </w:trPr>
        <w:tc>
          <w:tcPr>
            <w:tcW w:w="3855" w:type="dxa"/>
          </w:tcPr>
          <w:p w14:paraId="2B388F23" w14:textId="77777777" w:rsidR="004D3E8A" w:rsidRPr="00EA4E70" w:rsidRDefault="004D3E8A" w:rsidP="00583610">
            <w:r w:rsidRPr="00EA4E70">
              <w:t>Societies</w:t>
            </w:r>
          </w:p>
        </w:tc>
        <w:tc>
          <w:tcPr>
            <w:tcW w:w="5475" w:type="dxa"/>
          </w:tcPr>
          <w:p w14:paraId="33D7FBF8" w14:textId="77777777" w:rsidR="004D3E8A" w:rsidRPr="00F95172" w:rsidRDefault="006319BF" w:rsidP="00583610">
            <w:pPr>
              <w:rPr>
                <w:color w:val="0E73B9"/>
              </w:rPr>
            </w:pPr>
            <w:hyperlink r:id="rId40" w:history="1">
              <w:r w:rsidR="004D3E8A" w:rsidRPr="00F95172">
                <w:rPr>
                  <w:rStyle w:val="Hyperlink"/>
                  <w:color w:val="0E73B9"/>
                </w:rPr>
                <w:t>http://trinitysocieties.ie/</w:t>
              </w:r>
            </w:hyperlink>
          </w:p>
        </w:tc>
      </w:tr>
      <w:tr w:rsidR="004D3E8A" w:rsidRPr="00EA4E70" w14:paraId="066FC2C0" w14:textId="77777777" w:rsidTr="00F95172">
        <w:trPr>
          <w:trHeight w:val="432"/>
        </w:trPr>
        <w:tc>
          <w:tcPr>
            <w:tcW w:w="3855" w:type="dxa"/>
          </w:tcPr>
          <w:p w14:paraId="56B96C1B" w14:textId="77777777" w:rsidR="004D3E8A" w:rsidRPr="00EA4E70" w:rsidRDefault="004D3E8A" w:rsidP="00583610">
            <w:r w:rsidRPr="00EA4E70">
              <w:t>Volunteering</w:t>
            </w:r>
          </w:p>
        </w:tc>
        <w:tc>
          <w:tcPr>
            <w:tcW w:w="5475" w:type="dxa"/>
          </w:tcPr>
          <w:p w14:paraId="22753B46" w14:textId="77777777" w:rsidR="004D3E8A" w:rsidRPr="00F95172" w:rsidRDefault="006319BF" w:rsidP="00583610">
            <w:pPr>
              <w:rPr>
                <w:color w:val="0E73B9"/>
              </w:rPr>
            </w:pPr>
            <w:hyperlink r:id="rId41" w:history="1">
              <w:r w:rsidR="004D3E8A" w:rsidRPr="00F95172">
                <w:rPr>
                  <w:rStyle w:val="Hyperlink"/>
                  <w:color w:val="0E73B9"/>
                </w:rPr>
                <w:t>http://www.tcd.ie/civicengagement/</w:t>
              </w:r>
            </w:hyperlink>
          </w:p>
        </w:tc>
      </w:tr>
      <w:tr w:rsidR="004D3E8A" w:rsidRPr="00EA4E70" w14:paraId="551E496B" w14:textId="77777777" w:rsidTr="00F95172">
        <w:trPr>
          <w:trHeight w:val="432"/>
        </w:trPr>
        <w:tc>
          <w:tcPr>
            <w:tcW w:w="3855" w:type="dxa"/>
          </w:tcPr>
          <w:p w14:paraId="088EFCD2" w14:textId="77777777" w:rsidR="004D3E8A" w:rsidRPr="00EA4E70" w:rsidRDefault="004D3E8A" w:rsidP="00583610">
            <w:r w:rsidRPr="00EA4E70">
              <w:t>Entrepreneurship/Tangent</w:t>
            </w:r>
          </w:p>
        </w:tc>
        <w:tc>
          <w:tcPr>
            <w:tcW w:w="5475" w:type="dxa"/>
          </w:tcPr>
          <w:p w14:paraId="7085B930" w14:textId="77777777" w:rsidR="004D3E8A" w:rsidRPr="00F95172" w:rsidRDefault="006319BF" w:rsidP="00583610">
            <w:pPr>
              <w:rPr>
                <w:color w:val="0E73B9"/>
              </w:rPr>
            </w:pPr>
            <w:hyperlink r:id="rId42" w:history="1">
              <w:r w:rsidR="004D3E8A" w:rsidRPr="00F95172">
                <w:rPr>
                  <w:rStyle w:val="Hyperlink"/>
                  <w:color w:val="0E73B9"/>
                </w:rPr>
                <w:t>http://www.tcd.ie/tangent/</w:t>
              </w:r>
            </w:hyperlink>
          </w:p>
        </w:tc>
      </w:tr>
      <w:tr w:rsidR="004D3E8A" w:rsidRPr="00EA4E70" w14:paraId="7125979D" w14:textId="77777777" w:rsidTr="00F95172">
        <w:trPr>
          <w:trHeight w:val="432"/>
        </w:trPr>
        <w:tc>
          <w:tcPr>
            <w:tcW w:w="3855" w:type="dxa"/>
          </w:tcPr>
          <w:p w14:paraId="05F365C4" w14:textId="77777777" w:rsidR="004D3E8A" w:rsidRPr="00EA4E70" w:rsidRDefault="004D3E8A" w:rsidP="00583610">
            <w:r w:rsidRPr="00EA4E70">
              <w:lastRenderedPageBreak/>
              <w:t>Global Room</w:t>
            </w:r>
          </w:p>
        </w:tc>
        <w:tc>
          <w:tcPr>
            <w:tcW w:w="5475" w:type="dxa"/>
          </w:tcPr>
          <w:p w14:paraId="6593C626" w14:textId="77777777" w:rsidR="004D3E8A" w:rsidRPr="00F95172" w:rsidRDefault="006319BF" w:rsidP="00583610">
            <w:pPr>
              <w:rPr>
                <w:color w:val="0E73B9"/>
              </w:rPr>
            </w:pPr>
            <w:hyperlink r:id="rId43" w:history="1">
              <w:r w:rsidR="004D3E8A" w:rsidRPr="00F95172">
                <w:rPr>
                  <w:rStyle w:val="Hyperlink"/>
                  <w:color w:val="0E73B9"/>
                </w:rPr>
                <w:t>http://www.tcd.ie/study/international/trinity-life/global-room/</w:t>
              </w:r>
            </w:hyperlink>
          </w:p>
        </w:tc>
      </w:tr>
    </w:tbl>
    <w:p w14:paraId="08709AED" w14:textId="1A159F21" w:rsidR="006579E3" w:rsidRDefault="006579E3" w:rsidP="006579E3"/>
    <w:p w14:paraId="4A364CE2" w14:textId="3027F862" w:rsidR="004D3E8A" w:rsidRPr="004D3E8A" w:rsidRDefault="004D3E8A" w:rsidP="004D3E8A">
      <w:pPr>
        <w:pStyle w:val="Heading2"/>
      </w:pPr>
      <w:bookmarkStart w:id="18" w:name="_Toc74741004"/>
      <w:r w:rsidRPr="004D3E8A">
        <w:t>Financial Support</w:t>
      </w:r>
      <w:bookmarkEnd w:id="18"/>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ayout w:type="fixed"/>
        <w:tblLook w:val="04A0" w:firstRow="1" w:lastRow="0" w:firstColumn="1" w:lastColumn="0" w:noHBand="0" w:noVBand="1"/>
      </w:tblPr>
      <w:tblGrid>
        <w:gridCol w:w="3855"/>
        <w:gridCol w:w="5490"/>
      </w:tblGrid>
      <w:tr w:rsidR="004D3E8A" w:rsidRPr="00A57879" w14:paraId="4ADB58C9" w14:textId="77777777" w:rsidTr="00F95172">
        <w:trPr>
          <w:trHeight w:val="432"/>
        </w:trPr>
        <w:tc>
          <w:tcPr>
            <w:tcW w:w="3855" w:type="dxa"/>
          </w:tcPr>
          <w:p w14:paraId="203054D8" w14:textId="77777777" w:rsidR="004D3E8A" w:rsidRPr="00A57879" w:rsidRDefault="004D3E8A" w:rsidP="00583610">
            <w:r w:rsidRPr="00A57879">
              <w:t>Senior Tutor’s Office</w:t>
            </w:r>
            <w:r w:rsidRPr="00A57879">
              <w:tab/>
            </w:r>
          </w:p>
        </w:tc>
        <w:tc>
          <w:tcPr>
            <w:tcW w:w="5490" w:type="dxa"/>
          </w:tcPr>
          <w:p w14:paraId="793394AB" w14:textId="77777777" w:rsidR="004D3E8A" w:rsidRPr="00F95172" w:rsidRDefault="006319BF" w:rsidP="00583610">
            <w:pPr>
              <w:rPr>
                <w:color w:val="0E73B9"/>
              </w:rPr>
            </w:pPr>
            <w:hyperlink r:id="rId44" w:history="1">
              <w:r w:rsidR="004D3E8A" w:rsidRPr="00F95172">
                <w:rPr>
                  <w:rStyle w:val="Hyperlink"/>
                  <w:color w:val="0E73B9"/>
                </w:rPr>
                <w:t>http://www.tcd.ie/seniortutor/students/undergraduate/financial-assistance/</w:t>
              </w:r>
            </w:hyperlink>
          </w:p>
        </w:tc>
      </w:tr>
      <w:tr w:rsidR="004D3E8A" w:rsidRPr="00A57879" w14:paraId="399E33E3" w14:textId="77777777" w:rsidTr="00F95172">
        <w:trPr>
          <w:trHeight w:val="432"/>
        </w:trPr>
        <w:tc>
          <w:tcPr>
            <w:tcW w:w="3855" w:type="dxa"/>
          </w:tcPr>
          <w:p w14:paraId="5BE9E9D0" w14:textId="77777777" w:rsidR="004D3E8A" w:rsidRPr="00A57879" w:rsidRDefault="004D3E8A" w:rsidP="00583610">
            <w:r w:rsidRPr="00A57879">
              <w:t>Students’ Union Welfare Loans</w:t>
            </w:r>
          </w:p>
        </w:tc>
        <w:tc>
          <w:tcPr>
            <w:tcW w:w="5490" w:type="dxa"/>
          </w:tcPr>
          <w:p w14:paraId="37BBC5C0" w14:textId="77777777" w:rsidR="004D3E8A" w:rsidRPr="00F95172" w:rsidRDefault="006319BF" w:rsidP="00583610">
            <w:pPr>
              <w:rPr>
                <w:color w:val="0E73B9"/>
              </w:rPr>
            </w:pPr>
            <w:hyperlink r:id="rId45" w:history="1">
              <w:r w:rsidR="004D3E8A" w:rsidRPr="00F95172">
                <w:rPr>
                  <w:rStyle w:val="Hyperlink"/>
                  <w:color w:val="0E73B9"/>
                </w:rPr>
                <w:t>http://www.tcdsu.org/welfare/</w:t>
              </w:r>
            </w:hyperlink>
          </w:p>
        </w:tc>
      </w:tr>
      <w:tr w:rsidR="004D3E8A" w:rsidRPr="00A57879" w14:paraId="3DCCEF79" w14:textId="77777777" w:rsidTr="00F95172">
        <w:trPr>
          <w:trHeight w:val="432"/>
        </w:trPr>
        <w:tc>
          <w:tcPr>
            <w:tcW w:w="3855" w:type="dxa"/>
          </w:tcPr>
          <w:p w14:paraId="05395CD7" w14:textId="77777777" w:rsidR="004D3E8A" w:rsidRPr="00A57879" w:rsidRDefault="004D3E8A" w:rsidP="00583610">
            <w:r w:rsidRPr="00A57879">
              <w:t>Bursaries/Prizes</w:t>
            </w:r>
            <w:r>
              <w:t xml:space="preserve"> (Undergraduate)</w:t>
            </w:r>
          </w:p>
        </w:tc>
        <w:tc>
          <w:tcPr>
            <w:tcW w:w="5490" w:type="dxa"/>
          </w:tcPr>
          <w:p w14:paraId="03FB372A" w14:textId="6561A912" w:rsidR="004D3E8A" w:rsidRDefault="006319BF" w:rsidP="00583610">
            <w:pPr>
              <w:rPr>
                <w:rStyle w:val="Hyperlink"/>
                <w:color w:val="0E73B9"/>
              </w:rPr>
            </w:pPr>
            <w:hyperlink r:id="rId46" w:history="1">
              <w:r w:rsidR="004E6766" w:rsidRPr="00D64123">
                <w:rPr>
                  <w:rStyle w:val="Hyperlink"/>
                </w:rPr>
                <w:t>http://www.tcd.ie/calendar/undergraduate-studies/</w:t>
              </w:r>
            </w:hyperlink>
            <w:r w:rsidR="004E6766">
              <w:rPr>
                <w:rStyle w:val="Hyperlink"/>
                <w:color w:val="0E73B9"/>
              </w:rPr>
              <w:t xml:space="preserve"> </w:t>
            </w:r>
          </w:p>
          <w:p w14:paraId="04AB61A0" w14:textId="771FC457" w:rsidR="004E6766" w:rsidRPr="004E6766" w:rsidRDefault="004E6766" w:rsidP="00583610">
            <w:pPr>
              <w:rPr>
                <w:color w:val="0E73B9"/>
              </w:rPr>
            </w:pPr>
            <w:r w:rsidRPr="004E6766">
              <w:rPr>
                <w:rStyle w:val="Hyperlink"/>
                <w:color w:val="auto"/>
                <w:u w:val="none"/>
              </w:rPr>
              <w:t>(Part D</w:t>
            </w:r>
            <w:r>
              <w:rPr>
                <w:rStyle w:val="Hyperlink"/>
                <w:color w:val="auto"/>
                <w:u w:val="none"/>
              </w:rPr>
              <w:t>:</w:t>
            </w:r>
            <w:r w:rsidRPr="004E6766">
              <w:rPr>
                <w:rStyle w:val="Hyperlink"/>
                <w:color w:val="auto"/>
                <w:u w:val="none"/>
              </w:rPr>
              <w:t xml:space="preserve"> 11 </w:t>
            </w:r>
            <w:r w:rsidR="00206702">
              <w:rPr>
                <w:rStyle w:val="Hyperlink"/>
                <w:color w:val="auto"/>
                <w:u w:val="none"/>
              </w:rPr>
              <w:t xml:space="preserve">- </w:t>
            </w:r>
            <w:r w:rsidRPr="004E6766">
              <w:rPr>
                <w:rStyle w:val="Hyperlink"/>
                <w:color w:val="auto"/>
                <w:u w:val="none"/>
              </w:rPr>
              <w:t>Prizes and other awards)</w:t>
            </w:r>
          </w:p>
        </w:tc>
      </w:tr>
      <w:tr w:rsidR="004D3E8A" w:rsidRPr="00A57879" w14:paraId="0DC47DF1" w14:textId="77777777" w:rsidTr="00F95172">
        <w:trPr>
          <w:trHeight w:val="432"/>
        </w:trPr>
        <w:tc>
          <w:tcPr>
            <w:tcW w:w="3855" w:type="dxa"/>
          </w:tcPr>
          <w:p w14:paraId="7A0BBF35" w14:textId="77777777" w:rsidR="004D3E8A" w:rsidRPr="00A57879" w:rsidRDefault="004D3E8A" w:rsidP="00583610">
            <w:r>
              <w:t>Bursaries/Prizes (Postgraduate)</w:t>
            </w:r>
          </w:p>
        </w:tc>
        <w:tc>
          <w:tcPr>
            <w:tcW w:w="5490" w:type="dxa"/>
          </w:tcPr>
          <w:p w14:paraId="3DC02BBB" w14:textId="43F87188" w:rsidR="00845E5F" w:rsidRPr="00845E5F" w:rsidRDefault="006319BF" w:rsidP="00583610">
            <w:pPr>
              <w:rPr>
                <w:rStyle w:val="Hyperlink"/>
                <w:color w:val="0E73B9"/>
              </w:rPr>
            </w:pPr>
            <w:hyperlink r:id="rId47" w:history="1">
              <w:r w:rsidR="00845E5F" w:rsidRPr="00D64123">
                <w:rPr>
                  <w:rStyle w:val="Hyperlink"/>
                </w:rPr>
                <w:t>https://www.tcd.ie/calendar/graduate-studies-higher-degrees/</w:t>
              </w:r>
            </w:hyperlink>
          </w:p>
          <w:p w14:paraId="2FB354AF" w14:textId="04B8B9E5" w:rsidR="00845E5F" w:rsidRPr="00845E5F" w:rsidRDefault="00845E5F" w:rsidP="00583610">
            <w:pPr>
              <w:rPr>
                <w:color w:val="0E73B9"/>
              </w:rPr>
            </w:pPr>
            <w:r w:rsidRPr="00845E5F">
              <w:rPr>
                <w:rStyle w:val="Hyperlink"/>
                <w:color w:val="auto"/>
                <w:u w:val="none"/>
              </w:rPr>
              <w:t>(Section XI: Postgraduate Awards and Travel Funds)</w:t>
            </w:r>
          </w:p>
        </w:tc>
      </w:tr>
      <w:tr w:rsidR="004D3E8A" w:rsidRPr="00A57879" w14:paraId="14527BBC" w14:textId="77777777" w:rsidTr="00F95172">
        <w:trPr>
          <w:trHeight w:val="432"/>
        </w:trPr>
        <w:tc>
          <w:tcPr>
            <w:tcW w:w="3855" w:type="dxa"/>
          </w:tcPr>
          <w:p w14:paraId="46203B27" w14:textId="77777777" w:rsidR="004D3E8A" w:rsidRPr="00A57879" w:rsidRDefault="004D3E8A" w:rsidP="00583610">
            <w:r w:rsidRPr="00A57879">
              <w:t>Exhibitions</w:t>
            </w:r>
          </w:p>
        </w:tc>
        <w:tc>
          <w:tcPr>
            <w:tcW w:w="5490" w:type="dxa"/>
          </w:tcPr>
          <w:p w14:paraId="5D8A0E46" w14:textId="661A0493" w:rsidR="00206702" w:rsidRPr="00206702" w:rsidRDefault="006319BF" w:rsidP="00583610">
            <w:pPr>
              <w:rPr>
                <w:color w:val="0E73B9"/>
              </w:rPr>
            </w:pPr>
            <w:hyperlink r:id="rId48" w:history="1">
              <w:r w:rsidR="00206702" w:rsidRPr="00D64123">
                <w:rPr>
                  <w:rStyle w:val="Hyperlink"/>
                </w:rPr>
                <w:t>http://www.tcd.ie/calendar/undergraduate-studies/</w:t>
              </w:r>
            </w:hyperlink>
            <w:r w:rsidR="00206702" w:rsidRPr="00206702">
              <w:rPr>
                <w:rStyle w:val="Hyperlink"/>
                <w:color w:val="auto"/>
                <w:u w:val="none"/>
              </w:rPr>
              <w:t xml:space="preserve"> (Part D</w:t>
            </w:r>
            <w:r w:rsidR="00206702">
              <w:rPr>
                <w:rStyle w:val="Hyperlink"/>
                <w:color w:val="auto"/>
                <w:u w:val="none"/>
              </w:rPr>
              <w:t>:</w:t>
            </w:r>
            <w:r w:rsidR="00206702" w:rsidRPr="00206702">
              <w:rPr>
                <w:rStyle w:val="Hyperlink"/>
                <w:color w:val="auto"/>
                <w:u w:val="none"/>
              </w:rPr>
              <w:t xml:space="preserve"> 9</w:t>
            </w:r>
            <w:r w:rsidR="00206702">
              <w:rPr>
                <w:rStyle w:val="Hyperlink"/>
                <w:color w:val="auto"/>
                <w:u w:val="none"/>
              </w:rPr>
              <w:t xml:space="preserve"> -</w:t>
            </w:r>
            <w:r w:rsidR="00206702" w:rsidRPr="00206702">
              <w:rPr>
                <w:rStyle w:val="Hyperlink"/>
                <w:color w:val="auto"/>
                <w:u w:val="none"/>
              </w:rPr>
              <w:t xml:space="preserve"> Entrance Awards)</w:t>
            </w:r>
          </w:p>
        </w:tc>
      </w:tr>
      <w:tr w:rsidR="004D3E8A" w:rsidRPr="00A57879" w14:paraId="698EBD14" w14:textId="77777777" w:rsidTr="00F95172">
        <w:trPr>
          <w:trHeight w:val="432"/>
        </w:trPr>
        <w:tc>
          <w:tcPr>
            <w:tcW w:w="3855" w:type="dxa"/>
          </w:tcPr>
          <w:p w14:paraId="3B6188C7" w14:textId="77777777" w:rsidR="004D3E8A" w:rsidRPr="00A57879" w:rsidRDefault="004D3E8A" w:rsidP="00583610">
            <w:r w:rsidRPr="00A57879">
              <w:t xml:space="preserve">Scholarships </w:t>
            </w:r>
          </w:p>
        </w:tc>
        <w:tc>
          <w:tcPr>
            <w:tcW w:w="5490" w:type="dxa"/>
          </w:tcPr>
          <w:p w14:paraId="27C91DF3" w14:textId="77777777" w:rsidR="004D3E8A" w:rsidRPr="00F95172" w:rsidRDefault="006319BF" w:rsidP="00583610">
            <w:pPr>
              <w:rPr>
                <w:color w:val="0E73B9"/>
              </w:rPr>
            </w:pPr>
            <w:hyperlink r:id="rId49" w:history="1">
              <w:r w:rsidR="004D3E8A" w:rsidRPr="00F95172">
                <w:rPr>
                  <w:rStyle w:val="Hyperlink"/>
                  <w:color w:val="0E73B9"/>
                </w:rPr>
                <w:t>http://www.tcd.ie/study/undergraduate/scholarships-funding/</w:t>
              </w:r>
            </w:hyperlink>
          </w:p>
        </w:tc>
      </w:tr>
    </w:tbl>
    <w:p w14:paraId="31D8B566" w14:textId="02B97465" w:rsidR="004D3E8A" w:rsidRDefault="004D3E8A" w:rsidP="00D85C4B">
      <w:pPr>
        <w:pStyle w:val="NoSpacing"/>
      </w:pPr>
      <w:r w:rsidRPr="00AD57D7">
        <w:rPr>
          <w:b/>
          <w:bCs/>
          <w:szCs w:val="24"/>
        </w:rPr>
        <w:t>*</w:t>
      </w:r>
      <w:r>
        <w:t xml:space="preserve">Remember, you can ask your Tutor for advice and guidance about </w:t>
      </w:r>
      <w:proofErr w:type="gramStart"/>
      <w:r>
        <w:t>anything</w:t>
      </w:r>
      <w:proofErr w:type="gramEnd"/>
      <w:r>
        <w:t xml:space="preserve"> and they will point you in the right direction</w:t>
      </w:r>
    </w:p>
    <w:p w14:paraId="1FB2EB09" w14:textId="77777777" w:rsidR="00A765AA" w:rsidRDefault="00A765AA" w:rsidP="00D85C4B">
      <w:pPr>
        <w:pStyle w:val="NoSpacing"/>
      </w:pPr>
    </w:p>
    <w:p w14:paraId="1C8F5DA5" w14:textId="4A9A9EA6" w:rsidR="00D85C4B" w:rsidRDefault="00D85C4B" w:rsidP="00D85C4B">
      <w:pPr>
        <w:pStyle w:val="NoSpacing"/>
      </w:pPr>
    </w:p>
    <w:p w14:paraId="28C535E0" w14:textId="77777777" w:rsidR="00A765AA" w:rsidRDefault="00A765AA" w:rsidP="00D85C4B">
      <w:pPr>
        <w:pStyle w:val="NoSpacing"/>
      </w:pPr>
    </w:p>
    <w:p w14:paraId="61B3DB6D" w14:textId="77777777" w:rsidR="004D3E8A" w:rsidRPr="004D3E8A" w:rsidRDefault="004D3E8A" w:rsidP="004D3E8A">
      <w:pPr>
        <w:pStyle w:val="Heading2"/>
      </w:pPr>
      <w:bookmarkStart w:id="19" w:name="_Toc74741005"/>
      <w:r w:rsidRPr="004D3E8A">
        <w:t>Administrative Support</w:t>
      </w:r>
      <w:bookmarkEnd w:id="19"/>
    </w:p>
    <w:tbl>
      <w:tblPr>
        <w:tblStyle w:val="Style1"/>
        <w:tblW w:w="9345" w:type="dxa"/>
        <w:tblBorders>
          <w:top w:val="single" w:sz="12" w:space="0" w:color="0E73B9"/>
          <w:left w:val="single" w:sz="12" w:space="0" w:color="0E73B9"/>
          <w:bottom w:val="single" w:sz="12" w:space="0" w:color="0E73B9"/>
          <w:right w:val="single" w:sz="12" w:space="0" w:color="0E73B9"/>
          <w:insideH w:val="single" w:sz="12" w:space="0" w:color="0E73B9"/>
          <w:insideV w:val="single" w:sz="12" w:space="0" w:color="0E73B9"/>
        </w:tblBorders>
        <w:tblLayout w:type="fixed"/>
        <w:tblLook w:val="04A0" w:firstRow="1" w:lastRow="0" w:firstColumn="1" w:lastColumn="0" w:noHBand="0" w:noVBand="1"/>
      </w:tblPr>
      <w:tblGrid>
        <w:gridCol w:w="3855"/>
        <w:gridCol w:w="5490"/>
      </w:tblGrid>
      <w:tr w:rsidR="004D3E8A" w:rsidRPr="00C24146" w14:paraId="65CB3029" w14:textId="77777777" w:rsidTr="00F95172">
        <w:trPr>
          <w:trHeight w:val="432"/>
        </w:trPr>
        <w:tc>
          <w:tcPr>
            <w:tcW w:w="3855" w:type="dxa"/>
          </w:tcPr>
          <w:p w14:paraId="4BF5C87A" w14:textId="77777777" w:rsidR="004D3E8A" w:rsidRPr="00C24146" w:rsidRDefault="004D3E8A" w:rsidP="00583610">
            <w:r w:rsidRPr="00C24146">
              <w:t>Your Tutor</w:t>
            </w:r>
            <w:r w:rsidRPr="00C24146">
              <w:tab/>
            </w:r>
            <w:r w:rsidRPr="00C24146">
              <w:tab/>
            </w:r>
            <w:r w:rsidRPr="00C24146">
              <w:tab/>
            </w:r>
          </w:p>
        </w:tc>
        <w:tc>
          <w:tcPr>
            <w:tcW w:w="5490" w:type="dxa"/>
          </w:tcPr>
          <w:p w14:paraId="2F18CF08" w14:textId="77777777" w:rsidR="004D3E8A" w:rsidRPr="00F95172" w:rsidRDefault="006319BF" w:rsidP="00583610">
            <w:pPr>
              <w:rPr>
                <w:color w:val="0E73B9"/>
              </w:rPr>
            </w:pPr>
            <w:hyperlink r:id="rId50" w:history="1">
              <w:r w:rsidR="004D3E8A" w:rsidRPr="00F95172">
                <w:rPr>
                  <w:rStyle w:val="Hyperlink"/>
                  <w:color w:val="0E73B9"/>
                </w:rPr>
                <w:t>http://www.tcd.ie/seniortutor/</w:t>
              </w:r>
            </w:hyperlink>
          </w:p>
        </w:tc>
      </w:tr>
      <w:tr w:rsidR="004D3E8A" w:rsidRPr="00C24146" w14:paraId="6D5E8827" w14:textId="77777777" w:rsidTr="00F95172">
        <w:trPr>
          <w:trHeight w:val="432"/>
        </w:trPr>
        <w:tc>
          <w:tcPr>
            <w:tcW w:w="3855" w:type="dxa"/>
          </w:tcPr>
          <w:p w14:paraId="3F036EF5" w14:textId="77777777" w:rsidR="004D3E8A" w:rsidRPr="00C24146" w:rsidRDefault="004D3E8A" w:rsidP="00583610">
            <w:r>
              <w:t>Postgraduate Advisory Service</w:t>
            </w:r>
          </w:p>
        </w:tc>
        <w:tc>
          <w:tcPr>
            <w:tcW w:w="5490" w:type="dxa"/>
          </w:tcPr>
          <w:p w14:paraId="01C49396" w14:textId="77777777" w:rsidR="004D3E8A" w:rsidRPr="00F95172" w:rsidRDefault="006319BF" w:rsidP="00583610">
            <w:pPr>
              <w:rPr>
                <w:color w:val="0E73B9"/>
              </w:rPr>
            </w:pPr>
            <w:hyperlink r:id="rId51" w:history="1">
              <w:r w:rsidR="004D3E8A" w:rsidRPr="00F95172">
                <w:rPr>
                  <w:rStyle w:val="Hyperlink"/>
                  <w:color w:val="0E73B9"/>
                </w:rPr>
                <w:t>http://www.tcd.ie/seniortutor/students/postgraduate/</w:t>
              </w:r>
            </w:hyperlink>
          </w:p>
        </w:tc>
      </w:tr>
      <w:tr w:rsidR="004D3E8A" w:rsidRPr="00C24146" w14:paraId="1548CA12" w14:textId="77777777" w:rsidTr="00F95172">
        <w:trPr>
          <w:trHeight w:val="432"/>
        </w:trPr>
        <w:tc>
          <w:tcPr>
            <w:tcW w:w="3855" w:type="dxa"/>
          </w:tcPr>
          <w:p w14:paraId="5E9A35E2" w14:textId="77777777" w:rsidR="004D3E8A" w:rsidRPr="00C24146" w:rsidRDefault="004D3E8A" w:rsidP="00583610">
            <w:r w:rsidRPr="00C24146">
              <w:t>Academic Registry</w:t>
            </w:r>
          </w:p>
        </w:tc>
        <w:tc>
          <w:tcPr>
            <w:tcW w:w="5490" w:type="dxa"/>
          </w:tcPr>
          <w:p w14:paraId="5D11F74A" w14:textId="77777777" w:rsidR="004D3E8A" w:rsidRPr="00F95172" w:rsidRDefault="006319BF" w:rsidP="00583610">
            <w:pPr>
              <w:rPr>
                <w:color w:val="0E73B9"/>
              </w:rPr>
            </w:pPr>
            <w:hyperlink r:id="rId52" w:history="1">
              <w:r w:rsidR="004D3E8A" w:rsidRPr="00F95172">
                <w:rPr>
                  <w:rStyle w:val="Hyperlink"/>
                  <w:color w:val="0E73B9"/>
                </w:rPr>
                <w:t>http://www.tcd.ie/academicregistry/</w:t>
              </w:r>
            </w:hyperlink>
          </w:p>
        </w:tc>
      </w:tr>
    </w:tbl>
    <w:p w14:paraId="247CD581" w14:textId="0C0AC457" w:rsidR="004D3E8A" w:rsidRDefault="004D3E8A" w:rsidP="004D3E8A"/>
    <w:p w14:paraId="141AE758" w14:textId="77777777" w:rsidR="00A765AA" w:rsidRDefault="00A765AA" w:rsidP="004D3E8A"/>
    <w:p w14:paraId="64177BD8" w14:textId="77777777" w:rsidR="004D3E8A" w:rsidRDefault="004D3E8A" w:rsidP="004D3E8A">
      <w:pPr>
        <w:pStyle w:val="Heading2"/>
      </w:pPr>
      <w:bookmarkStart w:id="20" w:name="_Toc74741006"/>
      <w:bookmarkStart w:id="21" w:name="_Hlk34059063"/>
      <w:r>
        <w:lastRenderedPageBreak/>
        <w:t>Your Tutor</w:t>
      </w:r>
      <w:bookmarkEnd w:id="20"/>
    </w:p>
    <w:p w14:paraId="73F70055" w14:textId="71130BFC" w:rsidR="004D3E8A" w:rsidRDefault="004D3E8A" w:rsidP="00A765AA">
      <w:pPr>
        <w:jc w:val="both"/>
        <w:rPr>
          <w:rFonts w:cstheme="minorHAnsi"/>
          <w:shd w:val="clear" w:color="auto" w:fill="FFFFFF"/>
        </w:rPr>
      </w:pPr>
      <w:r w:rsidRPr="00407D6B">
        <w:rPr>
          <w:rFonts w:cstheme="minorHAnsi"/>
          <w:shd w:val="clear" w:color="auto" w:fill="FFFFFF"/>
        </w:rPr>
        <w:t xml:space="preserve">All registered </w:t>
      </w:r>
      <w:r>
        <w:rPr>
          <w:rFonts w:cstheme="minorHAnsi"/>
          <w:shd w:val="clear" w:color="auto" w:fill="FFFFFF"/>
        </w:rPr>
        <w:t xml:space="preserve">full-degree </w:t>
      </w:r>
      <w:r w:rsidRPr="00407D6B">
        <w:rPr>
          <w:rFonts w:cstheme="minorHAnsi"/>
          <w:shd w:val="clear" w:color="auto" w:fill="FFFFFF"/>
        </w:rPr>
        <w:t xml:space="preserve">undergraduate students are allocated a </w:t>
      </w:r>
      <w:hyperlink r:id="rId53" w:history="1">
        <w:r w:rsidRPr="002A6874">
          <w:rPr>
            <w:rStyle w:val="Hyperlink"/>
            <w:rFonts w:cstheme="minorHAnsi"/>
            <w:shd w:val="clear" w:color="auto" w:fill="FFFFFF"/>
          </w:rPr>
          <w:t>Tutor</w:t>
        </w:r>
      </w:hyperlink>
      <w:r w:rsidRPr="00407D6B">
        <w:rPr>
          <w:rFonts w:cstheme="minorHAnsi"/>
          <w:shd w:val="clear" w:color="auto" w:fill="FFFFFF"/>
        </w:rPr>
        <w:t xml:space="preserve"> when starting in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Your Tutor is a member of academic staff who is appointed to look after the general welfare and development of all students in </w:t>
      </w:r>
      <w:r>
        <w:rPr>
          <w:rFonts w:cstheme="minorHAnsi"/>
          <w:shd w:val="clear" w:color="auto" w:fill="FFFFFF"/>
        </w:rPr>
        <w:t>their</w:t>
      </w:r>
      <w:r w:rsidRPr="00407D6B">
        <w:rPr>
          <w:rFonts w:cstheme="minorHAnsi"/>
          <w:shd w:val="clear" w:color="auto" w:fill="FFFFFF"/>
        </w:rPr>
        <w:t xml:space="preserve"> care.</w:t>
      </w:r>
    </w:p>
    <w:p w14:paraId="65D4A82D" w14:textId="6D37CDFF" w:rsidR="004D3E8A" w:rsidRDefault="004D3E8A" w:rsidP="00A765AA">
      <w:pPr>
        <w:jc w:val="both"/>
        <w:rPr>
          <w:rFonts w:cstheme="minorHAnsi"/>
          <w:shd w:val="clear" w:color="auto" w:fill="FFFFFF"/>
        </w:rPr>
      </w:pPr>
      <w:r w:rsidRPr="00407D6B">
        <w:rPr>
          <w:rFonts w:cstheme="minorHAnsi"/>
          <w:shd w:val="clear" w:color="auto" w:fill="FFFFFF"/>
        </w:rPr>
        <w:t xml:space="preserve">You should see your Tutor whenever you have a question or are worried or concerned about any aspect of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life or your personal life, in particular if it is affecting your academic work. Everything you say to your Tutor is in strict confidence. Unless you give </w:t>
      </w:r>
      <w:r>
        <w:rPr>
          <w:rFonts w:cstheme="minorHAnsi"/>
          <w:shd w:val="clear" w:color="auto" w:fill="FFFFFF"/>
        </w:rPr>
        <w:t>them</w:t>
      </w:r>
      <w:r w:rsidRPr="00407D6B">
        <w:rPr>
          <w:rFonts w:cstheme="minorHAnsi"/>
          <w:shd w:val="clear" w:color="auto" w:fill="FFFFFF"/>
        </w:rPr>
        <w:t xml:space="preserve"> permission to do so, </w:t>
      </w:r>
      <w:r>
        <w:rPr>
          <w:rFonts w:cstheme="minorHAnsi"/>
          <w:shd w:val="clear" w:color="auto" w:fill="FFFFFF"/>
        </w:rPr>
        <w:t>they</w:t>
      </w:r>
      <w:r w:rsidRPr="00407D6B">
        <w:rPr>
          <w:rFonts w:cstheme="minorHAnsi"/>
          <w:shd w:val="clear" w:color="auto" w:fill="FFFFFF"/>
        </w:rPr>
        <w:t xml:space="preserve"> will not give any information to anybody else, whether inside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or outside (</w:t>
      </w:r>
      <w:r>
        <w:rPr>
          <w:rFonts w:cstheme="minorHAnsi"/>
          <w:shd w:val="clear" w:color="auto" w:fill="FFFFFF"/>
        </w:rPr>
        <w:t xml:space="preserve">not </w:t>
      </w:r>
      <w:r w:rsidRPr="00407D6B">
        <w:rPr>
          <w:rFonts w:cstheme="minorHAnsi"/>
          <w:shd w:val="clear" w:color="auto" w:fill="FFFFFF"/>
        </w:rPr>
        <w:t xml:space="preserve">to your parents/family for example). Your Tutor can </w:t>
      </w:r>
      <w:r>
        <w:rPr>
          <w:rFonts w:cstheme="minorHAnsi"/>
          <w:shd w:val="clear" w:color="auto" w:fill="FFFFFF"/>
        </w:rPr>
        <w:t>h</w:t>
      </w:r>
      <w:r w:rsidRPr="00407D6B">
        <w:rPr>
          <w:rFonts w:cstheme="minorHAnsi"/>
          <w:shd w:val="clear" w:color="auto" w:fill="FFFFFF"/>
        </w:rPr>
        <w:t>elp you</w:t>
      </w:r>
      <w:r>
        <w:rPr>
          <w:rFonts w:cstheme="minorHAnsi"/>
          <w:shd w:val="clear" w:color="auto" w:fill="FFFFFF"/>
        </w:rPr>
        <w:t xml:space="preserve"> only</w:t>
      </w:r>
      <w:r w:rsidRPr="00407D6B">
        <w:rPr>
          <w:rFonts w:cstheme="minorHAnsi"/>
          <w:shd w:val="clear" w:color="auto" w:fill="FFFFFF"/>
        </w:rPr>
        <w:t xml:space="preserve"> if </w:t>
      </w:r>
      <w:r>
        <w:rPr>
          <w:rFonts w:cstheme="minorHAnsi"/>
          <w:shd w:val="clear" w:color="auto" w:fill="FFFFFF"/>
        </w:rPr>
        <w:t>they</w:t>
      </w:r>
      <w:r w:rsidRPr="00407D6B">
        <w:rPr>
          <w:rFonts w:cstheme="minorHAnsi"/>
          <w:shd w:val="clear" w:color="auto" w:fill="FFFFFF"/>
        </w:rPr>
        <w:t xml:space="preserve"> know you are facing difficulties, so if you are worried about anything go and see your Tutor before things get out of hand. Whilst your </w:t>
      </w:r>
      <w:r>
        <w:rPr>
          <w:rFonts w:cstheme="minorHAnsi"/>
          <w:shd w:val="clear" w:color="auto" w:fill="FFFFFF"/>
        </w:rPr>
        <w:t>T</w:t>
      </w:r>
      <w:r w:rsidRPr="00407D6B">
        <w:rPr>
          <w:rFonts w:cstheme="minorHAnsi"/>
          <w:shd w:val="clear" w:color="auto" w:fill="FFFFFF"/>
        </w:rPr>
        <w:t xml:space="preserve">utor may not be </w:t>
      </w:r>
      <w:r>
        <w:rPr>
          <w:rFonts w:cstheme="minorHAnsi"/>
          <w:shd w:val="clear" w:color="auto" w:fill="FFFFFF"/>
        </w:rPr>
        <w:t>able</w:t>
      </w:r>
      <w:r w:rsidRPr="00407D6B">
        <w:rPr>
          <w:rFonts w:cstheme="minorHAnsi"/>
          <w:shd w:val="clear" w:color="auto" w:fill="FFFFFF"/>
        </w:rPr>
        <w:t xml:space="preserve"> to solve the underlying problem, they can help you find the best way to limit the impact of your situation on your </w:t>
      </w:r>
      <w:proofErr w:type="gramStart"/>
      <w:r w:rsidRPr="00407D6B">
        <w:rPr>
          <w:rFonts w:cstheme="minorHAnsi"/>
          <w:shd w:val="clear" w:color="auto" w:fill="FFFFFF"/>
        </w:rPr>
        <w:t>College</w:t>
      </w:r>
      <w:proofErr w:type="gramEnd"/>
      <w:r w:rsidRPr="00407D6B">
        <w:rPr>
          <w:rFonts w:cstheme="minorHAnsi"/>
          <w:shd w:val="clear" w:color="auto" w:fill="FFFFFF"/>
        </w:rPr>
        <w:t xml:space="preserve"> work. </w:t>
      </w:r>
      <w:r>
        <w:rPr>
          <w:rFonts w:cstheme="minorHAnsi"/>
          <w:shd w:val="clear" w:color="auto" w:fill="FFFFFF"/>
        </w:rPr>
        <w:t xml:space="preserve">Tutors can help with </w:t>
      </w:r>
      <w:r w:rsidRPr="00C1679A">
        <w:rPr>
          <w:rFonts w:cstheme="minorHAnsi"/>
          <w:b/>
          <w:bCs/>
          <w:shd w:val="clear" w:color="auto" w:fill="FFFFFF"/>
        </w:rPr>
        <w:t xml:space="preserve">academic advice, changing course, withdrawing from </w:t>
      </w:r>
      <w:proofErr w:type="gramStart"/>
      <w:r w:rsidRPr="00C1679A">
        <w:rPr>
          <w:rFonts w:cstheme="minorHAnsi"/>
          <w:b/>
          <w:bCs/>
          <w:shd w:val="clear" w:color="auto" w:fill="FFFFFF"/>
        </w:rPr>
        <w:t>College</w:t>
      </w:r>
      <w:proofErr w:type="gramEnd"/>
      <w:r w:rsidRPr="00C1679A">
        <w:rPr>
          <w:rFonts w:cstheme="minorHAnsi"/>
          <w:b/>
          <w:bCs/>
          <w:shd w:val="clear" w:color="auto" w:fill="FFFFFF"/>
        </w:rPr>
        <w:t>, exam regulations</w:t>
      </w:r>
      <w:r>
        <w:rPr>
          <w:rFonts w:cstheme="minorHAnsi"/>
          <w:b/>
          <w:bCs/>
          <w:shd w:val="clear" w:color="auto" w:fill="FFFFFF"/>
        </w:rPr>
        <w:t>,</w:t>
      </w:r>
      <w:r w:rsidRPr="00C1679A">
        <w:rPr>
          <w:rFonts w:cstheme="minorHAnsi"/>
          <w:b/>
          <w:bCs/>
          <w:shd w:val="clear" w:color="auto" w:fill="FFFFFF"/>
        </w:rPr>
        <w:t xml:space="preserve"> financial assistance and personal advice</w:t>
      </w:r>
      <w:r>
        <w:rPr>
          <w:rFonts w:cstheme="minorHAnsi"/>
          <w:shd w:val="clear" w:color="auto" w:fill="FFFFFF"/>
        </w:rPr>
        <w:t>.</w:t>
      </w:r>
    </w:p>
    <w:p w14:paraId="10E6AD72" w14:textId="2CA9F26C" w:rsidR="00D85C4B" w:rsidRDefault="00D85C4B" w:rsidP="00D85C4B">
      <w:pPr>
        <w:pStyle w:val="NoSpacing"/>
      </w:pPr>
    </w:p>
    <w:p w14:paraId="0EC5E1D8" w14:textId="77777777" w:rsidR="00A765AA" w:rsidRPr="00407D6B" w:rsidRDefault="00A765AA" w:rsidP="00D85C4B">
      <w:pPr>
        <w:pStyle w:val="NoSpacing"/>
      </w:pPr>
    </w:p>
    <w:p w14:paraId="5EC2FCB3" w14:textId="77777777" w:rsidR="00877997" w:rsidRDefault="00877997" w:rsidP="00B57039">
      <w:pPr>
        <w:pStyle w:val="Heading2"/>
      </w:pPr>
      <w:bookmarkStart w:id="22" w:name="_Toc74741007"/>
      <w:bookmarkEnd w:id="21"/>
      <w:r>
        <w:t>Postgraduate Advisory Service</w:t>
      </w:r>
      <w:bookmarkEnd w:id="22"/>
    </w:p>
    <w:p w14:paraId="74DB7B15" w14:textId="3DCBB8CB" w:rsidR="006579E3" w:rsidRDefault="00877997" w:rsidP="00A765AA">
      <w:pPr>
        <w:jc w:val="both"/>
        <w:rPr>
          <w:rFonts w:cstheme="minorHAnsi"/>
          <w:szCs w:val="21"/>
        </w:rPr>
      </w:pPr>
      <w:r w:rsidRPr="006579E3">
        <w:rPr>
          <w:rFonts w:cstheme="minorHAnsi"/>
          <w:szCs w:val="21"/>
        </w:rPr>
        <w:t xml:space="preserve">The </w:t>
      </w:r>
      <w:hyperlink r:id="rId54" w:history="1">
        <w:r w:rsidRPr="000B5537">
          <w:rPr>
            <w:rStyle w:val="Hyperlink"/>
            <w:rFonts w:cstheme="minorHAnsi"/>
            <w:szCs w:val="21"/>
          </w:rPr>
          <w:t>Postgraduate Advisory Service</w:t>
        </w:r>
      </w:hyperlink>
      <w:r w:rsidRPr="006579E3">
        <w:rPr>
          <w:rFonts w:cstheme="minorHAnsi"/>
          <w:szCs w:val="21"/>
        </w:rPr>
        <w:t xml:space="preserve"> offers free, independent, and confidential support, </w:t>
      </w:r>
      <w:proofErr w:type="gramStart"/>
      <w:r w:rsidRPr="006579E3">
        <w:rPr>
          <w:rFonts w:cstheme="minorHAnsi"/>
          <w:szCs w:val="21"/>
        </w:rPr>
        <w:t>guidance</w:t>
      </w:r>
      <w:proofErr w:type="gramEnd"/>
      <w:r w:rsidRPr="006579E3">
        <w:rPr>
          <w:rFonts w:cstheme="minorHAnsi"/>
          <w:szCs w:val="21"/>
        </w:rPr>
        <w:t xml:space="preserve"> and advocacy to registered postgraduate students. They are here to provide support on any matter that may impact upon your time as a postgraduate at Trinity.  </w:t>
      </w:r>
      <w:r w:rsidR="006579E3" w:rsidRPr="006579E3">
        <w:rPr>
          <w:rFonts w:cstheme="minorHAnsi"/>
          <w:szCs w:val="21"/>
        </w:rPr>
        <w:t xml:space="preserve"> </w:t>
      </w:r>
    </w:p>
    <w:p w14:paraId="3B20EFDF" w14:textId="320C67DF" w:rsidR="00877997" w:rsidRDefault="00877997" w:rsidP="00A765AA">
      <w:pPr>
        <w:jc w:val="both"/>
        <w:rPr>
          <w:shd w:val="clear" w:color="auto" w:fill="FFFFFF"/>
        </w:rPr>
      </w:pPr>
      <w:r w:rsidRPr="006579E3">
        <w:rPr>
          <w:rFonts w:cstheme="minorHAnsi"/>
          <w:szCs w:val="21"/>
        </w:rPr>
        <w:t xml:space="preserve">Some of the most common issues students come to PAS </w:t>
      </w:r>
      <w:r w:rsidR="002A6874">
        <w:rPr>
          <w:rFonts w:cstheme="minorHAnsi"/>
          <w:szCs w:val="21"/>
        </w:rPr>
        <w:t>to</w:t>
      </w:r>
      <w:r w:rsidRPr="006579E3">
        <w:rPr>
          <w:rFonts w:cstheme="minorHAnsi"/>
          <w:szCs w:val="21"/>
        </w:rPr>
        <w:t xml:space="preserve"> discuss </w:t>
      </w:r>
      <w:proofErr w:type="gramStart"/>
      <w:r w:rsidRPr="006579E3">
        <w:rPr>
          <w:rFonts w:cstheme="minorHAnsi"/>
          <w:szCs w:val="21"/>
        </w:rPr>
        <w:t>include:</w:t>
      </w:r>
      <w:proofErr w:type="gramEnd"/>
      <w:r w:rsidRPr="006579E3">
        <w:rPr>
          <w:rFonts w:cstheme="minorHAnsi"/>
          <w:szCs w:val="21"/>
        </w:rPr>
        <w:t xml:space="preserve"> study-related stress or worry; concerns about academic progress; supervisor-relationship concerns; extensions and going off-books; queries regarding regulations and academic appeals; bullying; plagiarism and</w:t>
      </w:r>
      <w:r w:rsidRPr="00C1679A">
        <w:rPr>
          <w:shd w:val="clear" w:color="auto" w:fill="FFFFFF"/>
        </w:rPr>
        <w:t xml:space="preserve"> disciplinary cases, financial assistance.</w:t>
      </w:r>
    </w:p>
    <w:p w14:paraId="35339D60" w14:textId="77777777" w:rsidR="00D85C4B" w:rsidRDefault="00D85C4B" w:rsidP="00D85C4B">
      <w:pPr>
        <w:pStyle w:val="NoSpacing"/>
        <w:rPr>
          <w:shd w:val="clear" w:color="auto" w:fill="FFFFFF"/>
        </w:rPr>
      </w:pPr>
    </w:p>
    <w:p w14:paraId="799F22A3" w14:textId="78587C41" w:rsidR="00877997" w:rsidRDefault="003C4DBA" w:rsidP="00B57039">
      <w:pPr>
        <w:pStyle w:val="Heading2"/>
      </w:pPr>
      <w:bookmarkStart w:id="23" w:name="_Toc74741008"/>
      <w:r>
        <w:lastRenderedPageBreak/>
        <w:t xml:space="preserve">The </w:t>
      </w:r>
      <w:r w:rsidR="00877997" w:rsidRPr="00877997">
        <w:t>Academic Registry</w:t>
      </w:r>
      <w:bookmarkEnd w:id="23"/>
    </w:p>
    <w:p w14:paraId="3FB0120F" w14:textId="3CE4D648" w:rsidR="009C502B" w:rsidRDefault="002A6874" w:rsidP="00D72BE7">
      <w:r>
        <w:rPr>
          <w:noProof/>
        </w:rPr>
        <w:drawing>
          <wp:inline distT="0" distB="0" distL="0" distR="0" wp14:anchorId="00ABB477" wp14:editId="77DF4E22">
            <wp:extent cx="5839428" cy="4286413"/>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6130" cy="4298673"/>
                    </a:xfrm>
                    <a:prstGeom prst="rect">
                      <a:avLst/>
                    </a:prstGeom>
                    <a:noFill/>
                    <a:ln>
                      <a:noFill/>
                    </a:ln>
                  </pic:spPr>
                </pic:pic>
              </a:graphicData>
            </a:graphic>
          </wp:inline>
        </w:drawing>
      </w:r>
    </w:p>
    <w:p w14:paraId="7817C904" w14:textId="77777777" w:rsidR="00A765AA" w:rsidRDefault="00A765AA" w:rsidP="00D72BE7"/>
    <w:p w14:paraId="18F008CA" w14:textId="7BD64732" w:rsidR="00B57039" w:rsidRDefault="00B57039" w:rsidP="00B57039">
      <w:pPr>
        <w:pStyle w:val="Heading2"/>
      </w:pPr>
      <w:bookmarkStart w:id="24" w:name="_Toc74741009"/>
      <w:r>
        <w:t>Information on key campus locations</w:t>
      </w:r>
      <w:bookmarkEnd w:id="24"/>
    </w:p>
    <w:p w14:paraId="6C240C06" w14:textId="5CCBCCC1" w:rsidR="00734E3C" w:rsidRPr="00F50F48" w:rsidRDefault="002A6874" w:rsidP="00A765AA">
      <w:pPr>
        <w:jc w:val="both"/>
        <w:rPr>
          <w:color w:val="44546A" w:themeColor="text2"/>
        </w:rPr>
      </w:pPr>
      <w:r>
        <w:t>You may include in</w:t>
      </w:r>
      <w:r w:rsidR="00734E3C" w:rsidRPr="008314DC">
        <w:t xml:space="preserve">formation on key </w:t>
      </w:r>
      <w:r w:rsidR="00B57039" w:rsidRPr="008314DC">
        <w:t xml:space="preserve">campus </w:t>
      </w:r>
      <w:r w:rsidR="00734E3C" w:rsidRPr="008314DC">
        <w:t>locations</w:t>
      </w:r>
      <w:r w:rsidR="00424601" w:rsidRPr="008314DC">
        <w:t xml:space="preserve"> relevant to your </w:t>
      </w:r>
      <w:proofErr w:type="gramStart"/>
      <w:r w:rsidR="00424601" w:rsidRPr="008314DC">
        <w:t>School’s</w:t>
      </w:r>
      <w:proofErr w:type="gramEnd"/>
      <w:r w:rsidR="00424601" w:rsidRPr="008314DC">
        <w:t xml:space="preserve"> students</w:t>
      </w:r>
      <w:r>
        <w:t>.</w:t>
      </w:r>
    </w:p>
    <w:p w14:paraId="7AC6960C" w14:textId="07777A3C" w:rsidR="002A6874" w:rsidRPr="00973ABB" w:rsidRDefault="006319BF" w:rsidP="002A6874">
      <w:pPr>
        <w:tabs>
          <w:tab w:val="left" w:pos="4211"/>
        </w:tabs>
      </w:pPr>
      <w:sdt>
        <w:sdtPr>
          <w:alias w:val="Key Campus Locations"/>
          <w:tag w:val="Key Campus Locations"/>
          <w:id w:val="249163596"/>
          <w:placeholder>
            <w:docPart w:val="F0F3E09D2A8D4B6D8C3663EBC24FEE33"/>
          </w:placeholder>
          <w:showingPlcHdr/>
        </w:sdtPr>
        <w:sdtEndPr/>
        <w:sdtContent>
          <w:r w:rsidR="002A6874" w:rsidRPr="00F50F48">
            <w:rPr>
              <w:rStyle w:val="PlaceholderText"/>
              <w:color w:val="FF0000"/>
            </w:rPr>
            <w:t>Click or tap here to enter text.</w:t>
          </w:r>
        </w:sdtContent>
      </w:sdt>
      <w:r w:rsidR="002A6874">
        <w:tab/>
      </w:r>
    </w:p>
    <w:p w14:paraId="5ED8AFE7" w14:textId="6942444F" w:rsidR="00F50F48" w:rsidRPr="00973ABB" w:rsidRDefault="00F50F48" w:rsidP="00D72BE7"/>
    <w:p w14:paraId="7D0D9ECE" w14:textId="6733CD87" w:rsidR="00D71A03" w:rsidRPr="008314DC" w:rsidRDefault="00D71A03" w:rsidP="005C7013">
      <w:pPr>
        <w:rPr>
          <w:b/>
          <w:bCs/>
        </w:rPr>
      </w:pPr>
      <w:bookmarkStart w:id="25" w:name="_Toc34213663"/>
      <w:r w:rsidRPr="008314DC">
        <w:rPr>
          <w:b/>
          <w:bCs/>
        </w:rPr>
        <w:t>Reference/</w:t>
      </w:r>
      <w:r w:rsidR="00850257" w:rsidRPr="008314DC">
        <w:rPr>
          <w:b/>
          <w:bCs/>
        </w:rPr>
        <w:t>Source</w:t>
      </w:r>
      <w:bookmarkEnd w:id="25"/>
    </w:p>
    <w:p w14:paraId="672C1539" w14:textId="00B5E8A5" w:rsidR="00D71A03" w:rsidRPr="00F95172" w:rsidRDefault="006319BF" w:rsidP="00D71A03">
      <w:pPr>
        <w:rPr>
          <w:rStyle w:val="Hyperlink"/>
          <w:rFonts w:ascii="Calibri" w:hAnsi="Calibri" w:cs="Calibri"/>
          <w:b/>
          <w:bCs/>
          <w:color w:val="0E73B9"/>
        </w:rPr>
      </w:pPr>
      <w:hyperlink r:id="rId56" w:history="1">
        <w:r w:rsidR="00D71A03" w:rsidRPr="00F95172">
          <w:rPr>
            <w:rStyle w:val="Hyperlink"/>
            <w:rFonts w:ascii="Calibri" w:hAnsi="Calibri" w:cs="Calibri"/>
            <w:b/>
            <w:bCs/>
            <w:color w:val="0E73B9"/>
          </w:rPr>
          <w:t>Student Supports &amp; Services</w:t>
        </w:r>
      </w:hyperlink>
    </w:p>
    <w:p w14:paraId="5DAAC021" w14:textId="234ADD93" w:rsidR="00424601" w:rsidRPr="00F95172" w:rsidRDefault="006319BF" w:rsidP="00D71A03">
      <w:pPr>
        <w:rPr>
          <w:rFonts w:ascii="Calibri" w:hAnsi="Calibri" w:cs="Calibri"/>
          <w:b/>
          <w:bCs/>
          <w:color w:val="0E73B9"/>
        </w:rPr>
      </w:pPr>
      <w:hyperlink r:id="rId57" w:history="1">
        <w:r w:rsidR="00424601" w:rsidRPr="00F95172">
          <w:rPr>
            <w:rStyle w:val="Hyperlink"/>
            <w:rFonts w:ascii="Calibri" w:hAnsi="Calibri" w:cs="Calibri"/>
            <w:b/>
            <w:bCs/>
            <w:color w:val="0E73B9"/>
          </w:rPr>
          <w:t>Interactive College Map</w:t>
        </w:r>
      </w:hyperlink>
    </w:p>
    <w:p w14:paraId="029DC0DF" w14:textId="2C848EE3" w:rsidR="00D71A03" w:rsidRDefault="00D71A03" w:rsidP="00D71A03">
      <w:pPr>
        <w:rPr>
          <w:b/>
          <w:bCs/>
        </w:rPr>
      </w:pPr>
    </w:p>
    <w:p w14:paraId="746A75A6" w14:textId="77777777" w:rsidR="00A765AA" w:rsidRPr="00D71A03" w:rsidRDefault="00A765AA" w:rsidP="00D71A03">
      <w:pPr>
        <w:rPr>
          <w:b/>
          <w:bCs/>
        </w:rPr>
      </w:pPr>
    </w:p>
    <w:p w14:paraId="672E6534" w14:textId="736C86C0" w:rsidR="00734E3C" w:rsidRDefault="00734E3C" w:rsidP="00D72BE7">
      <w:pPr>
        <w:pStyle w:val="Heading2"/>
      </w:pPr>
      <w:bookmarkStart w:id="26" w:name="_Toc34208317"/>
      <w:bookmarkStart w:id="27" w:name="_Toc34213666"/>
      <w:bookmarkStart w:id="28" w:name="_Toc34216488"/>
      <w:bookmarkStart w:id="29" w:name="_Toc34218156"/>
      <w:bookmarkStart w:id="30" w:name="_Toc74741010"/>
      <w:r>
        <w:t>Student Representation</w:t>
      </w:r>
      <w:bookmarkEnd w:id="26"/>
      <w:bookmarkEnd w:id="27"/>
      <w:r w:rsidR="00C94881">
        <w:t xml:space="preserve"> and Governance</w:t>
      </w:r>
      <w:bookmarkEnd w:id="28"/>
      <w:bookmarkEnd w:id="29"/>
      <w:bookmarkEnd w:id="30"/>
    </w:p>
    <w:p w14:paraId="05A04298" w14:textId="36D90BA3" w:rsidR="00C17E6A" w:rsidRPr="008314DC" w:rsidRDefault="00734E3C" w:rsidP="00A765AA">
      <w:pPr>
        <w:jc w:val="both"/>
        <w:rPr>
          <w:color w:val="000000" w:themeColor="text1"/>
        </w:rPr>
      </w:pPr>
      <w:r w:rsidRPr="008314DC">
        <w:rPr>
          <w:color w:val="000000" w:themeColor="text1"/>
        </w:rPr>
        <w:t>Information on the TCDSU and GSU, incl. student representation structures</w:t>
      </w:r>
      <w:r w:rsidR="00424601" w:rsidRPr="008314DC">
        <w:rPr>
          <w:color w:val="000000" w:themeColor="text1"/>
        </w:rPr>
        <w:t>, are available at the following links:</w:t>
      </w:r>
    </w:p>
    <w:p w14:paraId="0D305AF1" w14:textId="77777777" w:rsidR="004D3E8A" w:rsidRPr="00F95172" w:rsidRDefault="006319BF" w:rsidP="00371B3E">
      <w:pPr>
        <w:ind w:left="142"/>
        <w:rPr>
          <w:rFonts w:cstheme="minorHAnsi"/>
          <w:b/>
          <w:bCs/>
          <w:color w:val="0E73B9"/>
        </w:rPr>
      </w:pPr>
      <w:hyperlink r:id="rId58" w:history="1">
        <w:r w:rsidR="004D3E8A" w:rsidRPr="00F95172">
          <w:rPr>
            <w:rStyle w:val="Hyperlink"/>
            <w:rFonts w:cstheme="minorHAnsi"/>
            <w:b/>
            <w:bCs/>
            <w:color w:val="0E73B9"/>
          </w:rPr>
          <w:t>TCDSU</w:t>
        </w:r>
      </w:hyperlink>
    </w:p>
    <w:p w14:paraId="131D79E3" w14:textId="58CD280C" w:rsidR="004D3E8A" w:rsidRPr="00F95172" w:rsidRDefault="004D3E8A" w:rsidP="00371B3E">
      <w:pPr>
        <w:ind w:left="142"/>
        <w:rPr>
          <w:rStyle w:val="Hyperlink"/>
          <w:rFonts w:cstheme="minorHAnsi"/>
          <w:b/>
          <w:bCs/>
          <w:color w:val="0E73B9"/>
        </w:rPr>
      </w:pPr>
      <w:r w:rsidRPr="00F95172">
        <w:rPr>
          <w:rFonts w:cstheme="minorHAnsi"/>
          <w:b/>
          <w:bCs/>
          <w:color w:val="0E73B9"/>
        </w:rPr>
        <w:fldChar w:fldCharType="begin"/>
      </w:r>
      <w:r w:rsidR="002A6874">
        <w:rPr>
          <w:rFonts w:cstheme="minorHAnsi"/>
          <w:b/>
          <w:bCs/>
          <w:color w:val="0E73B9"/>
        </w:rPr>
        <w:instrText>HYPERLINK "https://www.tcdsu.org/your-union/about-us"</w:instrText>
      </w:r>
      <w:r w:rsidRPr="00F95172">
        <w:rPr>
          <w:rFonts w:cstheme="minorHAnsi"/>
          <w:b/>
          <w:bCs/>
          <w:color w:val="0E73B9"/>
        </w:rPr>
        <w:fldChar w:fldCharType="separate"/>
      </w:r>
      <w:r w:rsidRPr="00F95172">
        <w:rPr>
          <w:rStyle w:val="Hyperlink"/>
          <w:rFonts w:cstheme="minorHAnsi"/>
          <w:b/>
          <w:bCs/>
          <w:color w:val="0E73B9"/>
        </w:rPr>
        <w:t>TCDSU Student Representation Overview</w:t>
      </w:r>
    </w:p>
    <w:p w14:paraId="24B6A18E" w14:textId="7EE05556" w:rsidR="00D71A03" w:rsidRPr="00F95172" w:rsidRDefault="004D3E8A" w:rsidP="00371B3E">
      <w:pPr>
        <w:ind w:left="142"/>
        <w:rPr>
          <w:rFonts w:cstheme="minorHAnsi"/>
          <w:b/>
          <w:bCs/>
          <w:color w:val="0E73B9"/>
        </w:rPr>
      </w:pPr>
      <w:r w:rsidRPr="00F95172">
        <w:rPr>
          <w:rFonts w:cstheme="minorHAnsi"/>
          <w:b/>
          <w:bCs/>
          <w:color w:val="0E73B9"/>
        </w:rPr>
        <w:fldChar w:fldCharType="end"/>
      </w:r>
      <w:hyperlink r:id="rId59" w:history="1">
        <w:r w:rsidR="00D71A03" w:rsidRPr="00F95172">
          <w:rPr>
            <w:rStyle w:val="Hyperlink"/>
            <w:rFonts w:cstheme="minorHAnsi"/>
            <w:b/>
            <w:bCs/>
            <w:color w:val="0E73B9"/>
          </w:rPr>
          <w:t>TCD GSU</w:t>
        </w:r>
      </w:hyperlink>
    </w:p>
    <w:p w14:paraId="0D60863A" w14:textId="3AEBEFCC" w:rsidR="00D71A03" w:rsidRPr="00F95172" w:rsidRDefault="006319BF" w:rsidP="00371B3E">
      <w:pPr>
        <w:ind w:left="142"/>
        <w:rPr>
          <w:rStyle w:val="Hyperlink"/>
          <w:rFonts w:cstheme="minorHAnsi"/>
          <w:b/>
          <w:bCs/>
          <w:color w:val="0E73B9"/>
        </w:rPr>
      </w:pPr>
      <w:hyperlink r:id="rId60" w:history="1">
        <w:r w:rsidR="00D71A03" w:rsidRPr="00F95172">
          <w:rPr>
            <w:rStyle w:val="Hyperlink"/>
            <w:rFonts w:cstheme="minorHAnsi"/>
            <w:b/>
            <w:bCs/>
            <w:color w:val="0E73B9"/>
          </w:rPr>
          <w:t>GSU - Student Repre</w:t>
        </w:r>
        <w:r w:rsidR="00D71A03" w:rsidRPr="00F95172">
          <w:rPr>
            <w:rStyle w:val="Hyperlink"/>
            <w:rFonts w:cstheme="minorHAnsi"/>
            <w:b/>
            <w:bCs/>
            <w:color w:val="0E73B9"/>
          </w:rPr>
          <w:t>s</w:t>
        </w:r>
        <w:r w:rsidR="00D71A03" w:rsidRPr="00F95172">
          <w:rPr>
            <w:rStyle w:val="Hyperlink"/>
            <w:rFonts w:cstheme="minorHAnsi"/>
            <w:b/>
            <w:bCs/>
            <w:color w:val="0E73B9"/>
          </w:rPr>
          <w:t>entation Overview</w:t>
        </w:r>
      </w:hyperlink>
    </w:p>
    <w:p w14:paraId="07F849C0" w14:textId="3FA05052" w:rsidR="00371B3E" w:rsidRDefault="00371B3E" w:rsidP="00D85C4B">
      <w:pPr>
        <w:pStyle w:val="NoSpacing"/>
        <w:rPr>
          <w:rStyle w:val="Hyperlink"/>
          <w:rFonts w:cstheme="minorHAnsi"/>
          <w:b/>
          <w:bCs/>
        </w:rPr>
      </w:pPr>
    </w:p>
    <w:p w14:paraId="0436270B" w14:textId="77777777" w:rsidR="00A765AA" w:rsidRPr="00D71A03" w:rsidRDefault="00A765AA" w:rsidP="00D85C4B">
      <w:pPr>
        <w:pStyle w:val="NoSpacing"/>
        <w:rPr>
          <w:rStyle w:val="Hyperlink"/>
          <w:rFonts w:cstheme="minorHAnsi"/>
          <w:b/>
          <w:bCs/>
        </w:rPr>
      </w:pPr>
    </w:p>
    <w:p w14:paraId="64AF0B91" w14:textId="3AB22675" w:rsidR="00DB773B" w:rsidRDefault="00DB773B" w:rsidP="00DB773B">
      <w:pPr>
        <w:pStyle w:val="Heading2"/>
      </w:pPr>
      <w:bookmarkStart w:id="31" w:name="_Toc34213717"/>
      <w:bookmarkStart w:id="32" w:name="_Toc34216489"/>
      <w:bookmarkStart w:id="33" w:name="_Toc34218157"/>
      <w:bookmarkStart w:id="34" w:name="_Toc74741011"/>
      <w:r>
        <w:t>Careers Information</w:t>
      </w:r>
      <w:bookmarkEnd w:id="31"/>
      <w:bookmarkEnd w:id="32"/>
      <w:bookmarkEnd w:id="33"/>
      <w:bookmarkEnd w:id="34"/>
    </w:p>
    <w:p w14:paraId="5F7A2301" w14:textId="12231DF1" w:rsidR="00F50F48" w:rsidRPr="008314DC" w:rsidRDefault="00F50F48" w:rsidP="00216C27">
      <w:pPr>
        <w:jc w:val="both"/>
      </w:pPr>
      <w:r w:rsidRPr="008314DC">
        <w:t>Information on Careers for your students</w:t>
      </w:r>
    </w:p>
    <w:sdt>
      <w:sdtPr>
        <w:alias w:val="Careers Information"/>
        <w:tag w:val="Careers Information"/>
        <w:id w:val="-759370197"/>
        <w:placeholder>
          <w:docPart w:val="CACFB378CE8441DCA8A1A0987A1C3D53"/>
        </w:placeholder>
        <w:showingPlcHdr/>
      </w:sdtPr>
      <w:sdtEndPr/>
      <w:sdtContent>
        <w:p w14:paraId="1E5751D7" w14:textId="2D63A6BB" w:rsidR="00973ABB" w:rsidRPr="00CE5F9D" w:rsidRDefault="00F50F48" w:rsidP="00973ABB">
          <w:r w:rsidRPr="00F50F48">
            <w:rPr>
              <w:rStyle w:val="PlaceholderText"/>
              <w:color w:val="FF0000"/>
            </w:rPr>
            <w:t>Click or tap here to enter text.</w:t>
          </w:r>
        </w:p>
      </w:sdtContent>
    </w:sdt>
    <w:p w14:paraId="4E958A8F" w14:textId="13AD8293" w:rsidR="00973ABB" w:rsidRPr="005C7013" w:rsidRDefault="00973ABB" w:rsidP="00973ABB">
      <w:pPr>
        <w:rPr>
          <w:b/>
          <w:bCs/>
        </w:rPr>
      </w:pPr>
      <w:r w:rsidRPr="005C7013">
        <w:rPr>
          <w:b/>
          <w:bCs/>
        </w:rPr>
        <w:t>Reference</w:t>
      </w:r>
      <w:r w:rsidR="00371B3E">
        <w:rPr>
          <w:b/>
          <w:bCs/>
        </w:rPr>
        <w:t>s</w:t>
      </w:r>
      <w:r w:rsidRPr="005C7013">
        <w:rPr>
          <w:b/>
          <w:bCs/>
        </w:rPr>
        <w:t>/Source</w:t>
      </w:r>
      <w:r w:rsidR="00371B3E">
        <w:rPr>
          <w:b/>
          <w:bCs/>
        </w:rPr>
        <w:t>s:</w:t>
      </w:r>
    </w:p>
    <w:p w14:paraId="18284A41" w14:textId="16EB6BD7" w:rsidR="00DB773B" w:rsidRPr="00F95172" w:rsidRDefault="006319BF" w:rsidP="00DB773B">
      <w:pPr>
        <w:rPr>
          <w:b/>
          <w:bCs/>
          <w:color w:val="0E73B9"/>
        </w:rPr>
      </w:pPr>
      <w:hyperlink r:id="rId61" w:history="1">
        <w:r w:rsidR="00973ABB" w:rsidRPr="00F95172">
          <w:rPr>
            <w:rStyle w:val="Hyperlink"/>
            <w:b/>
            <w:bCs/>
            <w:color w:val="0E73B9"/>
          </w:rPr>
          <w:t>Trinity Careers Servic</w:t>
        </w:r>
        <w:r w:rsidR="00973ABB" w:rsidRPr="00F95172">
          <w:rPr>
            <w:rStyle w:val="Hyperlink"/>
            <w:b/>
            <w:bCs/>
            <w:color w:val="0E73B9"/>
          </w:rPr>
          <w:t>e</w:t>
        </w:r>
      </w:hyperlink>
    </w:p>
    <w:p w14:paraId="6094DC90" w14:textId="0CF7A531" w:rsidR="00973ABB" w:rsidRPr="00F95172" w:rsidRDefault="006319BF" w:rsidP="00DB773B">
      <w:pPr>
        <w:rPr>
          <w:b/>
          <w:bCs/>
          <w:color w:val="0E73B9"/>
        </w:rPr>
      </w:pPr>
      <w:hyperlink r:id="rId62" w:history="1">
        <w:r w:rsidR="00973ABB" w:rsidRPr="00F95172">
          <w:rPr>
            <w:rStyle w:val="Hyperlink"/>
            <w:b/>
            <w:bCs/>
            <w:color w:val="0E73B9"/>
          </w:rPr>
          <w:t>Careers</w:t>
        </w:r>
        <w:r w:rsidR="00FD222E">
          <w:rPr>
            <w:rStyle w:val="Hyperlink"/>
            <w:b/>
            <w:bCs/>
            <w:color w:val="0E73B9"/>
          </w:rPr>
          <w:t xml:space="preserve"> </w:t>
        </w:r>
        <w:r w:rsidR="00973ABB" w:rsidRPr="00F95172">
          <w:rPr>
            <w:rStyle w:val="Hyperlink"/>
            <w:b/>
            <w:bCs/>
            <w:color w:val="0E73B9"/>
          </w:rPr>
          <w:t>- PG F</w:t>
        </w:r>
        <w:r w:rsidR="00973ABB" w:rsidRPr="00F95172">
          <w:rPr>
            <w:rStyle w:val="Hyperlink"/>
            <w:b/>
            <w:bCs/>
            <w:color w:val="0E73B9"/>
          </w:rPr>
          <w:t>o</w:t>
        </w:r>
        <w:r w:rsidR="00973ABB" w:rsidRPr="00F95172">
          <w:rPr>
            <w:rStyle w:val="Hyperlink"/>
            <w:b/>
            <w:bCs/>
            <w:color w:val="0E73B9"/>
          </w:rPr>
          <w:t>cus</w:t>
        </w:r>
      </w:hyperlink>
    </w:p>
    <w:p w14:paraId="49DDB7FE" w14:textId="33BF2527" w:rsidR="00963612" w:rsidRPr="00F95172" w:rsidRDefault="00963612">
      <w:pPr>
        <w:rPr>
          <w:color w:val="0E73B9"/>
        </w:rPr>
      </w:pPr>
      <w:r w:rsidRPr="00F95172">
        <w:rPr>
          <w:color w:val="0E73B9"/>
        </w:rPr>
        <w:br w:type="page"/>
      </w:r>
    </w:p>
    <w:p w14:paraId="6FCBC7C2" w14:textId="77777777" w:rsidR="00AB578B" w:rsidRDefault="00AB578B" w:rsidP="00AB578B">
      <w:pPr>
        <w:pStyle w:val="Heading1"/>
      </w:pPr>
      <w:bookmarkStart w:id="35" w:name="_Toc34318858"/>
      <w:bookmarkStart w:id="36" w:name="_Toc74741012"/>
      <w:bookmarkStart w:id="37" w:name="_Toc34208318"/>
      <w:bookmarkStart w:id="38" w:name="_Toc34213668"/>
      <w:bookmarkStart w:id="39" w:name="_Toc34216490"/>
      <w:bookmarkStart w:id="40" w:name="_Toc34218158"/>
      <w:r>
        <w:lastRenderedPageBreak/>
        <w:t>Academic Writing</w:t>
      </w:r>
      <w:bookmarkEnd w:id="35"/>
      <w:bookmarkEnd w:id="36"/>
    </w:p>
    <w:p w14:paraId="77BB5895" w14:textId="77777777" w:rsidR="00AB578B" w:rsidRPr="00B255D6" w:rsidRDefault="00AB578B" w:rsidP="00D85C4B">
      <w:pPr>
        <w:pStyle w:val="NoSpacing"/>
      </w:pPr>
    </w:p>
    <w:p w14:paraId="694236C0" w14:textId="77777777" w:rsidR="00AB578B" w:rsidRDefault="00AB578B" w:rsidP="00AB578B">
      <w:pPr>
        <w:pStyle w:val="Heading2"/>
      </w:pPr>
      <w:bookmarkStart w:id="41" w:name="_Toc34208323"/>
      <w:bookmarkStart w:id="42" w:name="_Toc34213674"/>
      <w:bookmarkStart w:id="43" w:name="_Toc34216503"/>
      <w:bookmarkStart w:id="44" w:name="_Toc34318859"/>
      <w:bookmarkStart w:id="45" w:name="_Toc74741013"/>
      <w:r>
        <w:t>Plagiarism and Referencing Guide</w:t>
      </w:r>
      <w:bookmarkEnd w:id="41"/>
      <w:bookmarkEnd w:id="42"/>
      <w:bookmarkEnd w:id="43"/>
      <w:bookmarkEnd w:id="44"/>
      <w:bookmarkEnd w:id="45"/>
    </w:p>
    <w:p w14:paraId="2C3B4FE0" w14:textId="77777777" w:rsidR="00AB578B" w:rsidRPr="008314DC" w:rsidRDefault="00AB578B" w:rsidP="003C4DBA">
      <w:pPr>
        <w:jc w:val="both"/>
        <w:rPr>
          <w:rFonts w:cstheme="minorHAnsi"/>
        </w:rPr>
      </w:pPr>
      <w:r w:rsidRPr="008314DC">
        <w:rPr>
          <w:rFonts w:cstheme="minorHAnsi"/>
          <w:b/>
        </w:rPr>
        <w:t>Standard Text</w:t>
      </w:r>
      <w:r w:rsidRPr="008314DC">
        <w:rPr>
          <w:rFonts w:cstheme="minorHAnsi"/>
        </w:rPr>
        <w:t xml:space="preserve"> </w:t>
      </w:r>
      <w:r w:rsidRPr="008314DC">
        <w:rPr>
          <w:rFonts w:cstheme="minorHAnsi"/>
          <w:b/>
          <w:bCs/>
        </w:rPr>
        <w:t>to be copied</w:t>
      </w:r>
      <w:r w:rsidRPr="008314DC">
        <w:rPr>
          <w:rFonts w:cstheme="minorHAnsi"/>
        </w:rPr>
        <w:t xml:space="preserve"> from the Calendar with a link to the Plagiarism Policy included. </w:t>
      </w:r>
    </w:p>
    <w:p w14:paraId="7A73FBF8" w14:textId="77777777" w:rsidR="00AB578B" w:rsidRPr="008314DC" w:rsidRDefault="00AB578B" w:rsidP="003C4DBA">
      <w:pPr>
        <w:jc w:val="both"/>
        <w:rPr>
          <w:rFonts w:ascii="Calibri" w:hAnsi="Calibri" w:cs="Calibri"/>
        </w:rPr>
      </w:pPr>
      <w:r w:rsidRPr="008314DC">
        <w:rPr>
          <w:rFonts w:cstheme="minorHAnsi"/>
        </w:rPr>
        <w:t>A</w:t>
      </w:r>
      <w:r w:rsidRPr="008314DC">
        <w:rPr>
          <w:rFonts w:ascii="Calibri" w:hAnsi="Calibri" w:cs="Calibri"/>
        </w:rPr>
        <w:t xml:space="preserve"> </w:t>
      </w:r>
      <w:r w:rsidRPr="008314DC">
        <w:rPr>
          <w:rFonts w:ascii="Calibri" w:hAnsi="Calibri" w:cs="Calibri"/>
          <w:b/>
          <w:bCs/>
        </w:rPr>
        <w:t>link</w:t>
      </w:r>
      <w:r w:rsidRPr="008314DC">
        <w:rPr>
          <w:rFonts w:ascii="Calibri" w:hAnsi="Calibri" w:cs="Calibri"/>
        </w:rPr>
        <w:t xml:space="preserve"> to the Library Guidelines for Avoiding Plagiarism and a link to the Declaration text for submitted assignments.</w:t>
      </w:r>
    </w:p>
    <w:p w14:paraId="4E9650C1" w14:textId="77777777" w:rsidR="00AB578B" w:rsidRPr="008314DC" w:rsidRDefault="00AB578B" w:rsidP="003C4DBA">
      <w:pPr>
        <w:jc w:val="both"/>
        <w:rPr>
          <w:rFonts w:ascii="Calibri" w:hAnsi="Calibri" w:cs="Calibri"/>
        </w:rPr>
      </w:pPr>
      <w:r w:rsidRPr="008314DC">
        <w:rPr>
          <w:rFonts w:ascii="Calibri" w:hAnsi="Calibri" w:cs="Calibri"/>
        </w:rPr>
        <w:t xml:space="preserve">Should there be </w:t>
      </w:r>
      <w:r w:rsidRPr="008314DC">
        <w:rPr>
          <w:rFonts w:ascii="Calibri" w:hAnsi="Calibri" w:cs="Calibri"/>
          <w:b/>
          <w:bCs/>
        </w:rPr>
        <w:t>local policy</w:t>
      </w:r>
      <w:r w:rsidRPr="008314DC">
        <w:rPr>
          <w:rFonts w:ascii="Calibri" w:hAnsi="Calibri" w:cs="Calibri"/>
        </w:rPr>
        <w:t xml:space="preserve"> on referencing or programme copy of the Plagiarism declaration, relevant links and/or details to inform students.</w:t>
      </w:r>
    </w:p>
    <w:sdt>
      <w:sdtPr>
        <w:rPr>
          <w:rFonts w:ascii="Calibri" w:hAnsi="Calibri" w:cs="Calibri"/>
          <w:color w:val="44546A" w:themeColor="text2"/>
        </w:rPr>
        <w:alias w:val="Plagiarism and Referencing Guide"/>
        <w:tag w:val="Plagiarism and Referencing Guide"/>
        <w:id w:val="342747274"/>
        <w:placeholder>
          <w:docPart w:val="56342A06C4284213BD509802083F21EC"/>
        </w:placeholder>
        <w:showingPlcHdr/>
      </w:sdtPr>
      <w:sdtEndPr/>
      <w:sdtContent>
        <w:p w14:paraId="77A4D919" w14:textId="77777777" w:rsidR="00AB578B" w:rsidRPr="00FD061A" w:rsidRDefault="00AB578B" w:rsidP="00AB578B">
          <w:pPr>
            <w:rPr>
              <w:rFonts w:ascii="Calibri" w:hAnsi="Calibri" w:cs="Calibri"/>
              <w:color w:val="44546A" w:themeColor="text2"/>
            </w:rPr>
          </w:pPr>
          <w:r w:rsidRPr="00033915">
            <w:rPr>
              <w:rStyle w:val="PlaceholderText"/>
              <w:color w:val="FF0000"/>
            </w:rPr>
            <w:t>Click or tap here to enter text.</w:t>
          </w:r>
        </w:p>
      </w:sdtContent>
    </w:sdt>
    <w:p w14:paraId="0A297DE2" w14:textId="3BD03983" w:rsidR="00AB578B" w:rsidRDefault="00AB578B" w:rsidP="00AB578B">
      <w:pPr>
        <w:rPr>
          <w:b/>
          <w:bCs/>
        </w:rPr>
      </w:pPr>
      <w:bookmarkStart w:id="46" w:name="_Toc34213675"/>
      <w:r w:rsidRPr="00274E1F">
        <w:rPr>
          <w:b/>
          <w:bCs/>
        </w:rPr>
        <w:t>Reference</w:t>
      </w:r>
      <w:r w:rsidR="00D85C4B">
        <w:rPr>
          <w:b/>
          <w:bCs/>
        </w:rPr>
        <w:t>s</w:t>
      </w:r>
      <w:r w:rsidRPr="00274E1F">
        <w:rPr>
          <w:b/>
          <w:bCs/>
        </w:rPr>
        <w:t>/Source</w:t>
      </w:r>
      <w:bookmarkEnd w:id="46"/>
      <w:r w:rsidR="00D85C4B">
        <w:rPr>
          <w:b/>
          <w:bCs/>
        </w:rPr>
        <w:t>s:</w:t>
      </w:r>
    </w:p>
    <w:p w14:paraId="67B27B9A" w14:textId="0CB465AD" w:rsidR="00286FAA" w:rsidRPr="00F95172" w:rsidRDefault="006319BF" w:rsidP="00AB578B">
      <w:pPr>
        <w:rPr>
          <w:b/>
          <w:bCs/>
          <w:color w:val="0E73B9"/>
          <w:u w:val="single"/>
          <w:lang w:val="en-GB"/>
        </w:rPr>
      </w:pPr>
      <w:hyperlink r:id="rId63" w:history="1">
        <w:r w:rsidR="00286FAA" w:rsidRPr="00144EDB">
          <w:rPr>
            <w:rStyle w:val="Hyperlink"/>
            <w:b/>
            <w:bCs/>
            <w:lang w:val="en-GB"/>
          </w:rPr>
          <w:t>Calendar P</w:t>
        </w:r>
        <w:r w:rsidR="00286FAA" w:rsidRPr="00144EDB">
          <w:rPr>
            <w:rStyle w:val="Hyperlink"/>
            <w:b/>
            <w:bCs/>
            <w:lang w:val="en-GB"/>
          </w:rPr>
          <w:t>a</w:t>
        </w:r>
        <w:r w:rsidR="00286FAA" w:rsidRPr="00144EDB">
          <w:rPr>
            <w:rStyle w:val="Hyperlink"/>
            <w:b/>
            <w:bCs/>
            <w:lang w:val="en-GB"/>
          </w:rPr>
          <w:t>rt II</w:t>
        </w:r>
        <w:r w:rsidR="00144EDB" w:rsidRPr="00144EDB">
          <w:rPr>
            <w:rStyle w:val="Hyperlink"/>
            <w:b/>
            <w:bCs/>
            <w:lang w:val="en-GB"/>
          </w:rPr>
          <w:t xml:space="preserve">, Part B: </w:t>
        </w:r>
        <w:r w:rsidR="00286FAA" w:rsidRPr="00144EDB">
          <w:rPr>
            <w:rStyle w:val="Hyperlink"/>
            <w:b/>
            <w:bCs/>
            <w:lang w:val="en-GB"/>
          </w:rPr>
          <w:t>General Regulations</w:t>
        </w:r>
      </w:hyperlink>
      <w:r w:rsidR="00286FAA" w:rsidRPr="00144EDB">
        <w:rPr>
          <w:b/>
          <w:bCs/>
          <w:lang w:val="en-GB"/>
        </w:rPr>
        <w:t xml:space="preserve"> </w:t>
      </w:r>
    </w:p>
    <w:bookmarkStart w:id="47" w:name="_Hlk34314402"/>
    <w:p w14:paraId="74CF0CDB" w14:textId="328EFF4B" w:rsidR="00AB578B" w:rsidRPr="00F95172" w:rsidRDefault="00144EDB" w:rsidP="00AB578B">
      <w:pPr>
        <w:rPr>
          <w:rFonts w:cstheme="minorHAnsi"/>
          <w:b/>
          <w:bCs/>
          <w:color w:val="0E73B9"/>
          <w:u w:val="single"/>
        </w:rPr>
      </w:pPr>
      <w:r>
        <w:rPr>
          <w:rFonts w:cstheme="minorHAnsi"/>
          <w:b/>
          <w:bCs/>
          <w:color w:val="0E73B9"/>
        </w:rPr>
        <w:fldChar w:fldCharType="begin"/>
      </w:r>
      <w:r>
        <w:rPr>
          <w:rFonts w:cstheme="minorHAnsi"/>
          <w:b/>
          <w:bCs/>
          <w:color w:val="0E73B9"/>
        </w:rPr>
        <w:instrText xml:space="preserve"> HYPERLINK "https://www.tcd.ie/calendar/graduate-studies-higher-degrees/" </w:instrText>
      </w:r>
      <w:r>
        <w:rPr>
          <w:rFonts w:cstheme="minorHAnsi"/>
          <w:b/>
          <w:bCs/>
          <w:color w:val="0E73B9"/>
        </w:rPr>
        <w:fldChar w:fldCharType="separate"/>
      </w:r>
      <w:r w:rsidR="006C2496" w:rsidRPr="00144EDB">
        <w:rPr>
          <w:rStyle w:val="Hyperlink"/>
          <w:rFonts w:cstheme="minorHAnsi"/>
          <w:b/>
          <w:bCs/>
        </w:rPr>
        <w:t xml:space="preserve">Calendar Part III, </w:t>
      </w:r>
      <w:r w:rsidRPr="00144EDB">
        <w:rPr>
          <w:rStyle w:val="Hyperlink"/>
          <w:rFonts w:cstheme="minorHAnsi"/>
          <w:b/>
          <w:bCs/>
        </w:rPr>
        <w:t>Sectio</w:t>
      </w:r>
      <w:r w:rsidRPr="00144EDB">
        <w:rPr>
          <w:rStyle w:val="Hyperlink"/>
          <w:rFonts w:cstheme="minorHAnsi"/>
          <w:b/>
          <w:bCs/>
        </w:rPr>
        <w:t>n</w:t>
      </w:r>
      <w:r w:rsidRPr="00144EDB">
        <w:rPr>
          <w:rStyle w:val="Hyperlink"/>
          <w:rFonts w:cstheme="minorHAnsi"/>
          <w:b/>
          <w:bCs/>
        </w:rPr>
        <w:t xml:space="preserve"> 1: </w:t>
      </w:r>
      <w:r w:rsidR="006C2496" w:rsidRPr="00144EDB">
        <w:rPr>
          <w:rStyle w:val="Hyperlink"/>
          <w:rFonts w:cstheme="minorHAnsi"/>
          <w:b/>
          <w:bCs/>
        </w:rPr>
        <w:t xml:space="preserve">General </w:t>
      </w:r>
      <w:r w:rsidRPr="00144EDB">
        <w:rPr>
          <w:rStyle w:val="Hyperlink"/>
          <w:rFonts w:cstheme="minorHAnsi"/>
          <w:b/>
          <w:bCs/>
        </w:rPr>
        <w:t xml:space="preserve">Academic </w:t>
      </w:r>
      <w:r w:rsidR="006C2496" w:rsidRPr="00144EDB">
        <w:rPr>
          <w:rStyle w:val="Hyperlink"/>
          <w:rFonts w:cstheme="minorHAnsi"/>
          <w:b/>
          <w:bCs/>
        </w:rPr>
        <w:t>Regulations</w:t>
      </w:r>
      <w:r>
        <w:rPr>
          <w:rFonts w:cstheme="minorHAnsi"/>
          <w:b/>
          <w:bCs/>
          <w:color w:val="0E73B9"/>
        </w:rPr>
        <w:fldChar w:fldCharType="end"/>
      </w:r>
    </w:p>
    <w:p w14:paraId="462D31E2" w14:textId="67CB2363" w:rsidR="00AB578B" w:rsidRPr="00F95172" w:rsidRDefault="009E625C" w:rsidP="00AB578B">
      <w:pPr>
        <w:rPr>
          <w:rStyle w:val="Hyperlink"/>
          <w:rFonts w:ascii="Calibri" w:hAnsi="Calibri" w:cs="Calibri"/>
          <w:b/>
          <w:bCs/>
          <w:color w:val="0E73B9"/>
        </w:rPr>
      </w:pPr>
      <w:r w:rsidRPr="00F95172">
        <w:rPr>
          <w:rFonts w:ascii="Calibri" w:hAnsi="Calibri" w:cs="Calibri"/>
          <w:b/>
          <w:bCs/>
          <w:color w:val="0E73B9"/>
        </w:rPr>
        <w:fldChar w:fldCharType="begin"/>
      </w:r>
      <w:r w:rsidR="00144EDB">
        <w:rPr>
          <w:rFonts w:ascii="Calibri" w:hAnsi="Calibri" w:cs="Calibri"/>
          <w:b/>
          <w:bCs/>
          <w:color w:val="0E73B9"/>
        </w:rPr>
        <w:instrText>HYPERLINK "https://www.tcd.ie/teaching-learning/academic-policies/plagiarism/"</w:instrText>
      </w:r>
      <w:r w:rsidRPr="00F95172">
        <w:rPr>
          <w:rFonts w:ascii="Calibri" w:hAnsi="Calibri" w:cs="Calibri"/>
          <w:b/>
          <w:bCs/>
          <w:color w:val="0E73B9"/>
        </w:rPr>
        <w:fldChar w:fldCharType="separate"/>
      </w:r>
      <w:r w:rsidR="00AB578B" w:rsidRPr="00F95172">
        <w:rPr>
          <w:rStyle w:val="Hyperlink"/>
          <w:rFonts w:ascii="Calibri" w:hAnsi="Calibri" w:cs="Calibri"/>
          <w:b/>
          <w:bCs/>
          <w:color w:val="0E73B9"/>
        </w:rPr>
        <w:t>Plagiarism P</w:t>
      </w:r>
      <w:r w:rsidR="00AB578B" w:rsidRPr="00F95172">
        <w:rPr>
          <w:rStyle w:val="Hyperlink"/>
          <w:rFonts w:ascii="Calibri" w:hAnsi="Calibri" w:cs="Calibri"/>
          <w:b/>
          <w:bCs/>
          <w:color w:val="0E73B9"/>
        </w:rPr>
        <w:t>o</w:t>
      </w:r>
      <w:r w:rsidR="00AB578B" w:rsidRPr="00F95172">
        <w:rPr>
          <w:rStyle w:val="Hyperlink"/>
          <w:rFonts w:ascii="Calibri" w:hAnsi="Calibri" w:cs="Calibri"/>
          <w:b/>
          <w:bCs/>
          <w:color w:val="0E73B9"/>
        </w:rPr>
        <w:t>licy</w:t>
      </w:r>
    </w:p>
    <w:p w14:paraId="4EDF7C8C" w14:textId="353F1DA4" w:rsidR="00AB578B" w:rsidRPr="00F95172" w:rsidRDefault="009E625C" w:rsidP="00AB578B">
      <w:pPr>
        <w:rPr>
          <w:rStyle w:val="Hyperlink"/>
          <w:rFonts w:cstheme="minorHAnsi"/>
          <w:b/>
          <w:bCs/>
          <w:color w:val="0E73B9"/>
        </w:rPr>
      </w:pPr>
      <w:r w:rsidRPr="00F95172">
        <w:rPr>
          <w:rFonts w:ascii="Calibri" w:hAnsi="Calibri" w:cs="Calibri"/>
          <w:b/>
          <w:bCs/>
          <w:color w:val="0E73B9"/>
        </w:rPr>
        <w:fldChar w:fldCharType="end"/>
      </w:r>
      <w:hyperlink r:id="rId64" w:history="1">
        <w:r w:rsidR="00AB578B" w:rsidRPr="00F95172">
          <w:rPr>
            <w:rStyle w:val="Hyperlink"/>
            <w:rFonts w:cstheme="minorHAnsi"/>
            <w:b/>
            <w:bCs/>
            <w:color w:val="0E73B9"/>
          </w:rPr>
          <w:t>Library Guides - A</w:t>
        </w:r>
        <w:r w:rsidR="00AB578B" w:rsidRPr="00F95172">
          <w:rPr>
            <w:rStyle w:val="Hyperlink"/>
            <w:rFonts w:cstheme="minorHAnsi"/>
            <w:b/>
            <w:bCs/>
            <w:color w:val="0E73B9"/>
          </w:rPr>
          <w:t>v</w:t>
        </w:r>
        <w:r w:rsidR="00AB578B" w:rsidRPr="00F95172">
          <w:rPr>
            <w:rStyle w:val="Hyperlink"/>
            <w:rFonts w:cstheme="minorHAnsi"/>
            <w:b/>
            <w:bCs/>
            <w:color w:val="0E73B9"/>
          </w:rPr>
          <w:t>oiding Plagiarism</w:t>
        </w:r>
      </w:hyperlink>
    </w:p>
    <w:p w14:paraId="6EB9F1B4" w14:textId="77777777" w:rsidR="00AB578B" w:rsidRPr="00F95172" w:rsidRDefault="006319BF" w:rsidP="00AB578B">
      <w:pPr>
        <w:rPr>
          <w:rFonts w:ascii="Calibri" w:hAnsi="Calibri" w:cs="Calibri"/>
          <w:b/>
          <w:bCs/>
          <w:color w:val="0E73B9"/>
          <w:u w:val="single"/>
        </w:rPr>
      </w:pPr>
      <w:hyperlink r:id="rId65" w:history="1">
        <w:r w:rsidR="00AB578B" w:rsidRPr="00F95172">
          <w:rPr>
            <w:rStyle w:val="Hyperlink"/>
            <w:rFonts w:ascii="Calibri" w:hAnsi="Calibri" w:cs="Calibri"/>
            <w:b/>
            <w:bCs/>
            <w:color w:val="0E73B9"/>
          </w:rPr>
          <w:t>Plagiarism Declar</w:t>
        </w:r>
        <w:r w:rsidR="00AB578B" w:rsidRPr="00F95172">
          <w:rPr>
            <w:rStyle w:val="Hyperlink"/>
            <w:rFonts w:ascii="Calibri" w:hAnsi="Calibri" w:cs="Calibri"/>
            <w:b/>
            <w:bCs/>
            <w:color w:val="0E73B9"/>
          </w:rPr>
          <w:t>a</w:t>
        </w:r>
        <w:r w:rsidR="00AB578B" w:rsidRPr="00F95172">
          <w:rPr>
            <w:rStyle w:val="Hyperlink"/>
            <w:rFonts w:ascii="Calibri" w:hAnsi="Calibri" w:cs="Calibri"/>
            <w:b/>
            <w:bCs/>
            <w:color w:val="0E73B9"/>
          </w:rPr>
          <w:t>tion</w:t>
        </w:r>
      </w:hyperlink>
    </w:p>
    <w:bookmarkEnd w:id="47"/>
    <w:p w14:paraId="6E7A8757" w14:textId="4B424135" w:rsidR="00AB578B" w:rsidRDefault="00AB578B" w:rsidP="00D85C4B">
      <w:pPr>
        <w:pStyle w:val="NoSpacing"/>
      </w:pPr>
    </w:p>
    <w:p w14:paraId="47CC5BBB" w14:textId="77777777" w:rsidR="00216C27" w:rsidRDefault="00216C27" w:rsidP="00D85C4B">
      <w:pPr>
        <w:pStyle w:val="NoSpacing"/>
      </w:pPr>
    </w:p>
    <w:p w14:paraId="6DA705AB" w14:textId="77777777" w:rsidR="00AB578B" w:rsidRDefault="00AB578B" w:rsidP="00AB578B">
      <w:pPr>
        <w:pStyle w:val="Heading2"/>
      </w:pPr>
      <w:bookmarkStart w:id="48" w:name="_Toc34208321"/>
      <w:bookmarkStart w:id="49" w:name="_Toc34213672"/>
      <w:bookmarkStart w:id="50" w:name="_Toc34216504"/>
      <w:bookmarkStart w:id="51" w:name="_Toc34318860"/>
      <w:bookmarkStart w:id="52" w:name="_Toc74741014"/>
      <w:r>
        <w:t>Research Ethics</w:t>
      </w:r>
      <w:bookmarkEnd w:id="48"/>
      <w:bookmarkEnd w:id="49"/>
      <w:bookmarkEnd w:id="50"/>
      <w:bookmarkEnd w:id="51"/>
      <w:bookmarkEnd w:id="52"/>
    </w:p>
    <w:p w14:paraId="3B917512" w14:textId="77777777" w:rsidR="00AB578B" w:rsidRPr="008314DC" w:rsidRDefault="00AB578B" w:rsidP="00216C27">
      <w:pPr>
        <w:jc w:val="both"/>
        <w:rPr>
          <w:rFonts w:ascii="Calibri" w:hAnsi="Calibri" w:cs="Calibri"/>
        </w:rPr>
      </w:pPr>
      <w:r w:rsidRPr="008314DC">
        <w:rPr>
          <w:rFonts w:ascii="Calibri" w:hAnsi="Calibri" w:cs="Calibri"/>
        </w:rPr>
        <w:t>On relevant programmes, Schools should provide relevant links and information regarding good practice in research, as well as provide information on College and Faculty policies and procedures.</w:t>
      </w:r>
    </w:p>
    <w:sdt>
      <w:sdtPr>
        <w:alias w:val="Research Ethics"/>
        <w:id w:val="1551268931"/>
        <w:placeholder>
          <w:docPart w:val="6B8CC6EB3A8E4691908B3658ACC7122F"/>
        </w:placeholder>
        <w:showingPlcHdr/>
      </w:sdtPr>
      <w:sdtEndPr/>
      <w:sdtContent>
        <w:p w14:paraId="5645086F" w14:textId="77777777" w:rsidR="00AB578B" w:rsidRDefault="00AB578B" w:rsidP="00AB578B">
          <w:r w:rsidRPr="00FD061A">
            <w:rPr>
              <w:rStyle w:val="PlaceholderText"/>
              <w:color w:val="FF0000"/>
            </w:rPr>
            <w:t>Click or tap here to enter text.</w:t>
          </w:r>
        </w:p>
      </w:sdtContent>
    </w:sdt>
    <w:p w14:paraId="31615C72" w14:textId="77777777" w:rsidR="00AB578B" w:rsidRPr="00F95172" w:rsidRDefault="006319BF" w:rsidP="00AB578B">
      <w:pPr>
        <w:rPr>
          <w:rFonts w:cstheme="minorHAnsi"/>
          <w:b/>
          <w:bCs/>
          <w:color w:val="0E73B9"/>
          <w:szCs w:val="21"/>
        </w:rPr>
      </w:pPr>
      <w:hyperlink r:id="rId66" w:history="1">
        <w:r w:rsidR="00AB578B" w:rsidRPr="00F95172">
          <w:rPr>
            <w:rStyle w:val="Hyperlink"/>
            <w:rFonts w:cstheme="minorHAnsi"/>
            <w:b/>
            <w:bCs/>
            <w:color w:val="0E73B9"/>
            <w:szCs w:val="21"/>
          </w:rPr>
          <w:t>Resear</w:t>
        </w:r>
        <w:r w:rsidR="00AB578B" w:rsidRPr="00F95172">
          <w:rPr>
            <w:rStyle w:val="Hyperlink"/>
            <w:rFonts w:cstheme="minorHAnsi"/>
            <w:b/>
            <w:bCs/>
            <w:color w:val="0E73B9"/>
            <w:szCs w:val="21"/>
          </w:rPr>
          <w:t>c</w:t>
        </w:r>
        <w:r w:rsidR="00AB578B" w:rsidRPr="00F95172">
          <w:rPr>
            <w:rStyle w:val="Hyperlink"/>
            <w:rFonts w:cstheme="minorHAnsi"/>
            <w:b/>
            <w:bCs/>
            <w:color w:val="0E73B9"/>
            <w:szCs w:val="21"/>
          </w:rPr>
          <w:t>h Ethics</w:t>
        </w:r>
      </w:hyperlink>
    </w:p>
    <w:p w14:paraId="676C5153" w14:textId="77777777" w:rsidR="0038746F" w:rsidRPr="0038746F" w:rsidRDefault="006319BF" w:rsidP="0038746F">
      <w:pPr>
        <w:rPr>
          <w:rFonts w:cstheme="minorHAnsi"/>
          <w:b/>
          <w:bCs/>
        </w:rPr>
      </w:pPr>
      <w:hyperlink r:id="rId67" w:history="1">
        <w:r w:rsidR="0038746F" w:rsidRPr="0038746F">
          <w:rPr>
            <w:rStyle w:val="Hyperlink"/>
            <w:rFonts w:cstheme="minorHAnsi"/>
            <w:b/>
            <w:bCs/>
          </w:rPr>
          <w:t>Policy on Good Researc</w:t>
        </w:r>
        <w:r w:rsidR="0038746F" w:rsidRPr="0038746F">
          <w:rPr>
            <w:rStyle w:val="Hyperlink"/>
            <w:rFonts w:cstheme="minorHAnsi"/>
            <w:b/>
            <w:bCs/>
          </w:rPr>
          <w:t>h</w:t>
        </w:r>
        <w:r w:rsidR="0038746F" w:rsidRPr="0038746F">
          <w:rPr>
            <w:rStyle w:val="Hyperlink"/>
            <w:rFonts w:cstheme="minorHAnsi"/>
            <w:b/>
            <w:bCs/>
          </w:rPr>
          <w:t xml:space="preserve"> Practice</w:t>
        </w:r>
      </w:hyperlink>
    </w:p>
    <w:p w14:paraId="30420522" w14:textId="57D6D5A4" w:rsidR="00AB578B" w:rsidRPr="00AB578B" w:rsidRDefault="006319BF" w:rsidP="00AB578B">
      <w:pPr>
        <w:rPr>
          <w:rFonts w:ascii="Calibri" w:hAnsi="Calibri" w:cs="Calibri"/>
        </w:rPr>
      </w:pPr>
      <w:hyperlink r:id="rId68" w:history="1">
        <w:r w:rsidR="00AB578B" w:rsidRPr="00F95172">
          <w:rPr>
            <w:rStyle w:val="Hyperlink"/>
            <w:rFonts w:ascii="Calibri" w:hAnsi="Calibri" w:cs="Calibri"/>
            <w:b/>
            <w:bCs/>
            <w:color w:val="0E73B9"/>
          </w:rPr>
          <w:t>Eth</w:t>
        </w:r>
        <w:r w:rsidR="00AB578B" w:rsidRPr="00F95172">
          <w:rPr>
            <w:rStyle w:val="Hyperlink"/>
            <w:rFonts w:ascii="Calibri" w:hAnsi="Calibri" w:cs="Calibri"/>
            <w:b/>
            <w:bCs/>
            <w:color w:val="0E73B9"/>
          </w:rPr>
          <w:t>i</w:t>
        </w:r>
        <w:r w:rsidR="00AB578B" w:rsidRPr="00F95172">
          <w:rPr>
            <w:rStyle w:val="Hyperlink"/>
            <w:rFonts w:ascii="Calibri" w:hAnsi="Calibri" w:cs="Calibri"/>
            <w:b/>
            <w:bCs/>
            <w:color w:val="0E73B9"/>
          </w:rPr>
          <w:t>cs Policy</w:t>
        </w:r>
      </w:hyperlink>
      <w:r w:rsidR="00AB578B">
        <w:br w:type="page"/>
      </w:r>
    </w:p>
    <w:p w14:paraId="4610FD76" w14:textId="6A072C79" w:rsidR="00734E3C" w:rsidRDefault="00734E3C" w:rsidP="00D72BE7">
      <w:pPr>
        <w:pStyle w:val="Heading1"/>
      </w:pPr>
      <w:bookmarkStart w:id="53" w:name="_Toc74741015"/>
      <w:r>
        <w:lastRenderedPageBreak/>
        <w:t>General Information</w:t>
      </w:r>
      <w:bookmarkEnd w:id="37"/>
      <w:bookmarkEnd w:id="38"/>
      <w:bookmarkEnd w:id="39"/>
      <w:bookmarkEnd w:id="40"/>
      <w:bookmarkEnd w:id="53"/>
    </w:p>
    <w:p w14:paraId="109CAA42" w14:textId="67CD517F" w:rsidR="00734E3C" w:rsidRDefault="00734E3C" w:rsidP="00D72BE7"/>
    <w:p w14:paraId="4ABC745D" w14:textId="52D49A2B" w:rsidR="00734E3C" w:rsidRDefault="00734E3C" w:rsidP="00D72BE7">
      <w:pPr>
        <w:pStyle w:val="Heading2"/>
      </w:pPr>
      <w:bookmarkStart w:id="54" w:name="_Toc34208319"/>
      <w:bookmarkStart w:id="55" w:name="_Toc34213669"/>
      <w:bookmarkStart w:id="56" w:name="_Toc34216491"/>
      <w:bookmarkStart w:id="57" w:name="_Toc34218159"/>
      <w:bookmarkStart w:id="58" w:name="_Toc74741016"/>
      <w:r>
        <w:t>Emergency Procedure</w:t>
      </w:r>
      <w:bookmarkEnd w:id="54"/>
      <w:bookmarkEnd w:id="55"/>
      <w:bookmarkEnd w:id="56"/>
      <w:bookmarkEnd w:id="57"/>
      <w:bookmarkEnd w:id="58"/>
    </w:p>
    <w:p w14:paraId="31112FD4" w14:textId="67993510" w:rsidR="00734E3C" w:rsidRPr="00621B2A" w:rsidRDefault="00734E3C" w:rsidP="00216C27">
      <w:pPr>
        <w:jc w:val="both"/>
        <w:rPr>
          <w:rFonts w:cstheme="minorHAnsi"/>
          <w:szCs w:val="21"/>
        </w:rPr>
      </w:pPr>
      <w:r w:rsidRPr="00621B2A">
        <w:rPr>
          <w:rFonts w:cstheme="minorHAnsi"/>
          <w:szCs w:val="21"/>
        </w:rPr>
        <w:t>In the event of an emergency, </w:t>
      </w:r>
      <w:r w:rsidRPr="00621B2A">
        <w:rPr>
          <w:rStyle w:val="Strong"/>
          <w:rFonts w:cstheme="minorHAnsi"/>
        </w:rPr>
        <w:t xml:space="preserve">dial Security Services on </w:t>
      </w:r>
      <w:r w:rsidR="003200CD">
        <w:rPr>
          <w:rStyle w:val="Strong"/>
          <w:rFonts w:cstheme="minorHAnsi"/>
        </w:rPr>
        <w:t>E</w:t>
      </w:r>
      <w:r w:rsidRPr="00621B2A">
        <w:rPr>
          <w:rStyle w:val="Strong"/>
          <w:rFonts w:cstheme="minorHAnsi"/>
        </w:rPr>
        <w:t>xtension 1999</w:t>
      </w:r>
    </w:p>
    <w:p w14:paraId="7B64B4D9" w14:textId="670C1EA8" w:rsidR="00734E3C" w:rsidRDefault="00734E3C" w:rsidP="00216C27">
      <w:pPr>
        <w:jc w:val="both"/>
        <w:rPr>
          <w:rFonts w:cstheme="minorHAnsi"/>
          <w:szCs w:val="21"/>
        </w:rPr>
      </w:pPr>
      <w:r w:rsidRPr="00621B2A">
        <w:rPr>
          <w:rFonts w:cstheme="minorHAnsi"/>
          <w:szCs w:val="21"/>
        </w:rPr>
        <w:t xml:space="preserve">Security Services provide a 24-hour service to the </w:t>
      </w:r>
      <w:r w:rsidR="003200CD">
        <w:rPr>
          <w:rFonts w:cstheme="minorHAnsi"/>
          <w:szCs w:val="21"/>
        </w:rPr>
        <w:t>C</w:t>
      </w:r>
      <w:r w:rsidRPr="00621B2A">
        <w:rPr>
          <w:rFonts w:cstheme="minorHAnsi"/>
          <w:szCs w:val="21"/>
        </w:rPr>
        <w:t xml:space="preserve">ollege community, 365 days a year. They are the liaison to the Fire, Garda and Ambulance services and all staff and students are advised to always telephone </w:t>
      </w:r>
      <w:r w:rsidR="003200CD">
        <w:rPr>
          <w:rFonts w:cstheme="minorHAnsi"/>
          <w:szCs w:val="21"/>
        </w:rPr>
        <w:t>E</w:t>
      </w:r>
      <w:r w:rsidRPr="00621B2A">
        <w:rPr>
          <w:rFonts w:cstheme="minorHAnsi"/>
          <w:szCs w:val="21"/>
        </w:rPr>
        <w:t>xtension 1999 (+353 1 896 1999) in case of an emergency.</w:t>
      </w:r>
    </w:p>
    <w:p w14:paraId="617AEB0E" w14:textId="77777777" w:rsidR="00734E3C" w:rsidRPr="00621B2A" w:rsidRDefault="00734E3C" w:rsidP="00216C27">
      <w:pPr>
        <w:jc w:val="both"/>
        <w:rPr>
          <w:rFonts w:cstheme="minorHAnsi"/>
          <w:szCs w:val="21"/>
        </w:rPr>
      </w:pPr>
      <w:r>
        <w:rPr>
          <w:rFonts w:cstheme="minorHAnsi"/>
          <w:szCs w:val="21"/>
        </w:rPr>
        <w:t xml:space="preserve">Should you require any emergency or rescue services on campus, you must contact Security Services. This includes chemical spills, </w:t>
      </w:r>
      <w:r w:rsidRPr="00621B2A">
        <w:rPr>
          <w:rFonts w:cstheme="minorHAnsi"/>
          <w:szCs w:val="21"/>
        </w:rPr>
        <w:t>personal injury or first aid assistance.</w:t>
      </w:r>
    </w:p>
    <w:p w14:paraId="412B530A" w14:textId="058AD282" w:rsidR="00734E3C" w:rsidRPr="00FD1A2E" w:rsidRDefault="00734E3C" w:rsidP="00216C27">
      <w:pPr>
        <w:jc w:val="both"/>
        <w:rPr>
          <w:rFonts w:cstheme="minorHAnsi"/>
          <w:szCs w:val="21"/>
        </w:rPr>
      </w:pPr>
      <w:r w:rsidRPr="00FD1A2E">
        <w:rPr>
          <w:rFonts w:cstheme="minorHAnsi"/>
          <w:szCs w:val="21"/>
        </w:rPr>
        <w:t>It is recommended that all students save at least one emergency contact in their phone under ICE (In Case of Emergency).</w:t>
      </w:r>
    </w:p>
    <w:p w14:paraId="11370F43" w14:textId="61189DF3" w:rsidR="00C94881" w:rsidRDefault="00C94881" w:rsidP="00D85C4B">
      <w:pPr>
        <w:pStyle w:val="NoSpacing"/>
      </w:pPr>
      <w:bookmarkStart w:id="59" w:name="_Toc34208325"/>
      <w:bookmarkStart w:id="60" w:name="_Toc34213678"/>
    </w:p>
    <w:p w14:paraId="087066BF" w14:textId="77777777" w:rsidR="00216C27" w:rsidRDefault="00216C27" w:rsidP="00D85C4B">
      <w:pPr>
        <w:pStyle w:val="NoSpacing"/>
      </w:pPr>
    </w:p>
    <w:p w14:paraId="0910C609" w14:textId="3F3FE4BD" w:rsidR="00C94881" w:rsidRDefault="00C94881" w:rsidP="00C94881">
      <w:pPr>
        <w:pStyle w:val="Heading2"/>
      </w:pPr>
      <w:bookmarkStart w:id="61" w:name="_Toc34216492"/>
      <w:bookmarkStart w:id="62" w:name="_Toc34218160"/>
      <w:bookmarkStart w:id="63" w:name="_Toc74741017"/>
      <w:r>
        <w:t>Health and Safety Statements</w:t>
      </w:r>
      <w:bookmarkEnd w:id="59"/>
      <w:bookmarkEnd w:id="60"/>
      <w:bookmarkEnd w:id="61"/>
      <w:bookmarkEnd w:id="62"/>
      <w:bookmarkEnd w:id="63"/>
    </w:p>
    <w:p w14:paraId="6389F9C5" w14:textId="0A3FD7AF" w:rsidR="00C94881" w:rsidRDefault="00C94881" w:rsidP="00C94881">
      <w:r w:rsidRPr="008314DC">
        <w:t>Applicable information relating to health and safety in the classroom, laboratories</w:t>
      </w:r>
      <w:r w:rsidR="003200CD">
        <w:t>,</w:t>
      </w:r>
      <w:r w:rsidRPr="008314DC">
        <w:t xml:space="preserve"> or other locations as relevant</w:t>
      </w:r>
    </w:p>
    <w:sdt>
      <w:sdtPr>
        <w:alias w:val="Health and Safety Statements"/>
        <w:tag w:val="Health and Safety Statements"/>
        <w:id w:val="-874851111"/>
        <w:placeholder>
          <w:docPart w:val="B4B95724A6F04BC79DA327396167879C"/>
        </w:placeholder>
        <w:showingPlcHdr/>
      </w:sdtPr>
      <w:sdtEndPr/>
      <w:sdtContent>
        <w:p w14:paraId="776B2873" w14:textId="77777777" w:rsidR="00216C27" w:rsidRDefault="00216C27" w:rsidP="00216C27">
          <w:r w:rsidRPr="00F50F48">
            <w:rPr>
              <w:rStyle w:val="PlaceholderText"/>
              <w:color w:val="FF0000"/>
            </w:rPr>
            <w:t>Click or tap here to enter text.</w:t>
          </w:r>
        </w:p>
      </w:sdtContent>
    </w:sdt>
    <w:p w14:paraId="6A3AA96C" w14:textId="77777777" w:rsidR="00216C27" w:rsidRPr="008314DC" w:rsidRDefault="00216C27" w:rsidP="00C94881"/>
    <w:p w14:paraId="0771743A" w14:textId="38566DB4" w:rsidR="00F50F48" w:rsidRDefault="0022064E" w:rsidP="0022064E">
      <w:pPr>
        <w:pStyle w:val="Heading2"/>
      </w:pPr>
      <w:bookmarkStart w:id="64" w:name="_Toc74741018"/>
      <w:r>
        <w:t>COVID-19 Information</w:t>
      </w:r>
      <w:bookmarkEnd w:id="64"/>
    </w:p>
    <w:p w14:paraId="1F9F2B8C" w14:textId="27B4F37B" w:rsidR="0022064E" w:rsidRPr="0022064E" w:rsidRDefault="0022064E" w:rsidP="00216C27">
      <w:pPr>
        <w:pStyle w:val="NoSpacing"/>
        <w:jc w:val="both"/>
        <w:rPr>
          <w:sz w:val="24"/>
          <w:szCs w:val="24"/>
        </w:rPr>
      </w:pPr>
      <w:r w:rsidRPr="0022064E">
        <w:rPr>
          <w:sz w:val="24"/>
          <w:szCs w:val="24"/>
        </w:rPr>
        <w:t>Information and links relating to COVID-19 and Trinity’s Resumption of Activities plan</w:t>
      </w:r>
    </w:p>
    <w:p w14:paraId="63ED7958" w14:textId="2854FFA2" w:rsidR="0022064E" w:rsidRPr="0022064E" w:rsidRDefault="0022064E" w:rsidP="00D85C4B">
      <w:pPr>
        <w:pStyle w:val="NoSpacing"/>
        <w:rPr>
          <w:sz w:val="24"/>
          <w:szCs w:val="24"/>
        </w:rPr>
      </w:pPr>
    </w:p>
    <w:p w14:paraId="7E3A9D32" w14:textId="6402D46C" w:rsidR="00293BF3" w:rsidRDefault="006319BF" w:rsidP="00293BF3">
      <w:pPr>
        <w:pStyle w:val="NoSpacing"/>
        <w:rPr>
          <w:rStyle w:val="Hyperlink"/>
          <w:rFonts w:ascii="Calibri" w:hAnsi="Calibri" w:cs="Calibri"/>
        </w:rPr>
      </w:pPr>
      <w:hyperlink r:id="rId69" w:history="1">
        <w:r w:rsidR="00293BF3" w:rsidRPr="00790CB1">
          <w:rPr>
            <w:rStyle w:val="Hyperlink"/>
            <w:rFonts w:ascii="Calibri" w:hAnsi="Calibri" w:cs="Calibri"/>
          </w:rPr>
          <w:t>TCD C</w:t>
        </w:r>
        <w:r w:rsidR="003200CD">
          <w:rPr>
            <w:rStyle w:val="Hyperlink"/>
            <w:rFonts w:ascii="Calibri" w:hAnsi="Calibri" w:cs="Calibri"/>
          </w:rPr>
          <w:t>OVID-19 and Return to C</w:t>
        </w:r>
        <w:r w:rsidR="003200CD">
          <w:rPr>
            <w:rStyle w:val="Hyperlink"/>
            <w:rFonts w:ascii="Calibri" w:hAnsi="Calibri" w:cs="Calibri"/>
          </w:rPr>
          <w:t>a</w:t>
        </w:r>
        <w:r w:rsidR="003200CD">
          <w:rPr>
            <w:rStyle w:val="Hyperlink"/>
            <w:rFonts w:ascii="Calibri" w:hAnsi="Calibri" w:cs="Calibri"/>
          </w:rPr>
          <w:t>mpus</w:t>
        </w:r>
      </w:hyperlink>
    </w:p>
    <w:p w14:paraId="29AD90BC" w14:textId="77777777" w:rsidR="00293BF3" w:rsidRPr="003A7D8E" w:rsidRDefault="006319BF" w:rsidP="00293BF3">
      <w:pPr>
        <w:pStyle w:val="NoSpacing"/>
        <w:rPr>
          <w:rFonts w:ascii="Calibri" w:hAnsi="Calibri" w:cs="Calibri"/>
          <w:color w:val="0000FF"/>
        </w:rPr>
      </w:pPr>
      <w:hyperlink r:id="rId70" w:history="1">
        <w:r w:rsidR="00293BF3" w:rsidRPr="003A7D8E">
          <w:rPr>
            <w:rStyle w:val="Hyperlink"/>
            <w:rFonts w:ascii="Calibri" w:hAnsi="Calibri" w:cs="Calibri"/>
          </w:rPr>
          <w:t>TCD S</w:t>
        </w:r>
        <w:r w:rsidR="00293BF3" w:rsidRPr="003A7D8E">
          <w:rPr>
            <w:rStyle w:val="Hyperlink"/>
            <w:rFonts w:ascii="Calibri" w:hAnsi="Calibri" w:cs="Calibri"/>
          </w:rPr>
          <w:t>t</w:t>
        </w:r>
        <w:r w:rsidR="00293BF3" w:rsidRPr="003A7D8E">
          <w:rPr>
            <w:rStyle w:val="Hyperlink"/>
            <w:rFonts w:ascii="Calibri" w:hAnsi="Calibri" w:cs="Calibri"/>
          </w:rPr>
          <w:t>atements</w:t>
        </w:r>
      </w:hyperlink>
    </w:p>
    <w:p w14:paraId="029642A9" w14:textId="34E3BCF6" w:rsidR="00293BF3" w:rsidRPr="00790CB1" w:rsidRDefault="006319BF" w:rsidP="00293BF3">
      <w:pPr>
        <w:pStyle w:val="NoSpacing"/>
        <w:rPr>
          <w:rFonts w:ascii="Calibri" w:hAnsi="Calibri" w:cs="Calibri"/>
          <w:color w:val="0000FF"/>
        </w:rPr>
      </w:pPr>
      <w:hyperlink r:id="rId71" w:history="1">
        <w:r w:rsidR="00293BF3" w:rsidRPr="00790CB1">
          <w:rPr>
            <w:rStyle w:val="Hyperlink"/>
            <w:rFonts w:ascii="Calibri" w:hAnsi="Calibri" w:cs="Calibri"/>
          </w:rPr>
          <w:t>HSE C</w:t>
        </w:r>
        <w:r w:rsidR="003200CD">
          <w:rPr>
            <w:rStyle w:val="Hyperlink"/>
            <w:rFonts w:ascii="Calibri" w:hAnsi="Calibri" w:cs="Calibri"/>
          </w:rPr>
          <w:t>OVID-</w:t>
        </w:r>
        <w:r w:rsidR="003200CD">
          <w:rPr>
            <w:rStyle w:val="Hyperlink"/>
            <w:rFonts w:ascii="Calibri" w:hAnsi="Calibri" w:cs="Calibri"/>
          </w:rPr>
          <w:t>1</w:t>
        </w:r>
        <w:r w:rsidR="003200CD">
          <w:rPr>
            <w:rStyle w:val="Hyperlink"/>
            <w:rFonts w:ascii="Calibri" w:hAnsi="Calibri" w:cs="Calibri"/>
          </w:rPr>
          <w:t>9</w:t>
        </w:r>
      </w:hyperlink>
    </w:p>
    <w:p w14:paraId="577D975B" w14:textId="082460F8" w:rsidR="00F2287E" w:rsidRDefault="00F2287E" w:rsidP="00D85C4B">
      <w:pPr>
        <w:pStyle w:val="NoSpacing"/>
        <w:rPr>
          <w:rStyle w:val="Hyperlink"/>
          <w:color w:val="0E73B9"/>
        </w:rPr>
      </w:pPr>
    </w:p>
    <w:p w14:paraId="424414D0" w14:textId="48DF4235" w:rsidR="0022064E" w:rsidRDefault="0022064E" w:rsidP="00481B0E">
      <w:pPr>
        <w:pStyle w:val="NoSpacing"/>
        <w:spacing w:line="360" w:lineRule="auto"/>
        <w:rPr>
          <w:sz w:val="24"/>
          <w:szCs w:val="24"/>
        </w:rPr>
      </w:pPr>
    </w:p>
    <w:p w14:paraId="37FBD282" w14:textId="77777777" w:rsidR="0022064E" w:rsidRPr="0022064E" w:rsidRDefault="0022064E" w:rsidP="00D85C4B">
      <w:pPr>
        <w:pStyle w:val="NoSpacing"/>
        <w:rPr>
          <w:sz w:val="24"/>
          <w:szCs w:val="24"/>
        </w:rPr>
      </w:pPr>
    </w:p>
    <w:p w14:paraId="165C868E" w14:textId="261DF0F4" w:rsidR="00734E3C" w:rsidRDefault="00734E3C" w:rsidP="00D72BE7">
      <w:pPr>
        <w:pStyle w:val="Heading2"/>
      </w:pPr>
      <w:bookmarkStart w:id="65" w:name="_Toc34208320"/>
      <w:bookmarkStart w:id="66" w:name="_Toc34213670"/>
      <w:bookmarkStart w:id="67" w:name="_Toc34216493"/>
      <w:bookmarkStart w:id="68" w:name="_Toc34218161"/>
      <w:bookmarkStart w:id="69" w:name="_Toc74741019"/>
      <w:r>
        <w:t>Data Protection</w:t>
      </w:r>
      <w:bookmarkEnd w:id="65"/>
      <w:bookmarkEnd w:id="66"/>
      <w:bookmarkEnd w:id="67"/>
      <w:bookmarkEnd w:id="68"/>
      <w:bookmarkEnd w:id="69"/>
    </w:p>
    <w:p w14:paraId="5F65ED7F" w14:textId="728EDB13" w:rsidR="00D71A03" w:rsidRPr="00424601" w:rsidRDefault="00424601" w:rsidP="005C7013">
      <w:pPr>
        <w:rPr>
          <w:b/>
          <w:bCs/>
        </w:rPr>
      </w:pPr>
      <w:r w:rsidRPr="00424601">
        <w:rPr>
          <w:rFonts w:cstheme="minorHAnsi"/>
          <w:szCs w:val="21"/>
        </w:rPr>
        <w:t xml:space="preserve">Information on Data Protection regarding your student data is available </w:t>
      </w:r>
      <w:r>
        <w:rPr>
          <w:rFonts w:cstheme="minorHAnsi"/>
          <w:szCs w:val="21"/>
        </w:rPr>
        <w:t>from</w:t>
      </w:r>
      <w:r w:rsidRPr="00424601">
        <w:rPr>
          <w:rFonts w:cstheme="minorHAnsi"/>
          <w:szCs w:val="21"/>
        </w:rPr>
        <w:t xml:space="preserve">: </w:t>
      </w:r>
    </w:p>
    <w:p w14:paraId="43790980" w14:textId="3E56A90B" w:rsidR="00283B77" w:rsidRPr="00F95172" w:rsidRDefault="006319BF" w:rsidP="00371B3E">
      <w:pPr>
        <w:rPr>
          <w:rStyle w:val="Hyperlink"/>
          <w:rFonts w:cstheme="minorHAnsi"/>
          <w:b/>
          <w:bCs/>
          <w:color w:val="0E73B9"/>
        </w:rPr>
      </w:pPr>
      <w:hyperlink r:id="rId72" w:history="1">
        <w:r w:rsidR="00283B77" w:rsidRPr="00F95172">
          <w:rPr>
            <w:rStyle w:val="Hyperlink"/>
            <w:rFonts w:cstheme="minorHAnsi"/>
            <w:b/>
            <w:bCs/>
            <w:color w:val="0E73B9"/>
          </w:rPr>
          <w:t xml:space="preserve">Data Protection </w:t>
        </w:r>
        <w:r w:rsidR="00283B77" w:rsidRPr="0022064E">
          <w:rPr>
            <w:rStyle w:val="Hyperlink"/>
            <w:rFonts w:cstheme="minorHAnsi"/>
            <w:b/>
            <w:bCs/>
            <w:color w:val="0E73B9"/>
          </w:rPr>
          <w:t>for</w:t>
        </w:r>
        <w:r w:rsidR="00283B77" w:rsidRPr="00F95172">
          <w:rPr>
            <w:rStyle w:val="Hyperlink"/>
            <w:rFonts w:cstheme="minorHAnsi"/>
            <w:b/>
            <w:bCs/>
            <w:color w:val="0E73B9"/>
          </w:rPr>
          <w:t xml:space="preserve"> Stude</w:t>
        </w:r>
        <w:r w:rsidR="00283B77" w:rsidRPr="00F95172">
          <w:rPr>
            <w:rStyle w:val="Hyperlink"/>
            <w:rFonts w:cstheme="minorHAnsi"/>
            <w:b/>
            <w:bCs/>
            <w:color w:val="0E73B9"/>
          </w:rPr>
          <w:t>n</w:t>
        </w:r>
        <w:r w:rsidR="00283B77" w:rsidRPr="00F95172">
          <w:rPr>
            <w:rStyle w:val="Hyperlink"/>
            <w:rFonts w:cstheme="minorHAnsi"/>
            <w:b/>
            <w:bCs/>
            <w:color w:val="0E73B9"/>
          </w:rPr>
          <w:t>t Data</w:t>
        </w:r>
      </w:hyperlink>
    </w:p>
    <w:p w14:paraId="1D9FD913" w14:textId="77777777" w:rsidR="004D3E8A" w:rsidRPr="003C4DBA" w:rsidRDefault="004D3E8A" w:rsidP="003C4DBA">
      <w:pPr>
        <w:pStyle w:val="NoSpacing"/>
        <w:spacing w:line="360" w:lineRule="auto"/>
        <w:rPr>
          <w:sz w:val="24"/>
          <w:szCs w:val="24"/>
        </w:rPr>
      </w:pPr>
    </w:p>
    <w:p w14:paraId="0C119D6A" w14:textId="77777777" w:rsidR="004D3E8A" w:rsidRDefault="004D3E8A" w:rsidP="004D3E8A">
      <w:pPr>
        <w:pStyle w:val="Heading2"/>
        <w:rPr>
          <w:rFonts w:cstheme="minorHAnsi"/>
        </w:rPr>
      </w:pPr>
      <w:bookmarkStart w:id="70" w:name="_Toc34208324"/>
      <w:bookmarkStart w:id="71" w:name="_Toc34213676"/>
      <w:bookmarkStart w:id="72" w:name="_Toc34216505"/>
      <w:bookmarkStart w:id="73" w:name="_Toc34233859"/>
      <w:bookmarkStart w:id="74" w:name="_Toc74741020"/>
      <w:r>
        <w:t>Explanation of ECTS Weighting</w:t>
      </w:r>
      <w:bookmarkEnd w:id="70"/>
      <w:bookmarkEnd w:id="71"/>
      <w:bookmarkEnd w:id="72"/>
      <w:bookmarkEnd w:id="73"/>
      <w:bookmarkEnd w:id="74"/>
    </w:p>
    <w:p w14:paraId="1AD0ADAC" w14:textId="7684FB99" w:rsidR="004D3E8A" w:rsidRPr="00094814" w:rsidRDefault="004D3E8A" w:rsidP="00E269D6">
      <w:pPr>
        <w:jc w:val="both"/>
        <w:rPr>
          <w:rFonts w:cstheme="minorHAnsi"/>
        </w:rPr>
      </w:pPr>
      <w:r w:rsidRPr="00094814">
        <w:rPr>
          <w:rFonts w:cstheme="minorHAnsi"/>
          <w:bCs/>
        </w:rPr>
        <w:t>The European Credit Transfer and Accumulation System (ECTS</w:t>
      </w:r>
      <w:r w:rsidRPr="00094814">
        <w:rPr>
          <w:rFonts w:cstheme="minorHAnsi"/>
        </w:rPr>
        <w:t>) is an academic credit system based on the estimated student workload required to achieve the objectives of a module or programme of study. It is designed to enable academic recognition for periods of study, to facilitate student mobility and credit accumulation and transfer. The ECTS is the recommended credit system for higher education in Ireland and across the European Higher Education Area.</w:t>
      </w:r>
    </w:p>
    <w:p w14:paraId="52A361DF" w14:textId="77777777" w:rsidR="004D3E8A" w:rsidRPr="00F767B5" w:rsidRDefault="004D3E8A" w:rsidP="00E269D6">
      <w:pPr>
        <w:jc w:val="both"/>
        <w:rPr>
          <w:rFonts w:cstheme="minorHAnsi"/>
          <w:lang w:val="en-IE"/>
        </w:rPr>
      </w:pPr>
      <w:r w:rsidRPr="00FD1A2E">
        <w:rPr>
          <w:rFonts w:cstheme="minorHAnsi"/>
          <w:lang w:val="en-IE"/>
        </w:rPr>
        <w:t>The ECTS weighting for a module is a </w:t>
      </w:r>
      <w:r w:rsidRPr="00FD1A2E">
        <w:rPr>
          <w:rFonts w:cstheme="minorHAnsi"/>
          <w:bCs/>
          <w:lang w:val="en-IE"/>
        </w:rPr>
        <w:t>measure of the student input or workload</w:t>
      </w:r>
      <w:r w:rsidRPr="00FD1A2E">
        <w:rPr>
          <w:rFonts w:cstheme="minorHAnsi"/>
          <w:lang w:val="en-IE"/>
        </w:rPr>
        <w:t xml:space="preserve">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w:t>
      </w:r>
      <w:r w:rsidRPr="00F767B5">
        <w:rPr>
          <w:rFonts w:cstheme="minorHAnsi"/>
          <w:lang w:val="en-IE"/>
        </w:rPr>
        <w:t>between the credit volume of a module and its level of difficulty.</w:t>
      </w:r>
    </w:p>
    <w:p w14:paraId="60EE7F4D" w14:textId="66024CBB" w:rsidR="004D3E8A" w:rsidRPr="00F767B5" w:rsidRDefault="004D3E8A" w:rsidP="00E269D6">
      <w:pPr>
        <w:jc w:val="both"/>
        <w:rPr>
          <w:rFonts w:cstheme="minorHAnsi"/>
          <w:lang w:val="en-IE"/>
        </w:rPr>
      </w:pPr>
      <w:r w:rsidRPr="00F767B5">
        <w:rPr>
          <w:rFonts w:cstheme="minorHAnsi"/>
          <w:lang w:val="en-IE"/>
        </w:rPr>
        <w:t>The European </w:t>
      </w:r>
      <w:r w:rsidRPr="00F767B5">
        <w:rPr>
          <w:rFonts w:cstheme="minorHAnsi"/>
          <w:bCs/>
          <w:lang w:val="en-IE"/>
        </w:rPr>
        <w:t>norm for full-time study over one academic year is 60 credits</w:t>
      </w:r>
      <w:r w:rsidRPr="00F767B5">
        <w:rPr>
          <w:rFonts w:cstheme="minorHAnsi"/>
          <w:lang w:val="en-IE"/>
        </w:rPr>
        <w:t xml:space="preserve">. </w:t>
      </w:r>
      <w:r w:rsidR="00F767B5" w:rsidRPr="00F767B5">
        <w:rPr>
          <w:rFonts w:cstheme="minorHAnsi"/>
          <w:lang w:val="en-IE"/>
        </w:rPr>
        <w:t xml:space="preserve">Within Undergraduate courses </w:t>
      </w:r>
      <w:r w:rsidRPr="00F767B5">
        <w:rPr>
          <w:rFonts w:cstheme="minorHAnsi"/>
          <w:lang w:val="en-IE"/>
        </w:rPr>
        <w:t>1 credit represents 20-25 hours estimated student input, so a 10-credit module will be designed to require 200-250 hours of student input including class contact time, assessments and examinations.</w:t>
      </w:r>
      <w:r w:rsidR="00F767B5" w:rsidRPr="00F767B5">
        <w:rPr>
          <w:rFonts w:cstheme="minorHAnsi"/>
          <w:lang w:val="en-IE"/>
        </w:rPr>
        <w:t xml:space="preserve"> Within Postgraduate courses 1 credit represents 25 hours estimated student input, so a 10-credit module will be designed to require 200-250 hours of student input including class contact time, assessments and examinations.</w:t>
      </w:r>
    </w:p>
    <w:p w14:paraId="38969E44" w14:textId="77777777" w:rsidR="004D3E8A" w:rsidRPr="00FD1A2E" w:rsidRDefault="004D3E8A" w:rsidP="00E269D6">
      <w:pPr>
        <w:jc w:val="both"/>
        <w:rPr>
          <w:rFonts w:cstheme="minorHAnsi"/>
          <w:iCs/>
          <w:shd w:val="clear" w:color="auto" w:fill="FFFFFF"/>
          <w:lang w:val="en-IE"/>
        </w:rPr>
      </w:pPr>
      <w:r w:rsidRPr="00F767B5">
        <w:rPr>
          <w:rFonts w:cstheme="minorHAnsi"/>
          <w:bCs/>
          <w:iCs/>
          <w:shd w:val="clear" w:color="auto" w:fill="FFFFFF"/>
          <w:lang w:val="en-IE"/>
        </w:rPr>
        <w:t>ECTS credits are awarded to a student only upon successful completion</w:t>
      </w:r>
      <w:r w:rsidRPr="00FD1A2E">
        <w:rPr>
          <w:rFonts w:cstheme="minorHAnsi"/>
          <w:bCs/>
          <w:iCs/>
          <w:shd w:val="clear" w:color="auto" w:fill="FFFFFF"/>
          <w:lang w:val="en-IE"/>
        </w:rPr>
        <w:t xml:space="preserve"> of the programme year</w:t>
      </w:r>
      <w:r w:rsidRPr="00FD1A2E">
        <w:rPr>
          <w:rFonts w:cstheme="minorHAnsi"/>
          <w:iCs/>
          <w:shd w:val="clear" w:color="auto" w:fill="FFFFFF"/>
          <w:lang w:val="en-IE"/>
        </w:rPr>
        <w:t>. Progression from one year to the next is determined by the programme regulations. Students who fail a year of their programme will not obtain credit for that year even if they have passed certain component. Exceptions to this rule are one-year and part-year visiting students, who are awarded credit for individual modules successfully completed.</w:t>
      </w:r>
    </w:p>
    <w:p w14:paraId="5ED36DF6" w14:textId="7C8C6737" w:rsidR="004D3E8A" w:rsidRPr="00F95172" w:rsidRDefault="004D3E8A" w:rsidP="00E269D6">
      <w:pPr>
        <w:jc w:val="both"/>
        <w:rPr>
          <w:rStyle w:val="Hyperlink"/>
          <w:rFonts w:ascii="Calibri" w:hAnsi="Calibri" w:cs="Calibri"/>
          <w:b/>
          <w:bCs/>
          <w:color w:val="0E73B9"/>
        </w:rPr>
      </w:pPr>
      <w:bookmarkStart w:id="75" w:name="_Toc34213677"/>
      <w:r w:rsidRPr="00371B3E">
        <w:t>Reference/Source</w:t>
      </w:r>
      <w:bookmarkEnd w:id="75"/>
      <w:r w:rsidR="00371B3E">
        <w:rPr>
          <w:b/>
          <w:bCs/>
        </w:rPr>
        <w:t xml:space="preserve">: </w:t>
      </w:r>
      <w:hyperlink r:id="rId73" w:history="1">
        <w:r w:rsidR="0038746F" w:rsidRPr="00B401EC">
          <w:rPr>
            <w:rStyle w:val="Hyperlink"/>
            <w:rFonts w:ascii="Calibri" w:hAnsi="Calibri" w:cs="Calibri"/>
          </w:rPr>
          <w:t>Description of ECTS for us</w:t>
        </w:r>
        <w:r w:rsidR="0038746F" w:rsidRPr="00B401EC">
          <w:rPr>
            <w:rStyle w:val="Hyperlink"/>
            <w:rFonts w:ascii="Calibri" w:hAnsi="Calibri" w:cs="Calibri"/>
          </w:rPr>
          <w:t>e</w:t>
        </w:r>
        <w:r w:rsidR="0038746F" w:rsidRPr="00B401EC">
          <w:rPr>
            <w:rStyle w:val="Hyperlink"/>
            <w:rFonts w:ascii="Calibri" w:hAnsi="Calibri" w:cs="Calibri"/>
          </w:rPr>
          <w:t xml:space="preserve"> in Course Handbooks</w:t>
        </w:r>
      </w:hyperlink>
    </w:p>
    <w:p w14:paraId="2AF2CF59" w14:textId="77777777" w:rsidR="00371B3E" w:rsidRPr="00E269D6" w:rsidRDefault="00371B3E" w:rsidP="00E269D6">
      <w:pPr>
        <w:pStyle w:val="NoSpacing"/>
        <w:spacing w:line="360" w:lineRule="auto"/>
        <w:rPr>
          <w:sz w:val="24"/>
          <w:szCs w:val="24"/>
        </w:rPr>
      </w:pPr>
    </w:p>
    <w:p w14:paraId="25F2A4AA" w14:textId="6DB88E0A" w:rsidR="00734E3C" w:rsidRDefault="00283DDB" w:rsidP="00283DDB">
      <w:pPr>
        <w:pStyle w:val="Heading2"/>
      </w:pPr>
      <w:bookmarkStart w:id="76" w:name="_Toc74741021"/>
      <w:r>
        <w:lastRenderedPageBreak/>
        <w:t xml:space="preserve">Links to Further </w:t>
      </w:r>
      <w:r w:rsidR="00424601">
        <w:t>University</w:t>
      </w:r>
      <w:r>
        <w:t xml:space="preserve"> Policies and Procedures</w:t>
      </w:r>
      <w:bookmarkEnd w:id="76"/>
    </w:p>
    <w:p w14:paraId="1532B0CD" w14:textId="730A3EBD" w:rsidR="00734E3C" w:rsidRDefault="00424601" w:rsidP="003A3DA7">
      <w:pPr>
        <w:jc w:val="both"/>
        <w:rPr>
          <w:rFonts w:ascii="Calibri" w:hAnsi="Calibri" w:cs="Calibri"/>
        </w:rPr>
      </w:pPr>
      <w:r>
        <w:rPr>
          <w:rFonts w:ascii="Calibri" w:hAnsi="Calibri" w:cs="Calibri"/>
        </w:rPr>
        <w:t xml:space="preserve">The following are links of where to find further information on </w:t>
      </w:r>
      <w:proofErr w:type="gramStart"/>
      <w:r w:rsidR="00734E3C" w:rsidRPr="00FD1A2E">
        <w:rPr>
          <w:rFonts w:ascii="Calibri" w:hAnsi="Calibri" w:cs="Calibri"/>
        </w:rPr>
        <w:t>University</w:t>
      </w:r>
      <w:proofErr w:type="gramEnd"/>
      <w:r w:rsidR="00734E3C" w:rsidRPr="00FD1A2E">
        <w:rPr>
          <w:rFonts w:ascii="Calibri" w:hAnsi="Calibri" w:cs="Calibri"/>
        </w:rPr>
        <w:t xml:space="preserve"> regulations, policies</w:t>
      </w:r>
      <w:r>
        <w:rPr>
          <w:rFonts w:ascii="Calibri" w:hAnsi="Calibri" w:cs="Calibri"/>
        </w:rPr>
        <w:t>,</w:t>
      </w:r>
      <w:r w:rsidR="00734E3C" w:rsidRPr="00FD1A2E">
        <w:rPr>
          <w:rFonts w:ascii="Calibri" w:hAnsi="Calibri" w:cs="Calibri"/>
        </w:rPr>
        <w:t xml:space="preserve"> and procedures</w:t>
      </w:r>
      <w:r>
        <w:rPr>
          <w:rFonts w:ascii="Calibri" w:hAnsi="Calibri" w:cs="Calibri"/>
        </w:rPr>
        <w:t xml:space="preserve"> that you may find useful as a student:</w:t>
      </w:r>
    </w:p>
    <w:p w14:paraId="58EF290F" w14:textId="313056E2" w:rsidR="00283B77" w:rsidRDefault="006319BF" w:rsidP="00371B3E">
      <w:pPr>
        <w:ind w:left="142"/>
        <w:rPr>
          <w:rStyle w:val="Hyperlink"/>
          <w:rFonts w:cstheme="minorHAnsi"/>
          <w:b/>
          <w:bCs/>
          <w:color w:val="0E73B9"/>
        </w:rPr>
      </w:pPr>
      <w:hyperlink r:id="rId74" w:history="1">
        <w:r w:rsidR="004D3E8A" w:rsidRPr="00F95172">
          <w:rPr>
            <w:rStyle w:val="Hyperlink"/>
            <w:rFonts w:cstheme="minorHAnsi"/>
            <w:b/>
            <w:bCs/>
            <w:color w:val="0E73B9"/>
          </w:rPr>
          <w:t>All Academic P</w:t>
        </w:r>
        <w:r w:rsidR="004D3E8A" w:rsidRPr="00F95172">
          <w:rPr>
            <w:rStyle w:val="Hyperlink"/>
            <w:rFonts w:cstheme="minorHAnsi"/>
            <w:b/>
            <w:bCs/>
            <w:color w:val="0E73B9"/>
          </w:rPr>
          <w:t>o</w:t>
        </w:r>
        <w:r w:rsidR="004D3E8A" w:rsidRPr="00F95172">
          <w:rPr>
            <w:rStyle w:val="Hyperlink"/>
            <w:rFonts w:cstheme="minorHAnsi"/>
            <w:b/>
            <w:bCs/>
            <w:color w:val="0E73B9"/>
          </w:rPr>
          <w:t>licies</w:t>
        </w:r>
      </w:hyperlink>
    </w:p>
    <w:p w14:paraId="2681F472" w14:textId="63CB536E" w:rsidR="00FD0B93" w:rsidRPr="00F95172" w:rsidRDefault="006319BF" w:rsidP="00371B3E">
      <w:pPr>
        <w:ind w:left="142"/>
        <w:rPr>
          <w:rFonts w:cstheme="minorHAnsi"/>
          <w:b/>
          <w:bCs/>
          <w:color w:val="0E73B9"/>
        </w:rPr>
      </w:pPr>
      <w:hyperlink r:id="rId75" w:history="1">
        <w:r w:rsidR="00FD0B93" w:rsidRPr="00FD0B93">
          <w:rPr>
            <w:rStyle w:val="Hyperlink"/>
            <w:rFonts w:cstheme="minorHAnsi"/>
            <w:b/>
            <w:bCs/>
          </w:rPr>
          <w:t>Student Complaints Pr</w:t>
        </w:r>
        <w:r w:rsidR="00FD0B93" w:rsidRPr="00FD0B93">
          <w:rPr>
            <w:rStyle w:val="Hyperlink"/>
            <w:rFonts w:cstheme="minorHAnsi"/>
            <w:b/>
            <w:bCs/>
          </w:rPr>
          <w:t>o</w:t>
        </w:r>
        <w:r w:rsidR="00FD0B93" w:rsidRPr="00FD0B93">
          <w:rPr>
            <w:rStyle w:val="Hyperlink"/>
            <w:rFonts w:cstheme="minorHAnsi"/>
            <w:b/>
            <w:bCs/>
          </w:rPr>
          <w:t>cedure</w:t>
        </w:r>
      </w:hyperlink>
    </w:p>
    <w:p w14:paraId="1837DDC7" w14:textId="261EB88E" w:rsidR="00283B77" w:rsidRPr="00F95172" w:rsidRDefault="006319BF" w:rsidP="00371B3E">
      <w:pPr>
        <w:ind w:left="142"/>
        <w:rPr>
          <w:rStyle w:val="Hyperlink"/>
          <w:rFonts w:ascii="Calibri" w:hAnsi="Calibri" w:cs="Calibri"/>
          <w:b/>
          <w:bCs/>
          <w:color w:val="0E73B9"/>
        </w:rPr>
      </w:pPr>
      <w:hyperlink r:id="rId76" w:history="1">
        <w:r w:rsidR="00283B77" w:rsidRPr="00F95172">
          <w:rPr>
            <w:rStyle w:val="Hyperlink"/>
            <w:rFonts w:ascii="Calibri" w:hAnsi="Calibri" w:cs="Calibri"/>
            <w:b/>
            <w:bCs/>
            <w:color w:val="0E73B9"/>
          </w:rPr>
          <w:t>Dignity &amp; Respect Poli</w:t>
        </w:r>
        <w:r w:rsidR="00283B77" w:rsidRPr="00F95172">
          <w:rPr>
            <w:rStyle w:val="Hyperlink"/>
            <w:rFonts w:ascii="Calibri" w:hAnsi="Calibri" w:cs="Calibri"/>
            <w:b/>
            <w:bCs/>
            <w:color w:val="0E73B9"/>
          </w:rPr>
          <w:t>c</w:t>
        </w:r>
        <w:r w:rsidR="00283B77" w:rsidRPr="00F95172">
          <w:rPr>
            <w:rStyle w:val="Hyperlink"/>
            <w:rFonts w:ascii="Calibri" w:hAnsi="Calibri" w:cs="Calibri"/>
            <w:b/>
            <w:bCs/>
            <w:color w:val="0E73B9"/>
          </w:rPr>
          <w:t>y</w:t>
        </w:r>
      </w:hyperlink>
    </w:p>
    <w:p w14:paraId="1DE8EBA1" w14:textId="2592F6CB" w:rsidR="00326B01" w:rsidRPr="00F95172" w:rsidRDefault="006319BF" w:rsidP="00371B3E">
      <w:pPr>
        <w:ind w:left="142"/>
        <w:rPr>
          <w:rStyle w:val="Hyperlink"/>
          <w:rFonts w:ascii="Calibri" w:hAnsi="Calibri" w:cs="Calibri"/>
          <w:b/>
          <w:bCs/>
          <w:color w:val="0E73B9"/>
        </w:rPr>
      </w:pPr>
      <w:hyperlink r:id="rId77" w:history="1">
        <w:r w:rsidR="00326B01" w:rsidRPr="00F95172">
          <w:rPr>
            <w:rStyle w:val="Hyperlink"/>
            <w:rFonts w:ascii="Calibri" w:hAnsi="Calibri" w:cs="Calibri"/>
            <w:b/>
            <w:bCs/>
            <w:color w:val="0E73B9"/>
          </w:rPr>
          <w:t>Equality P</w:t>
        </w:r>
        <w:r w:rsidR="00326B01" w:rsidRPr="00F95172">
          <w:rPr>
            <w:rStyle w:val="Hyperlink"/>
            <w:rFonts w:ascii="Calibri" w:hAnsi="Calibri" w:cs="Calibri"/>
            <w:b/>
            <w:bCs/>
            <w:color w:val="0E73B9"/>
          </w:rPr>
          <w:t>o</w:t>
        </w:r>
        <w:r w:rsidR="00326B01" w:rsidRPr="00F95172">
          <w:rPr>
            <w:rStyle w:val="Hyperlink"/>
            <w:rFonts w:ascii="Calibri" w:hAnsi="Calibri" w:cs="Calibri"/>
            <w:b/>
            <w:bCs/>
            <w:color w:val="0E73B9"/>
          </w:rPr>
          <w:t>licy</w:t>
        </w:r>
      </w:hyperlink>
    </w:p>
    <w:sectPr w:rsidR="00326B01" w:rsidRPr="00F95172" w:rsidSect="00963612">
      <w:headerReference w:type="even" r:id="rId78"/>
      <w:headerReference w:type="default" r:id="rId79"/>
      <w:footerReference w:type="even" r:id="rId80"/>
      <w:footerReference w:type="default" r:id="rId81"/>
      <w:headerReference w:type="first" r:id="rId82"/>
      <w:footerReference w:type="first" r:id="rId8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C1F73" w14:textId="77777777" w:rsidR="00583610" w:rsidRDefault="00583610" w:rsidP="00963612">
      <w:pPr>
        <w:spacing w:after="0" w:line="240" w:lineRule="auto"/>
      </w:pPr>
      <w:r>
        <w:separator/>
      </w:r>
    </w:p>
  </w:endnote>
  <w:endnote w:type="continuationSeparator" w:id="0">
    <w:p w14:paraId="07C6BA61" w14:textId="77777777" w:rsidR="00583610" w:rsidRDefault="00583610" w:rsidP="00963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altName w:val="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2563" w14:textId="77777777" w:rsidR="00583610" w:rsidRDefault="00583610" w:rsidP="005836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5C841EB" w14:textId="77777777" w:rsidR="00583610" w:rsidRDefault="005836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6183B" w14:textId="77777777" w:rsidR="00583610" w:rsidRDefault="00583610" w:rsidP="005836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4E8C9302" w14:textId="77777777" w:rsidR="00583610" w:rsidRDefault="005836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61A60" w14:textId="77777777" w:rsidR="00583610" w:rsidRDefault="00583610">
    <w:pPr>
      <w:pStyle w:val="Footer"/>
    </w:pPr>
    <w:r w:rsidRPr="008E63CF">
      <w:rPr>
        <w:rFonts w:asciiTheme="majorHAnsi" w:hAnsiTheme="majorHAnsi"/>
        <w:noProof/>
      </w:rPr>
      <w:drawing>
        <wp:anchor distT="0" distB="0" distL="114300" distR="114300" simplePos="0" relativeHeight="251660288" behindDoc="1" locked="1" layoutInCell="1" allowOverlap="1" wp14:anchorId="03739420" wp14:editId="62BF159F">
          <wp:simplePos x="0" y="0"/>
          <wp:positionH relativeFrom="margin">
            <wp:align>center</wp:align>
          </wp:positionH>
          <wp:positionV relativeFrom="margin">
            <wp:posOffset>847090</wp:posOffset>
          </wp:positionV>
          <wp:extent cx="7156450" cy="8592820"/>
          <wp:effectExtent l="0" t="0" r="6350" b="0"/>
          <wp:wrapNone/>
          <wp:docPr id="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B4656" w14:textId="77777777" w:rsidR="00583610" w:rsidRDefault="0058361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3627740"/>
      <w:docPartObj>
        <w:docPartGallery w:val="Page Numbers (Bottom of Page)"/>
        <w:docPartUnique/>
      </w:docPartObj>
    </w:sdtPr>
    <w:sdtEndPr>
      <w:rPr>
        <w:noProof/>
      </w:rPr>
    </w:sdtEndPr>
    <w:sdtContent>
      <w:p w14:paraId="3E83E2BD" w14:textId="247F8B25" w:rsidR="00583610" w:rsidRDefault="0058361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DF34BE" w14:textId="77777777" w:rsidR="00583610" w:rsidRDefault="0058361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595E3" w14:textId="77777777" w:rsidR="00583610" w:rsidRDefault="005836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F22CC" w14:textId="77777777" w:rsidR="00583610" w:rsidRDefault="00583610" w:rsidP="00963612">
      <w:pPr>
        <w:spacing w:after="0" w:line="240" w:lineRule="auto"/>
      </w:pPr>
      <w:r>
        <w:separator/>
      </w:r>
    </w:p>
  </w:footnote>
  <w:footnote w:type="continuationSeparator" w:id="0">
    <w:p w14:paraId="16AE96FC" w14:textId="77777777" w:rsidR="00583610" w:rsidRDefault="00583610" w:rsidP="009636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A47F0" w14:textId="77777777" w:rsidR="00583610" w:rsidRDefault="00583610">
    <w:pPr>
      <w:pStyle w:val="Header"/>
    </w:pPr>
    <w:r w:rsidRPr="008E63CF">
      <w:rPr>
        <w:rFonts w:asciiTheme="majorHAnsi" w:hAnsiTheme="majorHAnsi"/>
        <w:b/>
        <w:noProof/>
        <w:color w:val="FFFFFF" w:themeColor="background1"/>
        <w:sz w:val="96"/>
        <w:szCs w:val="96"/>
      </w:rPr>
      <w:drawing>
        <wp:anchor distT="0" distB="0" distL="114300" distR="114300" simplePos="0" relativeHeight="251661312" behindDoc="1" locked="1" layoutInCell="1" allowOverlap="1" wp14:anchorId="633D615C" wp14:editId="37672440">
          <wp:simplePos x="0" y="0"/>
          <wp:positionH relativeFrom="leftMargin">
            <wp:posOffset>-181610</wp:posOffset>
          </wp:positionH>
          <wp:positionV relativeFrom="page">
            <wp:posOffset>52070</wp:posOffset>
          </wp:positionV>
          <wp:extent cx="3839845" cy="1323340"/>
          <wp:effectExtent l="0" t="0" r="0" b="0"/>
          <wp:wrapNone/>
          <wp:docPr id="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F9AEB" w14:textId="64D55C85" w:rsidR="00583610" w:rsidRDefault="005836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D4EEE" w14:textId="684B5619" w:rsidR="00583610" w:rsidRDefault="005836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00ED" w14:textId="2CB63328" w:rsidR="00583610" w:rsidRDefault="005836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3A04DB"/>
    <w:multiLevelType w:val="hybridMultilevel"/>
    <w:tmpl w:val="481A7360"/>
    <w:lvl w:ilvl="0" w:tplc="1192715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42D0403"/>
    <w:multiLevelType w:val="multilevel"/>
    <w:tmpl w:val="C8B45BF2"/>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57AA64EE"/>
    <w:multiLevelType w:val="hybridMultilevel"/>
    <w:tmpl w:val="3E1AD706"/>
    <w:lvl w:ilvl="0" w:tplc="8676F194">
      <w:start w:val="2"/>
      <w:numFmt w:val="decimal"/>
      <w:lvlText w:val="%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0F777AF"/>
    <w:multiLevelType w:val="multilevel"/>
    <w:tmpl w:val="072A16B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C936CF7"/>
    <w:multiLevelType w:val="multilevel"/>
    <w:tmpl w:val="BC1642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
  </w:num>
  <w:num w:numId="3">
    <w:abstractNumId w:val="3"/>
  </w:num>
  <w:num w:numId="4">
    <w:abstractNumId w:val="1"/>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E3C"/>
    <w:rsid w:val="000004EE"/>
    <w:rsid w:val="00057BFA"/>
    <w:rsid w:val="00083890"/>
    <w:rsid w:val="00087624"/>
    <w:rsid w:val="000B5537"/>
    <w:rsid w:val="000C1A85"/>
    <w:rsid w:val="000E2D55"/>
    <w:rsid w:val="00122E51"/>
    <w:rsid w:val="001370D1"/>
    <w:rsid w:val="00144EDB"/>
    <w:rsid w:val="001571DE"/>
    <w:rsid w:val="001656F6"/>
    <w:rsid w:val="001955CD"/>
    <w:rsid w:val="001A1B67"/>
    <w:rsid w:val="001E0190"/>
    <w:rsid w:val="00206702"/>
    <w:rsid w:val="00216C27"/>
    <w:rsid w:val="0022064E"/>
    <w:rsid w:val="002572B4"/>
    <w:rsid w:val="002604C6"/>
    <w:rsid w:val="0028289B"/>
    <w:rsid w:val="00283B77"/>
    <w:rsid w:val="00283DDB"/>
    <w:rsid w:val="00286FAA"/>
    <w:rsid w:val="00293BF3"/>
    <w:rsid w:val="002A0DFF"/>
    <w:rsid w:val="002A6874"/>
    <w:rsid w:val="002E40AE"/>
    <w:rsid w:val="00317C7A"/>
    <w:rsid w:val="003200CD"/>
    <w:rsid w:val="00326B01"/>
    <w:rsid w:val="003307FB"/>
    <w:rsid w:val="00364850"/>
    <w:rsid w:val="00371B3E"/>
    <w:rsid w:val="0038013B"/>
    <w:rsid w:val="003806AA"/>
    <w:rsid w:val="003852F3"/>
    <w:rsid w:val="0038746F"/>
    <w:rsid w:val="003A3DA7"/>
    <w:rsid w:val="003B3C64"/>
    <w:rsid w:val="003C4294"/>
    <w:rsid w:val="003C4DBA"/>
    <w:rsid w:val="004009A8"/>
    <w:rsid w:val="00405F42"/>
    <w:rsid w:val="0042259C"/>
    <w:rsid w:val="00424601"/>
    <w:rsid w:val="0043443D"/>
    <w:rsid w:val="00481B0E"/>
    <w:rsid w:val="0049214F"/>
    <w:rsid w:val="004B4CD0"/>
    <w:rsid w:val="004D3171"/>
    <w:rsid w:val="004D3E8A"/>
    <w:rsid w:val="004E6766"/>
    <w:rsid w:val="00500F5F"/>
    <w:rsid w:val="00525A95"/>
    <w:rsid w:val="00527575"/>
    <w:rsid w:val="00582263"/>
    <w:rsid w:val="00582C81"/>
    <w:rsid w:val="00583610"/>
    <w:rsid w:val="005C7013"/>
    <w:rsid w:val="005D6ECE"/>
    <w:rsid w:val="00630D91"/>
    <w:rsid w:val="006319BF"/>
    <w:rsid w:val="00635E66"/>
    <w:rsid w:val="006579E3"/>
    <w:rsid w:val="0068553E"/>
    <w:rsid w:val="006912ED"/>
    <w:rsid w:val="0069610D"/>
    <w:rsid w:val="006C2496"/>
    <w:rsid w:val="006D70F2"/>
    <w:rsid w:val="006F1C35"/>
    <w:rsid w:val="00725989"/>
    <w:rsid w:val="00734E3C"/>
    <w:rsid w:val="00736B27"/>
    <w:rsid w:val="00761440"/>
    <w:rsid w:val="007854BF"/>
    <w:rsid w:val="007E0C41"/>
    <w:rsid w:val="008314DC"/>
    <w:rsid w:val="00845E5F"/>
    <w:rsid w:val="00850257"/>
    <w:rsid w:val="00854BA3"/>
    <w:rsid w:val="00877997"/>
    <w:rsid w:val="00891C0F"/>
    <w:rsid w:val="008D3A28"/>
    <w:rsid w:val="008F2478"/>
    <w:rsid w:val="00902D58"/>
    <w:rsid w:val="009035F9"/>
    <w:rsid w:val="009144BB"/>
    <w:rsid w:val="009330B6"/>
    <w:rsid w:val="00951186"/>
    <w:rsid w:val="00963612"/>
    <w:rsid w:val="00973ABB"/>
    <w:rsid w:val="009922E8"/>
    <w:rsid w:val="009941D3"/>
    <w:rsid w:val="009A6B34"/>
    <w:rsid w:val="009B58AA"/>
    <w:rsid w:val="009C2990"/>
    <w:rsid w:val="009C424B"/>
    <w:rsid w:val="009C502B"/>
    <w:rsid w:val="009E405D"/>
    <w:rsid w:val="009E625C"/>
    <w:rsid w:val="00A25443"/>
    <w:rsid w:val="00A574E5"/>
    <w:rsid w:val="00A602BF"/>
    <w:rsid w:val="00A61A2A"/>
    <w:rsid w:val="00A765AA"/>
    <w:rsid w:val="00A80960"/>
    <w:rsid w:val="00A84D64"/>
    <w:rsid w:val="00AA78FA"/>
    <w:rsid w:val="00AA7C63"/>
    <w:rsid w:val="00AB578B"/>
    <w:rsid w:val="00AD6BA5"/>
    <w:rsid w:val="00B044B5"/>
    <w:rsid w:val="00B22FB3"/>
    <w:rsid w:val="00B23E4E"/>
    <w:rsid w:val="00B40E11"/>
    <w:rsid w:val="00B57039"/>
    <w:rsid w:val="00B72A55"/>
    <w:rsid w:val="00B75389"/>
    <w:rsid w:val="00BE0BF4"/>
    <w:rsid w:val="00C17E6A"/>
    <w:rsid w:val="00C40DFC"/>
    <w:rsid w:val="00C44038"/>
    <w:rsid w:val="00C62298"/>
    <w:rsid w:val="00C85B69"/>
    <w:rsid w:val="00C94881"/>
    <w:rsid w:val="00CD28B1"/>
    <w:rsid w:val="00CE348F"/>
    <w:rsid w:val="00CE5F9D"/>
    <w:rsid w:val="00D24AAE"/>
    <w:rsid w:val="00D254FC"/>
    <w:rsid w:val="00D63AE6"/>
    <w:rsid w:val="00D63DA9"/>
    <w:rsid w:val="00D71A03"/>
    <w:rsid w:val="00D72BE7"/>
    <w:rsid w:val="00D85C4B"/>
    <w:rsid w:val="00D869A6"/>
    <w:rsid w:val="00DA32C9"/>
    <w:rsid w:val="00DB773B"/>
    <w:rsid w:val="00E269D6"/>
    <w:rsid w:val="00E41FFF"/>
    <w:rsid w:val="00E471F1"/>
    <w:rsid w:val="00E74C8D"/>
    <w:rsid w:val="00E754CF"/>
    <w:rsid w:val="00E9002E"/>
    <w:rsid w:val="00E90433"/>
    <w:rsid w:val="00E94AC7"/>
    <w:rsid w:val="00ED1DC3"/>
    <w:rsid w:val="00EF0FA2"/>
    <w:rsid w:val="00F13B89"/>
    <w:rsid w:val="00F2287E"/>
    <w:rsid w:val="00F2692F"/>
    <w:rsid w:val="00F307CE"/>
    <w:rsid w:val="00F40593"/>
    <w:rsid w:val="00F50F48"/>
    <w:rsid w:val="00F767B5"/>
    <w:rsid w:val="00F95172"/>
    <w:rsid w:val="00FB5035"/>
    <w:rsid w:val="00FD0B93"/>
    <w:rsid w:val="00FD1A2E"/>
    <w:rsid w:val="00FD222E"/>
    <w:rsid w:val="00FE67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3A5E558"/>
  <w15:chartTrackingRefBased/>
  <w15:docId w15:val="{DC91C3D7-0450-471A-8979-534247D69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1DE"/>
    <w:pPr>
      <w:spacing w:line="360" w:lineRule="auto"/>
    </w:pPr>
    <w:rPr>
      <w:sz w:val="24"/>
    </w:rPr>
  </w:style>
  <w:style w:type="paragraph" w:styleId="Heading1">
    <w:name w:val="heading 1"/>
    <w:basedOn w:val="Normal"/>
    <w:next w:val="Normal"/>
    <w:link w:val="Heading1Char"/>
    <w:autoRedefine/>
    <w:uiPriority w:val="9"/>
    <w:qFormat/>
    <w:rsid w:val="005C7013"/>
    <w:pPr>
      <w:keepNext/>
      <w:keepLines/>
      <w:numPr>
        <w:numId w:val="4"/>
      </w:numPr>
      <w:spacing w:before="240" w:after="0"/>
      <w:outlineLvl w:val="0"/>
    </w:pPr>
    <w:rPr>
      <w:rFonts w:asciiTheme="majorHAnsi" w:eastAsiaTheme="majorEastAsia" w:hAnsiTheme="majorHAnsi" w:cstheme="majorBidi"/>
      <w:b/>
      <w:smallCaps/>
      <w:sz w:val="32"/>
      <w:szCs w:val="32"/>
    </w:rPr>
  </w:style>
  <w:style w:type="paragraph" w:styleId="Heading2">
    <w:name w:val="heading 2"/>
    <w:basedOn w:val="Normal"/>
    <w:next w:val="Normal"/>
    <w:link w:val="Heading2Char"/>
    <w:autoRedefine/>
    <w:uiPriority w:val="9"/>
    <w:unhideWhenUsed/>
    <w:qFormat/>
    <w:rsid w:val="005C7013"/>
    <w:pPr>
      <w:keepNext/>
      <w:keepLines/>
      <w:numPr>
        <w:ilvl w:val="1"/>
        <w:numId w:val="4"/>
      </w:numPr>
      <w:tabs>
        <w:tab w:val="left" w:pos="450"/>
      </w:tabs>
      <w:spacing w:before="40" w:after="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unhideWhenUsed/>
    <w:qFormat/>
    <w:rsid w:val="00734E3C"/>
    <w:pPr>
      <w:keepNext/>
      <w:keepLines/>
      <w:numPr>
        <w:ilvl w:val="2"/>
        <w:numId w:val="4"/>
      </w:numPr>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734E3C"/>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34E3C"/>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34E3C"/>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34E3C"/>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34E3C"/>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34E3C"/>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013"/>
    <w:rPr>
      <w:rFonts w:asciiTheme="majorHAnsi" w:eastAsiaTheme="majorEastAsia" w:hAnsiTheme="majorHAnsi" w:cstheme="majorBidi"/>
      <w:b/>
      <w:smallCaps/>
      <w:sz w:val="32"/>
      <w:szCs w:val="32"/>
    </w:rPr>
  </w:style>
  <w:style w:type="character" w:customStyle="1" w:styleId="Heading2Char">
    <w:name w:val="Heading 2 Char"/>
    <w:basedOn w:val="DefaultParagraphFont"/>
    <w:link w:val="Heading2"/>
    <w:uiPriority w:val="9"/>
    <w:rsid w:val="005C7013"/>
    <w:rPr>
      <w:rFonts w:asciiTheme="majorHAnsi" w:eastAsiaTheme="majorEastAsia" w:hAnsiTheme="majorHAnsi" w:cstheme="majorBidi"/>
      <w:b/>
      <w:sz w:val="28"/>
      <w:szCs w:val="26"/>
    </w:rPr>
  </w:style>
  <w:style w:type="table" w:styleId="GridTable4-Accent5">
    <w:name w:val="Grid Table 4 Accent 5"/>
    <w:basedOn w:val="TableNormal"/>
    <w:uiPriority w:val="49"/>
    <w:rsid w:val="00734E3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rmalWeb">
    <w:name w:val="Normal (Web)"/>
    <w:basedOn w:val="Normal"/>
    <w:uiPriority w:val="99"/>
    <w:unhideWhenUsed/>
    <w:rsid w:val="00734E3C"/>
    <w:pPr>
      <w:spacing w:before="100" w:beforeAutospacing="1" w:after="100" w:afterAutospacing="1" w:line="240" w:lineRule="auto"/>
    </w:pPr>
    <w:rPr>
      <w:rFonts w:ascii="Times New Roman" w:eastAsia="Times New Roman" w:hAnsi="Times New Roman" w:cs="Times New Roman"/>
      <w:szCs w:val="24"/>
      <w:lang w:val="en-IE" w:eastAsia="en-IE"/>
    </w:rPr>
  </w:style>
  <w:style w:type="character" w:styleId="Strong">
    <w:name w:val="Strong"/>
    <w:basedOn w:val="DefaultParagraphFont"/>
    <w:uiPriority w:val="22"/>
    <w:qFormat/>
    <w:rsid w:val="00734E3C"/>
    <w:rPr>
      <w:b/>
      <w:bCs/>
    </w:rPr>
  </w:style>
  <w:style w:type="paragraph" w:styleId="BalloonText">
    <w:name w:val="Balloon Text"/>
    <w:basedOn w:val="Normal"/>
    <w:link w:val="BalloonTextChar"/>
    <w:uiPriority w:val="99"/>
    <w:semiHidden/>
    <w:unhideWhenUsed/>
    <w:rsid w:val="00734E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4E3C"/>
    <w:rPr>
      <w:rFonts w:ascii="Segoe UI" w:hAnsi="Segoe UI" w:cs="Segoe UI"/>
      <w:sz w:val="18"/>
      <w:szCs w:val="18"/>
    </w:rPr>
  </w:style>
  <w:style w:type="paragraph" w:styleId="TOCHeading">
    <w:name w:val="TOC Heading"/>
    <w:basedOn w:val="Heading1"/>
    <w:next w:val="Normal"/>
    <w:uiPriority w:val="39"/>
    <w:unhideWhenUsed/>
    <w:qFormat/>
    <w:rsid w:val="00734E3C"/>
    <w:pPr>
      <w:numPr>
        <w:numId w:val="0"/>
      </w:numPr>
      <w:outlineLvl w:val="9"/>
    </w:pPr>
  </w:style>
  <w:style w:type="paragraph" w:styleId="TOC1">
    <w:name w:val="toc 1"/>
    <w:basedOn w:val="Normal"/>
    <w:next w:val="Normal"/>
    <w:autoRedefine/>
    <w:uiPriority w:val="39"/>
    <w:unhideWhenUsed/>
    <w:rsid w:val="00734E3C"/>
    <w:pPr>
      <w:spacing w:after="100"/>
    </w:pPr>
  </w:style>
  <w:style w:type="paragraph" w:styleId="TOC2">
    <w:name w:val="toc 2"/>
    <w:basedOn w:val="Normal"/>
    <w:next w:val="Normal"/>
    <w:autoRedefine/>
    <w:uiPriority w:val="39"/>
    <w:unhideWhenUsed/>
    <w:rsid w:val="00734E3C"/>
    <w:pPr>
      <w:spacing w:after="100"/>
      <w:ind w:left="220"/>
    </w:pPr>
  </w:style>
  <w:style w:type="character" w:styleId="Hyperlink">
    <w:name w:val="Hyperlink"/>
    <w:basedOn w:val="DefaultParagraphFont"/>
    <w:uiPriority w:val="99"/>
    <w:unhideWhenUsed/>
    <w:rsid w:val="00734E3C"/>
    <w:rPr>
      <w:color w:val="0563C1" w:themeColor="hyperlink"/>
      <w:u w:val="single"/>
    </w:rPr>
  </w:style>
  <w:style w:type="character" w:customStyle="1" w:styleId="Heading3Char">
    <w:name w:val="Heading 3 Char"/>
    <w:basedOn w:val="DefaultParagraphFont"/>
    <w:link w:val="Heading3"/>
    <w:uiPriority w:val="9"/>
    <w:rsid w:val="00734E3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734E3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34E3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34E3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34E3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34E3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34E3C"/>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FD1A2E"/>
    <w:pPr>
      <w:ind w:left="720"/>
      <w:contextualSpacing/>
    </w:pPr>
  </w:style>
  <w:style w:type="character" w:styleId="CommentReference">
    <w:name w:val="annotation reference"/>
    <w:basedOn w:val="DefaultParagraphFont"/>
    <w:uiPriority w:val="99"/>
    <w:semiHidden/>
    <w:unhideWhenUsed/>
    <w:rsid w:val="00D72BE7"/>
    <w:rPr>
      <w:sz w:val="16"/>
      <w:szCs w:val="16"/>
    </w:rPr>
  </w:style>
  <w:style w:type="paragraph" w:styleId="CommentText">
    <w:name w:val="annotation text"/>
    <w:basedOn w:val="Normal"/>
    <w:link w:val="CommentTextChar"/>
    <w:uiPriority w:val="99"/>
    <w:unhideWhenUsed/>
    <w:rsid w:val="00D72BE7"/>
    <w:pPr>
      <w:spacing w:after="0" w:line="240" w:lineRule="auto"/>
    </w:pPr>
    <w:rPr>
      <w:rFonts w:ascii="Arial" w:eastAsia="Times New Roman" w:hAnsi="Arial" w:cs="Times"/>
      <w:sz w:val="20"/>
      <w:szCs w:val="20"/>
      <w:lang w:val="en-GB" w:eastAsia="en-IE"/>
    </w:rPr>
  </w:style>
  <w:style w:type="character" w:customStyle="1" w:styleId="CommentTextChar">
    <w:name w:val="Comment Text Char"/>
    <w:basedOn w:val="DefaultParagraphFont"/>
    <w:link w:val="CommentText"/>
    <w:uiPriority w:val="99"/>
    <w:rsid w:val="00D72BE7"/>
    <w:rPr>
      <w:rFonts w:ascii="Arial" w:eastAsia="Times New Roman" w:hAnsi="Arial" w:cs="Times"/>
      <w:sz w:val="20"/>
      <w:szCs w:val="20"/>
      <w:lang w:val="en-GB" w:eastAsia="en-IE"/>
    </w:rPr>
  </w:style>
  <w:style w:type="paragraph" w:customStyle="1" w:styleId="Default">
    <w:name w:val="Default"/>
    <w:rsid w:val="00D72BE7"/>
    <w:pPr>
      <w:autoSpaceDE w:val="0"/>
      <w:autoSpaceDN w:val="0"/>
      <w:adjustRightInd w:val="0"/>
      <w:spacing w:after="0" w:line="240" w:lineRule="auto"/>
    </w:pPr>
    <w:rPr>
      <w:rFonts w:ascii="Calibri" w:hAnsi="Calibri" w:cs="Calibri"/>
      <w:color w:val="000000"/>
      <w:sz w:val="24"/>
      <w:szCs w:val="24"/>
      <w:lang w:val="en-IE"/>
    </w:rPr>
  </w:style>
  <w:style w:type="paragraph" w:styleId="Header">
    <w:name w:val="header"/>
    <w:basedOn w:val="Normal"/>
    <w:link w:val="HeaderChar"/>
    <w:unhideWhenUsed/>
    <w:rsid w:val="00963612"/>
    <w:pPr>
      <w:tabs>
        <w:tab w:val="center" w:pos="4680"/>
        <w:tab w:val="right" w:pos="9360"/>
      </w:tabs>
      <w:spacing w:after="0" w:line="240" w:lineRule="auto"/>
    </w:pPr>
  </w:style>
  <w:style w:type="character" w:customStyle="1" w:styleId="HeaderChar">
    <w:name w:val="Header Char"/>
    <w:basedOn w:val="DefaultParagraphFont"/>
    <w:link w:val="Header"/>
    <w:rsid w:val="00963612"/>
  </w:style>
  <w:style w:type="paragraph" w:styleId="Footer">
    <w:name w:val="footer"/>
    <w:basedOn w:val="Normal"/>
    <w:link w:val="FooterChar"/>
    <w:unhideWhenUsed/>
    <w:rsid w:val="00963612"/>
    <w:pPr>
      <w:tabs>
        <w:tab w:val="center" w:pos="4680"/>
        <w:tab w:val="right" w:pos="9360"/>
      </w:tabs>
      <w:spacing w:after="0" w:line="240" w:lineRule="auto"/>
    </w:pPr>
  </w:style>
  <w:style w:type="character" w:customStyle="1" w:styleId="FooterChar">
    <w:name w:val="Footer Char"/>
    <w:basedOn w:val="DefaultParagraphFont"/>
    <w:link w:val="Footer"/>
    <w:rsid w:val="00963612"/>
  </w:style>
  <w:style w:type="paragraph" w:styleId="NoSpacing">
    <w:name w:val="No Spacing"/>
    <w:link w:val="NoSpacingChar"/>
    <w:uiPriority w:val="1"/>
    <w:qFormat/>
    <w:rsid w:val="00963612"/>
    <w:pPr>
      <w:spacing w:after="0" w:line="240" w:lineRule="auto"/>
    </w:pPr>
    <w:rPr>
      <w:rFonts w:eastAsiaTheme="minorEastAsia"/>
    </w:rPr>
  </w:style>
  <w:style w:type="character" w:customStyle="1" w:styleId="NoSpacingChar">
    <w:name w:val="No Spacing Char"/>
    <w:basedOn w:val="DefaultParagraphFont"/>
    <w:link w:val="NoSpacing"/>
    <w:uiPriority w:val="1"/>
    <w:rsid w:val="00963612"/>
    <w:rPr>
      <w:rFonts w:eastAsiaTheme="minorEastAsia"/>
    </w:rPr>
  </w:style>
  <w:style w:type="table" w:styleId="TableGrid">
    <w:name w:val="Table Grid"/>
    <w:basedOn w:val="TableNormal"/>
    <w:uiPriority w:val="39"/>
    <w:rsid w:val="009B5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9B58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D71A03"/>
    <w:rPr>
      <w:color w:val="605E5C"/>
      <w:shd w:val="clear" w:color="auto" w:fill="E1DFDD"/>
    </w:rPr>
  </w:style>
  <w:style w:type="character" w:styleId="FollowedHyperlink">
    <w:name w:val="FollowedHyperlink"/>
    <w:basedOn w:val="DefaultParagraphFont"/>
    <w:uiPriority w:val="99"/>
    <w:semiHidden/>
    <w:unhideWhenUsed/>
    <w:rsid w:val="00283B77"/>
    <w:rPr>
      <w:color w:val="954F72" w:themeColor="followedHyperlink"/>
      <w:u w:val="single"/>
    </w:rPr>
  </w:style>
  <w:style w:type="paragraph" w:styleId="TOC3">
    <w:name w:val="toc 3"/>
    <w:basedOn w:val="Normal"/>
    <w:next w:val="Normal"/>
    <w:autoRedefine/>
    <w:uiPriority w:val="39"/>
    <w:unhideWhenUsed/>
    <w:rsid w:val="00850257"/>
    <w:pPr>
      <w:spacing w:after="100"/>
      <w:ind w:left="440"/>
    </w:pPr>
  </w:style>
  <w:style w:type="paragraph" w:customStyle="1" w:styleId="StandardParagraph">
    <w:name w:val="Standard Paragraph"/>
    <w:basedOn w:val="Normal"/>
    <w:rsid w:val="00850257"/>
    <w:pPr>
      <w:spacing w:after="120"/>
    </w:pPr>
    <w:rPr>
      <w:rFonts w:ascii="Arial" w:eastAsia="Times New Roman" w:hAnsi="Arial" w:cs="Times"/>
      <w:szCs w:val="18"/>
      <w:lang w:val="en-GB" w:eastAsia="en-IE"/>
    </w:rPr>
  </w:style>
  <w:style w:type="paragraph" w:styleId="Title">
    <w:name w:val="Title"/>
    <w:basedOn w:val="Normal"/>
    <w:next w:val="Normal"/>
    <w:link w:val="TitleChar"/>
    <w:uiPriority w:val="10"/>
    <w:qFormat/>
    <w:rsid w:val="005C7013"/>
    <w:pPr>
      <w:spacing w:after="0" w:line="240" w:lineRule="auto"/>
      <w:contextualSpacing/>
    </w:pPr>
    <w:rPr>
      <w:rFonts w:asciiTheme="majorHAnsi" w:eastAsiaTheme="majorEastAsia" w:hAnsiTheme="majorHAnsi" w:cstheme="majorBidi"/>
      <w:b/>
      <w:smallCaps/>
      <w:spacing w:val="-10"/>
      <w:kern w:val="28"/>
      <w:sz w:val="72"/>
      <w:szCs w:val="56"/>
    </w:rPr>
  </w:style>
  <w:style w:type="character" w:customStyle="1" w:styleId="TitleChar">
    <w:name w:val="Title Char"/>
    <w:basedOn w:val="DefaultParagraphFont"/>
    <w:link w:val="Title"/>
    <w:uiPriority w:val="10"/>
    <w:rsid w:val="005C7013"/>
    <w:rPr>
      <w:rFonts w:asciiTheme="majorHAnsi" w:eastAsiaTheme="majorEastAsia" w:hAnsiTheme="majorHAnsi" w:cstheme="majorBidi"/>
      <w:b/>
      <w:smallCaps/>
      <w:spacing w:val="-10"/>
      <w:kern w:val="28"/>
      <w:sz w:val="72"/>
      <w:szCs w:val="56"/>
    </w:rPr>
  </w:style>
  <w:style w:type="table" w:customStyle="1" w:styleId="Style1">
    <w:name w:val="Style1"/>
    <w:basedOn w:val="TableNormal"/>
    <w:uiPriority w:val="99"/>
    <w:rsid w:val="00877997"/>
    <w:pPr>
      <w:spacing w:after="0" w:line="240" w:lineRule="auto"/>
    </w:pPr>
    <w:rPr>
      <w:lang w:val="en-IE"/>
    </w:rPr>
    <w:tblP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Pr>
    <w:tcPr>
      <w:shd w:val="clear" w:color="auto" w:fill="auto"/>
    </w:tcPr>
  </w:style>
  <w:style w:type="table" w:styleId="TableGridLight">
    <w:name w:val="Grid Table Light"/>
    <w:basedOn w:val="TableNormal"/>
    <w:uiPriority w:val="40"/>
    <w:rsid w:val="008779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7799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9E405D"/>
    <w:pPr>
      <w:spacing w:after="16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9E405D"/>
    <w:rPr>
      <w:rFonts w:ascii="Arial" w:eastAsia="Times New Roman" w:hAnsi="Arial" w:cs="Times"/>
      <w:b/>
      <w:bCs/>
      <w:sz w:val="20"/>
      <w:szCs w:val="20"/>
      <w:lang w:val="en-GB" w:eastAsia="en-IE"/>
    </w:rPr>
  </w:style>
  <w:style w:type="character" w:styleId="PlaceholderText">
    <w:name w:val="Placeholder Text"/>
    <w:basedOn w:val="DefaultParagraphFont"/>
    <w:uiPriority w:val="99"/>
    <w:semiHidden/>
    <w:rsid w:val="00F50F48"/>
    <w:rPr>
      <w:color w:val="808080"/>
    </w:rPr>
  </w:style>
  <w:style w:type="character" w:styleId="PageNumber">
    <w:name w:val="page number"/>
    <w:basedOn w:val="DefaultParagraphFont"/>
    <w:rsid w:val="003C42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038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ss.tcd.ie/misc/psc/" TargetMode="External"/><Relationship Id="rId21" Type="http://schemas.openxmlformats.org/officeDocument/2006/relationships/image" Target="media/image6.png"/><Relationship Id="rId42" Type="http://schemas.openxmlformats.org/officeDocument/2006/relationships/hyperlink" Target="http://www.tcd.ie/tangent/" TargetMode="External"/><Relationship Id="rId47" Type="http://schemas.openxmlformats.org/officeDocument/2006/relationships/hyperlink" Target="https://www.tcd.ie/calendar/graduate-studies-higher-degrees/" TargetMode="External"/><Relationship Id="rId63" Type="http://schemas.openxmlformats.org/officeDocument/2006/relationships/hyperlink" Target="https://www.tcd.ie/calendar/undergraduate-studies/" TargetMode="External"/><Relationship Id="rId68" Type="http://schemas.openxmlformats.org/officeDocument/2006/relationships/hyperlink" Target="https://www.tcd.ie/about/policies/ethics-policy.php" TargetMode="External"/><Relationship Id="rId84" Type="http://schemas.openxmlformats.org/officeDocument/2006/relationships/fontTable" Target="fontTable.xml"/><Relationship Id="rId16" Type="http://schemas.openxmlformats.org/officeDocument/2006/relationships/hyperlink" Target="https://www.tcd.ie/students/assets/pdf/Student%20Services%20Handbook.pdf" TargetMode="External"/><Relationship Id="rId11" Type="http://schemas.openxmlformats.org/officeDocument/2006/relationships/footer" Target="footer3.xml"/><Relationship Id="rId32" Type="http://schemas.openxmlformats.org/officeDocument/2006/relationships/hyperlink" Target="http://www.tcd.ie/collegehealth/" TargetMode="External"/><Relationship Id="rId37" Type="http://schemas.openxmlformats.org/officeDocument/2006/relationships/hyperlink" Target="http://www.tcdsu.org/" TargetMode="External"/><Relationship Id="rId53" Type="http://schemas.openxmlformats.org/officeDocument/2006/relationships/hyperlink" Target="http://www.tcd.ie/seniortutor/" TargetMode="External"/><Relationship Id="rId58" Type="http://schemas.openxmlformats.org/officeDocument/2006/relationships/hyperlink" Target="https://www.tcdsu.org/" TargetMode="External"/><Relationship Id="rId74" Type="http://schemas.openxmlformats.org/officeDocument/2006/relationships/hyperlink" Target="http://www.tcd.ie/teaching-learning/academic-policies/" TargetMode="External"/><Relationship Id="rId79"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4.png"/><Relationship Id="rId14" Type="http://schemas.openxmlformats.org/officeDocument/2006/relationships/hyperlink" Target="https://www.tcd.ie/calendar/undergraduate-studies/" TargetMode="External"/><Relationship Id="rId22" Type="http://schemas.openxmlformats.org/officeDocument/2006/relationships/image" Target="media/image7.png"/><Relationship Id="rId27" Type="http://schemas.openxmlformats.org/officeDocument/2006/relationships/hyperlink" Target="http://www.tcd.ie/slscs/clcs/llc/" TargetMode="External"/><Relationship Id="rId30" Type="http://schemas.openxmlformats.org/officeDocument/2006/relationships/hyperlink" Target="http://www.tcd.ie/Careers/" TargetMode="External"/><Relationship Id="rId35" Type="http://schemas.openxmlformats.org/officeDocument/2006/relationships/hyperlink" Target="http://student2student.tcd.ie/" TargetMode="External"/><Relationship Id="rId43" Type="http://schemas.openxmlformats.org/officeDocument/2006/relationships/hyperlink" Target="http://www.tcd.ie/study/international/trinity-life/global-room/" TargetMode="External"/><Relationship Id="rId48" Type="http://schemas.openxmlformats.org/officeDocument/2006/relationships/hyperlink" Target="http://www.tcd.ie/calendar/undergraduate-studies/" TargetMode="External"/><Relationship Id="rId56" Type="http://schemas.openxmlformats.org/officeDocument/2006/relationships/hyperlink" Target="http://www.tcd.ie/students/supports-services/" TargetMode="External"/><Relationship Id="rId64" Type="http://schemas.openxmlformats.org/officeDocument/2006/relationships/hyperlink" Target="http://tcd-ie.libguides.com/plagiarism/about" TargetMode="External"/><Relationship Id="rId69" Type="http://schemas.openxmlformats.org/officeDocument/2006/relationships/hyperlink" Target="https://www.tcd.ie/about/coronavirus/" TargetMode="External"/><Relationship Id="rId77" Type="http://schemas.openxmlformats.org/officeDocument/2006/relationships/hyperlink" Target="https://www.tcd.ie/equality/policy/equality-policy/" TargetMode="External"/><Relationship Id="rId8" Type="http://schemas.openxmlformats.org/officeDocument/2006/relationships/footer" Target="footer1.xml"/><Relationship Id="rId51" Type="http://schemas.openxmlformats.org/officeDocument/2006/relationships/hyperlink" Target="http://www.tcd.ie/seniortutor/students/postgraduate/" TargetMode="External"/><Relationship Id="rId72" Type="http://schemas.openxmlformats.org/officeDocument/2006/relationships/hyperlink" Target="https://www.tcd.ie/info_compliance/data-protection/student-data/" TargetMode="External"/><Relationship Id="rId80" Type="http://schemas.openxmlformats.org/officeDocument/2006/relationships/footer" Target="footer4.xml"/><Relationship Id="rId85"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www.tcd.ie/identity/word-templates/index.php" TargetMode="External"/><Relationship Id="rId17" Type="http://schemas.openxmlformats.org/officeDocument/2006/relationships/hyperlink" Target="http://www.tcd.ie/students/supports-services/" TargetMode="External"/><Relationship Id="rId25" Type="http://schemas.openxmlformats.org/officeDocument/2006/relationships/hyperlink" Target="http://maths.tcd.ie/outreach/helproom/" TargetMode="External"/><Relationship Id="rId33" Type="http://schemas.openxmlformats.org/officeDocument/2006/relationships/hyperlink" Target="http://www.tcd.ie/Sport/" TargetMode="External"/><Relationship Id="rId38" Type="http://schemas.openxmlformats.org/officeDocument/2006/relationships/hyperlink" Target="http://www.tcdgsu.ie/" TargetMode="External"/><Relationship Id="rId46" Type="http://schemas.openxmlformats.org/officeDocument/2006/relationships/hyperlink" Target="http://www.tcd.ie/calendar/undergraduate-studies/" TargetMode="External"/><Relationship Id="rId59" Type="http://schemas.openxmlformats.org/officeDocument/2006/relationships/hyperlink" Target="https://www.tcdgsu.ie/" TargetMode="External"/><Relationship Id="rId67" Type="http://schemas.openxmlformats.org/officeDocument/2006/relationships/hyperlink" Target="https://www.tcd.ie/research/dean/research-policies/" TargetMode="External"/><Relationship Id="rId20" Type="http://schemas.openxmlformats.org/officeDocument/2006/relationships/image" Target="media/image5.png"/><Relationship Id="rId41" Type="http://schemas.openxmlformats.org/officeDocument/2006/relationships/hyperlink" Target="http://www.tcd.ie/civicengagement/" TargetMode="External"/><Relationship Id="rId54" Type="http://schemas.openxmlformats.org/officeDocument/2006/relationships/hyperlink" Target="https://www.tcd.ie/seniortutor/students/postgraduate/" TargetMode="External"/><Relationship Id="rId62" Type="http://schemas.openxmlformats.org/officeDocument/2006/relationships/hyperlink" Target="https://www.tcd.ie/Careers/students/pgfocus/index.php" TargetMode="External"/><Relationship Id="rId70" Type="http://schemas.openxmlformats.org/officeDocument/2006/relationships/hyperlink" Target="https://www.tcd.ie/about/coronavirus/statements/" TargetMode="External"/><Relationship Id="rId75" Type="http://schemas.openxmlformats.org/officeDocument/2006/relationships/hyperlink" Target="https://www.tcd.ie/about/policies/Student%20Complaints%20Procedure.php" TargetMode="External"/><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cd.ie/calendar/graduate-studies-higher-degrees/" TargetMode="External"/><Relationship Id="rId23" Type="http://schemas.openxmlformats.org/officeDocument/2006/relationships/hyperlink" Target="http://student-learning.tcd.ie/" TargetMode="External"/><Relationship Id="rId28" Type="http://schemas.openxmlformats.org/officeDocument/2006/relationships/hyperlink" Target="https://www.tcd.ie/slscs/english/" TargetMode="External"/><Relationship Id="rId36" Type="http://schemas.openxmlformats.org/officeDocument/2006/relationships/hyperlink" Target="http://www.tcd.ie/Chaplaincy/" TargetMode="External"/><Relationship Id="rId49" Type="http://schemas.openxmlformats.org/officeDocument/2006/relationships/hyperlink" Target="http://www.tcd.ie/study/undergraduate/scholarships-funding/" TargetMode="External"/><Relationship Id="rId57" Type="http://schemas.openxmlformats.org/officeDocument/2006/relationships/hyperlink" Target="https://www.tcd.ie/Maps/map.php?b=" TargetMode="External"/><Relationship Id="rId10" Type="http://schemas.openxmlformats.org/officeDocument/2006/relationships/header" Target="header1.xml"/><Relationship Id="rId31" Type="http://schemas.openxmlformats.org/officeDocument/2006/relationships/hyperlink" Target="http://www.tcd.ie/Student_Counselling/" TargetMode="External"/><Relationship Id="rId44" Type="http://schemas.openxmlformats.org/officeDocument/2006/relationships/hyperlink" Target="http://www.tcd.ie/seniortutor/students/undergraduate/financial-assistance/" TargetMode="External"/><Relationship Id="rId52" Type="http://schemas.openxmlformats.org/officeDocument/2006/relationships/hyperlink" Target="http://www.tcd.ie/academicregistry/" TargetMode="External"/><Relationship Id="rId60" Type="http://schemas.openxmlformats.org/officeDocument/2006/relationships/hyperlink" Target="https://www.tcdgsu.ie/staff" TargetMode="External"/><Relationship Id="rId65" Type="http://schemas.openxmlformats.org/officeDocument/2006/relationships/hyperlink" Target="http://tcd-ie.libguides.com/plagiarism/declaration" TargetMode="External"/><Relationship Id="rId73" Type="http://schemas.openxmlformats.org/officeDocument/2006/relationships/hyperlink" Target="https://www.tcd.ie/teaching-learning/academic-affairs/course-development/academic-credit-system.php" TargetMode="External"/><Relationship Id="rId78" Type="http://schemas.openxmlformats.org/officeDocument/2006/relationships/header" Target="header2.xml"/><Relationship Id="rId81" Type="http://schemas.openxmlformats.org/officeDocument/2006/relationships/footer" Target="footer5.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www.tcd.ie/calendar/" TargetMode="External"/><Relationship Id="rId18" Type="http://schemas.openxmlformats.org/officeDocument/2006/relationships/image" Target="media/image3.png"/><Relationship Id="rId39" Type="http://schemas.openxmlformats.org/officeDocument/2006/relationships/hyperlink" Target="http://www.tcd.ie/Sport/student-sport/" TargetMode="External"/><Relationship Id="rId34" Type="http://schemas.openxmlformats.org/officeDocument/2006/relationships/hyperlink" Target="http://www.tcd.ie/healthytrinity/" TargetMode="External"/><Relationship Id="rId50" Type="http://schemas.openxmlformats.org/officeDocument/2006/relationships/hyperlink" Target="http://www.tcd.ie/seniortutor/" TargetMode="External"/><Relationship Id="rId55" Type="http://schemas.openxmlformats.org/officeDocument/2006/relationships/image" Target="media/image8.png"/><Relationship Id="rId76" Type="http://schemas.openxmlformats.org/officeDocument/2006/relationships/hyperlink" Target="https://www.tcd.ie/equality/policy/dignity-respect-policy/" TargetMode="External"/><Relationship Id="rId7" Type="http://schemas.openxmlformats.org/officeDocument/2006/relationships/endnotes" Target="endnotes.xml"/><Relationship Id="rId71" Type="http://schemas.openxmlformats.org/officeDocument/2006/relationships/hyperlink" Target="https://www2.hse.ie/coronavirus/" TargetMode="External"/><Relationship Id="rId2" Type="http://schemas.openxmlformats.org/officeDocument/2006/relationships/numbering" Target="numbering.xml"/><Relationship Id="rId29" Type="http://schemas.openxmlformats.org/officeDocument/2006/relationships/hyperlink" Target="http://www.tcd.ie/disability/" TargetMode="External"/><Relationship Id="rId24" Type="http://schemas.openxmlformats.org/officeDocument/2006/relationships/hyperlink" Target="http://www.tcd.ie/library/" TargetMode="External"/><Relationship Id="rId40" Type="http://schemas.openxmlformats.org/officeDocument/2006/relationships/hyperlink" Target="http://trinitysocieties.ie/" TargetMode="External"/><Relationship Id="rId45" Type="http://schemas.openxmlformats.org/officeDocument/2006/relationships/hyperlink" Target="http://www.tcdsu.org/welfare/" TargetMode="External"/><Relationship Id="rId66" Type="http://schemas.openxmlformats.org/officeDocument/2006/relationships/hyperlink" Target="https://www.tcd.ie/research/dean/research-ethics/" TargetMode="External"/><Relationship Id="rId61" Type="http://schemas.openxmlformats.org/officeDocument/2006/relationships/hyperlink" Target="https://www.tcd.ie/Careers/" TargetMode="External"/><Relationship Id="rId82" Type="http://schemas.openxmlformats.org/officeDocument/2006/relationships/header" Target="header4.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ACFB378CE8441DCA8A1A0987A1C3D53"/>
        <w:category>
          <w:name w:val="General"/>
          <w:gallery w:val="placeholder"/>
        </w:category>
        <w:types>
          <w:type w:val="bbPlcHdr"/>
        </w:types>
        <w:behaviors>
          <w:behavior w:val="content"/>
        </w:behaviors>
        <w:guid w:val="{9066EA55-B6CD-447F-ACDF-63623C59C3F5}"/>
      </w:docPartPr>
      <w:docPartBody>
        <w:p w:rsidR="00C74970" w:rsidRDefault="007B0CED" w:rsidP="007B0CED">
          <w:pPr>
            <w:pStyle w:val="CACFB378CE8441DCA8A1A0987A1C3D53"/>
          </w:pPr>
          <w:r w:rsidRPr="00F50F48">
            <w:rPr>
              <w:rStyle w:val="PlaceholderText"/>
              <w:color w:val="FF0000"/>
            </w:rPr>
            <w:t>Click or tap here to enter text.</w:t>
          </w:r>
        </w:p>
      </w:docPartBody>
    </w:docPart>
    <w:docPart>
      <w:docPartPr>
        <w:name w:val="56342A06C4284213BD509802083F21EC"/>
        <w:category>
          <w:name w:val="General"/>
          <w:gallery w:val="placeholder"/>
        </w:category>
        <w:types>
          <w:type w:val="bbPlcHdr"/>
        </w:types>
        <w:behaviors>
          <w:behavior w:val="content"/>
        </w:behaviors>
        <w:guid w:val="{655F63FB-59DD-405D-8657-13EE596B23F1}"/>
      </w:docPartPr>
      <w:docPartBody>
        <w:p w:rsidR="00384881" w:rsidRDefault="00C74970" w:rsidP="00C74970">
          <w:pPr>
            <w:pStyle w:val="56342A06C4284213BD509802083F21EC"/>
          </w:pPr>
          <w:r w:rsidRPr="00033915">
            <w:rPr>
              <w:rStyle w:val="PlaceholderText"/>
              <w:color w:val="FF0000"/>
            </w:rPr>
            <w:t>Click or tap here to enter text.</w:t>
          </w:r>
        </w:p>
      </w:docPartBody>
    </w:docPart>
    <w:docPart>
      <w:docPartPr>
        <w:name w:val="6B8CC6EB3A8E4691908B3658ACC7122F"/>
        <w:category>
          <w:name w:val="General"/>
          <w:gallery w:val="placeholder"/>
        </w:category>
        <w:types>
          <w:type w:val="bbPlcHdr"/>
        </w:types>
        <w:behaviors>
          <w:behavior w:val="content"/>
        </w:behaviors>
        <w:guid w:val="{99A494E7-38E6-43B2-8653-276D5356D44D}"/>
      </w:docPartPr>
      <w:docPartBody>
        <w:p w:rsidR="00384881" w:rsidRDefault="00C74970" w:rsidP="00C74970">
          <w:pPr>
            <w:pStyle w:val="6B8CC6EB3A8E4691908B3658ACC7122F"/>
          </w:pPr>
          <w:r w:rsidRPr="00FD061A">
            <w:rPr>
              <w:rStyle w:val="PlaceholderText"/>
              <w:color w:val="FF0000"/>
            </w:rPr>
            <w:t>Click or tap here to enter text.</w:t>
          </w:r>
        </w:p>
      </w:docPartBody>
    </w:docPart>
    <w:docPart>
      <w:docPartPr>
        <w:name w:val="B4B95724A6F04BC79DA327396167879C"/>
        <w:category>
          <w:name w:val="General"/>
          <w:gallery w:val="placeholder"/>
        </w:category>
        <w:types>
          <w:type w:val="bbPlcHdr"/>
        </w:types>
        <w:behaviors>
          <w:behavior w:val="content"/>
        </w:behaviors>
        <w:guid w:val="{CB8FE2FB-2719-404C-8774-6CB649B8E82C}"/>
      </w:docPartPr>
      <w:docPartBody>
        <w:p w:rsidR="006969F9" w:rsidRDefault="00911EF2" w:rsidP="00911EF2">
          <w:pPr>
            <w:pStyle w:val="B4B95724A6F04BC79DA327396167879C"/>
          </w:pPr>
          <w:r w:rsidRPr="00F50F48">
            <w:rPr>
              <w:rStyle w:val="PlaceholderText"/>
              <w:color w:val="FF0000"/>
            </w:rPr>
            <w:t>Click or tap here to enter text.</w:t>
          </w:r>
        </w:p>
      </w:docPartBody>
    </w:docPart>
    <w:docPart>
      <w:docPartPr>
        <w:name w:val="F0F3E09D2A8D4B6D8C3663EBC24FEE33"/>
        <w:category>
          <w:name w:val="General"/>
          <w:gallery w:val="placeholder"/>
        </w:category>
        <w:types>
          <w:type w:val="bbPlcHdr"/>
        </w:types>
        <w:behaviors>
          <w:behavior w:val="content"/>
        </w:behaviors>
        <w:guid w:val="{FEC665DE-146D-47C8-B040-D5CBBD2C187F}"/>
      </w:docPartPr>
      <w:docPartBody>
        <w:p w:rsidR="007852F2" w:rsidRDefault="000157BB" w:rsidP="000157BB">
          <w:pPr>
            <w:pStyle w:val="F0F3E09D2A8D4B6D8C3663EBC24FEE33"/>
          </w:pPr>
          <w:r w:rsidRPr="00F50F48">
            <w:rPr>
              <w:rStyle w:val="PlaceholderText"/>
              <w:color w:val="FF0000"/>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altName w:val="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doni MT Black">
    <w:panose1 w:val="02070A030806060202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0CED"/>
    <w:rsid w:val="000157BB"/>
    <w:rsid w:val="00384881"/>
    <w:rsid w:val="006969F9"/>
    <w:rsid w:val="007852F2"/>
    <w:rsid w:val="007B0CED"/>
    <w:rsid w:val="007E576F"/>
    <w:rsid w:val="008D4E57"/>
    <w:rsid w:val="00911EF2"/>
    <w:rsid w:val="00AC3B04"/>
    <w:rsid w:val="00BE1AD1"/>
    <w:rsid w:val="00C74970"/>
    <w:rsid w:val="00C81FBA"/>
    <w:rsid w:val="00E7191D"/>
    <w:rsid w:val="00FF3EC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57BB"/>
    <w:rPr>
      <w:color w:val="808080"/>
    </w:rPr>
  </w:style>
  <w:style w:type="paragraph" w:customStyle="1" w:styleId="CACFB378CE8441DCA8A1A0987A1C3D53">
    <w:name w:val="CACFB378CE8441DCA8A1A0987A1C3D53"/>
    <w:rsid w:val="007B0CED"/>
  </w:style>
  <w:style w:type="paragraph" w:customStyle="1" w:styleId="56342A06C4284213BD509802083F21EC">
    <w:name w:val="56342A06C4284213BD509802083F21EC"/>
    <w:rsid w:val="00C74970"/>
  </w:style>
  <w:style w:type="paragraph" w:customStyle="1" w:styleId="6B8CC6EB3A8E4691908B3658ACC7122F">
    <w:name w:val="6B8CC6EB3A8E4691908B3658ACC7122F"/>
    <w:rsid w:val="00C74970"/>
  </w:style>
  <w:style w:type="paragraph" w:customStyle="1" w:styleId="B4B95724A6F04BC79DA327396167879C">
    <w:name w:val="B4B95724A6F04BC79DA327396167879C"/>
    <w:rsid w:val="00911EF2"/>
    <w:rPr>
      <w:lang w:val="en-IE" w:eastAsia="en-IE"/>
    </w:rPr>
  </w:style>
  <w:style w:type="paragraph" w:customStyle="1" w:styleId="F0F3E09D2A8D4B6D8C3663EBC24FEE33">
    <w:name w:val="F0F3E09D2A8D4B6D8C3663EBC24FEE33"/>
    <w:rsid w:val="000157BB"/>
    <w:rPr>
      <w:lang w:val="en-IE" w:eastAsia="en-I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B72B7-0D05-4DC0-8CEA-6AA81FD67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17</Pages>
  <Words>2430</Words>
  <Characters>13856</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School of XXX 
Student Handbook 
Template
2020-2021</vt:lpstr>
    </vt:vector>
  </TitlesOfParts>
  <Company/>
  <LinksUpToDate>false</LinksUpToDate>
  <CharactersWithSpaces>16254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of XXX 
Student Handbook 
Template
2020-2021</dc:title>
  <dc:subject>To be updated by the School Manager or their nominee</dc:subject>
  <dc:creator>Carisa Joy Dieli</dc:creator>
  <cp:keywords/>
  <dc:description/>
  <cp:lastModifiedBy>Laoise Quinn</cp:lastModifiedBy>
  <cp:revision>23</cp:revision>
  <cp:lastPrinted>2020-03-23T13:04:00Z</cp:lastPrinted>
  <dcterms:created xsi:type="dcterms:W3CDTF">2022-02-09T15:34:00Z</dcterms:created>
  <dcterms:modified xsi:type="dcterms:W3CDTF">2022-02-25T15:44:00Z</dcterms:modified>
</cp:coreProperties>
</file>