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4D" w:rsidRDefault="0004474D">
      <w:bookmarkStart w:id="0" w:name="_GoBack"/>
      <w:bookmarkEnd w:id="0"/>
    </w:p>
    <w:p w:rsidR="009D3F6A" w:rsidRDefault="009D3F6A"/>
    <w:p w:rsidR="009D3F6A" w:rsidRDefault="009D3F6A" w:rsidP="009D3F6A">
      <w:pPr>
        <w:rPr>
          <w:b/>
        </w:rPr>
      </w:pPr>
      <w:r w:rsidRPr="009D3F6A">
        <w:rPr>
          <w:b/>
        </w:rPr>
        <w:t>Name:</w:t>
      </w:r>
      <w:r w:rsidR="0070453D">
        <w:rPr>
          <w:b/>
        </w:rPr>
        <w:t xml:space="preserve"> </w:t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Pr="009D3F6A">
        <w:rPr>
          <w:b/>
        </w:rPr>
        <w:t xml:space="preserve">Student Number: </w:t>
      </w:r>
    </w:p>
    <w:p w:rsidR="006B4E10" w:rsidRDefault="006B4E10" w:rsidP="009D3F6A">
      <w:pPr>
        <w:rPr>
          <w:b/>
        </w:rPr>
      </w:pPr>
    </w:p>
    <w:p w:rsidR="009D3F6A" w:rsidRPr="009D3F6A" w:rsidRDefault="009D3F6A" w:rsidP="009D3F6A">
      <w:pPr>
        <w:rPr>
          <w:b/>
        </w:rPr>
      </w:pPr>
      <w:r>
        <w:rPr>
          <w:b/>
        </w:rPr>
        <w:t xml:space="preserve">Notes on Senior Fresh Module </w:t>
      </w:r>
      <w:r w:rsidR="00312554">
        <w:rPr>
          <w:b/>
        </w:rPr>
        <w:t>Enrolment</w:t>
      </w:r>
    </w:p>
    <w:p w:rsidR="000D21F5" w:rsidRPr="00A710F1" w:rsidRDefault="000D21F5" w:rsidP="000D21F5">
      <w:pPr>
        <w:pStyle w:val="ListParagraph"/>
        <w:numPr>
          <w:ilvl w:val="0"/>
          <w:numId w:val="1"/>
        </w:numPr>
        <w:rPr>
          <w:b/>
          <w:u w:val="single"/>
        </w:rPr>
      </w:pPr>
      <w:r w:rsidRPr="00394CFA">
        <w:t xml:space="preserve">Students must take compulsory modules to a value of </w:t>
      </w:r>
      <w:r w:rsidRPr="00A710F1">
        <w:rPr>
          <w:b/>
          <w:u w:val="single"/>
        </w:rPr>
        <w:t>40 ECTS</w:t>
      </w:r>
      <w:r w:rsidRPr="00394CFA">
        <w:t xml:space="preserve"> and optional modules to a value of </w:t>
      </w:r>
      <w:r w:rsidRPr="00A710F1">
        <w:rPr>
          <w:b/>
          <w:u w:val="single"/>
        </w:rPr>
        <w:t>20 ECTS.</w:t>
      </w:r>
    </w:p>
    <w:p w:rsidR="009D3F6A" w:rsidRPr="009D3F6A" w:rsidRDefault="009D3F6A" w:rsidP="009D3F6A">
      <w:pPr>
        <w:pStyle w:val="ListParagraph"/>
        <w:numPr>
          <w:ilvl w:val="0"/>
          <w:numId w:val="1"/>
        </w:numPr>
      </w:pPr>
      <w:r w:rsidRPr="009D3F6A">
        <w:t>Modules chosen in SF year will determine the range of modules available to you in JS and SS years.</w:t>
      </w:r>
    </w:p>
    <w:p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>It is important to consider module</w:t>
      </w:r>
      <w:r w:rsidR="004014E3">
        <w:t xml:space="preserve"> co-requisites,</w:t>
      </w:r>
      <w:r w:rsidRPr="009D3F6A">
        <w:t xml:space="preserve"> prerequisites and programme requirements, which are outlined under e</w:t>
      </w:r>
      <w:r w:rsidR="004014E3">
        <w:t xml:space="preserve">ach of the relevant years </w:t>
      </w:r>
      <w:hyperlink r:id="rId8" w:history="1">
        <w:r w:rsidR="004014E3" w:rsidRPr="003B0988">
          <w:rPr>
            <w:rStyle w:val="Hyperlink"/>
          </w:rPr>
          <w:t>here</w:t>
        </w:r>
      </w:hyperlink>
      <w:r w:rsidR="003B0988">
        <w:t>.</w:t>
      </w:r>
    </w:p>
    <w:p w:rsidR="000D21F5" w:rsidRPr="006B4E10" w:rsidRDefault="000D21F5" w:rsidP="000D21F5">
      <w:pPr>
        <w:pStyle w:val="ListParagraph"/>
        <w:numPr>
          <w:ilvl w:val="0"/>
          <w:numId w:val="1"/>
        </w:numPr>
      </w:pPr>
      <w:r w:rsidRPr="006B4E10">
        <w:t xml:space="preserve">Students wishing to take a Political Science module in Junior Sophister year must choose </w:t>
      </w:r>
      <w:r w:rsidRPr="00A710F1">
        <w:rPr>
          <w:u w:val="single"/>
        </w:rPr>
        <w:t>20 ECTS</w:t>
      </w:r>
      <w:r w:rsidRPr="006B4E10">
        <w:t xml:space="preserve"> credits for Political Science (PO) modules in Senior Fresh Year. </w:t>
      </w:r>
    </w:p>
    <w:p w:rsidR="00446842" w:rsidRPr="00446842" w:rsidRDefault="000D21F5" w:rsidP="0008370B">
      <w:pPr>
        <w:pStyle w:val="ListParagraph"/>
        <w:numPr>
          <w:ilvl w:val="0"/>
          <w:numId w:val="1"/>
        </w:numPr>
      </w:pPr>
      <w:r w:rsidRPr="00446842">
        <w:t>Students opting to take</w:t>
      </w:r>
      <w:r w:rsidR="00446842" w:rsidRPr="00446842">
        <w:t xml:space="preserve"> a Trinity Elective</w:t>
      </w:r>
      <w:r w:rsidRPr="00446842">
        <w:t xml:space="preserve"> for 5 ECTS must also take </w:t>
      </w:r>
      <w:hyperlink r:id="rId9" w:history="1">
        <w:r w:rsidR="00F433FD" w:rsidRPr="00373E54">
          <w:rPr>
            <w:rStyle w:val="Hyperlink"/>
            <w:lang w:eastAsia="en-IE"/>
          </w:rPr>
          <w:t>SSU22091</w:t>
        </w:r>
      </w:hyperlink>
      <w:r w:rsidRPr="00446842">
        <w:t xml:space="preserve">: Introduction to Family Law. </w:t>
      </w:r>
      <w:r w:rsidR="00446842" w:rsidRPr="00446842">
        <w:t>A list of the Trinity Electives will be available here:</w:t>
      </w:r>
      <w:r w:rsidR="00446842">
        <w:t xml:space="preserve"> </w:t>
      </w:r>
      <w:hyperlink r:id="rId10" w:history="1">
        <w:r w:rsidR="00446842" w:rsidRPr="002F70D5">
          <w:rPr>
            <w:rStyle w:val="Hyperlink"/>
          </w:rPr>
          <w:t>https://www.tcd.ie/TEP/trinity_electives.php</w:t>
        </w:r>
      </w:hyperlink>
      <w:r w:rsidR="00446842" w:rsidRPr="00446842">
        <w:t xml:space="preserve">. </w:t>
      </w:r>
      <w:r w:rsidRPr="00446842">
        <w:t xml:space="preserve">Students </w:t>
      </w:r>
      <w:r w:rsidR="00446842" w:rsidRPr="00446842">
        <w:t>will be able to make an online</w:t>
      </w:r>
      <w:r w:rsidRPr="00446842">
        <w:t xml:space="preserve"> </w:t>
      </w:r>
      <w:r w:rsidR="00446842" w:rsidRPr="00446842">
        <w:t>enrolment</w:t>
      </w:r>
      <w:r w:rsidRPr="00446842">
        <w:t xml:space="preserve"> for </w:t>
      </w:r>
      <w:r w:rsidR="00446842" w:rsidRPr="00446842">
        <w:t xml:space="preserve">Trinity Electives from early April 2019.  </w:t>
      </w:r>
    </w:p>
    <w:p w:rsidR="004014E3" w:rsidRDefault="004014E3" w:rsidP="0008370B">
      <w:pPr>
        <w:pStyle w:val="ListParagraph"/>
        <w:numPr>
          <w:ilvl w:val="0"/>
          <w:numId w:val="1"/>
        </w:numPr>
      </w:pPr>
      <w:r>
        <w:t xml:space="preserve">Students must take an even distribution of ECTS, </w:t>
      </w:r>
      <w:r w:rsidR="000D21F5" w:rsidRPr="00A710F1">
        <w:rPr>
          <w:b/>
          <w:u w:val="single"/>
        </w:rPr>
        <w:t>30</w:t>
      </w:r>
      <w:r w:rsidRPr="00A710F1">
        <w:rPr>
          <w:b/>
          <w:u w:val="single"/>
        </w:rPr>
        <w:t xml:space="preserve"> ECTS</w:t>
      </w:r>
      <w:r>
        <w:t xml:space="preserve"> in Michaelmas Term and </w:t>
      </w:r>
      <w:r w:rsidR="000D21F5" w:rsidRPr="00A710F1">
        <w:rPr>
          <w:b/>
          <w:u w:val="single"/>
        </w:rPr>
        <w:t>30</w:t>
      </w:r>
      <w:r w:rsidRPr="00A710F1">
        <w:rPr>
          <w:b/>
          <w:u w:val="single"/>
        </w:rPr>
        <w:t xml:space="preserve"> ECTS</w:t>
      </w:r>
      <w:r>
        <w:t xml:space="preserve"> in Hilary Term.</w:t>
      </w:r>
    </w:p>
    <w:p w:rsidR="000D21F5" w:rsidRDefault="000D21F5" w:rsidP="00215688">
      <w:pPr>
        <w:rPr>
          <w:b/>
        </w:rPr>
      </w:pPr>
    </w:p>
    <w:p w:rsidR="00215688" w:rsidRDefault="00215688" w:rsidP="00215688">
      <w:pPr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</w:t>
      </w:r>
      <w:r w:rsidR="00F77E30">
        <w:t>by emailing this form to</w:t>
      </w:r>
      <w:r w:rsidR="004014E3">
        <w:t xml:space="preserve"> </w:t>
      </w:r>
      <w:hyperlink r:id="rId11" w:history="1">
        <w:r w:rsidR="007630BC" w:rsidRPr="00422790">
          <w:rPr>
            <w:rStyle w:val="Hyperlink"/>
          </w:rPr>
          <w:t>socpol@tcd.ie</w:t>
        </w:r>
      </w:hyperlink>
      <w:r w:rsidR="00F77E30">
        <w:t xml:space="preserve"> by </w:t>
      </w:r>
      <w:r w:rsidR="00F77E30" w:rsidRPr="00C03258">
        <w:rPr>
          <w:b/>
        </w:rPr>
        <w:t xml:space="preserve">Friday </w:t>
      </w:r>
      <w:r w:rsidR="00BA10CF" w:rsidRPr="00C03258">
        <w:rPr>
          <w:b/>
        </w:rPr>
        <w:t>12</w:t>
      </w:r>
      <w:r w:rsidR="00F77E30" w:rsidRPr="00C03258">
        <w:rPr>
          <w:b/>
          <w:vertAlign w:val="superscript"/>
        </w:rPr>
        <w:t>th</w:t>
      </w:r>
      <w:r w:rsidR="0070453D" w:rsidRPr="00C03258">
        <w:rPr>
          <w:b/>
        </w:rPr>
        <w:t xml:space="preserve"> April, 201</w:t>
      </w:r>
      <w:r w:rsidR="00BA10CF" w:rsidRPr="00C03258">
        <w:rPr>
          <w:b/>
        </w:rPr>
        <w:t>9</w:t>
      </w:r>
      <w:r w:rsidR="0070453D">
        <w:t>. F</w:t>
      </w:r>
      <w:r w:rsidR="001B22E6">
        <w:t xml:space="preserve">orms must be sent from your TCD email address. </w:t>
      </w:r>
    </w:p>
    <w:p w:rsidR="001B22E6" w:rsidRPr="00F77E30" w:rsidRDefault="001B22E6" w:rsidP="00215688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2" w:history="1">
        <w:r w:rsidR="007630BC" w:rsidRPr="00581A0D">
          <w:rPr>
            <w:rStyle w:val="Hyperlink"/>
          </w:rPr>
          <w:t>socpol@tcd.ie</w:t>
        </w:r>
      </w:hyperlink>
    </w:p>
    <w:p w:rsidR="00F77E30" w:rsidRPr="00F77E30" w:rsidRDefault="00F77E30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</w:t>
      </w:r>
      <w:r w:rsidR="0070453D">
        <w:t xml:space="preserve">the first week of </w:t>
      </w:r>
      <w:r>
        <w:t xml:space="preserve">Michaelmas term, all changes will be subject to timetabling constraints. </w:t>
      </w:r>
      <w:r w:rsidR="0070453D">
        <w:t xml:space="preserve">This may be done via email to </w:t>
      </w:r>
      <w:hyperlink r:id="rId13" w:history="1">
        <w:r w:rsidR="007630BC" w:rsidRPr="00581A0D">
          <w:rPr>
            <w:rStyle w:val="Hyperlink"/>
          </w:rPr>
          <w:t>socpol@tcd.ie</w:t>
        </w:r>
      </w:hyperlink>
    </w:p>
    <w:p w:rsidR="001B22E6" w:rsidRDefault="00F77E30" w:rsidP="00215688">
      <w:pPr>
        <w:pStyle w:val="ListParagraph"/>
        <w:numPr>
          <w:ilvl w:val="0"/>
          <w:numId w:val="1"/>
        </w:numPr>
      </w:pPr>
      <w:r>
        <w:t xml:space="preserve">The lecture timetable will be prepared based on module choices submitted in April. </w:t>
      </w:r>
    </w:p>
    <w:p w:rsidR="0070453D" w:rsidRDefault="0070453D" w:rsidP="0070453D">
      <w:pPr>
        <w:pStyle w:val="ListParagraph"/>
        <w:numPr>
          <w:ilvl w:val="0"/>
          <w:numId w:val="1"/>
        </w:numPr>
      </w:pPr>
      <w:r>
        <w:t>Module prerequisite</w:t>
      </w:r>
      <w:r w:rsidR="004014E3">
        <w:t xml:space="preserve"> and co-requisite </w:t>
      </w:r>
      <w:r>
        <w:t>information is correct at the time of issuing this form, please note that available modules for future years are subject to change.</w:t>
      </w:r>
      <w:r>
        <w:br/>
      </w:r>
    </w:p>
    <w:p w:rsidR="0070453D" w:rsidRDefault="0070453D" w:rsidP="0070453D">
      <w:pPr>
        <w:ind w:left="581"/>
        <w:sectPr w:rsidR="0070453D" w:rsidSect="0070453D">
          <w:headerReference w:type="default" r:id="rId14"/>
          <w:pgSz w:w="11906" w:h="16838"/>
          <w:pgMar w:top="851" w:right="1440" w:bottom="993" w:left="426" w:header="708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488315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53D" w:rsidRDefault="00704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38.45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">
                <v:textbox>
                  <w:txbxContent>
                    <w:p w:rsidR="0070453D" w:rsidRDefault="0070453D"/>
                  </w:txbxContent>
                </v:textbox>
                <w10:wrap type="square"/>
              </v:shape>
            </w:pict>
          </mc:Fallback>
        </mc:AlternateContent>
      </w:r>
      <w:r>
        <w:t>By submitting this form you are confirming tha</w:t>
      </w:r>
      <w:r w:rsidR="004014E3">
        <w:t>t you are aware of the programme, co-requisite</w:t>
      </w:r>
      <w:r>
        <w:t xml:space="preserve"> and prerequisite requirements, students will not be permitted to proceed with a degree pathway for which they have not taken the required modules. Please check the box, X.   </w:t>
      </w:r>
    </w:p>
    <w:p w:rsidR="00984AC0" w:rsidRPr="00FD6145" w:rsidRDefault="00984AC0" w:rsidP="00F66059">
      <w:pPr>
        <w:pStyle w:val="ListParagraph"/>
        <w:ind w:left="3101" w:firstLine="499"/>
        <w:rPr>
          <w:b/>
        </w:rPr>
      </w:pPr>
      <w:r>
        <w:rPr>
          <w:b/>
        </w:rPr>
        <w:lastRenderedPageBreak/>
        <w:t xml:space="preserve">COMPULSORY MODULES </w:t>
      </w:r>
      <w:r w:rsidR="000D21F5">
        <w:rPr>
          <w:b/>
        </w:rPr>
        <w:t xml:space="preserve">– </w:t>
      </w:r>
      <w:r w:rsidR="000D21F5" w:rsidRPr="000D21F5">
        <w:t xml:space="preserve">Total of </w:t>
      </w:r>
      <w:r w:rsidR="000D21F5" w:rsidRPr="00A97C98">
        <w:rPr>
          <w:b/>
          <w:u w:val="single"/>
        </w:rPr>
        <w:t>40 ECTS</w:t>
      </w:r>
    </w:p>
    <w:tbl>
      <w:tblPr>
        <w:tblStyle w:val="TableGrid"/>
        <w:tblW w:w="8788" w:type="dxa"/>
        <w:tblInd w:w="1413" w:type="dxa"/>
        <w:tblLook w:val="04A0" w:firstRow="1" w:lastRow="0" w:firstColumn="1" w:lastColumn="0" w:noHBand="0" w:noVBand="1"/>
      </w:tblPr>
      <w:tblGrid>
        <w:gridCol w:w="1559"/>
        <w:gridCol w:w="2382"/>
        <w:gridCol w:w="661"/>
        <w:gridCol w:w="1189"/>
        <w:gridCol w:w="1566"/>
        <w:gridCol w:w="1431"/>
      </w:tblGrid>
      <w:tr w:rsidR="000D21F5" w:rsidRPr="009D3F6A" w:rsidTr="00F66059">
        <w:tc>
          <w:tcPr>
            <w:tcW w:w="1559" w:type="dxa"/>
          </w:tcPr>
          <w:p w:rsidR="000D21F5" w:rsidRPr="009D3F6A" w:rsidRDefault="000D21F5" w:rsidP="00637670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2382" w:type="dxa"/>
          </w:tcPr>
          <w:p w:rsidR="000D21F5" w:rsidRPr="009D3F6A" w:rsidRDefault="000D21F5" w:rsidP="00637670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661" w:type="dxa"/>
          </w:tcPr>
          <w:p w:rsidR="000D21F5" w:rsidRPr="009D3F6A" w:rsidRDefault="000D21F5" w:rsidP="00637670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189" w:type="dxa"/>
            <w:shd w:val="clear" w:color="auto" w:fill="FFF2CC" w:themeFill="accent4" w:themeFillTint="33"/>
          </w:tcPr>
          <w:p w:rsidR="000D21F5" w:rsidRDefault="000D21F5" w:rsidP="00637670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566" w:type="dxa"/>
            <w:shd w:val="clear" w:color="auto" w:fill="FFF2CC" w:themeFill="accent4" w:themeFillTint="33"/>
          </w:tcPr>
          <w:p w:rsidR="000D21F5" w:rsidRDefault="000D21F5" w:rsidP="00637670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431" w:type="dxa"/>
            <w:shd w:val="clear" w:color="auto" w:fill="DEEAF6" w:themeFill="accent1" w:themeFillTint="33"/>
          </w:tcPr>
          <w:p w:rsidR="000D21F5" w:rsidRPr="00A95666" w:rsidRDefault="000D21F5" w:rsidP="00637670">
            <w:pPr>
              <w:ind w:left="0"/>
              <w:rPr>
                <w:rFonts w:ascii="Calibri" w:hAnsi="Calibri"/>
                <w:b/>
              </w:rPr>
            </w:pPr>
            <w:r w:rsidRPr="00A95666">
              <w:rPr>
                <w:rFonts w:ascii="Calibri" w:hAnsi="Calibri"/>
                <w:b/>
              </w:rPr>
              <w:t>Pre</w:t>
            </w:r>
            <w:r>
              <w:rPr>
                <w:rFonts w:ascii="Calibri" w:hAnsi="Calibri"/>
                <w:b/>
              </w:rPr>
              <w:t>-</w:t>
            </w:r>
            <w:r w:rsidRPr="00A95666">
              <w:rPr>
                <w:rFonts w:ascii="Calibri" w:hAnsi="Calibri"/>
                <w:b/>
              </w:rPr>
              <w:t>requisites</w:t>
            </w:r>
          </w:p>
        </w:tc>
      </w:tr>
      <w:tr w:rsidR="00F66059" w:rsidRPr="009D3F6A" w:rsidTr="00F66059">
        <w:tc>
          <w:tcPr>
            <w:tcW w:w="8788" w:type="dxa"/>
            <w:gridSpan w:val="6"/>
          </w:tcPr>
          <w:p w:rsidR="00F66059" w:rsidRPr="00A95666" w:rsidRDefault="00F66059" w:rsidP="00F66059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Year Modules</w:t>
            </w:r>
          </w:p>
        </w:tc>
      </w:tr>
      <w:tr w:rsidR="000D21F5" w:rsidRPr="009D3F6A" w:rsidTr="00F66059">
        <w:tc>
          <w:tcPr>
            <w:tcW w:w="1559" w:type="dxa"/>
          </w:tcPr>
          <w:p w:rsidR="000D21F5" w:rsidRPr="004014E3" w:rsidRDefault="00902830" w:rsidP="00637670">
            <w:pPr>
              <w:ind w:left="0"/>
            </w:pPr>
            <w:hyperlink r:id="rId15" w:history="1">
              <w:r w:rsidR="008C0776" w:rsidRPr="00373E54">
                <w:rPr>
                  <w:rStyle w:val="Hyperlink"/>
                </w:rPr>
                <w:t>SSU22010</w:t>
              </w:r>
            </w:hyperlink>
          </w:p>
        </w:tc>
        <w:tc>
          <w:tcPr>
            <w:tcW w:w="2382" w:type="dxa"/>
          </w:tcPr>
          <w:p w:rsidR="000D21F5" w:rsidRDefault="000D21F5" w:rsidP="00637670">
            <w:pPr>
              <w:ind w:left="0"/>
            </w:pPr>
            <w:r w:rsidRPr="003B0988">
              <w:t>Irish Social Policy 1</w:t>
            </w:r>
          </w:p>
        </w:tc>
        <w:tc>
          <w:tcPr>
            <w:tcW w:w="661" w:type="dxa"/>
          </w:tcPr>
          <w:p w:rsidR="000D21F5" w:rsidRDefault="000D21F5" w:rsidP="00637670">
            <w:pPr>
              <w:ind w:left="0"/>
            </w:pPr>
            <w:r>
              <w:t>10</w:t>
            </w:r>
          </w:p>
        </w:tc>
        <w:tc>
          <w:tcPr>
            <w:tcW w:w="1189" w:type="dxa"/>
            <w:shd w:val="clear" w:color="auto" w:fill="FFF2CC" w:themeFill="accent4" w:themeFillTint="33"/>
          </w:tcPr>
          <w:p w:rsidR="000D21F5" w:rsidRDefault="000D21F5" w:rsidP="00637670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566" w:type="dxa"/>
            <w:shd w:val="clear" w:color="auto" w:fill="FFF2CC" w:themeFill="accent4" w:themeFillTint="33"/>
          </w:tcPr>
          <w:p w:rsidR="000D21F5" w:rsidRDefault="000D21F5" w:rsidP="00637670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431" w:type="dxa"/>
            <w:shd w:val="clear" w:color="auto" w:fill="DEEAF6" w:themeFill="accent1" w:themeFillTint="33"/>
          </w:tcPr>
          <w:p w:rsidR="000D21F5" w:rsidRDefault="000D21F5" w:rsidP="00637670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0D21F5" w:rsidRPr="009D3F6A" w:rsidTr="00F66059">
        <w:tc>
          <w:tcPr>
            <w:tcW w:w="1559" w:type="dxa"/>
          </w:tcPr>
          <w:p w:rsidR="000D21F5" w:rsidRDefault="00902830" w:rsidP="00637670">
            <w:pPr>
              <w:ind w:left="0"/>
            </w:pPr>
            <w:hyperlink r:id="rId16" w:history="1">
              <w:r w:rsidR="008C0776" w:rsidRPr="00373E54">
                <w:rPr>
                  <w:rStyle w:val="Hyperlink"/>
                  <w:lang w:eastAsia="en-IE"/>
                </w:rPr>
                <w:t>SSU22050</w:t>
              </w:r>
            </w:hyperlink>
          </w:p>
        </w:tc>
        <w:tc>
          <w:tcPr>
            <w:tcW w:w="2382" w:type="dxa"/>
          </w:tcPr>
          <w:p w:rsidR="000D21F5" w:rsidRDefault="000D21F5" w:rsidP="00637670">
            <w:pPr>
              <w:ind w:left="0"/>
            </w:pPr>
            <w:r w:rsidRPr="003B0988">
              <w:t>Irish Social Policy 2</w:t>
            </w:r>
          </w:p>
        </w:tc>
        <w:tc>
          <w:tcPr>
            <w:tcW w:w="661" w:type="dxa"/>
          </w:tcPr>
          <w:p w:rsidR="000D21F5" w:rsidRDefault="000D21F5" w:rsidP="00637670">
            <w:pPr>
              <w:ind w:left="0"/>
            </w:pPr>
            <w:r>
              <w:t>10</w:t>
            </w:r>
          </w:p>
        </w:tc>
        <w:tc>
          <w:tcPr>
            <w:tcW w:w="1189" w:type="dxa"/>
            <w:shd w:val="clear" w:color="auto" w:fill="FFF2CC" w:themeFill="accent4" w:themeFillTint="33"/>
          </w:tcPr>
          <w:p w:rsidR="000D21F5" w:rsidRDefault="000D21F5" w:rsidP="00637670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566" w:type="dxa"/>
            <w:shd w:val="clear" w:color="auto" w:fill="FFF2CC" w:themeFill="accent4" w:themeFillTint="33"/>
          </w:tcPr>
          <w:p w:rsidR="000D21F5" w:rsidRDefault="000D21F5" w:rsidP="00637670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431" w:type="dxa"/>
            <w:shd w:val="clear" w:color="auto" w:fill="DEEAF6" w:themeFill="accent1" w:themeFillTint="33"/>
          </w:tcPr>
          <w:p w:rsidR="000D21F5" w:rsidRDefault="000D21F5" w:rsidP="00637670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8C0776" w:rsidRPr="009D3F6A" w:rsidTr="00F66059">
        <w:tc>
          <w:tcPr>
            <w:tcW w:w="8788" w:type="dxa"/>
            <w:gridSpan w:val="6"/>
          </w:tcPr>
          <w:p w:rsidR="008C0776" w:rsidRDefault="008C0776" w:rsidP="00F66059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Michaelmas Term Modules</w:t>
            </w:r>
          </w:p>
        </w:tc>
      </w:tr>
      <w:tr w:rsidR="000D21F5" w:rsidRPr="009D3F6A" w:rsidTr="00F66059">
        <w:tc>
          <w:tcPr>
            <w:tcW w:w="1559" w:type="dxa"/>
          </w:tcPr>
          <w:p w:rsidR="000D21F5" w:rsidRPr="0085488C" w:rsidRDefault="00902830" w:rsidP="0085488C">
            <w:pPr>
              <w:ind w:left="0"/>
            </w:pPr>
            <w:hyperlink r:id="rId17" w:history="1">
              <w:r w:rsidR="000D21F5" w:rsidRPr="00420ABB">
                <w:rPr>
                  <w:rStyle w:val="Hyperlink"/>
                </w:rPr>
                <w:t>SOU22011</w:t>
              </w:r>
            </w:hyperlink>
          </w:p>
          <w:p w:rsidR="000D21F5" w:rsidRPr="004014E3" w:rsidRDefault="000D21F5" w:rsidP="00637670">
            <w:pPr>
              <w:ind w:left="0"/>
            </w:pPr>
          </w:p>
        </w:tc>
        <w:tc>
          <w:tcPr>
            <w:tcW w:w="2382" w:type="dxa"/>
          </w:tcPr>
          <w:p w:rsidR="000D21F5" w:rsidRDefault="000D21F5" w:rsidP="00637670">
            <w:pPr>
              <w:ind w:left="0"/>
            </w:pPr>
            <w:r w:rsidRPr="00757442">
              <w:t>Introduction to Social Research 1</w:t>
            </w:r>
          </w:p>
        </w:tc>
        <w:tc>
          <w:tcPr>
            <w:tcW w:w="661" w:type="dxa"/>
          </w:tcPr>
          <w:p w:rsidR="000D21F5" w:rsidRDefault="000D21F5" w:rsidP="00637670">
            <w:pPr>
              <w:ind w:left="0"/>
            </w:pPr>
            <w:r>
              <w:t>5</w:t>
            </w:r>
          </w:p>
        </w:tc>
        <w:tc>
          <w:tcPr>
            <w:tcW w:w="1189" w:type="dxa"/>
            <w:shd w:val="clear" w:color="auto" w:fill="FFF2CC" w:themeFill="accent4" w:themeFillTint="33"/>
          </w:tcPr>
          <w:p w:rsidR="000D21F5" w:rsidRPr="00BC7E0F" w:rsidRDefault="000D21F5" w:rsidP="00637670">
            <w:pPr>
              <w:ind w:left="0"/>
              <w:rPr>
                <w:rFonts w:ascii="Calibri" w:hAnsi="Calibri"/>
              </w:rPr>
            </w:pPr>
          </w:p>
        </w:tc>
        <w:tc>
          <w:tcPr>
            <w:tcW w:w="1566" w:type="dxa"/>
            <w:shd w:val="clear" w:color="auto" w:fill="FFF2CC" w:themeFill="accent4" w:themeFillTint="33"/>
          </w:tcPr>
          <w:p w:rsidR="000D21F5" w:rsidRPr="005F662A" w:rsidRDefault="00902830" w:rsidP="00637670">
            <w:pPr>
              <w:ind w:left="0"/>
              <w:rPr>
                <w:rFonts w:ascii="Calibri" w:hAnsi="Calibri"/>
              </w:rPr>
            </w:pPr>
            <w:hyperlink r:id="rId18" w:history="1">
              <w:r w:rsidR="000D21F5" w:rsidRPr="00420ABB">
                <w:rPr>
                  <w:rStyle w:val="Hyperlink"/>
                  <w:rFonts w:ascii="Calibri" w:hAnsi="Calibri"/>
                </w:rPr>
                <w:t>SOU22012</w:t>
              </w:r>
            </w:hyperlink>
          </w:p>
        </w:tc>
        <w:tc>
          <w:tcPr>
            <w:tcW w:w="1431" w:type="dxa"/>
            <w:shd w:val="clear" w:color="auto" w:fill="DEEAF6" w:themeFill="accent1" w:themeFillTint="33"/>
          </w:tcPr>
          <w:p w:rsidR="000D21F5" w:rsidRDefault="000D21F5" w:rsidP="00637670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0D21F5" w:rsidRPr="009D3F6A" w:rsidTr="00F66059">
        <w:tc>
          <w:tcPr>
            <w:tcW w:w="1559" w:type="dxa"/>
          </w:tcPr>
          <w:p w:rsidR="000D21F5" w:rsidRDefault="00902830" w:rsidP="00637670">
            <w:pPr>
              <w:ind w:left="0"/>
            </w:pPr>
            <w:hyperlink r:id="rId19" w:history="1">
              <w:r w:rsidR="000D21F5" w:rsidRPr="00420ABB">
                <w:rPr>
                  <w:rStyle w:val="Hyperlink"/>
                </w:rPr>
                <w:t>SOU22061</w:t>
              </w:r>
            </w:hyperlink>
          </w:p>
        </w:tc>
        <w:tc>
          <w:tcPr>
            <w:tcW w:w="2382" w:type="dxa"/>
          </w:tcPr>
          <w:p w:rsidR="000D21F5" w:rsidRDefault="000D21F5" w:rsidP="00637670">
            <w:pPr>
              <w:ind w:left="0"/>
            </w:pPr>
            <w:r w:rsidRPr="00BC7E0F">
              <w:t>Social Theory 1</w:t>
            </w:r>
          </w:p>
        </w:tc>
        <w:tc>
          <w:tcPr>
            <w:tcW w:w="661" w:type="dxa"/>
          </w:tcPr>
          <w:p w:rsidR="000D21F5" w:rsidRDefault="000D21F5" w:rsidP="00637670">
            <w:pPr>
              <w:ind w:left="0"/>
            </w:pPr>
            <w:r>
              <w:t>5</w:t>
            </w:r>
          </w:p>
        </w:tc>
        <w:tc>
          <w:tcPr>
            <w:tcW w:w="1189" w:type="dxa"/>
            <w:shd w:val="clear" w:color="auto" w:fill="FFF2CC" w:themeFill="accent4" w:themeFillTint="33"/>
          </w:tcPr>
          <w:p w:rsidR="000D21F5" w:rsidRPr="00BC7E0F" w:rsidRDefault="000D21F5" w:rsidP="0085488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566" w:type="dxa"/>
            <w:shd w:val="clear" w:color="auto" w:fill="FFF2CC" w:themeFill="accent4" w:themeFillTint="33"/>
          </w:tcPr>
          <w:p w:rsidR="000D21F5" w:rsidRPr="00FD6145" w:rsidRDefault="00902830" w:rsidP="007630BC">
            <w:pPr>
              <w:ind w:left="0"/>
              <w:rPr>
                <w:rFonts w:ascii="Calibri" w:hAnsi="Calibri"/>
              </w:rPr>
            </w:pPr>
            <w:hyperlink r:id="rId20" w:history="1">
              <w:r w:rsidR="000D21F5" w:rsidRPr="00420ABB">
                <w:rPr>
                  <w:rStyle w:val="Hyperlink"/>
                  <w:rFonts w:ascii="Calibri" w:hAnsi="Calibri"/>
                </w:rPr>
                <w:t>SOU22062</w:t>
              </w:r>
            </w:hyperlink>
          </w:p>
        </w:tc>
        <w:tc>
          <w:tcPr>
            <w:tcW w:w="1431" w:type="dxa"/>
            <w:shd w:val="clear" w:color="auto" w:fill="DEEAF6" w:themeFill="accent1" w:themeFillTint="33"/>
          </w:tcPr>
          <w:p w:rsidR="000D21F5" w:rsidRPr="00FD6145" w:rsidRDefault="000D21F5" w:rsidP="00637670">
            <w:pPr>
              <w:ind w:left="0"/>
              <w:rPr>
                <w:rFonts w:ascii="Calibri" w:hAnsi="Calibri"/>
              </w:rPr>
            </w:pPr>
          </w:p>
        </w:tc>
      </w:tr>
      <w:tr w:rsidR="008C0776" w:rsidRPr="009D3F6A" w:rsidTr="00F66059">
        <w:tc>
          <w:tcPr>
            <w:tcW w:w="8788" w:type="dxa"/>
            <w:gridSpan w:val="6"/>
          </w:tcPr>
          <w:p w:rsidR="008C0776" w:rsidRPr="00E307FF" w:rsidRDefault="008C0776" w:rsidP="008C0776">
            <w:pPr>
              <w:ind w:left="0"/>
              <w:jc w:val="center"/>
              <w:rPr>
                <w:rFonts w:ascii="Calibri" w:hAnsi="Calibri"/>
                <w:b/>
              </w:rPr>
            </w:pPr>
            <w:r w:rsidRPr="00E307FF">
              <w:rPr>
                <w:rFonts w:ascii="Calibri" w:hAnsi="Calibri"/>
                <w:b/>
              </w:rPr>
              <w:t>Hilary Term Modules</w:t>
            </w:r>
          </w:p>
        </w:tc>
      </w:tr>
      <w:tr w:rsidR="000D21F5" w:rsidRPr="009D3F6A" w:rsidTr="00F66059">
        <w:tc>
          <w:tcPr>
            <w:tcW w:w="1559" w:type="dxa"/>
          </w:tcPr>
          <w:p w:rsidR="000D21F5" w:rsidRPr="004014E3" w:rsidRDefault="00902830" w:rsidP="0085488C">
            <w:pPr>
              <w:ind w:left="0"/>
            </w:pPr>
            <w:hyperlink r:id="rId21" w:history="1">
              <w:r w:rsidR="000D21F5" w:rsidRPr="00420ABB">
                <w:rPr>
                  <w:rStyle w:val="Hyperlink"/>
                </w:rPr>
                <w:t>SOU22012</w:t>
              </w:r>
            </w:hyperlink>
          </w:p>
        </w:tc>
        <w:tc>
          <w:tcPr>
            <w:tcW w:w="2382" w:type="dxa"/>
          </w:tcPr>
          <w:p w:rsidR="000D21F5" w:rsidRDefault="000D21F5" w:rsidP="0085488C">
            <w:pPr>
              <w:ind w:left="0"/>
            </w:pPr>
            <w:r w:rsidRPr="00BC7E0F">
              <w:t>Introduction to Social Research 2</w:t>
            </w:r>
          </w:p>
        </w:tc>
        <w:tc>
          <w:tcPr>
            <w:tcW w:w="661" w:type="dxa"/>
          </w:tcPr>
          <w:p w:rsidR="000D21F5" w:rsidRDefault="000D21F5" w:rsidP="0085488C">
            <w:pPr>
              <w:ind w:left="0"/>
            </w:pPr>
            <w:r>
              <w:t>5</w:t>
            </w:r>
          </w:p>
        </w:tc>
        <w:tc>
          <w:tcPr>
            <w:tcW w:w="1189" w:type="dxa"/>
            <w:shd w:val="clear" w:color="auto" w:fill="FFF2CC" w:themeFill="accent4" w:themeFillTint="33"/>
          </w:tcPr>
          <w:p w:rsidR="000D21F5" w:rsidRPr="00FD6145" w:rsidRDefault="000D21F5" w:rsidP="0085488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566" w:type="dxa"/>
            <w:shd w:val="clear" w:color="auto" w:fill="FFF2CC" w:themeFill="accent4" w:themeFillTint="33"/>
          </w:tcPr>
          <w:p w:rsidR="000D21F5" w:rsidRPr="00FD6145" w:rsidRDefault="000D21F5" w:rsidP="0085488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31" w:type="dxa"/>
            <w:shd w:val="clear" w:color="auto" w:fill="DEEAF6" w:themeFill="accent1" w:themeFillTint="33"/>
          </w:tcPr>
          <w:p w:rsidR="000D21F5" w:rsidRPr="00BC7E0F" w:rsidRDefault="00902830" w:rsidP="0085488C">
            <w:pPr>
              <w:ind w:left="0"/>
              <w:rPr>
                <w:rFonts w:ascii="Calibri" w:hAnsi="Calibri"/>
              </w:rPr>
            </w:pPr>
            <w:hyperlink r:id="rId22" w:history="1">
              <w:r w:rsidR="000D21F5" w:rsidRPr="00420ABB">
                <w:rPr>
                  <w:rStyle w:val="Hyperlink"/>
                  <w:rFonts w:ascii="Calibri" w:hAnsi="Calibri"/>
                </w:rPr>
                <w:t>SOU22011</w:t>
              </w:r>
            </w:hyperlink>
          </w:p>
        </w:tc>
      </w:tr>
      <w:tr w:rsidR="000D21F5" w:rsidRPr="009D3F6A" w:rsidTr="00F66059">
        <w:tc>
          <w:tcPr>
            <w:tcW w:w="1559" w:type="dxa"/>
          </w:tcPr>
          <w:p w:rsidR="000D21F5" w:rsidRDefault="00902830" w:rsidP="0085488C">
            <w:pPr>
              <w:ind w:left="0"/>
            </w:pPr>
            <w:hyperlink r:id="rId23" w:history="1">
              <w:r w:rsidR="000D21F5" w:rsidRPr="00420ABB">
                <w:rPr>
                  <w:rStyle w:val="Hyperlink"/>
                </w:rPr>
                <w:t>SOU22062</w:t>
              </w:r>
            </w:hyperlink>
          </w:p>
        </w:tc>
        <w:tc>
          <w:tcPr>
            <w:tcW w:w="2382" w:type="dxa"/>
          </w:tcPr>
          <w:p w:rsidR="000D21F5" w:rsidRPr="005F662A" w:rsidRDefault="000D21F5" w:rsidP="0085488C">
            <w:pPr>
              <w:ind w:left="0"/>
            </w:pPr>
            <w:r w:rsidRPr="00BC7E0F">
              <w:t>Social Theory 2</w:t>
            </w:r>
          </w:p>
        </w:tc>
        <w:tc>
          <w:tcPr>
            <w:tcW w:w="661" w:type="dxa"/>
          </w:tcPr>
          <w:p w:rsidR="000D21F5" w:rsidRDefault="000D21F5" w:rsidP="0085488C">
            <w:pPr>
              <w:ind w:left="0"/>
            </w:pPr>
            <w:r>
              <w:t>5</w:t>
            </w:r>
          </w:p>
        </w:tc>
        <w:tc>
          <w:tcPr>
            <w:tcW w:w="1189" w:type="dxa"/>
            <w:shd w:val="clear" w:color="auto" w:fill="FFF2CC" w:themeFill="accent4" w:themeFillTint="33"/>
          </w:tcPr>
          <w:p w:rsidR="000D21F5" w:rsidRPr="00FD6145" w:rsidRDefault="000D21F5" w:rsidP="0085488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566" w:type="dxa"/>
            <w:shd w:val="clear" w:color="auto" w:fill="FFF2CC" w:themeFill="accent4" w:themeFillTint="33"/>
          </w:tcPr>
          <w:p w:rsidR="000D21F5" w:rsidRPr="00FD6145" w:rsidRDefault="000D21F5" w:rsidP="0085488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31" w:type="dxa"/>
            <w:shd w:val="clear" w:color="auto" w:fill="DEEAF6" w:themeFill="accent1" w:themeFillTint="33"/>
          </w:tcPr>
          <w:p w:rsidR="000D21F5" w:rsidRPr="00BC7E0F" w:rsidRDefault="00902830" w:rsidP="0085488C">
            <w:pPr>
              <w:ind w:left="0"/>
              <w:rPr>
                <w:rFonts w:ascii="Calibri" w:hAnsi="Calibri"/>
              </w:rPr>
            </w:pPr>
            <w:hyperlink r:id="rId24" w:history="1">
              <w:r w:rsidR="000D21F5" w:rsidRPr="00420ABB">
                <w:rPr>
                  <w:rStyle w:val="Hyperlink"/>
                  <w:rFonts w:ascii="Calibri" w:hAnsi="Calibri"/>
                </w:rPr>
                <w:t>SOU22061</w:t>
              </w:r>
            </w:hyperlink>
          </w:p>
        </w:tc>
      </w:tr>
    </w:tbl>
    <w:p w:rsidR="00F66059" w:rsidRDefault="00F66059" w:rsidP="004014E3">
      <w:pPr>
        <w:pStyle w:val="ListParagraph"/>
        <w:ind w:left="941"/>
        <w:rPr>
          <w:b/>
        </w:rPr>
      </w:pPr>
    </w:p>
    <w:p w:rsidR="009B4550" w:rsidRPr="00FD6145" w:rsidRDefault="009B4550" w:rsidP="00F66059">
      <w:pPr>
        <w:pStyle w:val="ListParagraph"/>
        <w:ind w:left="3101" w:firstLine="499"/>
        <w:rPr>
          <w:b/>
        </w:rPr>
      </w:pPr>
      <w:r>
        <w:rPr>
          <w:b/>
        </w:rPr>
        <w:t>OPTIONAL MODULES</w:t>
      </w:r>
      <w:r w:rsidR="000D21F5">
        <w:rPr>
          <w:b/>
        </w:rPr>
        <w:t xml:space="preserve"> – </w:t>
      </w:r>
      <w:r w:rsidR="000D21F5" w:rsidRPr="000D21F5">
        <w:t xml:space="preserve">Total of </w:t>
      </w:r>
      <w:r w:rsidR="000D21F5" w:rsidRPr="00A97C98">
        <w:rPr>
          <w:b/>
          <w:u w:val="single"/>
        </w:rPr>
        <w:t>20 ECTS</w:t>
      </w:r>
    </w:p>
    <w:tbl>
      <w:tblPr>
        <w:tblStyle w:val="TableGrid"/>
        <w:tblW w:w="10206" w:type="dxa"/>
        <w:tblInd w:w="562" w:type="dxa"/>
        <w:tblLook w:val="04A0" w:firstRow="1" w:lastRow="0" w:firstColumn="1" w:lastColumn="0" w:noHBand="0" w:noVBand="1"/>
      </w:tblPr>
      <w:tblGrid>
        <w:gridCol w:w="1175"/>
        <w:gridCol w:w="4063"/>
        <w:gridCol w:w="653"/>
        <w:gridCol w:w="1539"/>
        <w:gridCol w:w="1808"/>
        <w:gridCol w:w="968"/>
      </w:tblGrid>
      <w:tr w:rsidR="00723925" w:rsidRPr="009D3F6A" w:rsidTr="008D1B6A">
        <w:tc>
          <w:tcPr>
            <w:tcW w:w="1176" w:type="dxa"/>
          </w:tcPr>
          <w:p w:rsidR="00090B0A" w:rsidRPr="009D3F6A" w:rsidRDefault="00090B0A" w:rsidP="002F45B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4211" w:type="dxa"/>
          </w:tcPr>
          <w:p w:rsidR="00090B0A" w:rsidRPr="009D3F6A" w:rsidRDefault="00090B0A" w:rsidP="002F45B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425" w:type="dxa"/>
          </w:tcPr>
          <w:p w:rsidR="00090B0A" w:rsidRPr="009D3F6A" w:rsidRDefault="00090B0A" w:rsidP="002F45BC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Default="00090B0A" w:rsidP="002F45B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Default="00090B0A" w:rsidP="002F45B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Pre-requisites</w:t>
            </w:r>
          </w:p>
        </w:tc>
        <w:tc>
          <w:tcPr>
            <w:tcW w:w="992" w:type="dxa"/>
          </w:tcPr>
          <w:p w:rsidR="00090B0A" w:rsidRDefault="00090B0A" w:rsidP="002F45BC">
            <w:pPr>
              <w:ind w:left="0"/>
              <w:rPr>
                <w:rFonts w:ascii="Calibri" w:hAnsi="Calibri"/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090B0A" w:rsidRPr="009D3F6A" w:rsidTr="00A344F8">
        <w:tc>
          <w:tcPr>
            <w:tcW w:w="10206" w:type="dxa"/>
            <w:gridSpan w:val="6"/>
          </w:tcPr>
          <w:p w:rsidR="00090B0A" w:rsidRPr="00090B0A" w:rsidRDefault="00090B0A" w:rsidP="008D1B6A">
            <w:pPr>
              <w:ind w:left="0"/>
              <w:jc w:val="center"/>
              <w:rPr>
                <w:b/>
              </w:rPr>
            </w:pPr>
            <w:r w:rsidRPr="00090B0A">
              <w:rPr>
                <w:b/>
              </w:rPr>
              <w:t>FULL YEAR MODULES</w:t>
            </w:r>
          </w:p>
        </w:tc>
      </w:tr>
      <w:tr w:rsidR="00723925" w:rsidRPr="009D3F6A" w:rsidTr="008D1B6A">
        <w:tc>
          <w:tcPr>
            <w:tcW w:w="1176" w:type="dxa"/>
          </w:tcPr>
          <w:p w:rsidR="00090B0A" w:rsidRPr="00E054EB" w:rsidRDefault="00902830" w:rsidP="00861E1C">
            <w:pPr>
              <w:ind w:left="0"/>
            </w:pPr>
            <w:hyperlink r:id="rId25" w:history="1">
              <w:r w:rsidR="00090B0A" w:rsidRPr="00723925">
                <w:rPr>
                  <w:rStyle w:val="Hyperlink"/>
                </w:rPr>
                <w:t>FRU2251Y</w:t>
              </w:r>
            </w:hyperlink>
          </w:p>
        </w:tc>
        <w:tc>
          <w:tcPr>
            <w:tcW w:w="4211" w:type="dxa"/>
          </w:tcPr>
          <w:p w:rsidR="00090B0A" w:rsidRDefault="00090B0A" w:rsidP="00861E1C">
            <w:pPr>
              <w:ind w:left="0"/>
            </w:pPr>
            <w:r>
              <w:t>French Year 2</w:t>
            </w:r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Pr="008279BF" w:rsidRDefault="00902830" w:rsidP="00861E1C">
            <w:pPr>
              <w:ind w:left="0"/>
              <w:rPr>
                <w:rFonts w:ascii="Calibri" w:hAnsi="Calibri"/>
              </w:rPr>
            </w:pPr>
            <w:hyperlink r:id="rId26" w:history="1">
              <w:r w:rsidR="00090B0A" w:rsidRPr="003E4417">
                <w:rPr>
                  <w:rStyle w:val="Hyperlink"/>
                  <w:rFonts w:ascii="Calibri" w:hAnsi="Calibri"/>
                </w:rPr>
                <w:t>FR1010</w:t>
              </w:r>
            </w:hyperlink>
          </w:p>
        </w:tc>
        <w:tc>
          <w:tcPr>
            <w:tcW w:w="992" w:type="dxa"/>
          </w:tcPr>
          <w:p w:rsidR="00090B0A" w:rsidRPr="0013305C" w:rsidRDefault="00090B0A" w:rsidP="00861E1C">
            <w:pPr>
              <w:ind w:left="0"/>
              <w:rPr>
                <w:sz w:val="18"/>
                <w:szCs w:val="18"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Default="00902830" w:rsidP="00861E1C">
            <w:pPr>
              <w:ind w:left="0"/>
            </w:pPr>
            <w:hyperlink r:id="rId27" w:history="1">
              <w:r w:rsidR="00090B0A" w:rsidRPr="00723925">
                <w:rPr>
                  <w:rStyle w:val="Hyperlink"/>
                </w:rPr>
                <w:t>GRU2250Y</w:t>
              </w:r>
            </w:hyperlink>
          </w:p>
        </w:tc>
        <w:tc>
          <w:tcPr>
            <w:tcW w:w="4211" w:type="dxa"/>
          </w:tcPr>
          <w:p w:rsidR="00090B0A" w:rsidRDefault="00090B0A" w:rsidP="00861E1C">
            <w:pPr>
              <w:ind w:left="0"/>
            </w:pPr>
            <w:r>
              <w:t>German Year 2</w:t>
            </w:r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Pr="008279BF" w:rsidRDefault="00902830" w:rsidP="00861E1C">
            <w:pPr>
              <w:ind w:left="0"/>
              <w:rPr>
                <w:rFonts w:ascii="Calibri" w:hAnsi="Calibri"/>
              </w:rPr>
            </w:pPr>
            <w:hyperlink r:id="rId28" w:history="1">
              <w:r w:rsidR="00090B0A" w:rsidRPr="003E4417">
                <w:rPr>
                  <w:rStyle w:val="Hyperlink"/>
                  <w:rFonts w:ascii="Calibri" w:hAnsi="Calibri"/>
                </w:rPr>
                <w:t>GR1004</w:t>
              </w:r>
            </w:hyperlink>
          </w:p>
        </w:tc>
        <w:tc>
          <w:tcPr>
            <w:tcW w:w="992" w:type="dxa"/>
          </w:tcPr>
          <w:p w:rsidR="00090B0A" w:rsidRPr="0013305C" w:rsidRDefault="00090B0A" w:rsidP="00861E1C">
            <w:pPr>
              <w:ind w:left="0"/>
              <w:rPr>
                <w:sz w:val="18"/>
                <w:szCs w:val="18"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Default="00902830" w:rsidP="00861E1C">
            <w:pPr>
              <w:ind w:left="0"/>
            </w:pPr>
            <w:hyperlink r:id="rId29" w:history="1">
              <w:r w:rsidR="00E91295" w:rsidRPr="00E91295">
                <w:rPr>
                  <w:rStyle w:val="Hyperlink"/>
                  <w:rFonts w:ascii="Calibri" w:eastAsia="Calibri" w:hAnsi="Calibri" w:cs="Times New Roman"/>
                </w:rPr>
                <w:t>PLU2204Y</w:t>
              </w:r>
            </w:hyperlink>
          </w:p>
        </w:tc>
        <w:tc>
          <w:tcPr>
            <w:tcW w:w="4211" w:type="dxa"/>
          </w:tcPr>
          <w:p w:rsidR="00090B0A" w:rsidRDefault="00090B0A" w:rsidP="00861E1C">
            <w:pPr>
              <w:ind w:left="0"/>
            </w:pPr>
            <w:r w:rsidRPr="00723925">
              <w:t>Polish 2</w:t>
            </w:r>
            <w:r w:rsidR="00723925">
              <w:t xml:space="preserve"> </w:t>
            </w:r>
            <w:r w:rsidRPr="00723925">
              <w:t xml:space="preserve">(for continuing Beginner) </w:t>
            </w:r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Pr="008279BF" w:rsidRDefault="00902830" w:rsidP="00861E1C">
            <w:pPr>
              <w:ind w:left="0"/>
              <w:rPr>
                <w:rFonts w:ascii="Calibri" w:hAnsi="Calibri"/>
              </w:rPr>
            </w:pPr>
            <w:hyperlink r:id="rId30" w:history="1">
              <w:r w:rsidR="00090B0A" w:rsidRPr="00723925">
                <w:rPr>
                  <w:rStyle w:val="Hyperlink"/>
                  <w:rFonts w:ascii="Calibri" w:hAnsi="Calibri"/>
                </w:rPr>
                <w:t>PLF100</w:t>
              </w:r>
            </w:hyperlink>
          </w:p>
        </w:tc>
        <w:tc>
          <w:tcPr>
            <w:tcW w:w="992" w:type="dxa"/>
          </w:tcPr>
          <w:p w:rsidR="00090B0A" w:rsidRPr="0013305C" w:rsidRDefault="00090B0A" w:rsidP="00861E1C">
            <w:pPr>
              <w:ind w:left="0"/>
              <w:rPr>
                <w:sz w:val="18"/>
                <w:szCs w:val="18"/>
              </w:rPr>
            </w:pPr>
          </w:p>
        </w:tc>
      </w:tr>
      <w:tr w:rsidR="00723925" w:rsidRPr="009D3F6A" w:rsidTr="008D1B6A">
        <w:tc>
          <w:tcPr>
            <w:tcW w:w="1176" w:type="dxa"/>
            <w:shd w:val="clear" w:color="auto" w:fill="auto"/>
          </w:tcPr>
          <w:p w:rsidR="00090B0A" w:rsidRDefault="00902830" w:rsidP="00861E1C">
            <w:pPr>
              <w:ind w:left="0"/>
            </w:pPr>
            <w:hyperlink r:id="rId31" w:history="1">
              <w:r w:rsidR="00E91295" w:rsidRPr="00E91295">
                <w:rPr>
                  <w:rStyle w:val="Hyperlink"/>
                  <w:rFonts w:ascii="Calibri" w:eastAsia="Calibri" w:hAnsi="Calibri" w:cs="Times New Roman"/>
                </w:rPr>
                <w:t>RUU2204Y</w:t>
              </w:r>
            </w:hyperlink>
          </w:p>
        </w:tc>
        <w:tc>
          <w:tcPr>
            <w:tcW w:w="4211" w:type="dxa"/>
          </w:tcPr>
          <w:p w:rsidR="00090B0A" w:rsidRDefault="00090B0A" w:rsidP="00861E1C">
            <w:pPr>
              <w:ind w:left="0"/>
            </w:pPr>
            <w:r w:rsidRPr="00723925">
              <w:t xml:space="preserve">Russian </w:t>
            </w:r>
            <w:r w:rsidR="00723925">
              <w:t xml:space="preserve">2 </w:t>
            </w:r>
            <w:r w:rsidRPr="00723925">
              <w:rPr>
                <w:rStyle w:val="Hyperlink"/>
                <w:color w:val="auto"/>
              </w:rPr>
              <w:t>(</w:t>
            </w:r>
            <w:r w:rsidRPr="00723925">
              <w:t xml:space="preserve">for continuing Beginner) </w:t>
            </w:r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Pr="008279BF" w:rsidRDefault="00902830" w:rsidP="00861E1C">
            <w:pPr>
              <w:ind w:left="0"/>
              <w:rPr>
                <w:rFonts w:ascii="Calibri" w:hAnsi="Calibri"/>
              </w:rPr>
            </w:pPr>
            <w:hyperlink r:id="rId32" w:history="1">
              <w:r w:rsidR="00090B0A" w:rsidRPr="00723925">
                <w:rPr>
                  <w:rStyle w:val="Hyperlink"/>
                  <w:rFonts w:ascii="Calibri" w:hAnsi="Calibri"/>
                </w:rPr>
                <w:t>RUF100</w:t>
              </w:r>
            </w:hyperlink>
          </w:p>
        </w:tc>
        <w:tc>
          <w:tcPr>
            <w:tcW w:w="992" w:type="dxa"/>
          </w:tcPr>
          <w:p w:rsidR="00090B0A" w:rsidRPr="0013305C" w:rsidRDefault="00090B0A" w:rsidP="00861E1C">
            <w:pPr>
              <w:ind w:left="0"/>
              <w:rPr>
                <w:sz w:val="18"/>
                <w:szCs w:val="18"/>
              </w:rPr>
            </w:pPr>
          </w:p>
        </w:tc>
      </w:tr>
      <w:tr w:rsidR="00090B0A" w:rsidRPr="009D3F6A" w:rsidTr="00A344F8">
        <w:tc>
          <w:tcPr>
            <w:tcW w:w="10206" w:type="dxa"/>
            <w:gridSpan w:val="6"/>
          </w:tcPr>
          <w:p w:rsidR="00A344F8" w:rsidRDefault="00A344F8" w:rsidP="00A344F8">
            <w:pPr>
              <w:ind w:left="0"/>
              <w:jc w:val="center"/>
              <w:rPr>
                <w:b/>
              </w:rPr>
            </w:pPr>
          </w:p>
          <w:p w:rsidR="00090B0A" w:rsidRDefault="00A344F8" w:rsidP="00A344F8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MICHAELMAS TERM</w:t>
            </w:r>
            <w:r w:rsidR="00090B0A" w:rsidRPr="00090B0A">
              <w:rPr>
                <w:b/>
              </w:rPr>
              <w:t xml:space="preserve"> MODULES</w:t>
            </w: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33" w:history="1">
              <w:r w:rsidR="00090B0A" w:rsidRPr="00434115">
                <w:rPr>
                  <w:rStyle w:val="Hyperlink"/>
                </w:rPr>
                <w:t>ECU22021</w:t>
              </w:r>
            </w:hyperlink>
          </w:p>
        </w:tc>
        <w:tc>
          <w:tcPr>
            <w:tcW w:w="4211" w:type="dxa"/>
          </w:tcPr>
          <w:p w:rsidR="00090B0A" w:rsidRPr="009B4550" w:rsidRDefault="00902830" w:rsidP="00861E1C">
            <w:pPr>
              <w:ind w:left="0"/>
            </w:pPr>
            <w:hyperlink r:id="rId34" w:history="1">
              <w:r w:rsidR="00090B0A" w:rsidRPr="009B4550">
                <w:rPr>
                  <w:rStyle w:val="Hyperlink"/>
                  <w:color w:val="auto"/>
                  <w:u w:val="none"/>
                </w:rPr>
                <w:t>Economy of Ireland A</w:t>
              </w:r>
            </w:hyperlink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Pr="003040C2" w:rsidRDefault="00902830" w:rsidP="00861E1C">
            <w:pPr>
              <w:ind w:left="0"/>
              <w:rPr>
                <w:rFonts w:ascii="Calibri" w:hAnsi="Calibri"/>
              </w:rPr>
            </w:pPr>
            <w:hyperlink r:id="rId35" w:history="1">
              <w:r w:rsidR="00090B0A" w:rsidRPr="001D3516">
                <w:rPr>
                  <w:rStyle w:val="Hyperlink"/>
                  <w:rFonts w:ascii="Calibri" w:hAnsi="Calibri"/>
                </w:rPr>
                <w:t>ECU22022</w:t>
              </w:r>
            </w:hyperlink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Pr="003040C2" w:rsidRDefault="00902830" w:rsidP="00861E1C">
            <w:pPr>
              <w:ind w:left="0"/>
              <w:rPr>
                <w:rFonts w:ascii="Calibri" w:hAnsi="Calibri"/>
              </w:rPr>
            </w:pPr>
            <w:hyperlink r:id="rId36" w:history="1">
              <w:r w:rsidR="00090B0A" w:rsidRPr="003040C2">
                <w:rPr>
                  <w:rStyle w:val="Hyperlink"/>
                  <w:rFonts w:ascii="Calibri" w:hAnsi="Calibri"/>
                  <w:color w:val="auto"/>
                  <w:u w:val="none"/>
                </w:rPr>
                <w:t>EC1010</w:t>
              </w:r>
            </w:hyperlink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37" w:history="1">
              <w:r w:rsidR="00090B0A" w:rsidRPr="004A3F2C">
                <w:rPr>
                  <w:rStyle w:val="Hyperlink"/>
                </w:rPr>
                <w:t>SOU22021</w:t>
              </w:r>
            </w:hyperlink>
          </w:p>
        </w:tc>
        <w:tc>
          <w:tcPr>
            <w:tcW w:w="4211" w:type="dxa"/>
          </w:tcPr>
          <w:p w:rsidR="00090B0A" w:rsidRPr="003040C2" w:rsidRDefault="00902830" w:rsidP="00861E1C">
            <w:pPr>
              <w:ind w:left="0"/>
            </w:pPr>
            <w:hyperlink r:id="rId38" w:history="1">
              <w:r w:rsidR="00090B0A" w:rsidRPr="003040C2">
                <w:rPr>
                  <w:rStyle w:val="Hyperlink"/>
                  <w:color w:val="auto"/>
                  <w:u w:val="none"/>
                </w:rPr>
                <w:t>Gender, Work and Family 1</w:t>
              </w:r>
            </w:hyperlink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Pr="0013305C" w:rsidRDefault="00090B0A" w:rsidP="00861E1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39" w:history="1">
              <w:r w:rsidR="00090B0A" w:rsidRPr="004A3F2C">
                <w:rPr>
                  <w:rStyle w:val="Hyperlink"/>
                </w:rPr>
                <w:t>SOU22041</w:t>
              </w:r>
            </w:hyperlink>
          </w:p>
        </w:tc>
        <w:tc>
          <w:tcPr>
            <w:tcW w:w="4211" w:type="dxa"/>
          </w:tcPr>
          <w:p w:rsidR="00090B0A" w:rsidRPr="003040C2" w:rsidRDefault="00902830" w:rsidP="00861E1C">
            <w:pPr>
              <w:ind w:left="0"/>
            </w:pPr>
            <w:hyperlink r:id="rId40" w:history="1">
              <w:r w:rsidR="00090B0A" w:rsidRPr="003040C2">
                <w:rPr>
                  <w:rStyle w:val="Hyperlink"/>
                  <w:color w:val="auto"/>
                  <w:u w:val="none"/>
                </w:rPr>
                <w:t>Power, State &amp; Social Movements 1</w:t>
              </w:r>
            </w:hyperlink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41" w:history="1">
              <w:r w:rsidR="00090B0A" w:rsidRPr="00434115">
                <w:rPr>
                  <w:rStyle w:val="Hyperlink"/>
                </w:rPr>
                <w:t>POU22011</w:t>
              </w:r>
            </w:hyperlink>
          </w:p>
        </w:tc>
        <w:tc>
          <w:tcPr>
            <w:tcW w:w="4211" w:type="dxa"/>
          </w:tcPr>
          <w:p w:rsidR="00090B0A" w:rsidRPr="003040C2" w:rsidRDefault="00902830" w:rsidP="00861E1C">
            <w:pPr>
              <w:ind w:left="0"/>
            </w:pPr>
            <w:hyperlink r:id="rId42" w:history="1">
              <w:r w:rsidR="00090B0A" w:rsidRPr="003040C2">
                <w:rPr>
                  <w:rStyle w:val="Hyperlink"/>
                  <w:color w:val="auto"/>
                  <w:u w:val="none"/>
                </w:rPr>
                <w:t>History of Political Thought A: The Greeks to the Renaissance</w:t>
              </w:r>
            </w:hyperlink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Pr="003040C2" w:rsidRDefault="00902830" w:rsidP="00861E1C">
            <w:pPr>
              <w:ind w:left="0"/>
              <w:rPr>
                <w:rFonts w:ascii="Calibri" w:hAnsi="Calibri"/>
              </w:rPr>
            </w:pPr>
            <w:hyperlink r:id="rId43" w:history="1">
              <w:r w:rsidR="00090B0A" w:rsidRPr="00A710F1">
                <w:rPr>
                  <w:rStyle w:val="Hyperlink"/>
                  <w:rFonts w:ascii="Calibri" w:hAnsi="Calibri"/>
                </w:rPr>
                <w:t>POU22012</w:t>
              </w:r>
            </w:hyperlink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44" w:history="1">
              <w:r w:rsidR="00090B0A" w:rsidRPr="00434115">
                <w:rPr>
                  <w:rStyle w:val="Hyperlink"/>
                </w:rPr>
                <w:t>POU22021</w:t>
              </w:r>
            </w:hyperlink>
          </w:p>
        </w:tc>
        <w:tc>
          <w:tcPr>
            <w:tcW w:w="4211" w:type="dxa"/>
          </w:tcPr>
          <w:p w:rsidR="00090B0A" w:rsidRPr="003040C2" w:rsidRDefault="00902830" w:rsidP="00861E1C">
            <w:pPr>
              <w:ind w:left="0"/>
            </w:pPr>
            <w:hyperlink r:id="rId45" w:history="1">
              <w:r w:rsidR="00090B0A" w:rsidRPr="003040C2">
                <w:rPr>
                  <w:rStyle w:val="Hyperlink"/>
                  <w:color w:val="auto"/>
                  <w:u w:val="none"/>
                </w:rPr>
                <w:t>International Relations A: Theories of International Politics</w:t>
              </w:r>
            </w:hyperlink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Pr="003040C2" w:rsidRDefault="00902830" w:rsidP="00861E1C">
            <w:pPr>
              <w:ind w:left="0"/>
              <w:rPr>
                <w:rFonts w:ascii="Calibri" w:hAnsi="Calibri"/>
              </w:rPr>
            </w:pPr>
            <w:hyperlink r:id="rId46" w:history="1">
              <w:r w:rsidR="00090B0A" w:rsidRPr="001D3516">
                <w:rPr>
                  <w:rStyle w:val="Hyperlink"/>
                  <w:rFonts w:ascii="Calibri" w:hAnsi="Calibri"/>
                </w:rPr>
                <w:t>POU22022</w:t>
              </w:r>
            </w:hyperlink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47" w:history="1">
              <w:r w:rsidR="00090B0A" w:rsidRPr="00434115">
                <w:rPr>
                  <w:rStyle w:val="Hyperlink"/>
                </w:rPr>
                <w:t>POU22031</w:t>
              </w:r>
            </w:hyperlink>
          </w:p>
        </w:tc>
        <w:tc>
          <w:tcPr>
            <w:tcW w:w="4211" w:type="dxa"/>
          </w:tcPr>
          <w:p w:rsidR="00090B0A" w:rsidRPr="00D73579" w:rsidRDefault="00090B0A" w:rsidP="00861E1C">
            <w:pPr>
              <w:ind w:left="0"/>
            </w:pPr>
            <w:r w:rsidRPr="00D73579">
              <w:rPr>
                <w:rStyle w:val="Hyperlink"/>
                <w:color w:val="auto"/>
                <w:u w:val="none"/>
              </w:rPr>
              <w:t>Comparative Politics A: The Comparative Politics of Democracies</w:t>
            </w:r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Pr="00D73579" w:rsidRDefault="00902830" w:rsidP="00861E1C">
            <w:pPr>
              <w:ind w:left="0"/>
              <w:rPr>
                <w:rFonts w:ascii="Calibri" w:hAnsi="Calibri"/>
              </w:rPr>
            </w:pPr>
            <w:hyperlink r:id="rId48" w:history="1">
              <w:r w:rsidR="00090B0A" w:rsidRPr="00A710F1">
                <w:rPr>
                  <w:rStyle w:val="Hyperlink"/>
                  <w:rFonts w:ascii="Calibri" w:hAnsi="Calibri"/>
                </w:rPr>
                <w:t>POU22032</w:t>
              </w:r>
            </w:hyperlink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Default="00902830" w:rsidP="00861E1C">
            <w:pPr>
              <w:ind w:left="0"/>
            </w:pPr>
            <w:hyperlink r:id="rId49" w:history="1">
              <w:r w:rsidR="00090B0A" w:rsidRPr="00373E54">
                <w:rPr>
                  <w:rStyle w:val="Hyperlink"/>
                  <w:lang w:eastAsia="en-IE"/>
                </w:rPr>
                <w:t>SSU22091</w:t>
              </w:r>
            </w:hyperlink>
          </w:p>
        </w:tc>
        <w:tc>
          <w:tcPr>
            <w:tcW w:w="4211" w:type="dxa"/>
          </w:tcPr>
          <w:p w:rsidR="00090B0A" w:rsidRDefault="00090B0A" w:rsidP="00861E1C">
            <w:pPr>
              <w:ind w:left="0"/>
            </w:pPr>
            <w:r w:rsidRPr="00373E54">
              <w:t>Introduction to Family Law</w:t>
            </w:r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Pr="00FD6145" w:rsidRDefault="00090B0A" w:rsidP="00861E1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090B0A" w:rsidRPr="0013305C" w:rsidRDefault="00090B0A" w:rsidP="00861E1C">
            <w:pPr>
              <w:ind w:left="0"/>
              <w:rPr>
                <w:sz w:val="18"/>
                <w:szCs w:val="18"/>
              </w:rPr>
            </w:pPr>
          </w:p>
        </w:tc>
      </w:tr>
      <w:tr w:rsidR="00A344F8" w:rsidRPr="009D3F6A" w:rsidTr="00A344F8">
        <w:tc>
          <w:tcPr>
            <w:tcW w:w="10206" w:type="dxa"/>
            <w:gridSpan w:val="6"/>
          </w:tcPr>
          <w:p w:rsidR="00A344F8" w:rsidRDefault="00A344F8" w:rsidP="00A344F8">
            <w:pPr>
              <w:ind w:left="0"/>
              <w:jc w:val="center"/>
              <w:rPr>
                <w:b/>
              </w:rPr>
            </w:pPr>
          </w:p>
          <w:p w:rsidR="00A344F8" w:rsidRDefault="00A344F8" w:rsidP="00A344F8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HILARY TERM</w:t>
            </w:r>
            <w:r w:rsidRPr="00090B0A">
              <w:rPr>
                <w:b/>
              </w:rPr>
              <w:t xml:space="preserve"> MODULES</w:t>
            </w: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50" w:history="1">
              <w:r w:rsidR="00090B0A" w:rsidRPr="00434115">
                <w:rPr>
                  <w:rStyle w:val="Hyperlink"/>
                </w:rPr>
                <w:t>ECU22022</w:t>
              </w:r>
            </w:hyperlink>
          </w:p>
        </w:tc>
        <w:tc>
          <w:tcPr>
            <w:tcW w:w="4211" w:type="dxa"/>
          </w:tcPr>
          <w:p w:rsidR="00090B0A" w:rsidRPr="009B4550" w:rsidRDefault="00902830" w:rsidP="00861E1C">
            <w:pPr>
              <w:ind w:left="0"/>
            </w:pPr>
            <w:hyperlink r:id="rId51" w:history="1">
              <w:r w:rsidR="00090B0A" w:rsidRPr="009B4550">
                <w:rPr>
                  <w:rStyle w:val="Hyperlink"/>
                  <w:color w:val="auto"/>
                  <w:u w:val="none"/>
                </w:rPr>
                <w:t>Economy of Ireland B</w:t>
              </w:r>
            </w:hyperlink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Pr="0013305C" w:rsidRDefault="00090B0A" w:rsidP="00861E1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Pr="003040C2" w:rsidRDefault="00902830" w:rsidP="00861E1C">
            <w:pPr>
              <w:ind w:left="0"/>
              <w:rPr>
                <w:rFonts w:ascii="Calibri" w:hAnsi="Calibri"/>
                <w:b/>
              </w:rPr>
            </w:pPr>
            <w:hyperlink r:id="rId52" w:history="1">
              <w:r w:rsidR="00090B0A" w:rsidRPr="003040C2">
                <w:rPr>
                  <w:rStyle w:val="Hyperlink"/>
                  <w:rFonts w:ascii="Calibri" w:hAnsi="Calibri"/>
                  <w:color w:val="auto"/>
                  <w:u w:val="none"/>
                </w:rPr>
                <w:t>EC1010</w:t>
              </w:r>
            </w:hyperlink>
            <w:r w:rsidR="00090B0A" w:rsidRPr="003040C2">
              <w:rPr>
                <w:rFonts w:ascii="Calibri" w:hAnsi="Calibri"/>
              </w:rPr>
              <w:t xml:space="preserve">, </w:t>
            </w:r>
            <w:hyperlink r:id="rId53" w:history="1">
              <w:r w:rsidR="00090B0A" w:rsidRPr="001D3516">
                <w:rPr>
                  <w:rStyle w:val="Hyperlink"/>
                  <w:rFonts w:ascii="Calibri" w:hAnsi="Calibri"/>
                </w:rPr>
                <w:t>ECU22021</w:t>
              </w:r>
            </w:hyperlink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54" w:history="1">
              <w:r w:rsidR="00090B0A" w:rsidRPr="004A3F2C">
                <w:rPr>
                  <w:rStyle w:val="Hyperlink"/>
                </w:rPr>
                <w:t>SOU22032</w:t>
              </w:r>
            </w:hyperlink>
          </w:p>
        </w:tc>
        <w:tc>
          <w:tcPr>
            <w:tcW w:w="4211" w:type="dxa"/>
          </w:tcPr>
          <w:p w:rsidR="00090B0A" w:rsidRPr="003040C2" w:rsidRDefault="00902830" w:rsidP="00861E1C">
            <w:pPr>
              <w:ind w:left="0"/>
            </w:pPr>
            <w:hyperlink r:id="rId55" w:history="1">
              <w:r w:rsidR="00090B0A" w:rsidRPr="003040C2">
                <w:rPr>
                  <w:rStyle w:val="Hyperlink"/>
                  <w:color w:val="auto"/>
                  <w:u w:val="none"/>
                </w:rPr>
                <w:t>Gender, Work and Family 2</w:t>
              </w:r>
            </w:hyperlink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Pr="0013305C" w:rsidRDefault="00090B0A" w:rsidP="00861E1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56" w:history="1">
              <w:r w:rsidR="00090B0A" w:rsidRPr="004A3F2C">
                <w:rPr>
                  <w:rStyle w:val="Hyperlink"/>
                </w:rPr>
                <w:t>SOU22052</w:t>
              </w:r>
            </w:hyperlink>
          </w:p>
        </w:tc>
        <w:tc>
          <w:tcPr>
            <w:tcW w:w="4211" w:type="dxa"/>
          </w:tcPr>
          <w:p w:rsidR="00090B0A" w:rsidRPr="003040C2" w:rsidRDefault="00902830" w:rsidP="00861E1C">
            <w:pPr>
              <w:ind w:left="0"/>
            </w:pPr>
            <w:hyperlink r:id="rId57" w:history="1">
              <w:r w:rsidR="00090B0A" w:rsidRPr="003040C2">
                <w:rPr>
                  <w:rStyle w:val="Hyperlink"/>
                  <w:color w:val="auto"/>
                  <w:u w:val="none"/>
                </w:rPr>
                <w:t>Power, State &amp; Social Movements 2</w:t>
              </w:r>
            </w:hyperlink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58" w:history="1">
              <w:r w:rsidR="00090B0A" w:rsidRPr="00434115">
                <w:rPr>
                  <w:rStyle w:val="Hyperlink"/>
                </w:rPr>
                <w:t>POU22012</w:t>
              </w:r>
            </w:hyperlink>
          </w:p>
        </w:tc>
        <w:tc>
          <w:tcPr>
            <w:tcW w:w="4211" w:type="dxa"/>
          </w:tcPr>
          <w:p w:rsidR="00090B0A" w:rsidRPr="003040C2" w:rsidRDefault="00902830" w:rsidP="00861E1C">
            <w:pPr>
              <w:ind w:left="0"/>
            </w:pPr>
            <w:hyperlink r:id="rId59" w:history="1">
              <w:r w:rsidR="00090B0A" w:rsidRPr="003040C2">
                <w:rPr>
                  <w:rStyle w:val="Hyperlink"/>
                  <w:color w:val="auto"/>
                  <w:u w:val="none"/>
                </w:rPr>
                <w:t>History of Political Thought B: Modernity and its Critics</w:t>
              </w:r>
            </w:hyperlink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Pr="00C425D9" w:rsidRDefault="00090B0A" w:rsidP="00861E1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Pr="003040C2" w:rsidRDefault="00902830" w:rsidP="00861E1C">
            <w:pPr>
              <w:ind w:left="0"/>
              <w:rPr>
                <w:rFonts w:ascii="Calibri" w:hAnsi="Calibri"/>
                <w:color w:val="0563C1" w:themeColor="hyperlink"/>
              </w:rPr>
            </w:pPr>
            <w:hyperlink r:id="rId60" w:history="1">
              <w:r w:rsidR="00090B0A" w:rsidRPr="00A710F1">
                <w:rPr>
                  <w:rStyle w:val="Hyperlink"/>
                  <w:rFonts w:ascii="Calibri" w:hAnsi="Calibri"/>
                </w:rPr>
                <w:t>POU22011</w:t>
              </w:r>
            </w:hyperlink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61" w:history="1">
              <w:r w:rsidR="00090B0A" w:rsidRPr="00434115">
                <w:rPr>
                  <w:rStyle w:val="Hyperlink"/>
                </w:rPr>
                <w:t>POU22022</w:t>
              </w:r>
            </w:hyperlink>
          </w:p>
        </w:tc>
        <w:tc>
          <w:tcPr>
            <w:tcW w:w="4211" w:type="dxa"/>
          </w:tcPr>
          <w:p w:rsidR="00090B0A" w:rsidRPr="003040C2" w:rsidRDefault="00902830" w:rsidP="00861E1C">
            <w:pPr>
              <w:ind w:left="0"/>
            </w:pPr>
            <w:hyperlink r:id="rId62" w:history="1">
              <w:r w:rsidR="00090B0A" w:rsidRPr="003040C2">
                <w:rPr>
                  <w:rStyle w:val="Hyperlink"/>
                  <w:color w:val="auto"/>
                  <w:u w:val="none"/>
                </w:rPr>
                <w:t>International Relations B: Topics and Treaties</w:t>
              </w:r>
            </w:hyperlink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Pr="003040C2" w:rsidRDefault="00902830" w:rsidP="00861E1C">
            <w:pPr>
              <w:ind w:left="0"/>
              <w:rPr>
                <w:rFonts w:ascii="Calibri" w:hAnsi="Calibri"/>
              </w:rPr>
            </w:pPr>
            <w:hyperlink r:id="rId63" w:history="1">
              <w:r w:rsidR="00090B0A" w:rsidRPr="00A710F1">
                <w:rPr>
                  <w:rStyle w:val="Hyperlink"/>
                  <w:rFonts w:ascii="Calibri" w:hAnsi="Calibri"/>
                </w:rPr>
                <w:t>POU22021</w:t>
              </w:r>
            </w:hyperlink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Pr="00672FAE" w:rsidRDefault="00902830" w:rsidP="00861E1C">
            <w:pPr>
              <w:ind w:left="0"/>
            </w:pPr>
            <w:hyperlink r:id="rId64" w:history="1">
              <w:r w:rsidR="00090B0A" w:rsidRPr="00A710F1">
                <w:rPr>
                  <w:rStyle w:val="Hyperlink"/>
                </w:rPr>
                <w:t>POU22032</w:t>
              </w:r>
            </w:hyperlink>
          </w:p>
        </w:tc>
        <w:tc>
          <w:tcPr>
            <w:tcW w:w="4211" w:type="dxa"/>
          </w:tcPr>
          <w:p w:rsidR="00090B0A" w:rsidRPr="00D73579" w:rsidRDefault="00090B0A" w:rsidP="00861E1C">
            <w:pPr>
              <w:ind w:left="0"/>
            </w:pPr>
            <w:r w:rsidRPr="00D73579">
              <w:rPr>
                <w:rStyle w:val="Hyperlink"/>
                <w:color w:val="auto"/>
                <w:u w:val="none"/>
              </w:rPr>
              <w:t>Comparative Politics B: The Comparative Politics of the Developing World</w:t>
            </w:r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Pr="00FD6145" w:rsidRDefault="00090B0A" w:rsidP="00861E1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Pr="00D73579" w:rsidRDefault="00902830" w:rsidP="00861E1C">
            <w:pPr>
              <w:ind w:left="0"/>
              <w:rPr>
                <w:rFonts w:ascii="Calibri" w:hAnsi="Calibri"/>
              </w:rPr>
            </w:pPr>
            <w:hyperlink r:id="rId65" w:history="1">
              <w:r w:rsidR="00090B0A" w:rsidRPr="00A710F1">
                <w:rPr>
                  <w:rStyle w:val="Hyperlink"/>
                  <w:rFonts w:ascii="Calibri" w:hAnsi="Calibri"/>
                </w:rPr>
                <w:t>POU22031</w:t>
              </w:r>
            </w:hyperlink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723925" w:rsidRPr="009D3F6A" w:rsidTr="008D1B6A">
        <w:tc>
          <w:tcPr>
            <w:tcW w:w="1176" w:type="dxa"/>
          </w:tcPr>
          <w:p w:rsidR="00090B0A" w:rsidRDefault="00902830" w:rsidP="00861E1C">
            <w:pPr>
              <w:ind w:left="0"/>
            </w:pPr>
            <w:hyperlink r:id="rId66" w:history="1">
              <w:r w:rsidR="00090B0A" w:rsidRPr="00434115">
                <w:rPr>
                  <w:rStyle w:val="Hyperlink"/>
                </w:rPr>
                <w:t>TE</w:t>
              </w:r>
            </w:hyperlink>
            <w:r w:rsidR="00090B0A">
              <w:t xml:space="preserve"> </w:t>
            </w:r>
          </w:p>
        </w:tc>
        <w:tc>
          <w:tcPr>
            <w:tcW w:w="4211" w:type="dxa"/>
          </w:tcPr>
          <w:p w:rsidR="00090B0A" w:rsidRDefault="00090B0A" w:rsidP="00861E1C">
            <w:pPr>
              <w:ind w:left="0"/>
            </w:pPr>
            <w:r w:rsidRPr="00434115">
              <w:t>Trinity Elective Module</w:t>
            </w:r>
          </w:p>
        </w:tc>
        <w:tc>
          <w:tcPr>
            <w:tcW w:w="425" w:type="dxa"/>
          </w:tcPr>
          <w:p w:rsidR="00090B0A" w:rsidRDefault="00090B0A" w:rsidP="00861E1C">
            <w:pPr>
              <w:ind w:left="0"/>
            </w:pPr>
            <w:r>
              <w:t>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90B0A" w:rsidRPr="00FD6145" w:rsidRDefault="00090B0A" w:rsidP="00861E1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090B0A" w:rsidRPr="00A16801" w:rsidRDefault="00090B0A" w:rsidP="00861E1C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90B0A" w:rsidRDefault="00090B0A" w:rsidP="00861E1C">
            <w:pPr>
              <w:ind w:left="0"/>
              <w:rPr>
                <w:rFonts w:ascii="Calibri" w:hAnsi="Calibri"/>
                <w:b/>
              </w:rPr>
            </w:pPr>
          </w:p>
        </w:tc>
      </w:tr>
    </w:tbl>
    <w:p w:rsidR="008D1B6A" w:rsidRDefault="008D1B6A" w:rsidP="008D1B6A">
      <w:pPr>
        <w:ind w:left="284"/>
        <w:jc w:val="center"/>
        <w:rPr>
          <w:b/>
        </w:rPr>
      </w:pPr>
    </w:p>
    <w:p w:rsidR="009D3F6A" w:rsidRDefault="00E40701" w:rsidP="008D1B6A">
      <w:pPr>
        <w:ind w:left="284"/>
        <w:jc w:val="center"/>
      </w:pPr>
      <w:r>
        <w:rPr>
          <w:b/>
        </w:rPr>
        <w:t>P</w:t>
      </w:r>
      <w:r w:rsidR="007630BC" w:rsidRPr="007630BC">
        <w:rPr>
          <w:b/>
        </w:rPr>
        <w:t xml:space="preserve">lease note: </w:t>
      </w:r>
      <w:r w:rsidR="007630BC" w:rsidRPr="007630BC">
        <w:t xml:space="preserve">Students must take an even distribution of ECTS, </w:t>
      </w:r>
      <w:r w:rsidR="007630BC" w:rsidRPr="008D1B6A">
        <w:rPr>
          <w:b/>
        </w:rPr>
        <w:t>30</w:t>
      </w:r>
      <w:r w:rsidR="007630BC" w:rsidRPr="007630BC">
        <w:t xml:space="preserve"> in Michaelmas Term and </w:t>
      </w:r>
      <w:r w:rsidR="007630BC" w:rsidRPr="008D1B6A">
        <w:rPr>
          <w:b/>
        </w:rPr>
        <w:t>30</w:t>
      </w:r>
      <w:r w:rsidR="007630BC" w:rsidRPr="007630BC">
        <w:t xml:space="preserve"> in Hilary Term.</w:t>
      </w:r>
    </w:p>
    <w:sectPr w:rsidR="009D3F6A" w:rsidSect="00BB3AE8">
      <w:pgSz w:w="11906" w:h="16838"/>
      <w:pgMar w:top="851" w:right="1440" w:bottom="144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BE" w:rsidRDefault="00EC74BE" w:rsidP="009D3F6A">
      <w:pPr>
        <w:spacing w:line="240" w:lineRule="auto"/>
      </w:pPr>
      <w:r>
        <w:separator/>
      </w:r>
    </w:p>
  </w:endnote>
  <w:endnote w:type="continuationSeparator" w:id="0">
    <w:p w:rsidR="00EC74BE" w:rsidRDefault="00EC74BE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BE" w:rsidRDefault="00EC74BE" w:rsidP="009D3F6A">
      <w:pPr>
        <w:spacing w:line="240" w:lineRule="auto"/>
      </w:pPr>
      <w:r>
        <w:separator/>
      </w:r>
    </w:p>
  </w:footnote>
  <w:footnote w:type="continuationSeparator" w:id="0">
    <w:p w:rsidR="00EC74BE" w:rsidRDefault="00EC74BE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8" name="Picture 8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D21842">
      <w:rPr>
        <w:b/>
        <w:sz w:val="24"/>
        <w:szCs w:val="24"/>
      </w:rPr>
      <w:t>Sociology and Social Policy</w:t>
    </w:r>
    <w:r w:rsidRPr="009D3F6A">
      <w:rPr>
        <w:b/>
        <w:sz w:val="24"/>
        <w:szCs w:val="24"/>
      </w:rPr>
      <w:t xml:space="preserve"> </w:t>
    </w:r>
  </w:p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Senior Fresh</w:t>
    </w:r>
  </w:p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 w:rsidR="00376BF7">
      <w:rPr>
        <w:b/>
        <w:sz w:val="24"/>
        <w:szCs w:val="24"/>
      </w:rPr>
      <w:t>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4474D"/>
    <w:rsid w:val="000611CF"/>
    <w:rsid w:val="00090B0A"/>
    <w:rsid w:val="000D21F5"/>
    <w:rsid w:val="000E6AEC"/>
    <w:rsid w:val="0010124C"/>
    <w:rsid w:val="001B22E6"/>
    <w:rsid w:val="001C1F2F"/>
    <w:rsid w:val="001D3516"/>
    <w:rsid w:val="001E0E77"/>
    <w:rsid w:val="00215688"/>
    <w:rsid w:val="002202F7"/>
    <w:rsid w:val="00235032"/>
    <w:rsid w:val="002407D1"/>
    <w:rsid w:val="002B3D58"/>
    <w:rsid w:val="003040C2"/>
    <w:rsid w:val="0030520A"/>
    <w:rsid w:val="00312554"/>
    <w:rsid w:val="003624B6"/>
    <w:rsid w:val="00373E54"/>
    <w:rsid w:val="00376BF7"/>
    <w:rsid w:val="003B0988"/>
    <w:rsid w:val="004014E3"/>
    <w:rsid w:val="00420ABB"/>
    <w:rsid w:val="00434115"/>
    <w:rsid w:val="00446842"/>
    <w:rsid w:val="00455CC9"/>
    <w:rsid w:val="004A2A72"/>
    <w:rsid w:val="004A3F2C"/>
    <w:rsid w:val="004D3B3C"/>
    <w:rsid w:val="0055612C"/>
    <w:rsid w:val="00556837"/>
    <w:rsid w:val="00645037"/>
    <w:rsid w:val="006B4E10"/>
    <w:rsid w:val="006E20A3"/>
    <w:rsid w:val="0070453D"/>
    <w:rsid w:val="00723925"/>
    <w:rsid w:val="00750A8B"/>
    <w:rsid w:val="00757442"/>
    <w:rsid w:val="007630BC"/>
    <w:rsid w:val="0085488C"/>
    <w:rsid w:val="00861E1C"/>
    <w:rsid w:val="008C0776"/>
    <w:rsid w:val="008D1B6A"/>
    <w:rsid w:val="008E373F"/>
    <w:rsid w:val="00902830"/>
    <w:rsid w:val="00963C13"/>
    <w:rsid w:val="00984AC0"/>
    <w:rsid w:val="009B4550"/>
    <w:rsid w:val="009D3F6A"/>
    <w:rsid w:val="00A344F8"/>
    <w:rsid w:val="00A507C5"/>
    <w:rsid w:val="00A51834"/>
    <w:rsid w:val="00A710F1"/>
    <w:rsid w:val="00A97C98"/>
    <w:rsid w:val="00BA10CF"/>
    <w:rsid w:val="00BB3AE8"/>
    <w:rsid w:val="00BC7E0F"/>
    <w:rsid w:val="00BE7582"/>
    <w:rsid w:val="00C03258"/>
    <w:rsid w:val="00D208FE"/>
    <w:rsid w:val="00D21842"/>
    <w:rsid w:val="00D73579"/>
    <w:rsid w:val="00DA0E2B"/>
    <w:rsid w:val="00E054EB"/>
    <w:rsid w:val="00E40701"/>
    <w:rsid w:val="00E57B2F"/>
    <w:rsid w:val="00E91295"/>
    <w:rsid w:val="00E91C8D"/>
    <w:rsid w:val="00EB3732"/>
    <w:rsid w:val="00EC74BE"/>
    <w:rsid w:val="00F34C56"/>
    <w:rsid w:val="00F433FD"/>
    <w:rsid w:val="00F44228"/>
    <w:rsid w:val="00F65513"/>
    <w:rsid w:val="00F66059"/>
    <w:rsid w:val="00F77E30"/>
    <w:rsid w:val="00FB6E8E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45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cpol@tcd.ie" TargetMode="External"/><Relationship Id="rId18" Type="http://schemas.openxmlformats.org/officeDocument/2006/relationships/hyperlink" Target="https://www.tcd.ie/sociology/undergraduate/seniorfreshman/introduction-to-social-research-b/index.php" TargetMode="External"/><Relationship Id="rId26" Type="http://schemas.openxmlformats.org/officeDocument/2006/relationships/hyperlink" Target="http://www.tcd.ie/French/contact/" TargetMode="External"/><Relationship Id="rId39" Type="http://schemas.openxmlformats.org/officeDocument/2006/relationships/hyperlink" Target="https://www.tcd.ie/sociology/undergraduate/seniorfreshman/power-state-social-movement-a/index.php" TargetMode="External"/><Relationship Id="rId21" Type="http://schemas.openxmlformats.org/officeDocument/2006/relationships/hyperlink" Target="https://www.tcd.ie/sociology/undergraduate/seniorfreshman/introduction-to-social-research-b/index.php" TargetMode="External"/><Relationship Id="rId34" Type="http://schemas.openxmlformats.org/officeDocument/2006/relationships/hyperlink" Target="http://www.tcd.ie/Economics/undergraduate/sf/economy_ireland_a/" TargetMode="External"/><Relationship Id="rId42" Type="http://schemas.openxmlformats.org/officeDocument/2006/relationships/hyperlink" Target="http://www.tcd.ie/Political_Science/undergraduate/module-outlines/sf/history-political-thought-a/" TargetMode="External"/><Relationship Id="rId47" Type="http://schemas.openxmlformats.org/officeDocument/2006/relationships/hyperlink" Target="https://www.tcd.ie/Political_Science/undergraduate/module-outlines/sf/comparative-politics-a/index1920.php" TargetMode="External"/><Relationship Id="rId50" Type="http://schemas.openxmlformats.org/officeDocument/2006/relationships/hyperlink" Target="https://www.tcd.ie/Economics/undergraduate/sf/economy_ireland_b/" TargetMode="External"/><Relationship Id="rId55" Type="http://schemas.openxmlformats.org/officeDocument/2006/relationships/hyperlink" Target="http://www.tcd.ie/sociology/undergraduate/seniorfreshman/gender-work-family-b/index.php" TargetMode="External"/><Relationship Id="rId63" Type="http://schemas.openxmlformats.org/officeDocument/2006/relationships/hyperlink" Target="https://www.tcd.ie/Political_Science/undergraduate/module-outlines/sf/international-relations-a/index1920.php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cd.ie/swsp/undergraduate/sociology-socialpolicy/SS2785.php" TargetMode="External"/><Relationship Id="rId29" Type="http://schemas.openxmlformats.org/officeDocument/2006/relationships/hyperlink" Target="https://www.tcd.ie/Russian/contac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pol@tcd.ie" TargetMode="External"/><Relationship Id="rId24" Type="http://schemas.openxmlformats.org/officeDocument/2006/relationships/hyperlink" Target="https://www.tcd.ie/sociology/undergraduate/seniorfreshman/social-theory-a/index.php" TargetMode="External"/><Relationship Id="rId32" Type="http://schemas.openxmlformats.org/officeDocument/2006/relationships/hyperlink" Target="https://www.tcd.ie/Russian/contact/" TargetMode="External"/><Relationship Id="rId37" Type="http://schemas.openxmlformats.org/officeDocument/2006/relationships/hyperlink" Target="https://www.tcd.ie/sociology/undergraduate/seniorfreshman/gender-work-family-a/index.php" TargetMode="External"/><Relationship Id="rId40" Type="http://schemas.openxmlformats.org/officeDocument/2006/relationships/hyperlink" Target="http://www.tcd.ie/sociology/undergraduate/seniorfreshman/power-state-social-movement-a/index.php" TargetMode="External"/><Relationship Id="rId45" Type="http://schemas.openxmlformats.org/officeDocument/2006/relationships/hyperlink" Target="http://www.tcd.ie/Political_Science/undergraduate/module-outlines/sf/international-relations-a/" TargetMode="External"/><Relationship Id="rId53" Type="http://schemas.openxmlformats.org/officeDocument/2006/relationships/hyperlink" Target="https://www.tcd.ie/Economics/undergraduate/sf/economy_ireland_a/" TargetMode="External"/><Relationship Id="rId58" Type="http://schemas.openxmlformats.org/officeDocument/2006/relationships/hyperlink" Target="https://www.tcd.ie/Political_Science/undergraduate/module-outlines/sf/history-political-thought-b/index1920.php" TargetMode="External"/><Relationship Id="rId66" Type="http://schemas.openxmlformats.org/officeDocument/2006/relationships/hyperlink" Target="https://www.tcd.ie/TEP/trinity_elective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d.ie/swsp/undergraduate/sociology-socialpolicy/SS2767.php" TargetMode="External"/><Relationship Id="rId23" Type="http://schemas.openxmlformats.org/officeDocument/2006/relationships/hyperlink" Target="https://www.tcd.ie/sociology/undergraduate/seniorfreshman/social-theory-b/index.php" TargetMode="External"/><Relationship Id="rId28" Type="http://schemas.openxmlformats.org/officeDocument/2006/relationships/hyperlink" Target="http://www.tcd.ie/Germanic_Studies/contact/" TargetMode="External"/><Relationship Id="rId36" Type="http://schemas.openxmlformats.org/officeDocument/2006/relationships/hyperlink" Target="http://www.tcd.ie/Economics/undergraduate/jf/intro-economics/" TargetMode="External"/><Relationship Id="rId49" Type="http://schemas.openxmlformats.org/officeDocument/2006/relationships/hyperlink" Target="https://www.tcd.ie/swsp/undergraduate/sociology-socialpolicy/SS2139.php" TargetMode="External"/><Relationship Id="rId57" Type="http://schemas.openxmlformats.org/officeDocument/2006/relationships/hyperlink" Target="http://www.tcd.ie/sociology/undergraduate/seniorfreshman/power-state-social-movement-b/index.php" TargetMode="External"/><Relationship Id="rId61" Type="http://schemas.openxmlformats.org/officeDocument/2006/relationships/hyperlink" Target="https://www.tcd.ie/Political_Science/undergraduate/module-outlines/sf/international-relations-b/index1920.php" TargetMode="External"/><Relationship Id="rId10" Type="http://schemas.openxmlformats.org/officeDocument/2006/relationships/hyperlink" Target="https://www.tcd.ie/TEP/trinity_electives.php" TargetMode="External"/><Relationship Id="rId19" Type="http://schemas.openxmlformats.org/officeDocument/2006/relationships/hyperlink" Target="https://www.tcd.ie/sociology/undergraduate/seniorfreshman/social-theory-a/index.php" TargetMode="External"/><Relationship Id="rId31" Type="http://schemas.openxmlformats.org/officeDocument/2006/relationships/hyperlink" Target="https://www.tcd.ie/Russian/contact/" TargetMode="External"/><Relationship Id="rId44" Type="http://schemas.openxmlformats.org/officeDocument/2006/relationships/hyperlink" Target="https://www.tcd.ie/Political_Science/undergraduate/module-outlines/sf/international-relations-a/index1920.php" TargetMode="External"/><Relationship Id="rId52" Type="http://schemas.openxmlformats.org/officeDocument/2006/relationships/hyperlink" Target="http://www.tcd.ie/Economics/undergraduate/jf/intro-economics/" TargetMode="External"/><Relationship Id="rId60" Type="http://schemas.openxmlformats.org/officeDocument/2006/relationships/hyperlink" Target="https://www.tcd.ie/Political_Science/undergraduate/module-outlines/sf/history-political-thought-a/index1920.php" TargetMode="External"/><Relationship Id="rId65" Type="http://schemas.openxmlformats.org/officeDocument/2006/relationships/hyperlink" Target="https://www.tcd.ie/Political_Science/undergraduate/module-outlines/sf/comparative-politics-a/index192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d.ie/swsp/undergraduate/sociology-socialpolicy/SS2139.php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tcd.ie/sociology/undergraduate/seniorfreshman/introduction-to-social-researh-a/index.php" TargetMode="External"/><Relationship Id="rId27" Type="http://schemas.openxmlformats.org/officeDocument/2006/relationships/hyperlink" Target="https://www.tcd.ie/Germanic_Studies/contact/" TargetMode="External"/><Relationship Id="rId30" Type="http://schemas.openxmlformats.org/officeDocument/2006/relationships/hyperlink" Target="https://www.tcd.ie/Russian/contact/" TargetMode="External"/><Relationship Id="rId35" Type="http://schemas.openxmlformats.org/officeDocument/2006/relationships/hyperlink" Target="https://www.tcd.ie/Economics/undergraduate/sf/economy_ireland_b/" TargetMode="External"/><Relationship Id="rId43" Type="http://schemas.openxmlformats.org/officeDocument/2006/relationships/hyperlink" Target="https://www.tcd.ie/Political_Science/undergraduate/module-outlines/sf/history-political-thought-b/index1920.php" TargetMode="External"/><Relationship Id="rId48" Type="http://schemas.openxmlformats.org/officeDocument/2006/relationships/hyperlink" Target="https://www.tcd.ie/Political_Science/undergraduate/module-outlines/sf/comparative-politics-b/index1920.php" TargetMode="External"/><Relationship Id="rId56" Type="http://schemas.openxmlformats.org/officeDocument/2006/relationships/hyperlink" Target="https://www.tcd.ie/sociology/undergraduate/seniorfreshman/power-state-social-movement-b/index.php" TargetMode="External"/><Relationship Id="rId64" Type="http://schemas.openxmlformats.org/officeDocument/2006/relationships/hyperlink" Target="https://www.tcd.ie/Political_Science/undergraduate/module-outlines/sf/comparative-politics-b/index1920.php" TargetMode="External"/><Relationship Id="rId8" Type="http://schemas.openxmlformats.org/officeDocument/2006/relationships/hyperlink" Target="https://www.tcd.ie/sociology/undergraduate/sociology-and-social-policy/current/course-structure/requirements/" TargetMode="External"/><Relationship Id="rId51" Type="http://schemas.openxmlformats.org/officeDocument/2006/relationships/hyperlink" Target="http://www.tcd.ie/Economics/undergraduate/sf/economy_ireland_b/" TargetMode="External"/><Relationship Id="rId3" Type="http://schemas.openxmlformats.org/officeDocument/2006/relationships/styles" Target="styles.xml"/><Relationship Id="rId12" Type="http://schemas.openxmlformats.org/officeDocument/2006/relationships/hyperlink" Target="mailto:socpol@tcd.ie" TargetMode="External"/><Relationship Id="rId17" Type="http://schemas.openxmlformats.org/officeDocument/2006/relationships/hyperlink" Target="https://www.tcd.ie/sociology/undergraduate/seniorfreshman/introduction-to-social-researh-a/index.php" TargetMode="External"/><Relationship Id="rId25" Type="http://schemas.openxmlformats.org/officeDocument/2006/relationships/hyperlink" Target="https://www.tcd.ie/French/contact/" TargetMode="External"/><Relationship Id="rId33" Type="http://schemas.openxmlformats.org/officeDocument/2006/relationships/hyperlink" Target="https://www.tcd.ie/Economics/undergraduate/sf/economy_ireland_a/" TargetMode="External"/><Relationship Id="rId38" Type="http://schemas.openxmlformats.org/officeDocument/2006/relationships/hyperlink" Target="http://www.tcd.ie/sociology/undergraduate/seniorfreshman/gender-work-family-a/index.php" TargetMode="External"/><Relationship Id="rId46" Type="http://schemas.openxmlformats.org/officeDocument/2006/relationships/hyperlink" Target="https://www.tcd.ie/Political_Science/undergraduate/module-outlines/sf/international-relations-b/index1920.php" TargetMode="External"/><Relationship Id="rId59" Type="http://schemas.openxmlformats.org/officeDocument/2006/relationships/hyperlink" Target="http://www.tcd.ie/Political_Science/undergraduate/module-outlines/sf/history-political-thought-b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tcd.ie/sociology/undergraduate/seniorfreshman/social-theory-b/index.php" TargetMode="External"/><Relationship Id="rId41" Type="http://schemas.openxmlformats.org/officeDocument/2006/relationships/hyperlink" Target="https://www.tcd.ie/Political_Science/undergraduate/module-outlines/sf/history-political-thought-a/index1920.php" TargetMode="External"/><Relationship Id="rId54" Type="http://schemas.openxmlformats.org/officeDocument/2006/relationships/hyperlink" Target="https://www.tcd.ie/sociology/undergraduate/seniorfreshman/gender-work-family-b/index.php" TargetMode="External"/><Relationship Id="rId62" Type="http://schemas.openxmlformats.org/officeDocument/2006/relationships/hyperlink" Target="http://www.tcd.ie/Political_Science/undergraduate/module-outlines/sf/international-relations-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9075302-949E-4803-B3EF-8DD0FAD4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Jessie Smith</cp:lastModifiedBy>
  <cp:revision>2</cp:revision>
  <dcterms:created xsi:type="dcterms:W3CDTF">2019-04-01T11:51:00Z</dcterms:created>
  <dcterms:modified xsi:type="dcterms:W3CDTF">2019-04-01T11:51:00Z</dcterms:modified>
</cp:coreProperties>
</file>