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4C1DC0" w14:paraId="6DD9997B" w14:textId="77777777" w:rsidTr="004953D5">
        <w:trPr>
          <w:trHeight w:val="1975"/>
        </w:trPr>
        <w:tc>
          <w:tcPr>
            <w:tcW w:w="1809" w:type="dxa"/>
            <w:vAlign w:val="center"/>
          </w:tcPr>
          <w:p w14:paraId="060C01FB" w14:textId="77777777" w:rsidR="004C1DC0" w:rsidRPr="004C1DC0" w:rsidRDefault="004C1DC0" w:rsidP="004C1DC0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8"/>
                <w:szCs w:val="28"/>
              </w:rPr>
            </w:pPr>
            <w:r w:rsidRPr="004C1DC0">
              <w:rPr>
                <w:rFonts w:cs="Helvetica-Bold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7938" w:type="dxa"/>
            <w:vAlign w:val="center"/>
          </w:tcPr>
          <w:p w14:paraId="15B4AA71" w14:textId="7D8A1D46" w:rsidR="00F005C8" w:rsidRDefault="00F005C8" w:rsidP="004C1DC0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8"/>
                <w:szCs w:val="28"/>
              </w:rPr>
            </w:pPr>
          </w:p>
          <w:p w14:paraId="4EFB63A0" w14:textId="77777777" w:rsidR="004C1DC0" w:rsidRDefault="00EA6510" w:rsidP="004C1DC0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8"/>
                <w:szCs w:val="28"/>
                <w:u w:val="single"/>
              </w:rPr>
            </w:pPr>
            <w:r>
              <w:rPr>
                <w:rFonts w:cs="Helvetica-Bold"/>
                <w:b/>
                <w:bCs/>
                <w:sz w:val="28"/>
                <w:szCs w:val="28"/>
              </w:rPr>
              <w:t>BCLNG</w:t>
            </w:r>
            <w:r w:rsidR="00F005C8">
              <w:rPr>
                <w:rFonts w:cs="Helvetica-Bold"/>
                <w:b/>
                <w:bCs/>
                <w:sz w:val="28"/>
                <w:szCs w:val="28"/>
              </w:rPr>
              <w:t>2</w:t>
            </w:r>
            <w:r w:rsidR="004C1DC0" w:rsidRPr="004C1DC0">
              <w:rPr>
                <w:rFonts w:cs="Helvetica-Bold"/>
                <w:b/>
                <w:bCs/>
                <w:sz w:val="28"/>
                <w:szCs w:val="28"/>
              </w:rPr>
              <w:t xml:space="preserve">     </w:t>
            </w:r>
            <w:r w:rsidR="00C864F3">
              <w:rPr>
                <w:rFonts w:cs="Helvetica-Bold"/>
                <w:b/>
                <w:bCs/>
                <w:sz w:val="28"/>
                <w:szCs w:val="28"/>
                <w:u w:val="single"/>
              </w:rPr>
              <w:t>Language and Mind</w:t>
            </w:r>
          </w:p>
          <w:p w14:paraId="1D29E245" w14:textId="77777777" w:rsidR="007521A4" w:rsidRDefault="007521A4" w:rsidP="004C1DC0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8"/>
                <w:szCs w:val="28"/>
                <w:u w:val="single"/>
              </w:rPr>
            </w:pPr>
          </w:p>
          <w:p w14:paraId="6ADA2F2E" w14:textId="77777777" w:rsidR="007521A4" w:rsidRDefault="007521A4" w:rsidP="00C864F3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8"/>
                <w:szCs w:val="28"/>
              </w:rPr>
            </w:pPr>
            <w:r w:rsidRPr="007521A4">
              <w:rPr>
                <w:rFonts w:cs="Helvetica-Bold"/>
                <w:b/>
                <w:bCs/>
                <w:sz w:val="28"/>
                <w:szCs w:val="28"/>
              </w:rPr>
              <w:t xml:space="preserve">Maximum student capacity: </w:t>
            </w:r>
            <w:r w:rsidR="00FB4140">
              <w:rPr>
                <w:rFonts w:cs="Helvetica-Bold"/>
                <w:b/>
                <w:bCs/>
                <w:sz w:val="28"/>
                <w:szCs w:val="28"/>
              </w:rPr>
              <w:t xml:space="preserve"> </w:t>
            </w:r>
            <w:r w:rsidR="00890326" w:rsidRPr="00641101">
              <w:rPr>
                <w:rFonts w:cs="Helvetica-Bold"/>
                <w:b/>
                <w:bCs/>
                <w:sz w:val="28"/>
                <w:szCs w:val="28"/>
              </w:rPr>
              <w:t>150</w:t>
            </w:r>
          </w:p>
          <w:p w14:paraId="4F50E7CE" w14:textId="77777777" w:rsidR="00F005C8" w:rsidRPr="007521A4" w:rsidRDefault="00F005C8" w:rsidP="00C864F3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8"/>
                <w:szCs w:val="28"/>
              </w:rPr>
            </w:pPr>
            <w:r>
              <w:rPr>
                <w:rFonts w:cs="Helvetica-Bold"/>
                <w:b/>
                <w:bCs/>
                <w:sz w:val="28"/>
                <w:szCs w:val="28"/>
              </w:rPr>
              <w:t>Credits: 5 ECTS</w:t>
            </w:r>
          </w:p>
        </w:tc>
      </w:tr>
      <w:tr w:rsidR="004C1DC0" w:rsidRPr="004C1DC0" w14:paraId="73150524" w14:textId="77777777" w:rsidTr="004953D5">
        <w:trPr>
          <w:trHeight w:val="1692"/>
        </w:trPr>
        <w:tc>
          <w:tcPr>
            <w:tcW w:w="1809" w:type="dxa"/>
            <w:vAlign w:val="center"/>
          </w:tcPr>
          <w:p w14:paraId="4FE2071B" w14:textId="77777777" w:rsidR="004C1DC0" w:rsidRPr="00953C11" w:rsidRDefault="004C1DC0" w:rsidP="004F5A68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Course aims and</w:t>
            </w:r>
          </w:p>
          <w:p w14:paraId="2D3787BA" w14:textId="77777777" w:rsidR="004C1DC0" w:rsidRPr="00953C11" w:rsidRDefault="004C1DC0" w:rsidP="004F5A68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7938" w:type="dxa"/>
            <w:vAlign w:val="center"/>
          </w:tcPr>
          <w:p w14:paraId="465EBA25" w14:textId="77777777" w:rsidR="00F005C8" w:rsidRPr="00F005C8" w:rsidRDefault="00F005C8" w:rsidP="00F005C8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>Steven Pinker suggests that one of the reasons people are so curious about</w:t>
            </w:r>
          </w:p>
          <w:p w14:paraId="3B17F389" w14:textId="77777777" w:rsidR="00F005C8" w:rsidRDefault="00F005C8" w:rsidP="00F005C8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>language is that it is the most accessible part of the mind. And there is much to be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curious about. How does language emerge so quickly and effortlessly in children?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How do children manage to develop complex grammars without formal instruction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which allow them to reliably interpret sentences that they have never heard before?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How is it that people can use language with great skill, though they have little or no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awareness of its underlying logic? These achievements are all the more remarkable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given that the vast majority of sentences we speak or understand involve new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 xml:space="preserve">combinations of words. </w:t>
            </w:r>
          </w:p>
          <w:p w14:paraId="20E69D4C" w14:textId="77777777" w:rsidR="00F005C8" w:rsidRDefault="00F005C8" w:rsidP="00F005C8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</w:p>
          <w:p w14:paraId="4A2D2DDF" w14:textId="77777777" w:rsidR="00F005C8" w:rsidRPr="00F005C8" w:rsidRDefault="00F005C8" w:rsidP="00F005C8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>Chomsky’s explanation is that as humans we are innately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equipped with a universal grammar, common to the grammars of all languages, that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allows us to identify the syntactic patterns in our parents’ speech. Language cannot</w:t>
            </w:r>
          </w:p>
          <w:p w14:paraId="4245A5DE" w14:textId="77777777" w:rsidR="00F005C8" w:rsidRDefault="00F005C8" w:rsidP="00F005C8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>be simply a repertoire of responses, as B. F. Skinner once claimed, but must involve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a mental grammar that can build an unlimited set of sentences from a finite set of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words.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Central to an understanding of the intellectual origins of these insights about the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nature of language itself, and about the relationship between language and mind, is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some familiarity with the new approach to linguistic analysis and description which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 xml:space="preserve">originated in the work of Chomsky. </w:t>
            </w:r>
          </w:p>
          <w:p w14:paraId="04F91809" w14:textId="77777777" w:rsidR="00F005C8" w:rsidRDefault="00F005C8" w:rsidP="00F005C8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</w:p>
          <w:p w14:paraId="631BB156" w14:textId="77777777" w:rsidR="00F005C8" w:rsidRDefault="00F005C8" w:rsidP="00F005C8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>This general course provides an introduction to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key concepts and developments in modern linguistics, and in related areas of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>applied linguistics and psychology. Among the questions we consider are the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F005C8">
              <w:rPr>
                <w:rFonts w:cs="Helvetica"/>
                <w:sz w:val="24"/>
                <w:szCs w:val="24"/>
              </w:rPr>
              <w:t xml:space="preserve">following. </w:t>
            </w:r>
          </w:p>
          <w:p w14:paraId="386F268E" w14:textId="77777777" w:rsidR="00F005C8" w:rsidRPr="00F005C8" w:rsidRDefault="00F005C8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 xml:space="preserve">What are the essential components of language? </w:t>
            </w:r>
          </w:p>
          <w:p w14:paraId="1B26E829" w14:textId="77777777" w:rsidR="00F005C8" w:rsidRPr="00F005C8" w:rsidRDefault="00F005C8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 xml:space="preserve">What are the basic linguistic categories and structures? </w:t>
            </w:r>
          </w:p>
          <w:p w14:paraId="3EA526D1" w14:textId="77777777" w:rsidR="00F005C8" w:rsidRPr="00F005C8" w:rsidRDefault="00F005C8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 xml:space="preserve">How do we analyse and describe speech sounds? </w:t>
            </w:r>
          </w:p>
          <w:p w14:paraId="60CEE30F" w14:textId="77777777" w:rsidR="00F005C8" w:rsidRPr="00F005C8" w:rsidRDefault="00F005C8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 xml:space="preserve">What are the universal features in the phonological, morphological and syntactic systems of language? </w:t>
            </w:r>
          </w:p>
          <w:p w14:paraId="7BE9AD0F" w14:textId="77777777" w:rsidR="00F005C8" w:rsidRPr="00F005C8" w:rsidRDefault="00F005C8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 xml:space="preserve">How does language convey meaning? </w:t>
            </w:r>
          </w:p>
          <w:p w14:paraId="4EA106E5" w14:textId="77777777" w:rsidR="00F005C8" w:rsidRPr="00F005C8" w:rsidRDefault="00F005C8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 xml:space="preserve">Is language unique to humans? </w:t>
            </w:r>
          </w:p>
          <w:p w14:paraId="12924F25" w14:textId="77777777" w:rsidR="00F005C8" w:rsidRDefault="00F005C8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 xml:space="preserve">What are we to make of attempts to teach other animals to use language? </w:t>
            </w:r>
          </w:p>
          <w:p w14:paraId="11F2EAA7" w14:textId="77777777" w:rsidR="00F005C8" w:rsidRDefault="00F005C8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 xml:space="preserve">What are the social and linguistic mechanisms of language change over time? </w:t>
            </w:r>
          </w:p>
          <w:p w14:paraId="7D65EE16" w14:textId="44EB28FF" w:rsidR="00E60E36" w:rsidRPr="00015F2E" w:rsidRDefault="00F005C8" w:rsidP="00E60E3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 xml:space="preserve">How do we construct our interpretation of speech as we participate in conversations? </w:t>
            </w:r>
          </w:p>
          <w:p w14:paraId="16D5DDFE" w14:textId="77777777" w:rsidR="00F005C8" w:rsidRPr="00F005C8" w:rsidRDefault="00F005C8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lastRenderedPageBreak/>
              <w:t xml:space="preserve">How do we acquire second and foreign languages? </w:t>
            </w:r>
          </w:p>
          <w:p w14:paraId="25B22986" w14:textId="77777777" w:rsidR="00F005C8" w:rsidRDefault="00F005C8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>Why do adults find languages so hard to learn?</w:t>
            </w:r>
          </w:p>
          <w:p w14:paraId="0F4F767D" w14:textId="7707C370" w:rsidR="00E60E36" w:rsidRDefault="00E60E36" w:rsidP="00F005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Helvetica"/>
                <w:sz w:val="24"/>
                <w:szCs w:val="24"/>
              </w:rPr>
            </w:pPr>
            <w:r w:rsidRPr="00600614">
              <w:rPr>
                <w:rFonts w:cs="Helvetica"/>
                <w:sz w:val="24"/>
                <w:szCs w:val="24"/>
              </w:rPr>
              <w:t>How does language compare with other human endeavours such as music - assuming that language and music might be compared with ea</w:t>
            </w:r>
            <w:r w:rsidRPr="00E60E36">
              <w:rPr>
                <w:rFonts w:cs="Helvetica"/>
                <w:sz w:val="24"/>
                <w:szCs w:val="24"/>
              </w:rPr>
              <w:t>ch other at all</w:t>
            </w:r>
            <w:r w:rsidRPr="00600614">
              <w:rPr>
                <w:rFonts w:cs="Helvetica"/>
                <w:sz w:val="24"/>
                <w:szCs w:val="24"/>
              </w:rPr>
              <w:t>?</w:t>
            </w:r>
          </w:p>
          <w:p w14:paraId="3EEFC1C3" w14:textId="77777777" w:rsidR="00F005C8" w:rsidRPr="00F005C8" w:rsidRDefault="00F005C8" w:rsidP="00F005C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cs="Helvetica"/>
                <w:sz w:val="16"/>
                <w:szCs w:val="16"/>
              </w:rPr>
            </w:pPr>
          </w:p>
          <w:p w14:paraId="0EE925A4" w14:textId="77777777" w:rsidR="00F005C8" w:rsidRPr="00F005C8" w:rsidRDefault="00F005C8" w:rsidP="00F005C8">
            <w:pPr>
              <w:autoSpaceDE w:val="0"/>
              <w:autoSpaceDN w:val="0"/>
              <w:adjustRightInd w:val="0"/>
              <w:jc w:val="both"/>
              <w:rPr>
                <w:rFonts w:cs="Helvetica-Oblique"/>
                <w:i/>
                <w:iCs/>
                <w:sz w:val="24"/>
                <w:szCs w:val="24"/>
              </w:rPr>
            </w:pPr>
            <w:r w:rsidRPr="00F005C8">
              <w:rPr>
                <w:rFonts w:cs="Helvetica"/>
                <w:sz w:val="24"/>
                <w:szCs w:val="24"/>
              </w:rPr>
              <w:t xml:space="preserve">The course complements the account of </w:t>
            </w:r>
            <w:r w:rsidRPr="00F005C8">
              <w:rPr>
                <w:rFonts w:cs="Helvetica-Oblique"/>
                <w:i/>
                <w:iCs/>
                <w:sz w:val="24"/>
                <w:szCs w:val="24"/>
              </w:rPr>
              <w:t>Language, the Individual and Society</w:t>
            </w:r>
          </w:p>
          <w:p w14:paraId="2155C937" w14:textId="77777777" w:rsidR="004C1DC0" w:rsidRPr="00953C11" w:rsidRDefault="00DA3DBD" w:rsidP="00F005C8">
            <w:pPr>
              <w:jc w:val="both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presented in BCLNG</w:t>
            </w:r>
            <w:r w:rsidR="00F005C8" w:rsidRPr="00F005C8">
              <w:rPr>
                <w:rFonts w:cs="Helvetica"/>
                <w:sz w:val="24"/>
                <w:szCs w:val="24"/>
              </w:rPr>
              <w:t>1 but assumes no previous study of linguistics.</w:t>
            </w:r>
          </w:p>
        </w:tc>
      </w:tr>
      <w:tr w:rsidR="004C1DC0" w:rsidRPr="004C1DC0" w14:paraId="04A79EBB" w14:textId="77777777" w:rsidTr="00890326">
        <w:trPr>
          <w:trHeight w:val="5386"/>
        </w:trPr>
        <w:tc>
          <w:tcPr>
            <w:tcW w:w="1809" w:type="dxa"/>
            <w:vAlign w:val="center"/>
          </w:tcPr>
          <w:p w14:paraId="08731ED5" w14:textId="77777777" w:rsidR="004C1DC0" w:rsidRPr="00953C11" w:rsidRDefault="004C1DC0" w:rsidP="004C1DC0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lastRenderedPageBreak/>
              <w:t>Course Outline</w:t>
            </w:r>
          </w:p>
        </w:tc>
        <w:tc>
          <w:tcPr>
            <w:tcW w:w="7938" w:type="dxa"/>
            <w:vAlign w:val="center"/>
          </w:tcPr>
          <w:p w14:paraId="05ACDA49" w14:textId="49AA64D7" w:rsidR="00B9254A" w:rsidRPr="00BB6B1D" w:rsidRDefault="00B9254A" w:rsidP="00B9254A">
            <w:pPr>
              <w:rPr>
                <w:rFonts w:cs="Arial"/>
                <w:bCs/>
                <w:sz w:val="24"/>
                <w:szCs w:val="24"/>
                <w:lang w:val="en-IE"/>
              </w:rPr>
            </w:pPr>
            <w:r w:rsidRPr="00BB6B1D">
              <w:rPr>
                <w:rFonts w:cs="Arial"/>
                <w:bCs/>
                <w:sz w:val="24"/>
                <w:szCs w:val="24"/>
              </w:rPr>
              <w:t xml:space="preserve">Week 1    </w:t>
            </w:r>
            <w:r w:rsidR="006F617F">
              <w:rPr>
                <w:rFonts w:cs="Arial"/>
                <w:bCs/>
                <w:sz w:val="24"/>
                <w:szCs w:val="24"/>
              </w:rPr>
              <w:t xml:space="preserve">Module </w:t>
            </w:r>
            <w:r w:rsidR="0001405D">
              <w:rPr>
                <w:rFonts w:cs="Arial"/>
                <w:bCs/>
                <w:sz w:val="24"/>
                <w:szCs w:val="24"/>
              </w:rPr>
              <w:t>Introduction</w:t>
            </w:r>
            <w:r w:rsidR="006F617F">
              <w:rPr>
                <w:rFonts w:cs="Arial"/>
                <w:bCs/>
                <w:sz w:val="24"/>
                <w:szCs w:val="24"/>
              </w:rPr>
              <w:t xml:space="preserve"> – Prof. O’Rourke</w:t>
            </w:r>
          </w:p>
          <w:p w14:paraId="533ED1F3" w14:textId="07AF8864" w:rsidR="00B9254A" w:rsidRPr="00AC0997" w:rsidRDefault="00B9254A" w:rsidP="006F617F">
            <w:pPr>
              <w:ind w:left="2013" w:hanging="2012"/>
              <w:rPr>
                <w:rFonts w:cs="Arial"/>
                <w:bCs/>
                <w:sz w:val="24"/>
                <w:szCs w:val="24"/>
              </w:rPr>
            </w:pPr>
            <w:r w:rsidRPr="00AC0997">
              <w:rPr>
                <w:rFonts w:cs="Arial"/>
                <w:bCs/>
                <w:sz w:val="24"/>
                <w:szCs w:val="24"/>
              </w:rPr>
              <w:t xml:space="preserve">Week 2    </w:t>
            </w:r>
            <w:r w:rsidR="006F617F" w:rsidRPr="00BB6B1D">
              <w:rPr>
                <w:rFonts w:cs="Arial"/>
                <w:bCs/>
                <w:sz w:val="24"/>
                <w:szCs w:val="24"/>
                <w:lang w:val="en-IE"/>
              </w:rPr>
              <w:t>I</w:t>
            </w:r>
            <w:r w:rsidR="006F617F">
              <w:rPr>
                <w:rFonts w:cs="Arial"/>
                <w:bCs/>
                <w:sz w:val="24"/>
                <w:szCs w:val="24"/>
                <w:lang w:val="en-IE"/>
              </w:rPr>
              <w:t>s language unique to humans? – P</w:t>
            </w:r>
            <w:r w:rsidR="006F617F" w:rsidRPr="00BB6B1D">
              <w:rPr>
                <w:rFonts w:cs="Arial"/>
                <w:bCs/>
                <w:sz w:val="24"/>
                <w:szCs w:val="24"/>
                <w:lang w:val="en-IE"/>
              </w:rPr>
              <w:t>r</w:t>
            </w:r>
            <w:r w:rsidR="006F617F">
              <w:rPr>
                <w:rFonts w:cs="Arial"/>
                <w:bCs/>
                <w:sz w:val="24"/>
                <w:szCs w:val="24"/>
                <w:lang w:val="en-IE"/>
              </w:rPr>
              <w:t>of</w:t>
            </w:r>
            <w:r w:rsidR="006F617F" w:rsidRPr="00BB6B1D">
              <w:rPr>
                <w:rFonts w:cs="Arial"/>
                <w:bCs/>
                <w:sz w:val="24"/>
                <w:szCs w:val="24"/>
                <w:lang w:val="en-IE"/>
              </w:rPr>
              <w:t xml:space="preserve">. </w:t>
            </w:r>
            <w:r w:rsidR="006F617F">
              <w:rPr>
                <w:rFonts w:cs="Arial"/>
                <w:bCs/>
                <w:sz w:val="24"/>
                <w:szCs w:val="24"/>
                <w:lang w:val="en-IE"/>
              </w:rPr>
              <w:t>Kallen</w:t>
            </w:r>
          </w:p>
          <w:p w14:paraId="262F2560" w14:textId="77777777" w:rsidR="006F617F" w:rsidRDefault="00B9254A" w:rsidP="006F617F">
            <w:pPr>
              <w:ind w:left="2013" w:hanging="2012"/>
              <w:rPr>
                <w:rFonts w:cs="Arial"/>
                <w:bCs/>
                <w:sz w:val="24"/>
                <w:szCs w:val="24"/>
              </w:rPr>
            </w:pPr>
            <w:r w:rsidRPr="00AC0997">
              <w:rPr>
                <w:rFonts w:cs="Arial"/>
                <w:bCs/>
                <w:sz w:val="24"/>
                <w:szCs w:val="24"/>
              </w:rPr>
              <w:t xml:space="preserve">Week 3    </w:t>
            </w:r>
            <w:r w:rsidR="006F617F" w:rsidRPr="00AC0997">
              <w:rPr>
                <w:rFonts w:cs="Arial"/>
                <w:bCs/>
                <w:sz w:val="24"/>
                <w:szCs w:val="24"/>
              </w:rPr>
              <w:t xml:space="preserve">Learning language: children, chimps, and other primates. </w:t>
            </w:r>
            <w:r w:rsidR="006F617F">
              <w:rPr>
                <w:rFonts w:cs="Arial"/>
                <w:bCs/>
                <w:sz w:val="24"/>
                <w:szCs w:val="24"/>
              </w:rPr>
              <w:t>–</w:t>
            </w:r>
            <w:r w:rsidR="006F617F" w:rsidRPr="00AC0997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14:paraId="2C09304B" w14:textId="79B999A1" w:rsidR="00B9254A" w:rsidRPr="00AC0997" w:rsidRDefault="006F617F" w:rsidP="006F617F">
            <w:pPr>
              <w:ind w:left="2013" w:hanging="201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                 </w:t>
            </w:r>
            <w:r w:rsidRPr="00AC0997">
              <w:rPr>
                <w:rFonts w:cs="Arial"/>
                <w:bCs/>
                <w:sz w:val="24"/>
                <w:szCs w:val="24"/>
              </w:rPr>
              <w:t xml:space="preserve">Prof. </w:t>
            </w:r>
            <w:r>
              <w:rPr>
                <w:rFonts w:cs="Arial"/>
                <w:bCs/>
                <w:sz w:val="24"/>
                <w:szCs w:val="24"/>
              </w:rPr>
              <w:t>Kallen</w:t>
            </w:r>
          </w:p>
          <w:p w14:paraId="778E7EFD" w14:textId="77777777" w:rsidR="00B9254A" w:rsidRPr="00BB6B1D" w:rsidRDefault="00B9254A" w:rsidP="00B9254A">
            <w:pPr>
              <w:ind w:left="2013" w:hanging="2012"/>
              <w:rPr>
                <w:rFonts w:cs="Arial"/>
                <w:bCs/>
                <w:sz w:val="24"/>
                <w:szCs w:val="24"/>
              </w:rPr>
            </w:pPr>
            <w:r w:rsidRPr="00BB6B1D">
              <w:rPr>
                <w:rFonts w:cs="Arial"/>
                <w:bCs/>
                <w:sz w:val="24"/>
                <w:szCs w:val="24"/>
              </w:rPr>
              <w:t xml:space="preserve">Week 4    Semantics: how words and sentences mediate meaning. – </w:t>
            </w:r>
          </w:p>
          <w:p w14:paraId="30AAB6A2" w14:textId="147B6194" w:rsidR="00B9254A" w:rsidRPr="00BB6B1D" w:rsidRDefault="00B9254A" w:rsidP="00B9254A">
            <w:pPr>
              <w:ind w:left="2013" w:hanging="1292"/>
              <w:rPr>
                <w:rFonts w:cs="Arial"/>
                <w:bCs/>
                <w:sz w:val="24"/>
                <w:szCs w:val="24"/>
                <w:lang w:val="en-IE"/>
              </w:rPr>
            </w:pPr>
            <w:r w:rsidRPr="00BB6B1D">
              <w:rPr>
                <w:rFonts w:cs="Arial"/>
                <w:bCs/>
                <w:sz w:val="24"/>
                <w:szCs w:val="24"/>
              </w:rPr>
              <w:t xml:space="preserve">    </w:t>
            </w:r>
            <w:r w:rsidRPr="00BB6B1D">
              <w:rPr>
                <w:rFonts w:cs="Arial"/>
                <w:bCs/>
                <w:sz w:val="8"/>
                <w:szCs w:val="8"/>
              </w:rPr>
              <w:t xml:space="preserve"> </w:t>
            </w:r>
            <w:r w:rsidR="001674D7">
              <w:rPr>
                <w:rFonts w:cs="Arial"/>
                <w:bCs/>
                <w:sz w:val="24"/>
                <w:szCs w:val="24"/>
              </w:rPr>
              <w:t>P</w:t>
            </w:r>
            <w:r w:rsidRPr="00BB6B1D">
              <w:rPr>
                <w:rFonts w:cs="Arial"/>
                <w:bCs/>
                <w:sz w:val="24"/>
                <w:szCs w:val="24"/>
              </w:rPr>
              <w:t>r</w:t>
            </w:r>
            <w:r w:rsidR="001674D7">
              <w:rPr>
                <w:rFonts w:cs="Arial"/>
                <w:bCs/>
                <w:sz w:val="24"/>
                <w:szCs w:val="24"/>
              </w:rPr>
              <w:t>of</w:t>
            </w:r>
            <w:r w:rsidRPr="00BB6B1D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6F617F">
              <w:rPr>
                <w:rFonts w:cs="Arial"/>
                <w:bCs/>
                <w:sz w:val="24"/>
                <w:szCs w:val="24"/>
              </w:rPr>
              <w:t>Saeed</w:t>
            </w:r>
          </w:p>
          <w:p w14:paraId="202D2EF5" w14:textId="77777777" w:rsidR="00B9254A" w:rsidRPr="00BB6B1D" w:rsidRDefault="00B9254A" w:rsidP="00B9254A">
            <w:pPr>
              <w:ind w:left="2013" w:hanging="2012"/>
              <w:rPr>
                <w:rFonts w:cs="Arial"/>
                <w:bCs/>
                <w:sz w:val="24"/>
                <w:szCs w:val="24"/>
              </w:rPr>
            </w:pPr>
            <w:r w:rsidRPr="00BB6B1D">
              <w:rPr>
                <w:rFonts w:cs="Arial"/>
                <w:bCs/>
                <w:sz w:val="24"/>
                <w:szCs w:val="24"/>
              </w:rPr>
              <w:t xml:space="preserve">Week 5    Pragmatics: linguistic meaning and linguistic action in context. – </w:t>
            </w:r>
          </w:p>
          <w:p w14:paraId="006F3923" w14:textId="11FECF9F" w:rsidR="00B9254A" w:rsidRPr="00BB6B1D" w:rsidRDefault="00B9254A" w:rsidP="00B9254A">
            <w:pPr>
              <w:ind w:left="2013" w:hanging="2012"/>
              <w:rPr>
                <w:rFonts w:cs="Arial"/>
                <w:bCs/>
                <w:sz w:val="24"/>
                <w:szCs w:val="24"/>
              </w:rPr>
            </w:pPr>
            <w:r w:rsidRPr="00BB6B1D">
              <w:rPr>
                <w:rFonts w:cs="Arial"/>
                <w:bCs/>
                <w:sz w:val="24"/>
                <w:szCs w:val="24"/>
              </w:rPr>
              <w:t xml:space="preserve">                 </w:t>
            </w:r>
            <w:r w:rsidRPr="00BB6B1D">
              <w:rPr>
                <w:rFonts w:cs="Arial"/>
                <w:bCs/>
                <w:sz w:val="8"/>
                <w:szCs w:val="8"/>
              </w:rPr>
              <w:t xml:space="preserve"> </w:t>
            </w:r>
            <w:r w:rsidR="003E54CC">
              <w:rPr>
                <w:rFonts w:cs="Arial"/>
                <w:bCs/>
                <w:sz w:val="24"/>
                <w:szCs w:val="24"/>
              </w:rPr>
              <w:t>Prof</w:t>
            </w:r>
            <w:r w:rsidRPr="00BB6B1D">
              <w:rPr>
                <w:rFonts w:cs="Arial"/>
                <w:bCs/>
                <w:sz w:val="24"/>
                <w:szCs w:val="24"/>
              </w:rPr>
              <w:t xml:space="preserve">. O’Rourke </w:t>
            </w:r>
          </w:p>
          <w:p w14:paraId="45EF95CF" w14:textId="2585FBEF" w:rsidR="00B9254A" w:rsidRPr="00775DF1" w:rsidRDefault="00B9254A" w:rsidP="00B9254A">
            <w:pPr>
              <w:ind w:left="2013" w:hanging="2012"/>
              <w:rPr>
                <w:rFonts w:cs="Arial"/>
                <w:bCs/>
                <w:sz w:val="24"/>
                <w:szCs w:val="24"/>
              </w:rPr>
            </w:pPr>
            <w:r w:rsidRPr="00775DF1">
              <w:rPr>
                <w:rFonts w:cs="Arial"/>
                <w:bCs/>
                <w:sz w:val="24"/>
                <w:szCs w:val="24"/>
                <w:lang w:val="en-IE"/>
              </w:rPr>
              <w:t>Week 6    Models of s</w:t>
            </w:r>
            <w:r w:rsidRPr="00775DF1">
              <w:rPr>
                <w:rFonts w:cs="Arial"/>
                <w:bCs/>
                <w:sz w:val="24"/>
                <w:szCs w:val="24"/>
              </w:rPr>
              <w:t xml:space="preserve">econd language acquisition. – </w:t>
            </w:r>
            <w:r w:rsidR="003E54CC">
              <w:rPr>
                <w:rFonts w:cs="Arial"/>
                <w:bCs/>
                <w:sz w:val="24"/>
                <w:szCs w:val="24"/>
              </w:rPr>
              <w:t>Prof</w:t>
            </w:r>
            <w:r>
              <w:rPr>
                <w:rFonts w:cs="Arial"/>
                <w:bCs/>
                <w:sz w:val="24"/>
                <w:szCs w:val="24"/>
              </w:rPr>
              <w:t>. O’Brien</w:t>
            </w:r>
          </w:p>
          <w:p w14:paraId="27B37D31" w14:textId="77777777" w:rsidR="00D74FB3" w:rsidRPr="00742D57" w:rsidRDefault="00D74FB3" w:rsidP="00D74FB3">
            <w:pPr>
              <w:ind w:left="2013" w:hanging="2013"/>
              <w:rPr>
                <w:rFonts w:cs="Arial"/>
                <w:bCs/>
                <w:sz w:val="24"/>
                <w:szCs w:val="24"/>
                <w:lang w:val="en-IE"/>
              </w:rPr>
            </w:pPr>
          </w:p>
          <w:p w14:paraId="2BD68CC8" w14:textId="77777777" w:rsidR="00D74FB3" w:rsidRDefault="00D74FB3" w:rsidP="00D74FB3">
            <w:pPr>
              <w:ind w:left="2013" w:hanging="2013"/>
              <w:rPr>
                <w:rFonts w:cs="Arial"/>
                <w:bCs/>
                <w:sz w:val="24"/>
                <w:szCs w:val="24"/>
                <w:lang w:val="en-IE"/>
              </w:rPr>
            </w:pPr>
            <w:r w:rsidRPr="00742D57">
              <w:rPr>
                <w:rFonts w:cs="Arial"/>
                <w:bCs/>
                <w:sz w:val="24"/>
                <w:szCs w:val="24"/>
                <w:lang w:val="en-IE"/>
              </w:rPr>
              <w:t>Week 7 READING WEEK – NO LECTURES</w:t>
            </w:r>
          </w:p>
          <w:p w14:paraId="60E38F2C" w14:textId="77777777" w:rsidR="00D74FB3" w:rsidRPr="00742D57" w:rsidRDefault="00D74FB3" w:rsidP="00D74FB3">
            <w:pPr>
              <w:ind w:left="2013" w:hanging="2013"/>
              <w:rPr>
                <w:rFonts w:cs="Arial"/>
                <w:bCs/>
                <w:sz w:val="24"/>
                <w:szCs w:val="24"/>
                <w:lang w:val="en-IE"/>
              </w:rPr>
            </w:pPr>
          </w:p>
          <w:p w14:paraId="14F885DF" w14:textId="361B2515" w:rsidR="00D74FB3" w:rsidRPr="00742D57" w:rsidRDefault="00D74FB3" w:rsidP="00D74FB3">
            <w:pPr>
              <w:ind w:left="2013" w:hanging="2013"/>
              <w:rPr>
                <w:rFonts w:cs="Arial"/>
                <w:bCs/>
                <w:sz w:val="24"/>
                <w:szCs w:val="24"/>
                <w:lang w:val="en-IE"/>
              </w:rPr>
            </w:pPr>
            <w:r w:rsidRPr="00742D57">
              <w:rPr>
                <w:rFonts w:cs="Arial"/>
                <w:bCs/>
                <w:sz w:val="24"/>
                <w:szCs w:val="24"/>
                <w:lang w:val="en-IE"/>
              </w:rPr>
              <w:t xml:space="preserve">Week 8 The psychology of the language learner. – </w:t>
            </w:r>
            <w:r w:rsidR="003E54CC">
              <w:rPr>
                <w:rFonts w:cs="Arial"/>
                <w:bCs/>
                <w:sz w:val="24"/>
                <w:szCs w:val="24"/>
                <w:lang w:val="en-IE"/>
              </w:rPr>
              <w:t>Prof</w:t>
            </w:r>
            <w:r w:rsidRPr="00742D57">
              <w:rPr>
                <w:rFonts w:cs="Arial"/>
                <w:bCs/>
                <w:sz w:val="24"/>
                <w:szCs w:val="24"/>
                <w:lang w:val="en-IE"/>
              </w:rPr>
              <w:t xml:space="preserve">. </w:t>
            </w:r>
            <w:r w:rsidR="00B9254A">
              <w:rPr>
                <w:rFonts w:cs="Arial"/>
                <w:bCs/>
                <w:sz w:val="24"/>
                <w:szCs w:val="24"/>
                <w:lang w:val="en-IE"/>
              </w:rPr>
              <w:t>O’Brien</w:t>
            </w:r>
          </w:p>
          <w:p w14:paraId="1D346B4B" w14:textId="77777777" w:rsidR="00D74FB3" w:rsidRPr="00742D57" w:rsidRDefault="00D74FB3" w:rsidP="00D74FB3">
            <w:pPr>
              <w:ind w:left="2013" w:hanging="2013"/>
              <w:rPr>
                <w:rFonts w:cs="Arial"/>
                <w:bCs/>
                <w:sz w:val="24"/>
                <w:szCs w:val="24"/>
                <w:lang w:val="en-IE"/>
              </w:rPr>
            </w:pPr>
            <w:r w:rsidRPr="00742D57">
              <w:rPr>
                <w:rFonts w:cs="Arial"/>
                <w:bCs/>
                <w:sz w:val="24"/>
                <w:szCs w:val="24"/>
                <w:lang w:val="en-IE"/>
              </w:rPr>
              <w:t>Week 9 Sounds of languages: initiation, phonation and articulation. –</w:t>
            </w:r>
          </w:p>
          <w:p w14:paraId="7F04E752" w14:textId="48D945DE" w:rsidR="00D74FB3" w:rsidRPr="00742D57" w:rsidRDefault="00D74FB3" w:rsidP="00D74FB3">
            <w:pPr>
              <w:ind w:left="2013" w:hanging="2013"/>
              <w:rPr>
                <w:rFonts w:cs="Arial"/>
                <w:bCs/>
                <w:sz w:val="24"/>
                <w:szCs w:val="24"/>
                <w:lang w:val="en-IE"/>
              </w:rPr>
            </w:pPr>
            <w:r w:rsidRPr="00742D57">
              <w:rPr>
                <w:rFonts w:cs="Arial"/>
                <w:bCs/>
                <w:sz w:val="24"/>
                <w:szCs w:val="24"/>
                <w:lang w:val="en-IE"/>
              </w:rPr>
              <w:t xml:space="preserve"> </w:t>
            </w:r>
            <w:r w:rsidR="00AC0997">
              <w:rPr>
                <w:rFonts w:cs="Arial"/>
                <w:bCs/>
                <w:sz w:val="24"/>
                <w:szCs w:val="24"/>
                <w:lang w:val="en-IE"/>
              </w:rPr>
              <w:t xml:space="preserve">              </w:t>
            </w:r>
            <w:r w:rsidR="003E54CC">
              <w:rPr>
                <w:rFonts w:cs="Arial"/>
                <w:bCs/>
                <w:sz w:val="24"/>
                <w:szCs w:val="24"/>
                <w:lang w:val="en-IE"/>
              </w:rPr>
              <w:t>Dr</w:t>
            </w:r>
            <w:r w:rsidRPr="00742D57">
              <w:rPr>
                <w:rFonts w:cs="Arial"/>
                <w:bCs/>
                <w:sz w:val="24"/>
                <w:szCs w:val="24"/>
                <w:lang w:val="en-IE"/>
              </w:rPr>
              <w:t xml:space="preserve"> Yanushevskaya</w:t>
            </w:r>
          </w:p>
          <w:p w14:paraId="7A2B3523" w14:textId="6D9BB2B0" w:rsidR="00D74FB3" w:rsidRPr="00742D57" w:rsidRDefault="00D74FB3" w:rsidP="00D74FB3">
            <w:pPr>
              <w:ind w:left="2013" w:hanging="2013"/>
              <w:rPr>
                <w:rFonts w:cs="Arial"/>
                <w:bCs/>
                <w:sz w:val="24"/>
                <w:szCs w:val="24"/>
                <w:lang w:val="en-IE"/>
              </w:rPr>
            </w:pPr>
            <w:r w:rsidRPr="00742D57">
              <w:rPr>
                <w:rFonts w:cs="Arial"/>
                <w:bCs/>
                <w:sz w:val="24"/>
                <w:szCs w:val="24"/>
                <w:lang w:val="en-IE"/>
              </w:rPr>
              <w:t xml:space="preserve">Week 10 Phonological concepts and analysis. – </w:t>
            </w:r>
            <w:r w:rsidR="003E54CC">
              <w:rPr>
                <w:rFonts w:cs="Arial"/>
                <w:bCs/>
                <w:sz w:val="24"/>
                <w:szCs w:val="24"/>
                <w:lang w:val="en-IE"/>
              </w:rPr>
              <w:t>Dr</w:t>
            </w:r>
            <w:r w:rsidRPr="00742D57">
              <w:rPr>
                <w:rFonts w:cs="Arial"/>
                <w:bCs/>
                <w:sz w:val="24"/>
                <w:szCs w:val="24"/>
                <w:lang w:val="en-IE"/>
              </w:rPr>
              <w:t xml:space="preserve"> Yanushevskaya</w:t>
            </w:r>
          </w:p>
          <w:p w14:paraId="66A285C2" w14:textId="35EE0BD7" w:rsidR="00D74FB3" w:rsidRPr="00742D57" w:rsidRDefault="00D74FB3" w:rsidP="00D74FB3">
            <w:pPr>
              <w:ind w:left="2013" w:hanging="2013"/>
              <w:rPr>
                <w:rFonts w:cs="Arial"/>
                <w:bCs/>
                <w:sz w:val="24"/>
                <w:szCs w:val="24"/>
                <w:lang w:val="en-IE"/>
              </w:rPr>
            </w:pPr>
            <w:r w:rsidRPr="00742D57">
              <w:rPr>
                <w:rFonts w:cs="Arial"/>
                <w:bCs/>
                <w:sz w:val="24"/>
                <w:szCs w:val="24"/>
                <w:lang w:val="en-IE"/>
              </w:rPr>
              <w:t xml:space="preserve">Week 11 </w:t>
            </w:r>
            <w:r w:rsidR="001904EC">
              <w:rPr>
                <w:rFonts w:cs="Arial"/>
                <w:bCs/>
                <w:sz w:val="24"/>
                <w:szCs w:val="24"/>
                <w:lang w:val="en-IE"/>
              </w:rPr>
              <w:t>Dynamics of language change. – P</w:t>
            </w:r>
            <w:r w:rsidR="001904EC" w:rsidRPr="00742D57">
              <w:rPr>
                <w:rFonts w:cs="Arial"/>
                <w:bCs/>
                <w:sz w:val="24"/>
                <w:szCs w:val="24"/>
                <w:lang w:val="en-IE"/>
              </w:rPr>
              <w:t>r</w:t>
            </w:r>
            <w:r w:rsidR="001904EC">
              <w:rPr>
                <w:rFonts w:cs="Arial"/>
                <w:bCs/>
                <w:sz w:val="24"/>
                <w:szCs w:val="24"/>
                <w:lang w:val="en-IE"/>
              </w:rPr>
              <w:t>of</w:t>
            </w:r>
            <w:r w:rsidR="001904EC" w:rsidRPr="00742D57">
              <w:rPr>
                <w:rFonts w:cs="Arial"/>
                <w:bCs/>
                <w:sz w:val="24"/>
                <w:szCs w:val="24"/>
                <w:lang w:val="en-IE"/>
              </w:rPr>
              <w:t xml:space="preserve">. </w:t>
            </w:r>
            <w:r w:rsidR="0001405D">
              <w:rPr>
                <w:rFonts w:cs="Arial"/>
                <w:bCs/>
                <w:sz w:val="24"/>
                <w:szCs w:val="24"/>
                <w:lang w:val="en-IE"/>
              </w:rPr>
              <w:t>Kallen</w:t>
            </w:r>
          </w:p>
          <w:p w14:paraId="03F26209" w14:textId="30E5164F" w:rsidR="004C1DC0" w:rsidRPr="00890326" w:rsidRDefault="00D74FB3" w:rsidP="0001405D">
            <w:pPr>
              <w:ind w:left="2013" w:hanging="2012"/>
              <w:rPr>
                <w:rFonts w:cs="Arial"/>
                <w:bCs/>
                <w:sz w:val="24"/>
                <w:szCs w:val="24"/>
                <w:lang w:val="en-IE"/>
              </w:rPr>
            </w:pPr>
            <w:r w:rsidRPr="00742D57">
              <w:rPr>
                <w:rFonts w:cs="Arial"/>
                <w:bCs/>
                <w:sz w:val="24"/>
                <w:szCs w:val="24"/>
                <w:lang w:val="en-IE"/>
              </w:rPr>
              <w:t xml:space="preserve">Week 12 </w:t>
            </w:r>
            <w:r w:rsidR="001904EC" w:rsidRPr="00742D57">
              <w:rPr>
                <w:rFonts w:cs="Arial"/>
                <w:bCs/>
                <w:sz w:val="24"/>
                <w:szCs w:val="24"/>
                <w:lang w:val="en-IE"/>
              </w:rPr>
              <w:t>Linguistic univer</w:t>
            </w:r>
            <w:r w:rsidR="001904EC">
              <w:rPr>
                <w:rFonts w:cs="Arial"/>
                <w:bCs/>
                <w:sz w:val="24"/>
                <w:szCs w:val="24"/>
                <w:lang w:val="en-IE"/>
              </w:rPr>
              <w:t>sals: morphology and syntax. – P</w:t>
            </w:r>
            <w:r w:rsidR="001904EC" w:rsidRPr="00742D57">
              <w:rPr>
                <w:rFonts w:cs="Arial"/>
                <w:bCs/>
                <w:sz w:val="24"/>
                <w:szCs w:val="24"/>
                <w:lang w:val="en-IE"/>
              </w:rPr>
              <w:t>r</w:t>
            </w:r>
            <w:r w:rsidR="001904EC">
              <w:rPr>
                <w:rFonts w:cs="Arial"/>
                <w:bCs/>
                <w:sz w:val="24"/>
                <w:szCs w:val="24"/>
                <w:lang w:val="en-IE"/>
              </w:rPr>
              <w:t>of</w:t>
            </w:r>
            <w:r w:rsidR="001904EC" w:rsidRPr="00742D57">
              <w:rPr>
                <w:rFonts w:cs="Arial"/>
                <w:bCs/>
                <w:sz w:val="24"/>
                <w:szCs w:val="24"/>
                <w:lang w:val="en-IE"/>
              </w:rPr>
              <w:t xml:space="preserve">. </w:t>
            </w:r>
            <w:r w:rsidR="0001405D">
              <w:rPr>
                <w:rFonts w:cs="Arial"/>
                <w:bCs/>
                <w:sz w:val="24"/>
                <w:szCs w:val="24"/>
                <w:lang w:val="en-IE"/>
              </w:rPr>
              <w:t>Kallen</w:t>
            </w:r>
          </w:p>
        </w:tc>
      </w:tr>
      <w:tr w:rsidR="004C1DC0" w:rsidRPr="004C1DC0" w14:paraId="248D83DE" w14:textId="77777777" w:rsidTr="00097081">
        <w:trPr>
          <w:trHeight w:val="699"/>
        </w:trPr>
        <w:tc>
          <w:tcPr>
            <w:tcW w:w="1809" w:type="dxa"/>
            <w:vAlign w:val="center"/>
          </w:tcPr>
          <w:p w14:paraId="2D812CE6" w14:textId="77777777" w:rsidR="004C1DC0" w:rsidRPr="00953C11" w:rsidRDefault="004C1DC0" w:rsidP="002A18B3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Learning outcomes</w:t>
            </w:r>
          </w:p>
        </w:tc>
        <w:tc>
          <w:tcPr>
            <w:tcW w:w="7938" w:type="dxa"/>
            <w:vAlign w:val="center"/>
          </w:tcPr>
          <w:p w14:paraId="4FA43989" w14:textId="25B2F703" w:rsidR="002A18B3" w:rsidRPr="00953C11" w:rsidRDefault="003E54CC" w:rsidP="002A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successful completion of this course, students will be able to:</w:t>
            </w:r>
          </w:p>
          <w:p w14:paraId="6A402FA2" w14:textId="77777777" w:rsidR="002A18B3" w:rsidRPr="00F005C8" w:rsidRDefault="002A18B3" w:rsidP="002A18B3">
            <w:pPr>
              <w:rPr>
                <w:sz w:val="16"/>
                <w:szCs w:val="16"/>
              </w:rPr>
            </w:pPr>
          </w:p>
          <w:p w14:paraId="3B704526" w14:textId="77777777" w:rsidR="00F84065" w:rsidRPr="00F005C8" w:rsidRDefault="004361E8" w:rsidP="00F005C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5C8">
              <w:rPr>
                <w:sz w:val="24"/>
                <w:szCs w:val="24"/>
              </w:rPr>
              <w:t>Discuss the basic relationships between language, mind and the brain.</w:t>
            </w:r>
          </w:p>
          <w:p w14:paraId="5D19A0D7" w14:textId="2E70749B" w:rsidR="00F84065" w:rsidRPr="00F005C8" w:rsidRDefault="004361E8" w:rsidP="00F005C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5C8">
              <w:rPr>
                <w:sz w:val="24"/>
                <w:szCs w:val="24"/>
                <w:lang w:val="en-IE"/>
              </w:rPr>
              <w:t xml:space="preserve">Identify the key </w:t>
            </w:r>
            <w:r w:rsidRPr="00F005C8">
              <w:rPr>
                <w:sz w:val="24"/>
                <w:szCs w:val="24"/>
              </w:rPr>
              <w:t>features of human language and</w:t>
            </w:r>
            <w:r w:rsidRPr="00F005C8">
              <w:rPr>
                <w:sz w:val="24"/>
                <w:szCs w:val="24"/>
                <w:lang w:val="en-IE"/>
              </w:rPr>
              <w:t xml:space="preserve"> problematise the question of whether language is unique to humans.</w:t>
            </w:r>
            <w:r w:rsidRPr="00F005C8">
              <w:rPr>
                <w:sz w:val="24"/>
                <w:szCs w:val="24"/>
              </w:rPr>
              <w:t xml:space="preserve"> </w:t>
            </w:r>
          </w:p>
          <w:p w14:paraId="3B3C305F" w14:textId="77777777" w:rsidR="00F84065" w:rsidRPr="00F005C8" w:rsidRDefault="004361E8" w:rsidP="00F005C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5C8">
              <w:rPr>
                <w:sz w:val="24"/>
                <w:szCs w:val="24"/>
                <w:lang w:val="en-IE"/>
              </w:rPr>
              <w:t>Define basic semantic relations and categories and perform simple semantic analysis.</w:t>
            </w:r>
            <w:r w:rsidRPr="00F005C8">
              <w:rPr>
                <w:sz w:val="24"/>
                <w:szCs w:val="24"/>
              </w:rPr>
              <w:t xml:space="preserve"> </w:t>
            </w:r>
          </w:p>
          <w:p w14:paraId="0F18854E" w14:textId="77777777" w:rsidR="00F84065" w:rsidRPr="00F005C8" w:rsidRDefault="004361E8" w:rsidP="00F005C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5C8">
              <w:rPr>
                <w:sz w:val="24"/>
                <w:szCs w:val="24"/>
              </w:rPr>
              <w:t>Assess different psycholinguistic accounts of how words are identified and meaning constructed as we participate in conversations.</w:t>
            </w:r>
          </w:p>
          <w:p w14:paraId="3ABEBE2E" w14:textId="77777777" w:rsidR="00F84065" w:rsidRPr="00F005C8" w:rsidRDefault="004361E8" w:rsidP="00F005C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5C8">
              <w:rPr>
                <w:sz w:val="24"/>
                <w:szCs w:val="24"/>
                <w:lang w:val="en-IE"/>
              </w:rPr>
              <w:t>Identify what factors impact on the rate and route of acquisition of second and foreign languages.</w:t>
            </w:r>
            <w:r w:rsidRPr="00F005C8">
              <w:rPr>
                <w:sz w:val="24"/>
                <w:szCs w:val="24"/>
              </w:rPr>
              <w:t xml:space="preserve"> </w:t>
            </w:r>
          </w:p>
          <w:p w14:paraId="4292B112" w14:textId="5C5F9C16" w:rsidR="00F84065" w:rsidRPr="00F005C8" w:rsidRDefault="004361E8" w:rsidP="00F005C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5C8">
              <w:rPr>
                <w:sz w:val="24"/>
                <w:szCs w:val="24"/>
              </w:rPr>
              <w:t>Understand the basic principles of the phonetic description of speech sounds and perform basic phonetic analysis.</w:t>
            </w:r>
          </w:p>
          <w:p w14:paraId="109FC886" w14:textId="5874D6A7" w:rsidR="00F84065" w:rsidRPr="00F005C8" w:rsidRDefault="004361E8" w:rsidP="00F005C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5C8">
              <w:rPr>
                <w:sz w:val="24"/>
                <w:szCs w:val="24"/>
              </w:rPr>
              <w:t>Discuss the basic concepts of phonemic analysis.</w:t>
            </w:r>
          </w:p>
          <w:p w14:paraId="5CDC6D02" w14:textId="77777777" w:rsidR="00F84065" w:rsidRPr="00F005C8" w:rsidRDefault="004361E8" w:rsidP="00F005C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5C8">
              <w:rPr>
                <w:sz w:val="24"/>
                <w:szCs w:val="24"/>
                <w:lang w:val="en-IE"/>
              </w:rPr>
              <w:t>Evaluate the ways in which different languages use the structure of words and the ordering of linguistic elements to convey the speaker's communicative intent.</w:t>
            </w:r>
            <w:r w:rsidRPr="00F005C8">
              <w:rPr>
                <w:sz w:val="24"/>
                <w:szCs w:val="24"/>
              </w:rPr>
              <w:t xml:space="preserve"> </w:t>
            </w:r>
          </w:p>
          <w:p w14:paraId="0F4EC5A3" w14:textId="77777777" w:rsidR="00F84065" w:rsidRPr="00F005C8" w:rsidRDefault="004361E8" w:rsidP="00F005C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5C8">
              <w:rPr>
                <w:sz w:val="24"/>
                <w:szCs w:val="24"/>
                <w:lang w:val="en-IE"/>
              </w:rPr>
              <w:lastRenderedPageBreak/>
              <w:t xml:space="preserve">Identify universal features in the phonological, morphological and syntactic systems of language </w:t>
            </w:r>
          </w:p>
          <w:p w14:paraId="5C00C4DF" w14:textId="7624BB2C" w:rsidR="00E60E36" w:rsidRPr="006710B8" w:rsidRDefault="004361E8" w:rsidP="006710B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5C8">
              <w:rPr>
                <w:sz w:val="24"/>
                <w:szCs w:val="24"/>
                <w:lang w:val="en-IE"/>
              </w:rPr>
              <w:t>Understand the social and linguistic dynamics of language change over time.</w:t>
            </w:r>
            <w:r w:rsidRPr="00F005C8">
              <w:rPr>
                <w:sz w:val="24"/>
                <w:szCs w:val="24"/>
              </w:rPr>
              <w:t xml:space="preserve"> </w:t>
            </w:r>
          </w:p>
        </w:tc>
      </w:tr>
      <w:tr w:rsidR="004C1DC0" w:rsidRPr="004C1DC0" w14:paraId="301DA9CF" w14:textId="77777777" w:rsidTr="006710B8">
        <w:trPr>
          <w:trHeight w:val="2825"/>
        </w:trPr>
        <w:tc>
          <w:tcPr>
            <w:tcW w:w="1809" w:type="dxa"/>
            <w:vAlign w:val="center"/>
          </w:tcPr>
          <w:p w14:paraId="6408A1DB" w14:textId="77777777" w:rsidR="004C1DC0" w:rsidRPr="00953C11" w:rsidRDefault="004C1DC0" w:rsidP="002A18B3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lastRenderedPageBreak/>
              <w:t>Lecture timetable and</w:t>
            </w:r>
          </w:p>
          <w:p w14:paraId="3A362FF7" w14:textId="77777777" w:rsidR="004C1DC0" w:rsidRPr="00953C11" w:rsidRDefault="004C1DC0" w:rsidP="002A18B3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venues</w:t>
            </w:r>
          </w:p>
        </w:tc>
        <w:tc>
          <w:tcPr>
            <w:tcW w:w="7938" w:type="dxa"/>
            <w:vAlign w:val="center"/>
          </w:tcPr>
          <w:p w14:paraId="4BDAF5AA" w14:textId="77777777" w:rsidR="002A18B3" w:rsidRPr="00953C11" w:rsidRDefault="002A18B3" w:rsidP="002A18B3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 xml:space="preserve">The course is taught in </w:t>
            </w:r>
            <w:r w:rsidR="00F005C8">
              <w:rPr>
                <w:rFonts w:cs="Helvetica"/>
                <w:sz w:val="24"/>
                <w:szCs w:val="24"/>
              </w:rPr>
              <w:t>Hilary</w:t>
            </w:r>
            <w:r w:rsidRPr="00953C11">
              <w:rPr>
                <w:rFonts w:cs="Helvetica"/>
                <w:sz w:val="24"/>
                <w:szCs w:val="24"/>
              </w:rPr>
              <w:t xml:space="preserve"> term and involves a total of 2</w:t>
            </w:r>
            <w:r w:rsidR="00DA3DBD">
              <w:rPr>
                <w:rFonts w:cs="Helvetica"/>
                <w:sz w:val="24"/>
                <w:szCs w:val="24"/>
              </w:rPr>
              <w:t>2</w:t>
            </w:r>
            <w:r w:rsidRPr="00953C11">
              <w:rPr>
                <w:rFonts w:cs="Helvetica"/>
                <w:sz w:val="24"/>
                <w:szCs w:val="24"/>
              </w:rPr>
              <w:t xml:space="preserve"> hours</w:t>
            </w:r>
            <w:r w:rsidR="007F47B3">
              <w:rPr>
                <w:rFonts w:cs="Helvetica"/>
                <w:sz w:val="24"/>
                <w:szCs w:val="24"/>
              </w:rPr>
              <w:t xml:space="preserve"> </w:t>
            </w:r>
            <w:r w:rsidRPr="00953C11">
              <w:rPr>
                <w:rFonts w:cs="Helvetica"/>
                <w:sz w:val="24"/>
                <w:szCs w:val="24"/>
              </w:rPr>
              <w:t>of lectures.</w:t>
            </w:r>
          </w:p>
          <w:p w14:paraId="2A0F59EB" w14:textId="77777777" w:rsidR="002A18B3" w:rsidRPr="00953C11" w:rsidRDefault="002A18B3" w:rsidP="002A18B3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  <w:p w14:paraId="29F95A13" w14:textId="22D44443" w:rsidR="00DA3DBD" w:rsidRPr="00DA3DBD" w:rsidRDefault="002A18B3" w:rsidP="00DA3DBD">
            <w:pPr>
              <w:jc w:val="both"/>
              <w:rPr>
                <w:rFonts w:cs="Arial"/>
                <w:sz w:val="24"/>
                <w:szCs w:val="24"/>
              </w:rPr>
            </w:pPr>
            <w:r w:rsidRPr="00DA3DBD">
              <w:rPr>
                <w:rFonts w:cs="Helvetica"/>
                <w:sz w:val="24"/>
                <w:szCs w:val="24"/>
              </w:rPr>
              <w:t xml:space="preserve">It will be taught at </w:t>
            </w:r>
            <w:r w:rsidR="00F005C8" w:rsidRPr="00DA3DBD">
              <w:rPr>
                <w:rFonts w:cs="Helvetica"/>
                <w:sz w:val="24"/>
                <w:szCs w:val="24"/>
              </w:rPr>
              <w:t>1</w:t>
            </w:r>
            <w:r w:rsidRPr="00DA3DBD">
              <w:rPr>
                <w:rFonts w:cs="Helvetica"/>
                <w:sz w:val="24"/>
                <w:szCs w:val="24"/>
              </w:rPr>
              <w:t xml:space="preserve">pm on Mondays and at </w:t>
            </w:r>
            <w:r w:rsidR="00F005C8" w:rsidRPr="00DA3DBD">
              <w:rPr>
                <w:rFonts w:cs="Helvetica"/>
                <w:sz w:val="24"/>
                <w:szCs w:val="24"/>
              </w:rPr>
              <w:t>1</w:t>
            </w:r>
            <w:r w:rsidRPr="00DA3DBD">
              <w:rPr>
                <w:rFonts w:cs="Helvetica"/>
                <w:sz w:val="24"/>
                <w:szCs w:val="24"/>
              </w:rPr>
              <w:t>pm on Tuesdays</w:t>
            </w:r>
            <w:r w:rsidR="00DA3DBD" w:rsidRPr="00DA3DBD">
              <w:rPr>
                <w:rFonts w:cs="Helvetica"/>
                <w:sz w:val="24"/>
                <w:szCs w:val="24"/>
              </w:rPr>
              <w:t xml:space="preserve"> </w:t>
            </w:r>
            <w:r w:rsidR="00DA3DBD" w:rsidRPr="00DA3DBD">
              <w:rPr>
                <w:rFonts w:cs="Arial"/>
                <w:sz w:val="24"/>
                <w:szCs w:val="24"/>
              </w:rPr>
              <w:t>in Lecture Theatre (</w:t>
            </w:r>
            <w:r w:rsidR="00DA3DBD" w:rsidRPr="00DA3DBD">
              <w:rPr>
                <w:rFonts w:cs="Arial"/>
                <w:b/>
                <w:sz w:val="24"/>
                <w:szCs w:val="24"/>
              </w:rPr>
              <w:t>DOST2.57</w:t>
            </w:r>
            <w:r w:rsidR="00DA3DBD" w:rsidRPr="00DA3DBD">
              <w:rPr>
                <w:rFonts w:cs="Arial"/>
                <w:sz w:val="24"/>
                <w:szCs w:val="24"/>
              </w:rPr>
              <w:t>). This lecture room is in the School</w:t>
            </w:r>
            <w:r w:rsidR="006322BD">
              <w:rPr>
                <w:rFonts w:cs="Arial"/>
                <w:sz w:val="24"/>
                <w:szCs w:val="24"/>
              </w:rPr>
              <w:t xml:space="preserve"> of Nursing and Midwifery on D’O</w:t>
            </w:r>
            <w:r w:rsidR="00DA3DBD" w:rsidRPr="00DA3DBD">
              <w:rPr>
                <w:rFonts w:cs="Arial"/>
                <w:sz w:val="24"/>
                <w:szCs w:val="24"/>
              </w:rPr>
              <w:t>lier Street.</w:t>
            </w:r>
          </w:p>
          <w:p w14:paraId="5E014C3D" w14:textId="77777777" w:rsidR="002A18B3" w:rsidRPr="00953C11" w:rsidRDefault="002A18B3" w:rsidP="002A18B3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  <w:p w14:paraId="72D6A8FB" w14:textId="7E807F10" w:rsidR="004C1DC0" w:rsidRPr="00953C11" w:rsidRDefault="002A18B3" w:rsidP="006979A4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 xml:space="preserve">Notes for each lecture and supporting documentation will be posted on </w:t>
            </w:r>
            <w:r w:rsidR="006979A4">
              <w:rPr>
                <w:rFonts w:cs="Helvetica"/>
                <w:sz w:val="24"/>
                <w:szCs w:val="24"/>
              </w:rPr>
              <w:t>Blackboard</w:t>
            </w:r>
            <w:r w:rsidRPr="00953C11">
              <w:rPr>
                <w:rFonts w:cs="Helvetica"/>
                <w:sz w:val="24"/>
                <w:szCs w:val="24"/>
              </w:rPr>
              <w:t xml:space="preserve"> to support independent study and self</w:t>
            </w:r>
            <w:r w:rsidR="004F5A68" w:rsidRPr="00953C11">
              <w:rPr>
                <w:rFonts w:cs="Helvetica"/>
                <w:sz w:val="24"/>
                <w:szCs w:val="24"/>
              </w:rPr>
              <w:t>-</w:t>
            </w:r>
            <w:r w:rsidRPr="00953C11">
              <w:rPr>
                <w:rFonts w:cs="Helvetica"/>
                <w:sz w:val="24"/>
                <w:szCs w:val="24"/>
              </w:rPr>
              <w:t>paced learning.</w:t>
            </w:r>
          </w:p>
        </w:tc>
      </w:tr>
      <w:tr w:rsidR="004C1DC0" w:rsidRPr="004C1DC0" w14:paraId="3AB50E3F" w14:textId="77777777" w:rsidTr="008F4E8D">
        <w:trPr>
          <w:trHeight w:val="2678"/>
        </w:trPr>
        <w:tc>
          <w:tcPr>
            <w:tcW w:w="1809" w:type="dxa"/>
            <w:vAlign w:val="center"/>
          </w:tcPr>
          <w:p w14:paraId="7D083127" w14:textId="77777777" w:rsidR="004C1DC0" w:rsidRPr="00953C11" w:rsidRDefault="004C1DC0" w:rsidP="004F5A68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Recommended texts</w:t>
            </w:r>
          </w:p>
        </w:tc>
        <w:tc>
          <w:tcPr>
            <w:tcW w:w="7938" w:type="dxa"/>
            <w:vAlign w:val="center"/>
          </w:tcPr>
          <w:p w14:paraId="3E52A5E5" w14:textId="77777777" w:rsidR="008F4E8D" w:rsidRPr="008F4E8D" w:rsidRDefault="008F4E8D" w:rsidP="008F4E8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  <w:r w:rsidRPr="008F4E8D">
              <w:rPr>
                <w:rFonts w:cs="Arial"/>
                <w:sz w:val="24"/>
                <w:szCs w:val="24"/>
              </w:rPr>
              <w:t xml:space="preserve">William O’Grady, John Archibald, and Francis Katamba. 2011. </w:t>
            </w:r>
            <w:r w:rsidRPr="008F4E8D">
              <w:rPr>
                <w:rFonts w:cs="Arial"/>
                <w:i/>
                <w:sz w:val="24"/>
                <w:szCs w:val="24"/>
              </w:rPr>
              <w:t>Contemporary Linguistics: An Introduction</w:t>
            </w:r>
            <w:r w:rsidRPr="008F4E8D">
              <w:rPr>
                <w:rFonts w:cs="Arial"/>
                <w:sz w:val="24"/>
                <w:szCs w:val="24"/>
              </w:rPr>
              <w:t>. 2nd ed. London: Longman.</w:t>
            </w:r>
          </w:p>
          <w:p w14:paraId="03B31E6F" w14:textId="77777777" w:rsidR="006710B8" w:rsidRPr="008F4E8D" w:rsidRDefault="008F4E8D" w:rsidP="008F4E8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sz w:val="24"/>
                <w:szCs w:val="24"/>
              </w:rPr>
            </w:pPr>
            <w:r w:rsidRPr="008F4E8D">
              <w:rPr>
                <w:rFonts w:cs="Arial"/>
                <w:sz w:val="24"/>
                <w:szCs w:val="24"/>
              </w:rPr>
              <w:t xml:space="preserve">Fromkin, V., Rodman, R. and Hyams, N. (2007) </w:t>
            </w:r>
            <w:r w:rsidRPr="008F4E8D">
              <w:rPr>
                <w:rFonts w:cs="Arial"/>
                <w:i/>
                <w:sz w:val="24"/>
                <w:szCs w:val="24"/>
              </w:rPr>
              <w:t>An introduction to language.</w:t>
            </w:r>
            <w:r w:rsidRPr="008F4E8D">
              <w:rPr>
                <w:rFonts w:cs="Arial"/>
                <w:sz w:val="24"/>
                <w:szCs w:val="24"/>
              </w:rPr>
              <w:t xml:space="preserve"> Boston, MA: Thomson Wadsworth.</w:t>
            </w:r>
          </w:p>
          <w:p w14:paraId="09A32C71" w14:textId="77777777" w:rsidR="004C1DC0" w:rsidRDefault="008F4E8D" w:rsidP="004F5A68">
            <w:pPr>
              <w:rPr>
                <w:sz w:val="24"/>
                <w:szCs w:val="24"/>
                <w:lang w:val="en-GB"/>
              </w:rPr>
            </w:pPr>
            <w:r w:rsidRPr="008F4E8D">
              <w:rPr>
                <w:rFonts w:cs="Arial"/>
                <w:sz w:val="24"/>
                <w:szCs w:val="24"/>
              </w:rPr>
              <w:t>A number of copies of these texts are available in the library.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Lecturers may also recommend supplementary</w:t>
            </w:r>
            <w:r w:rsidR="006710B8" w:rsidRPr="006710B8">
              <w:rPr>
                <w:sz w:val="24"/>
                <w:szCs w:val="24"/>
                <w:lang w:val="en-GB"/>
              </w:rPr>
              <w:t xml:space="preserve"> readings each week</w:t>
            </w:r>
            <w:r w:rsidR="00197CE2">
              <w:rPr>
                <w:sz w:val="24"/>
                <w:szCs w:val="24"/>
                <w:lang w:val="en-GB"/>
              </w:rPr>
              <w:t xml:space="preserve"> and a reading list per topic will be issued during the course.</w:t>
            </w:r>
          </w:p>
          <w:p w14:paraId="53ECB3A8" w14:textId="77777777" w:rsidR="00197CE2" w:rsidRPr="00953C11" w:rsidRDefault="00197CE2" w:rsidP="004F5A68">
            <w:pPr>
              <w:rPr>
                <w:sz w:val="24"/>
                <w:szCs w:val="24"/>
              </w:rPr>
            </w:pPr>
          </w:p>
        </w:tc>
      </w:tr>
      <w:tr w:rsidR="004C1DC0" w:rsidRPr="004C1DC0" w14:paraId="7194FA07" w14:textId="77777777" w:rsidTr="004953D5">
        <w:trPr>
          <w:trHeight w:val="1681"/>
        </w:trPr>
        <w:tc>
          <w:tcPr>
            <w:tcW w:w="1809" w:type="dxa"/>
            <w:vAlign w:val="center"/>
          </w:tcPr>
          <w:p w14:paraId="4EF05509" w14:textId="77777777" w:rsidR="004C1DC0" w:rsidRPr="00953C11" w:rsidRDefault="004C1DC0" w:rsidP="004F5A68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Assessment</w:t>
            </w:r>
          </w:p>
          <w:p w14:paraId="74FB256A" w14:textId="77777777" w:rsidR="004C1DC0" w:rsidRPr="00953C11" w:rsidRDefault="004C1DC0" w:rsidP="004F5A68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requirements</w:t>
            </w:r>
          </w:p>
          <w:p w14:paraId="61D749F8" w14:textId="77777777" w:rsidR="004F5A68" w:rsidRPr="00953C11" w:rsidRDefault="004F5A68" w:rsidP="004F5A68">
            <w:pPr>
              <w:rPr>
                <w:rFonts w:cs="Helvetica-Bold"/>
                <w:b/>
                <w:bCs/>
                <w:sz w:val="24"/>
                <w:szCs w:val="24"/>
              </w:rPr>
            </w:pPr>
          </w:p>
          <w:p w14:paraId="1B3D8FAE" w14:textId="77777777" w:rsidR="004C1DC0" w:rsidRPr="00953C11" w:rsidRDefault="004C1DC0" w:rsidP="004F5A68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Dates for submission</w:t>
            </w:r>
          </w:p>
        </w:tc>
        <w:tc>
          <w:tcPr>
            <w:tcW w:w="7938" w:type="dxa"/>
            <w:vAlign w:val="center"/>
          </w:tcPr>
          <w:p w14:paraId="2B2CD285" w14:textId="42C51E08" w:rsidR="004C1DC0" w:rsidRPr="00953C11" w:rsidRDefault="001A1D58" w:rsidP="009C4439">
            <w:pPr>
              <w:rPr>
                <w:sz w:val="24"/>
                <w:szCs w:val="24"/>
              </w:rPr>
            </w:pPr>
            <w:r w:rsidRPr="00134B3D">
              <w:rPr>
                <w:rFonts w:cs="Arial"/>
                <w:sz w:val="24"/>
                <w:szCs w:val="24"/>
              </w:rPr>
              <w:t xml:space="preserve">Students are required to submit an essay of </w:t>
            </w:r>
            <w:r>
              <w:rPr>
                <w:rFonts w:cs="Arial"/>
                <w:sz w:val="24"/>
                <w:szCs w:val="24"/>
              </w:rPr>
              <w:t>not more than 3</w:t>
            </w:r>
            <w:r w:rsidRPr="00134B3D">
              <w:rPr>
                <w:rFonts w:cs="Arial"/>
                <w:sz w:val="24"/>
                <w:szCs w:val="24"/>
              </w:rPr>
              <w:t>,000 words</w:t>
            </w:r>
            <w:r>
              <w:rPr>
                <w:rFonts w:cs="Arial"/>
                <w:sz w:val="24"/>
                <w:szCs w:val="24"/>
              </w:rPr>
              <w:t>.</w:t>
            </w:r>
            <w:r w:rsidRPr="00A8422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53C11">
              <w:rPr>
                <w:sz w:val="24"/>
                <w:szCs w:val="24"/>
                <w:lang w:val="en-GB"/>
              </w:rPr>
              <w:t xml:space="preserve">Essay titles will be announced in the </w:t>
            </w:r>
            <w:r>
              <w:rPr>
                <w:sz w:val="24"/>
                <w:szCs w:val="24"/>
                <w:lang w:val="en-GB"/>
              </w:rPr>
              <w:t xml:space="preserve">fifth </w:t>
            </w:r>
            <w:r w:rsidRPr="00953C11">
              <w:rPr>
                <w:sz w:val="24"/>
                <w:szCs w:val="24"/>
                <w:lang w:val="en-GB"/>
              </w:rPr>
              <w:t xml:space="preserve">week of </w:t>
            </w:r>
            <w:r>
              <w:rPr>
                <w:sz w:val="24"/>
                <w:szCs w:val="24"/>
                <w:lang w:val="en-GB"/>
              </w:rPr>
              <w:t xml:space="preserve">teaching </w:t>
            </w:r>
            <w:r w:rsidRPr="00953C11">
              <w:rPr>
                <w:sz w:val="24"/>
                <w:szCs w:val="24"/>
                <w:lang w:val="en-GB"/>
              </w:rPr>
              <w:t>term.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953C11">
              <w:rPr>
                <w:sz w:val="24"/>
                <w:szCs w:val="24"/>
                <w:lang w:val="en-GB"/>
              </w:rPr>
              <w:t xml:space="preserve">The </w:t>
            </w:r>
            <w:r w:rsidRPr="00F448F1">
              <w:rPr>
                <w:sz w:val="24"/>
                <w:szCs w:val="24"/>
                <w:lang w:val="en-GB"/>
              </w:rPr>
              <w:t xml:space="preserve">essay </w:t>
            </w:r>
            <w:r>
              <w:rPr>
                <w:sz w:val="24"/>
                <w:szCs w:val="24"/>
                <w:lang w:val="en-GB"/>
              </w:rPr>
              <w:t xml:space="preserve">must be submitted </w:t>
            </w:r>
            <w:r w:rsidRPr="009C4439">
              <w:rPr>
                <w:b/>
                <w:sz w:val="24"/>
                <w:szCs w:val="24"/>
                <w:lang w:val="en-GB"/>
              </w:rPr>
              <w:t>electronically in Blackboard</w:t>
            </w:r>
            <w:r>
              <w:rPr>
                <w:sz w:val="24"/>
                <w:szCs w:val="24"/>
                <w:lang w:val="en-GB"/>
              </w:rPr>
              <w:t xml:space="preserve"> (mymodule.tcd.ie) </w:t>
            </w:r>
            <w:r w:rsidR="009C4439" w:rsidRPr="009C4439">
              <w:rPr>
                <w:b/>
                <w:sz w:val="24"/>
                <w:szCs w:val="24"/>
                <w:lang w:val="en-GB"/>
              </w:rPr>
              <w:t>AND</w:t>
            </w:r>
            <w:r w:rsidR="009C4439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on paper in the </w:t>
            </w:r>
            <w:r w:rsidRPr="008B6BCF">
              <w:rPr>
                <w:sz w:val="24"/>
                <w:szCs w:val="24"/>
                <w:lang w:val="en-GB"/>
              </w:rPr>
              <w:t>CLCS Office, Arts Building Room 4091</w:t>
            </w:r>
            <w:r>
              <w:rPr>
                <w:sz w:val="24"/>
                <w:szCs w:val="24"/>
                <w:lang w:val="en-GB"/>
              </w:rPr>
              <w:t xml:space="preserve">, </w:t>
            </w:r>
            <w:r w:rsidR="009C4439">
              <w:rPr>
                <w:sz w:val="24"/>
                <w:szCs w:val="24"/>
                <w:lang w:val="en-GB"/>
              </w:rPr>
              <w:t>no later than 3 p.m. on Thursday 18 April 2019.</w:t>
            </w:r>
            <w:bookmarkStart w:id="0" w:name="_GoBack"/>
            <w:bookmarkEnd w:id="0"/>
          </w:p>
        </w:tc>
      </w:tr>
      <w:tr w:rsidR="004C1DC0" w:rsidRPr="004C1DC0" w14:paraId="149570BB" w14:textId="77777777" w:rsidTr="00675F8F">
        <w:trPr>
          <w:trHeight w:val="4527"/>
        </w:trPr>
        <w:tc>
          <w:tcPr>
            <w:tcW w:w="1809" w:type="dxa"/>
            <w:vAlign w:val="center"/>
          </w:tcPr>
          <w:p w14:paraId="7B48C3D8" w14:textId="77777777" w:rsidR="004C1DC0" w:rsidRPr="00953C11" w:rsidRDefault="004C1DC0" w:rsidP="008851A0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lastRenderedPageBreak/>
              <w:t>Additional information</w:t>
            </w:r>
          </w:p>
        </w:tc>
        <w:tc>
          <w:tcPr>
            <w:tcW w:w="7938" w:type="dxa"/>
            <w:vAlign w:val="center"/>
          </w:tcPr>
          <w:p w14:paraId="318E257D" w14:textId="77777777" w:rsidR="004F5A68" w:rsidRPr="00953C11" w:rsidRDefault="004F5A68" w:rsidP="008851A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If you have any queries relating to the course you can contact the course</w:t>
            </w:r>
          </w:p>
          <w:p w14:paraId="3540F52B" w14:textId="77777777" w:rsidR="004F5A68" w:rsidRPr="00953C11" w:rsidRDefault="004F5A68" w:rsidP="008851A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coordinator via email (see below for details).</w:t>
            </w:r>
          </w:p>
          <w:p w14:paraId="180A3469" w14:textId="77777777" w:rsidR="004F5A68" w:rsidRPr="007F47B3" w:rsidRDefault="004F5A68" w:rsidP="008851A0">
            <w:pPr>
              <w:autoSpaceDE w:val="0"/>
              <w:autoSpaceDN w:val="0"/>
              <w:adjustRightInd w:val="0"/>
              <w:rPr>
                <w:rFonts w:cs="Helvetica"/>
                <w:sz w:val="16"/>
                <w:szCs w:val="16"/>
              </w:rPr>
            </w:pPr>
          </w:p>
          <w:p w14:paraId="5A89660D" w14:textId="77777777" w:rsidR="004F5A68" w:rsidRPr="00953C11" w:rsidRDefault="004F5A68" w:rsidP="008851A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If you have a query that relates to a specific lecture, you</w:t>
            </w:r>
          </w:p>
          <w:p w14:paraId="641CEC9E" w14:textId="77777777" w:rsidR="004C1DC0" w:rsidRPr="00953C11" w:rsidRDefault="004F5A68" w:rsidP="008851A0">
            <w:pPr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should mail the lecturer in question or ask at the end of class.</w:t>
            </w:r>
          </w:p>
          <w:p w14:paraId="44AE58D1" w14:textId="77777777" w:rsidR="004F5A68" w:rsidRPr="00675F8F" w:rsidRDefault="004F5A68" w:rsidP="008851A0">
            <w:pPr>
              <w:rPr>
                <w:rFonts w:cs="Helvetica"/>
                <w:sz w:val="16"/>
                <w:szCs w:val="16"/>
              </w:rPr>
            </w:pPr>
          </w:p>
          <w:p w14:paraId="6EDD7C9A" w14:textId="77777777" w:rsidR="00541F6B" w:rsidRPr="00823CFF" w:rsidRDefault="00541F6B" w:rsidP="00541F6B">
            <w:pPr>
              <w:rPr>
                <w:rFonts w:cs="Helvetica"/>
                <w:sz w:val="24"/>
                <w:szCs w:val="24"/>
              </w:rPr>
            </w:pPr>
            <w:r w:rsidRPr="00823CFF">
              <w:rPr>
                <w:rFonts w:cs="Helvetica"/>
                <w:b/>
                <w:bCs/>
                <w:sz w:val="24"/>
                <w:szCs w:val="24"/>
                <w:lang w:val="en-GB"/>
              </w:rPr>
              <w:t>Course Coordinator</w:t>
            </w:r>
            <w:r w:rsidRPr="00823CFF">
              <w:rPr>
                <w:rFonts w:cs="Helvetica"/>
                <w:sz w:val="24"/>
                <w:szCs w:val="24"/>
                <w:lang w:val="en-GB"/>
              </w:rPr>
              <w:t xml:space="preserve"> </w:t>
            </w:r>
          </w:p>
          <w:p w14:paraId="64B53947" w14:textId="135E4A72" w:rsidR="00541F6B" w:rsidRDefault="00383686" w:rsidP="00541F6B">
            <w:pPr>
              <w:rPr>
                <w:rFonts w:cs="Helvetica"/>
                <w:sz w:val="24"/>
                <w:szCs w:val="24"/>
                <w:lang w:val="en-GB"/>
              </w:rPr>
            </w:pPr>
            <w:r>
              <w:rPr>
                <w:rFonts w:cs="Helvetica"/>
                <w:sz w:val="24"/>
                <w:szCs w:val="24"/>
                <w:lang w:val="en-GB"/>
              </w:rPr>
              <w:t>Prof</w:t>
            </w:r>
            <w:r w:rsidR="00541F6B" w:rsidRPr="00823CFF">
              <w:rPr>
                <w:rFonts w:cs="Helvetica"/>
                <w:sz w:val="24"/>
                <w:szCs w:val="24"/>
                <w:lang w:val="en-GB"/>
              </w:rPr>
              <w:t xml:space="preserve">. </w:t>
            </w:r>
            <w:r w:rsidR="00C22172">
              <w:rPr>
                <w:rFonts w:cs="Helvetica"/>
                <w:sz w:val="24"/>
                <w:szCs w:val="24"/>
                <w:lang w:val="en-GB"/>
              </w:rPr>
              <w:t>O’Rourke</w:t>
            </w:r>
            <w:r w:rsidR="00541F6B" w:rsidRPr="00823CFF">
              <w:rPr>
                <w:rFonts w:cs="Helvetica"/>
                <w:sz w:val="24"/>
                <w:szCs w:val="24"/>
                <w:lang w:val="en-GB"/>
              </w:rPr>
              <w:t>:</w:t>
            </w:r>
            <w:r w:rsidR="006979A4">
              <w:t xml:space="preserve"> </w:t>
            </w:r>
            <w:hyperlink r:id="rId8" w:history="1">
              <w:r w:rsidR="006979A4" w:rsidRPr="00953C11">
                <w:rPr>
                  <w:rStyle w:val="Hyperlink"/>
                  <w:rFonts w:cs="Helvetica"/>
                  <w:sz w:val="24"/>
                  <w:szCs w:val="24"/>
                  <w:lang w:val="en-GB"/>
                </w:rPr>
                <w:t>breffni.orourke@tcd.ie</w:t>
              </w:r>
            </w:hyperlink>
            <w:r w:rsidR="006979A4" w:rsidRPr="00953C11">
              <w:rPr>
                <w:rFonts w:cs="Helvetica"/>
                <w:sz w:val="24"/>
                <w:szCs w:val="24"/>
                <w:lang w:val="en-GB"/>
              </w:rPr>
              <w:t xml:space="preserve"> </w:t>
            </w:r>
          </w:p>
          <w:p w14:paraId="2C77B447" w14:textId="77777777" w:rsidR="006979A4" w:rsidRPr="00823CFF" w:rsidRDefault="006979A4" w:rsidP="00541F6B">
            <w:pPr>
              <w:rPr>
                <w:rFonts w:cs="Helvetica"/>
                <w:b/>
                <w:bCs/>
                <w:sz w:val="16"/>
                <w:szCs w:val="16"/>
                <w:lang w:val="en-GB"/>
              </w:rPr>
            </w:pPr>
          </w:p>
          <w:p w14:paraId="46E87211" w14:textId="15623878" w:rsidR="00C22172" w:rsidRPr="00C22172" w:rsidRDefault="00541F6B" w:rsidP="00C22172">
            <w:pPr>
              <w:rPr>
                <w:rFonts w:cs="Helvetica"/>
                <w:b/>
                <w:bCs/>
                <w:sz w:val="24"/>
                <w:szCs w:val="24"/>
                <w:lang w:val="en-GB"/>
              </w:rPr>
            </w:pPr>
            <w:r w:rsidRPr="00823CFF">
              <w:rPr>
                <w:rFonts w:cs="Helvetica"/>
                <w:b/>
                <w:bCs/>
                <w:sz w:val="24"/>
                <w:szCs w:val="24"/>
                <w:lang w:val="en-GB"/>
              </w:rPr>
              <w:t>Individual lecturers</w:t>
            </w:r>
          </w:p>
          <w:p w14:paraId="235AA62C" w14:textId="01E42AC4" w:rsidR="00383686" w:rsidRDefault="00383686" w:rsidP="00C22172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 xml:space="preserve">Prof. </w:t>
            </w:r>
            <w:r w:rsidR="003836B0">
              <w:rPr>
                <w:rFonts w:cs="Helvetica"/>
                <w:sz w:val="24"/>
                <w:szCs w:val="24"/>
              </w:rPr>
              <w:t>Kallen</w:t>
            </w:r>
            <w:r>
              <w:rPr>
                <w:rFonts w:cs="Helvetica"/>
                <w:sz w:val="24"/>
                <w:szCs w:val="24"/>
              </w:rPr>
              <w:t xml:space="preserve">: </w:t>
            </w:r>
            <w:hyperlink r:id="rId9" w:history="1">
              <w:r w:rsidR="003836B0" w:rsidRPr="008A19ED">
                <w:rPr>
                  <w:rStyle w:val="Hyperlink"/>
                  <w:rFonts w:cs="Helvetica"/>
                  <w:sz w:val="24"/>
                  <w:szCs w:val="24"/>
                </w:rPr>
                <w:t>jkallen@tcd.ie</w:t>
              </w:r>
            </w:hyperlink>
            <w:r>
              <w:rPr>
                <w:rFonts w:cs="Helvetica"/>
                <w:sz w:val="24"/>
                <w:szCs w:val="24"/>
              </w:rPr>
              <w:t xml:space="preserve"> </w:t>
            </w:r>
          </w:p>
          <w:p w14:paraId="10CDEB9C" w14:textId="193606F9" w:rsidR="00C22172" w:rsidRDefault="001674D7" w:rsidP="00C22172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P</w:t>
            </w:r>
            <w:r w:rsidR="00C22172">
              <w:rPr>
                <w:rFonts w:cs="Helvetica"/>
                <w:sz w:val="24"/>
                <w:szCs w:val="24"/>
              </w:rPr>
              <w:t>r</w:t>
            </w:r>
            <w:r>
              <w:rPr>
                <w:rFonts w:cs="Helvetica"/>
                <w:sz w:val="24"/>
                <w:szCs w:val="24"/>
              </w:rPr>
              <w:t>of</w:t>
            </w:r>
            <w:r w:rsidR="00C22172">
              <w:rPr>
                <w:rFonts w:cs="Helvetica"/>
                <w:sz w:val="24"/>
                <w:szCs w:val="24"/>
              </w:rPr>
              <w:t xml:space="preserve">. </w:t>
            </w:r>
            <w:r w:rsidR="000207D0">
              <w:rPr>
                <w:rFonts w:cs="Helvetica"/>
                <w:sz w:val="24"/>
                <w:szCs w:val="24"/>
              </w:rPr>
              <w:t>Saeed</w:t>
            </w:r>
            <w:r w:rsidR="00C22172">
              <w:rPr>
                <w:rFonts w:cs="Helvetica"/>
                <w:sz w:val="24"/>
                <w:szCs w:val="24"/>
              </w:rPr>
              <w:t xml:space="preserve">: </w:t>
            </w:r>
            <w:hyperlink r:id="rId10" w:history="1">
              <w:r w:rsidR="000207D0" w:rsidRPr="005148A6">
                <w:rPr>
                  <w:rStyle w:val="Hyperlink"/>
                  <w:rFonts w:cs="Helvetica"/>
                  <w:sz w:val="24"/>
                  <w:szCs w:val="24"/>
                </w:rPr>
                <w:t>jsaeed@tcd.ie</w:t>
              </w:r>
            </w:hyperlink>
            <w:r w:rsidR="00C22172">
              <w:rPr>
                <w:rFonts w:cs="Helvetica"/>
                <w:sz w:val="24"/>
                <w:szCs w:val="24"/>
              </w:rPr>
              <w:t xml:space="preserve"> </w:t>
            </w:r>
          </w:p>
          <w:p w14:paraId="6FBB9EB2" w14:textId="4E0DB7FD" w:rsidR="00383686" w:rsidRDefault="00383686" w:rsidP="00383686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Prof</w:t>
            </w:r>
            <w:r w:rsidRPr="006979A4">
              <w:rPr>
                <w:rFonts w:cs="Helvetica"/>
                <w:sz w:val="24"/>
                <w:szCs w:val="24"/>
              </w:rPr>
              <w:t>. O’Brien: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hyperlink r:id="rId11" w:history="1">
              <w:r w:rsidRPr="00E2089C">
                <w:rPr>
                  <w:rStyle w:val="Hyperlink"/>
                  <w:rFonts w:cs="Helvetica"/>
                  <w:sz w:val="24"/>
                  <w:szCs w:val="24"/>
                </w:rPr>
                <w:t>sarah.obrien@tcd.ie</w:t>
              </w:r>
            </w:hyperlink>
            <w:r>
              <w:rPr>
                <w:rFonts w:cs="Helvetica"/>
                <w:sz w:val="24"/>
                <w:szCs w:val="24"/>
              </w:rPr>
              <w:t xml:space="preserve"> </w:t>
            </w:r>
          </w:p>
          <w:p w14:paraId="5FE20402" w14:textId="76A2E679" w:rsidR="00C22172" w:rsidRDefault="00383686" w:rsidP="00C22172">
            <w:r>
              <w:rPr>
                <w:rFonts w:cs="Helvetica"/>
                <w:sz w:val="24"/>
                <w:szCs w:val="24"/>
              </w:rPr>
              <w:t>Dr</w:t>
            </w:r>
            <w:r w:rsidR="00C22172">
              <w:rPr>
                <w:rFonts w:cs="Helvetica"/>
                <w:sz w:val="24"/>
                <w:szCs w:val="24"/>
              </w:rPr>
              <w:t xml:space="preserve"> Yanushevskaya</w:t>
            </w:r>
            <w:r w:rsidR="00C22172" w:rsidRPr="00383686">
              <w:rPr>
                <w:rStyle w:val="Hyperlink"/>
                <w:u w:val="none"/>
              </w:rPr>
              <w:t xml:space="preserve">: </w:t>
            </w:r>
            <w:hyperlink r:id="rId12" w:history="1">
              <w:r w:rsidR="00C22172" w:rsidRPr="00383686">
                <w:rPr>
                  <w:rStyle w:val="Hyperlink"/>
                  <w:rFonts w:cs="Helvetica"/>
                  <w:sz w:val="24"/>
                  <w:szCs w:val="24"/>
                </w:rPr>
                <w:t>yanushei@tcd.ie</w:t>
              </w:r>
            </w:hyperlink>
            <w:r w:rsidR="00C22172">
              <w:t xml:space="preserve"> </w:t>
            </w:r>
          </w:p>
          <w:p w14:paraId="1FF1A6B7" w14:textId="72D85180" w:rsidR="004F5A68" w:rsidRPr="00675F8F" w:rsidRDefault="004F5A68" w:rsidP="003836B0">
            <w:pPr>
              <w:rPr>
                <w:rFonts w:cs="Helvetica"/>
                <w:sz w:val="24"/>
                <w:szCs w:val="24"/>
              </w:rPr>
            </w:pPr>
          </w:p>
        </w:tc>
      </w:tr>
    </w:tbl>
    <w:p w14:paraId="44127CE4" w14:textId="77777777" w:rsidR="004745FA" w:rsidRPr="00097081" w:rsidRDefault="00D33CE4" w:rsidP="00097081">
      <w:pPr>
        <w:spacing w:after="0"/>
        <w:rPr>
          <w:sz w:val="16"/>
          <w:szCs w:val="16"/>
        </w:rPr>
      </w:pPr>
    </w:p>
    <w:sectPr w:rsidR="004745FA" w:rsidRPr="00097081" w:rsidSect="00100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0D7B1" w14:textId="77777777" w:rsidR="00D33CE4" w:rsidRDefault="00D33CE4" w:rsidP="00387EA4">
      <w:pPr>
        <w:spacing w:after="0" w:line="240" w:lineRule="auto"/>
      </w:pPr>
      <w:r>
        <w:separator/>
      </w:r>
    </w:p>
  </w:endnote>
  <w:endnote w:type="continuationSeparator" w:id="0">
    <w:p w14:paraId="15502C55" w14:textId="77777777" w:rsidR="00D33CE4" w:rsidRDefault="00D33CE4" w:rsidP="0038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729DD" w14:textId="77777777" w:rsidR="00D33CE4" w:rsidRDefault="00D33CE4" w:rsidP="00387EA4">
      <w:pPr>
        <w:spacing w:after="0" w:line="240" w:lineRule="auto"/>
      </w:pPr>
      <w:r>
        <w:separator/>
      </w:r>
    </w:p>
  </w:footnote>
  <w:footnote w:type="continuationSeparator" w:id="0">
    <w:p w14:paraId="4B620870" w14:textId="77777777" w:rsidR="00D33CE4" w:rsidRDefault="00D33CE4" w:rsidP="0038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62D0"/>
    <w:multiLevelType w:val="hybridMultilevel"/>
    <w:tmpl w:val="0AF4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35DB"/>
    <w:multiLevelType w:val="hybridMultilevel"/>
    <w:tmpl w:val="A73C4654"/>
    <w:lvl w:ilvl="0" w:tplc="55CCF9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240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2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8CC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8AD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8B4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ED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0B5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63D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25C7"/>
    <w:multiLevelType w:val="hybridMultilevel"/>
    <w:tmpl w:val="EA205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6D9A"/>
    <w:multiLevelType w:val="hybridMultilevel"/>
    <w:tmpl w:val="192E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25DC"/>
    <w:multiLevelType w:val="hybridMultilevel"/>
    <w:tmpl w:val="3FA63314"/>
    <w:lvl w:ilvl="0" w:tplc="CD28EB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26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46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AD8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2B6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68D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4E3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64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228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4072E"/>
    <w:multiLevelType w:val="hybridMultilevel"/>
    <w:tmpl w:val="59EE86B2"/>
    <w:lvl w:ilvl="0" w:tplc="BE9E2C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ED9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A31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9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292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8A0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AE2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077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A38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1772F"/>
    <w:multiLevelType w:val="hybridMultilevel"/>
    <w:tmpl w:val="3880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82231"/>
    <w:multiLevelType w:val="hybridMultilevel"/>
    <w:tmpl w:val="F90E4632"/>
    <w:lvl w:ilvl="0" w:tplc="55503E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4EA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6F2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09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612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60A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621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A7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38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A6996"/>
    <w:multiLevelType w:val="hybridMultilevel"/>
    <w:tmpl w:val="CB6EC348"/>
    <w:lvl w:ilvl="0" w:tplc="3BFCA9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2D2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8C4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A9E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0658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8EE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E8C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69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245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D67FE"/>
    <w:multiLevelType w:val="hybridMultilevel"/>
    <w:tmpl w:val="82743D50"/>
    <w:lvl w:ilvl="0" w:tplc="4E742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A27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61F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466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0C4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648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ED6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24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46286"/>
    <w:multiLevelType w:val="hybridMultilevel"/>
    <w:tmpl w:val="F17A84E8"/>
    <w:lvl w:ilvl="0" w:tplc="4E742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292D6">
      <w:start w:val="112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A27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61F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466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0C4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648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ED6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24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A5D5F"/>
    <w:multiLevelType w:val="hybridMultilevel"/>
    <w:tmpl w:val="86AE5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26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46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AD8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2B6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68D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4E3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64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228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4148A"/>
    <w:multiLevelType w:val="hybridMultilevel"/>
    <w:tmpl w:val="45CAA282"/>
    <w:lvl w:ilvl="0" w:tplc="BDFC20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0D3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C0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87A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EED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4E7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276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816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5C62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B690C"/>
    <w:multiLevelType w:val="hybridMultilevel"/>
    <w:tmpl w:val="9E6AF35E"/>
    <w:lvl w:ilvl="0" w:tplc="0D56DB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025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A63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AB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600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C21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49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00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28B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35F3D"/>
    <w:multiLevelType w:val="hybridMultilevel"/>
    <w:tmpl w:val="DD50D2EC"/>
    <w:lvl w:ilvl="0" w:tplc="66E246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8AF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031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40B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65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206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28B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828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A9F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062D"/>
    <w:multiLevelType w:val="hybridMultilevel"/>
    <w:tmpl w:val="266457BA"/>
    <w:lvl w:ilvl="0" w:tplc="F530C2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BEAE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206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460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AB4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AD6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AC3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D6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4BA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8533B"/>
    <w:multiLevelType w:val="hybridMultilevel"/>
    <w:tmpl w:val="7DA2136E"/>
    <w:lvl w:ilvl="0" w:tplc="AC70B6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E48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222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861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4BD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AA1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98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A7F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289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16"/>
  </w:num>
  <w:num w:numId="9">
    <w:abstractNumId w:val="8"/>
  </w:num>
  <w:num w:numId="10">
    <w:abstractNumId w:val="12"/>
  </w:num>
  <w:num w:numId="11">
    <w:abstractNumId w:val="6"/>
  </w:num>
  <w:num w:numId="12">
    <w:abstractNumId w:val="3"/>
  </w:num>
  <w:num w:numId="13">
    <w:abstractNumId w:val="15"/>
  </w:num>
  <w:num w:numId="14">
    <w:abstractNumId w:val="5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0"/>
    <w:rsid w:val="0001405D"/>
    <w:rsid w:val="00015F2E"/>
    <w:rsid w:val="000207D0"/>
    <w:rsid w:val="00056202"/>
    <w:rsid w:val="00056B35"/>
    <w:rsid w:val="00097081"/>
    <w:rsid w:val="000B0457"/>
    <w:rsid w:val="000B1050"/>
    <w:rsid w:val="001003DC"/>
    <w:rsid w:val="0011721F"/>
    <w:rsid w:val="001532F8"/>
    <w:rsid w:val="001674D7"/>
    <w:rsid w:val="001712C8"/>
    <w:rsid w:val="0017208F"/>
    <w:rsid w:val="00181977"/>
    <w:rsid w:val="001904EC"/>
    <w:rsid w:val="00197CE2"/>
    <w:rsid w:val="001A1D58"/>
    <w:rsid w:val="001E13EE"/>
    <w:rsid w:val="001E578D"/>
    <w:rsid w:val="00204319"/>
    <w:rsid w:val="00253D6D"/>
    <w:rsid w:val="002A18B3"/>
    <w:rsid w:val="002D7160"/>
    <w:rsid w:val="00325583"/>
    <w:rsid w:val="00383686"/>
    <w:rsid w:val="003836B0"/>
    <w:rsid w:val="00387EA4"/>
    <w:rsid w:val="003C1916"/>
    <w:rsid w:val="003E300D"/>
    <w:rsid w:val="003E54CC"/>
    <w:rsid w:val="00420F34"/>
    <w:rsid w:val="004256E9"/>
    <w:rsid w:val="004361E8"/>
    <w:rsid w:val="0044452C"/>
    <w:rsid w:val="00465E66"/>
    <w:rsid w:val="00473602"/>
    <w:rsid w:val="004953D5"/>
    <w:rsid w:val="004A47BB"/>
    <w:rsid w:val="004C1DC0"/>
    <w:rsid w:val="004D6114"/>
    <w:rsid w:val="004F5A68"/>
    <w:rsid w:val="00541F6B"/>
    <w:rsid w:val="005967E6"/>
    <w:rsid w:val="00600614"/>
    <w:rsid w:val="006322BD"/>
    <w:rsid w:val="00641101"/>
    <w:rsid w:val="006573E0"/>
    <w:rsid w:val="00666E05"/>
    <w:rsid w:val="006710B8"/>
    <w:rsid w:val="00675F8F"/>
    <w:rsid w:val="00685ADF"/>
    <w:rsid w:val="00695EC3"/>
    <w:rsid w:val="006979A4"/>
    <w:rsid w:val="006C6660"/>
    <w:rsid w:val="006F1F98"/>
    <w:rsid w:val="006F617F"/>
    <w:rsid w:val="00715D6E"/>
    <w:rsid w:val="007521A4"/>
    <w:rsid w:val="007577E6"/>
    <w:rsid w:val="007934BE"/>
    <w:rsid w:val="007B252E"/>
    <w:rsid w:val="007D15BE"/>
    <w:rsid w:val="007F47B3"/>
    <w:rsid w:val="00866482"/>
    <w:rsid w:val="00873E21"/>
    <w:rsid w:val="008851A0"/>
    <w:rsid w:val="00890326"/>
    <w:rsid w:val="008F4E8D"/>
    <w:rsid w:val="0093622D"/>
    <w:rsid w:val="00953C11"/>
    <w:rsid w:val="009C4439"/>
    <w:rsid w:val="009D5CCB"/>
    <w:rsid w:val="00A73C93"/>
    <w:rsid w:val="00AA36FD"/>
    <w:rsid w:val="00AC0997"/>
    <w:rsid w:val="00B12BD4"/>
    <w:rsid w:val="00B20C6C"/>
    <w:rsid w:val="00B63E58"/>
    <w:rsid w:val="00B80D65"/>
    <w:rsid w:val="00B9254A"/>
    <w:rsid w:val="00BF3B9E"/>
    <w:rsid w:val="00C20A5C"/>
    <w:rsid w:val="00C22172"/>
    <w:rsid w:val="00C436C2"/>
    <w:rsid w:val="00C864F3"/>
    <w:rsid w:val="00CD61F4"/>
    <w:rsid w:val="00D22399"/>
    <w:rsid w:val="00D33CE4"/>
    <w:rsid w:val="00D62FB1"/>
    <w:rsid w:val="00D74FB3"/>
    <w:rsid w:val="00DA3DBD"/>
    <w:rsid w:val="00DB7B25"/>
    <w:rsid w:val="00E2407A"/>
    <w:rsid w:val="00E60E36"/>
    <w:rsid w:val="00E72D44"/>
    <w:rsid w:val="00E875FD"/>
    <w:rsid w:val="00E87DAE"/>
    <w:rsid w:val="00EA26CE"/>
    <w:rsid w:val="00EA6510"/>
    <w:rsid w:val="00EB5783"/>
    <w:rsid w:val="00F005C8"/>
    <w:rsid w:val="00F22865"/>
    <w:rsid w:val="00F535D0"/>
    <w:rsid w:val="00F57A4A"/>
    <w:rsid w:val="00F84065"/>
    <w:rsid w:val="00FB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9E103"/>
  <w15:docId w15:val="{D1AADC50-E8AD-4B3D-86E9-9BBF3A2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F5A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EA4"/>
  </w:style>
  <w:style w:type="paragraph" w:styleId="Footer">
    <w:name w:val="footer"/>
    <w:basedOn w:val="Normal"/>
    <w:link w:val="FooterChar"/>
    <w:uiPriority w:val="99"/>
    <w:semiHidden/>
    <w:unhideWhenUsed/>
    <w:rsid w:val="00387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EA4"/>
  </w:style>
  <w:style w:type="paragraph" w:styleId="BalloonText">
    <w:name w:val="Balloon Text"/>
    <w:basedOn w:val="Normal"/>
    <w:link w:val="BalloonTextChar"/>
    <w:uiPriority w:val="99"/>
    <w:semiHidden/>
    <w:unhideWhenUsed/>
    <w:rsid w:val="00E6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9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5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ffni.orourke@tcd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nushei@tcd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h.obrien@tcd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saeed@t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allen@tc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FF10-1E6C-48FB-9BF8-5EF41288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O'Leary</dc:creator>
  <cp:lastModifiedBy>Breffni O'Rourke</cp:lastModifiedBy>
  <cp:revision>6</cp:revision>
  <dcterms:created xsi:type="dcterms:W3CDTF">2018-03-07T15:20:00Z</dcterms:created>
  <dcterms:modified xsi:type="dcterms:W3CDTF">2019-01-21T10:46:00Z</dcterms:modified>
</cp:coreProperties>
</file>