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B056" w14:textId="32BF3810" w:rsidR="003B0E08" w:rsidRPr="00704429" w:rsidRDefault="003B0E08" w:rsidP="00704429">
      <w:pPr>
        <w:rPr>
          <w:color w:val="1F4E79" w:themeColor="accent1" w:themeShade="80"/>
        </w:rPr>
      </w:pPr>
      <w:r w:rsidRPr="00704429">
        <w:rPr>
          <w:color w:val="1F4E79" w:themeColor="accent1" w:themeShade="80"/>
          <w:sz w:val="32"/>
          <w:szCs w:val="32"/>
        </w:rPr>
        <w:t>CLCS MPhil Programmes Module Descriptions</w:t>
      </w:r>
      <w:r w:rsidR="00F76309">
        <w:rPr>
          <w:color w:val="1F4E79" w:themeColor="accent1" w:themeShade="80"/>
          <w:sz w:val="32"/>
          <w:szCs w:val="32"/>
        </w:rPr>
        <w:t xml:space="preserve"> 202</w:t>
      </w:r>
      <w:r w:rsidR="002D78EE">
        <w:rPr>
          <w:color w:val="1F4E79" w:themeColor="accent1" w:themeShade="80"/>
          <w:sz w:val="32"/>
          <w:szCs w:val="32"/>
        </w:rPr>
        <w:t>3</w:t>
      </w:r>
      <w:r w:rsidR="00F76309">
        <w:rPr>
          <w:color w:val="1F4E79" w:themeColor="accent1" w:themeShade="80"/>
          <w:sz w:val="32"/>
          <w:szCs w:val="32"/>
        </w:rPr>
        <w:t>-2</w:t>
      </w:r>
      <w:r w:rsidR="002D78EE">
        <w:rPr>
          <w:color w:val="1F4E79" w:themeColor="accent1" w:themeShade="80"/>
          <w:sz w:val="32"/>
          <w:szCs w:val="32"/>
        </w:rPr>
        <w:t>4</w:t>
      </w:r>
      <w:r w:rsidR="00CB73A2">
        <w:rPr>
          <w:color w:val="1F4E79" w:themeColor="accent1" w:themeShade="80"/>
          <w:sz w:val="32"/>
          <w:szCs w:val="32"/>
        </w:rPr>
        <w:t xml:space="preserve"> (DRAFT)</w:t>
      </w:r>
    </w:p>
    <w:sdt>
      <w:sdtPr>
        <w:rPr>
          <w:rFonts w:asciiTheme="minorHAnsi" w:eastAsiaTheme="minorHAnsi" w:hAnsiTheme="minorHAnsi" w:cstheme="minorBidi"/>
          <w:color w:val="auto"/>
          <w:sz w:val="22"/>
          <w:szCs w:val="22"/>
          <w:lang w:val="en-IE"/>
        </w:rPr>
        <w:id w:val="30420987"/>
        <w:docPartObj>
          <w:docPartGallery w:val="Table of Contents"/>
          <w:docPartUnique/>
        </w:docPartObj>
      </w:sdtPr>
      <w:sdtContent>
        <w:p w14:paraId="7F8CBED6" w14:textId="77777777" w:rsidR="001C258C" w:rsidRDefault="001C258C">
          <w:pPr>
            <w:pStyle w:val="Ceannteidealclirbhar"/>
          </w:pPr>
          <w:r>
            <w:t>Contents</w:t>
          </w:r>
        </w:p>
        <w:p w14:paraId="2046AF0B" w14:textId="6FC57E16" w:rsidR="00F95F40" w:rsidRDefault="00910A0A">
          <w:pPr>
            <w:pStyle w:val="Clrbhair3"/>
            <w:tabs>
              <w:tab w:val="right" w:leader="dot" w:pos="9016"/>
            </w:tabs>
            <w:rPr>
              <w:rFonts w:eastAsiaTheme="minorEastAsia"/>
              <w:noProof/>
              <w:lang w:eastAsia="en-IE"/>
            </w:rPr>
          </w:pPr>
          <w:r>
            <w:fldChar w:fldCharType="begin"/>
          </w:r>
          <w:r w:rsidR="001C258C">
            <w:instrText>TOC \o "1-3" \h \z \u</w:instrText>
          </w:r>
          <w:r>
            <w:fldChar w:fldCharType="separate"/>
          </w:r>
          <w:hyperlink w:anchor="_Toc141889882" w:history="1">
            <w:r w:rsidR="00F95F40" w:rsidRPr="009E4E61">
              <w:rPr>
                <w:rStyle w:val="Hipearnasc"/>
                <w:noProof/>
              </w:rPr>
              <w:t>LI 7843 Linguistic Typology (not available)</w:t>
            </w:r>
            <w:r w:rsidR="00F95F40">
              <w:rPr>
                <w:noProof/>
                <w:webHidden/>
              </w:rPr>
              <w:tab/>
            </w:r>
            <w:r w:rsidR="00F95F40">
              <w:rPr>
                <w:noProof/>
                <w:webHidden/>
              </w:rPr>
              <w:fldChar w:fldCharType="begin"/>
            </w:r>
            <w:r w:rsidR="00F95F40">
              <w:rPr>
                <w:noProof/>
                <w:webHidden/>
              </w:rPr>
              <w:instrText xml:space="preserve"> PAGEREF _Toc141889882 \h </w:instrText>
            </w:r>
            <w:r w:rsidR="00F95F40">
              <w:rPr>
                <w:noProof/>
                <w:webHidden/>
              </w:rPr>
            </w:r>
            <w:r w:rsidR="00F95F40">
              <w:rPr>
                <w:noProof/>
                <w:webHidden/>
              </w:rPr>
              <w:fldChar w:fldCharType="separate"/>
            </w:r>
            <w:r w:rsidR="00EC6B56">
              <w:rPr>
                <w:noProof/>
                <w:webHidden/>
              </w:rPr>
              <w:t>2</w:t>
            </w:r>
            <w:r w:rsidR="00F95F40">
              <w:rPr>
                <w:noProof/>
                <w:webHidden/>
              </w:rPr>
              <w:fldChar w:fldCharType="end"/>
            </w:r>
          </w:hyperlink>
        </w:p>
        <w:p w14:paraId="52B5ECEC" w14:textId="0B678326" w:rsidR="00F95F40" w:rsidRDefault="00000000">
          <w:pPr>
            <w:pStyle w:val="Clrbhair3"/>
            <w:tabs>
              <w:tab w:val="right" w:leader="dot" w:pos="9016"/>
            </w:tabs>
            <w:rPr>
              <w:rFonts w:eastAsiaTheme="minorEastAsia"/>
              <w:noProof/>
              <w:lang w:eastAsia="en-IE"/>
            </w:rPr>
          </w:pPr>
          <w:hyperlink w:anchor="_Toc141889883" w:history="1">
            <w:r w:rsidR="00F95F40" w:rsidRPr="009E4E61">
              <w:rPr>
                <w:rStyle w:val="Hipearnasc"/>
                <w:noProof/>
              </w:rPr>
              <w:t>LI 7856 Describing Grammar (Valentina Colasanti)</w:t>
            </w:r>
            <w:r w:rsidR="00F95F40">
              <w:rPr>
                <w:noProof/>
                <w:webHidden/>
              </w:rPr>
              <w:tab/>
            </w:r>
            <w:r w:rsidR="00F95F40">
              <w:rPr>
                <w:noProof/>
                <w:webHidden/>
              </w:rPr>
              <w:fldChar w:fldCharType="begin"/>
            </w:r>
            <w:r w:rsidR="00F95F40">
              <w:rPr>
                <w:noProof/>
                <w:webHidden/>
              </w:rPr>
              <w:instrText xml:space="preserve"> PAGEREF _Toc141889883 \h </w:instrText>
            </w:r>
            <w:r w:rsidR="00F95F40">
              <w:rPr>
                <w:noProof/>
                <w:webHidden/>
              </w:rPr>
            </w:r>
            <w:r w:rsidR="00F95F40">
              <w:rPr>
                <w:noProof/>
                <w:webHidden/>
              </w:rPr>
              <w:fldChar w:fldCharType="separate"/>
            </w:r>
            <w:r w:rsidR="00EC6B56">
              <w:rPr>
                <w:noProof/>
                <w:webHidden/>
              </w:rPr>
              <w:t>4</w:t>
            </w:r>
            <w:r w:rsidR="00F95F40">
              <w:rPr>
                <w:noProof/>
                <w:webHidden/>
              </w:rPr>
              <w:fldChar w:fldCharType="end"/>
            </w:r>
          </w:hyperlink>
        </w:p>
        <w:p w14:paraId="284EEEDB" w14:textId="4B7308CA" w:rsidR="00F95F40" w:rsidRDefault="00000000">
          <w:pPr>
            <w:pStyle w:val="Clrbhair3"/>
            <w:tabs>
              <w:tab w:val="right" w:leader="dot" w:pos="9016"/>
            </w:tabs>
            <w:rPr>
              <w:rFonts w:eastAsiaTheme="minorEastAsia"/>
              <w:noProof/>
              <w:lang w:eastAsia="en-IE"/>
            </w:rPr>
          </w:pPr>
          <w:hyperlink w:anchor="_Toc141889884" w:history="1">
            <w:r w:rsidR="00F95F40" w:rsidRPr="009E4E61">
              <w:rPr>
                <w:rStyle w:val="Hipearnasc"/>
                <w:noProof/>
                <w:lang w:val="it-IT"/>
              </w:rPr>
              <w:t>LI 7857 Language Acquisition (Edyta English)</w:t>
            </w:r>
            <w:r w:rsidR="00F95F40">
              <w:rPr>
                <w:noProof/>
                <w:webHidden/>
              </w:rPr>
              <w:tab/>
            </w:r>
            <w:r w:rsidR="00F95F40">
              <w:rPr>
                <w:noProof/>
                <w:webHidden/>
              </w:rPr>
              <w:fldChar w:fldCharType="begin"/>
            </w:r>
            <w:r w:rsidR="00F95F40">
              <w:rPr>
                <w:noProof/>
                <w:webHidden/>
              </w:rPr>
              <w:instrText xml:space="preserve"> PAGEREF _Toc141889884 \h </w:instrText>
            </w:r>
            <w:r w:rsidR="00F95F40">
              <w:rPr>
                <w:noProof/>
                <w:webHidden/>
              </w:rPr>
            </w:r>
            <w:r w:rsidR="00F95F40">
              <w:rPr>
                <w:noProof/>
                <w:webHidden/>
              </w:rPr>
              <w:fldChar w:fldCharType="separate"/>
            </w:r>
            <w:r w:rsidR="00EC6B56">
              <w:rPr>
                <w:noProof/>
                <w:webHidden/>
              </w:rPr>
              <w:t>6</w:t>
            </w:r>
            <w:r w:rsidR="00F95F40">
              <w:rPr>
                <w:noProof/>
                <w:webHidden/>
              </w:rPr>
              <w:fldChar w:fldCharType="end"/>
            </w:r>
          </w:hyperlink>
        </w:p>
        <w:p w14:paraId="772E0838" w14:textId="03C399AD" w:rsidR="00F95F40" w:rsidRDefault="00000000">
          <w:pPr>
            <w:pStyle w:val="Clrbhair3"/>
            <w:tabs>
              <w:tab w:val="right" w:leader="dot" w:pos="9016"/>
            </w:tabs>
            <w:rPr>
              <w:rFonts w:eastAsiaTheme="minorEastAsia"/>
              <w:noProof/>
              <w:lang w:eastAsia="en-IE"/>
            </w:rPr>
          </w:pPr>
          <w:hyperlink w:anchor="_Toc141889885" w:history="1">
            <w:r w:rsidR="00F95F40" w:rsidRPr="009E4E61">
              <w:rPr>
                <w:rStyle w:val="Hipearnasc"/>
                <w:noProof/>
              </w:rPr>
              <w:t>LI 7858 Second Language Curriculum Planning and Implementation (Bronagh Ćatibušić)</w:t>
            </w:r>
            <w:r w:rsidR="00F95F40">
              <w:rPr>
                <w:noProof/>
                <w:webHidden/>
              </w:rPr>
              <w:tab/>
            </w:r>
            <w:r w:rsidR="00F95F40">
              <w:rPr>
                <w:noProof/>
                <w:webHidden/>
              </w:rPr>
              <w:fldChar w:fldCharType="begin"/>
            </w:r>
            <w:r w:rsidR="00F95F40">
              <w:rPr>
                <w:noProof/>
                <w:webHidden/>
              </w:rPr>
              <w:instrText xml:space="preserve"> PAGEREF _Toc141889885 \h </w:instrText>
            </w:r>
            <w:r w:rsidR="00F95F40">
              <w:rPr>
                <w:noProof/>
                <w:webHidden/>
              </w:rPr>
            </w:r>
            <w:r w:rsidR="00F95F40">
              <w:rPr>
                <w:noProof/>
                <w:webHidden/>
              </w:rPr>
              <w:fldChar w:fldCharType="separate"/>
            </w:r>
            <w:r w:rsidR="00EC6B56">
              <w:rPr>
                <w:noProof/>
                <w:webHidden/>
              </w:rPr>
              <w:t>8</w:t>
            </w:r>
            <w:r w:rsidR="00F95F40">
              <w:rPr>
                <w:noProof/>
                <w:webHidden/>
              </w:rPr>
              <w:fldChar w:fldCharType="end"/>
            </w:r>
          </w:hyperlink>
        </w:p>
        <w:p w14:paraId="3BFE432E" w14:textId="351F1D35" w:rsidR="00F95F40" w:rsidRDefault="00000000">
          <w:pPr>
            <w:pStyle w:val="Clrbhair3"/>
            <w:tabs>
              <w:tab w:val="right" w:leader="dot" w:pos="9016"/>
            </w:tabs>
            <w:rPr>
              <w:rFonts w:eastAsiaTheme="minorEastAsia"/>
              <w:noProof/>
              <w:lang w:eastAsia="en-IE"/>
            </w:rPr>
          </w:pPr>
          <w:hyperlink w:anchor="_Toc141889886" w:history="1">
            <w:r w:rsidR="00F95F40" w:rsidRPr="009E4E61">
              <w:rPr>
                <w:rStyle w:val="Hipearnasc"/>
                <w:noProof/>
              </w:rPr>
              <w:t>LI 7859 Language Testing (Bronagh Ćatibušić)</w:t>
            </w:r>
            <w:r w:rsidR="00F95F40">
              <w:rPr>
                <w:noProof/>
                <w:webHidden/>
              </w:rPr>
              <w:tab/>
            </w:r>
            <w:r w:rsidR="00F95F40">
              <w:rPr>
                <w:noProof/>
                <w:webHidden/>
              </w:rPr>
              <w:fldChar w:fldCharType="begin"/>
            </w:r>
            <w:r w:rsidR="00F95F40">
              <w:rPr>
                <w:noProof/>
                <w:webHidden/>
              </w:rPr>
              <w:instrText xml:space="preserve"> PAGEREF _Toc141889886 \h </w:instrText>
            </w:r>
            <w:r w:rsidR="00F95F40">
              <w:rPr>
                <w:noProof/>
                <w:webHidden/>
              </w:rPr>
            </w:r>
            <w:r w:rsidR="00F95F40">
              <w:rPr>
                <w:noProof/>
                <w:webHidden/>
              </w:rPr>
              <w:fldChar w:fldCharType="separate"/>
            </w:r>
            <w:r w:rsidR="00EC6B56">
              <w:rPr>
                <w:noProof/>
                <w:webHidden/>
              </w:rPr>
              <w:t>11</w:t>
            </w:r>
            <w:r w:rsidR="00F95F40">
              <w:rPr>
                <w:noProof/>
                <w:webHidden/>
              </w:rPr>
              <w:fldChar w:fldCharType="end"/>
            </w:r>
          </w:hyperlink>
        </w:p>
        <w:p w14:paraId="246418D9" w14:textId="58074BDC" w:rsidR="00F95F40" w:rsidRDefault="00000000">
          <w:pPr>
            <w:pStyle w:val="Clrbhair3"/>
            <w:tabs>
              <w:tab w:val="right" w:leader="dot" w:pos="9016"/>
            </w:tabs>
            <w:rPr>
              <w:rFonts w:eastAsiaTheme="minorEastAsia"/>
              <w:noProof/>
              <w:lang w:eastAsia="en-IE"/>
            </w:rPr>
          </w:pPr>
          <w:hyperlink w:anchor="_Toc141889887" w:history="1">
            <w:r w:rsidR="00F95F40" w:rsidRPr="009E4E61">
              <w:rPr>
                <w:rStyle w:val="Hipearnasc"/>
                <w:noProof/>
              </w:rPr>
              <w:t>LI 7860 Technology, Language, and Communication (Breffni O’Rourke)</w:t>
            </w:r>
            <w:r w:rsidR="00F95F40">
              <w:rPr>
                <w:noProof/>
                <w:webHidden/>
              </w:rPr>
              <w:tab/>
            </w:r>
            <w:r w:rsidR="00F95F40">
              <w:rPr>
                <w:noProof/>
                <w:webHidden/>
              </w:rPr>
              <w:fldChar w:fldCharType="begin"/>
            </w:r>
            <w:r w:rsidR="00F95F40">
              <w:rPr>
                <w:noProof/>
                <w:webHidden/>
              </w:rPr>
              <w:instrText xml:space="preserve"> PAGEREF _Toc141889887 \h </w:instrText>
            </w:r>
            <w:r w:rsidR="00F95F40">
              <w:rPr>
                <w:noProof/>
                <w:webHidden/>
              </w:rPr>
            </w:r>
            <w:r w:rsidR="00F95F40">
              <w:rPr>
                <w:noProof/>
                <w:webHidden/>
              </w:rPr>
              <w:fldChar w:fldCharType="separate"/>
            </w:r>
            <w:r w:rsidR="00EC6B56">
              <w:rPr>
                <w:noProof/>
                <w:webHidden/>
              </w:rPr>
              <w:t>14</w:t>
            </w:r>
            <w:r w:rsidR="00F95F40">
              <w:rPr>
                <w:noProof/>
                <w:webHidden/>
              </w:rPr>
              <w:fldChar w:fldCharType="end"/>
            </w:r>
          </w:hyperlink>
        </w:p>
        <w:p w14:paraId="2F1A0E35" w14:textId="3DA2F25D" w:rsidR="00F95F40" w:rsidRDefault="00000000">
          <w:pPr>
            <w:pStyle w:val="Clrbhair3"/>
            <w:tabs>
              <w:tab w:val="right" w:leader="dot" w:pos="9016"/>
            </w:tabs>
            <w:rPr>
              <w:rFonts w:eastAsiaTheme="minorEastAsia"/>
              <w:noProof/>
              <w:lang w:eastAsia="en-IE"/>
            </w:rPr>
          </w:pPr>
          <w:hyperlink w:anchor="_Toc141889888" w:history="1">
            <w:r w:rsidR="00F95F40" w:rsidRPr="009E4E61">
              <w:rPr>
                <w:rStyle w:val="Hipearnasc"/>
                <w:noProof/>
              </w:rPr>
              <w:t>LI 7861 Language Variation and Change (not available)</w:t>
            </w:r>
            <w:r w:rsidR="00F95F40">
              <w:rPr>
                <w:noProof/>
                <w:webHidden/>
              </w:rPr>
              <w:tab/>
            </w:r>
            <w:r w:rsidR="00F95F40">
              <w:rPr>
                <w:noProof/>
                <w:webHidden/>
              </w:rPr>
              <w:fldChar w:fldCharType="begin"/>
            </w:r>
            <w:r w:rsidR="00F95F40">
              <w:rPr>
                <w:noProof/>
                <w:webHidden/>
              </w:rPr>
              <w:instrText xml:space="preserve"> PAGEREF _Toc141889888 \h </w:instrText>
            </w:r>
            <w:r w:rsidR="00F95F40">
              <w:rPr>
                <w:noProof/>
                <w:webHidden/>
              </w:rPr>
            </w:r>
            <w:r w:rsidR="00F95F40">
              <w:rPr>
                <w:noProof/>
                <w:webHidden/>
              </w:rPr>
              <w:fldChar w:fldCharType="separate"/>
            </w:r>
            <w:r w:rsidR="00EC6B56">
              <w:rPr>
                <w:noProof/>
                <w:webHidden/>
              </w:rPr>
              <w:t>16</w:t>
            </w:r>
            <w:r w:rsidR="00F95F40">
              <w:rPr>
                <w:noProof/>
                <w:webHidden/>
              </w:rPr>
              <w:fldChar w:fldCharType="end"/>
            </w:r>
          </w:hyperlink>
        </w:p>
        <w:p w14:paraId="159FC4C6" w14:textId="2E94A42F" w:rsidR="00F95F40" w:rsidRDefault="00000000">
          <w:pPr>
            <w:pStyle w:val="Clrbhair3"/>
            <w:tabs>
              <w:tab w:val="right" w:leader="dot" w:pos="9016"/>
            </w:tabs>
            <w:rPr>
              <w:rFonts w:eastAsiaTheme="minorEastAsia"/>
              <w:noProof/>
              <w:lang w:eastAsia="en-IE"/>
            </w:rPr>
          </w:pPr>
          <w:hyperlink w:anchor="_Toc141889889" w:history="1">
            <w:r w:rsidR="00F95F40" w:rsidRPr="009E4E61">
              <w:rPr>
                <w:rStyle w:val="Hipearnasc"/>
                <w:noProof/>
              </w:rPr>
              <w:t>LI 7862 Linguistic Pragmatics (TBA)</w:t>
            </w:r>
            <w:r w:rsidR="00F95F40">
              <w:rPr>
                <w:noProof/>
                <w:webHidden/>
              </w:rPr>
              <w:tab/>
            </w:r>
            <w:r w:rsidR="00F95F40">
              <w:rPr>
                <w:noProof/>
                <w:webHidden/>
              </w:rPr>
              <w:fldChar w:fldCharType="begin"/>
            </w:r>
            <w:r w:rsidR="00F95F40">
              <w:rPr>
                <w:noProof/>
                <w:webHidden/>
              </w:rPr>
              <w:instrText xml:space="preserve"> PAGEREF _Toc141889889 \h </w:instrText>
            </w:r>
            <w:r w:rsidR="00F95F40">
              <w:rPr>
                <w:noProof/>
                <w:webHidden/>
              </w:rPr>
            </w:r>
            <w:r w:rsidR="00F95F40">
              <w:rPr>
                <w:noProof/>
                <w:webHidden/>
              </w:rPr>
              <w:fldChar w:fldCharType="separate"/>
            </w:r>
            <w:r w:rsidR="00EC6B56">
              <w:rPr>
                <w:noProof/>
                <w:webHidden/>
              </w:rPr>
              <w:t>18</w:t>
            </w:r>
            <w:r w:rsidR="00F95F40">
              <w:rPr>
                <w:noProof/>
                <w:webHidden/>
              </w:rPr>
              <w:fldChar w:fldCharType="end"/>
            </w:r>
          </w:hyperlink>
        </w:p>
        <w:p w14:paraId="2D4C9847" w14:textId="102D24A4" w:rsidR="00F95F40" w:rsidRDefault="00000000">
          <w:pPr>
            <w:pStyle w:val="Clrbhair3"/>
            <w:tabs>
              <w:tab w:val="right" w:leader="dot" w:pos="9016"/>
            </w:tabs>
            <w:rPr>
              <w:rFonts w:eastAsiaTheme="minorEastAsia"/>
              <w:noProof/>
              <w:lang w:eastAsia="en-IE"/>
            </w:rPr>
          </w:pPr>
          <w:hyperlink w:anchor="_Toc141889890" w:history="1">
            <w:r w:rsidR="00F95F40" w:rsidRPr="009E4E61">
              <w:rPr>
                <w:rStyle w:val="Hipearnasc"/>
                <w:noProof/>
                <w:lang w:val="it-IT"/>
              </w:rPr>
              <w:t>LI 7864 Corpus Linguistics (Elaine Uí Dhonnchadha)</w:t>
            </w:r>
            <w:r w:rsidR="00F95F40">
              <w:rPr>
                <w:noProof/>
                <w:webHidden/>
              </w:rPr>
              <w:tab/>
            </w:r>
            <w:r w:rsidR="00F95F40">
              <w:rPr>
                <w:noProof/>
                <w:webHidden/>
              </w:rPr>
              <w:fldChar w:fldCharType="begin"/>
            </w:r>
            <w:r w:rsidR="00F95F40">
              <w:rPr>
                <w:noProof/>
                <w:webHidden/>
              </w:rPr>
              <w:instrText xml:space="preserve"> PAGEREF _Toc141889890 \h </w:instrText>
            </w:r>
            <w:r w:rsidR="00F95F40">
              <w:rPr>
                <w:noProof/>
                <w:webHidden/>
              </w:rPr>
            </w:r>
            <w:r w:rsidR="00F95F40">
              <w:rPr>
                <w:noProof/>
                <w:webHidden/>
              </w:rPr>
              <w:fldChar w:fldCharType="separate"/>
            </w:r>
            <w:r w:rsidR="00EC6B56">
              <w:rPr>
                <w:noProof/>
                <w:webHidden/>
              </w:rPr>
              <w:t>20</w:t>
            </w:r>
            <w:r w:rsidR="00F95F40">
              <w:rPr>
                <w:noProof/>
                <w:webHidden/>
              </w:rPr>
              <w:fldChar w:fldCharType="end"/>
            </w:r>
          </w:hyperlink>
        </w:p>
        <w:p w14:paraId="6E7AA60B" w14:textId="64A7488E" w:rsidR="00F95F40" w:rsidRDefault="00000000">
          <w:pPr>
            <w:pStyle w:val="Clrbhair3"/>
            <w:tabs>
              <w:tab w:val="right" w:leader="dot" w:pos="9016"/>
            </w:tabs>
            <w:rPr>
              <w:rFonts w:eastAsiaTheme="minorEastAsia"/>
              <w:noProof/>
              <w:lang w:eastAsia="en-IE"/>
            </w:rPr>
          </w:pPr>
          <w:hyperlink w:anchor="_Toc141889891" w:history="1">
            <w:r w:rsidR="00F95F40" w:rsidRPr="009E4E61">
              <w:rPr>
                <w:rStyle w:val="Hipearnasc"/>
                <w:noProof/>
              </w:rPr>
              <w:t>LI7866 Bilingualism and the maintenance of Irish (not available)</w:t>
            </w:r>
            <w:r w:rsidR="00F95F40">
              <w:rPr>
                <w:noProof/>
                <w:webHidden/>
              </w:rPr>
              <w:tab/>
            </w:r>
            <w:r w:rsidR="00F95F40">
              <w:rPr>
                <w:noProof/>
                <w:webHidden/>
              </w:rPr>
              <w:fldChar w:fldCharType="begin"/>
            </w:r>
            <w:r w:rsidR="00F95F40">
              <w:rPr>
                <w:noProof/>
                <w:webHidden/>
              </w:rPr>
              <w:instrText xml:space="preserve"> PAGEREF _Toc141889891 \h </w:instrText>
            </w:r>
            <w:r w:rsidR="00F95F40">
              <w:rPr>
                <w:noProof/>
                <w:webHidden/>
              </w:rPr>
            </w:r>
            <w:r w:rsidR="00F95F40">
              <w:rPr>
                <w:noProof/>
                <w:webHidden/>
              </w:rPr>
              <w:fldChar w:fldCharType="separate"/>
            </w:r>
            <w:r w:rsidR="00EC6B56">
              <w:rPr>
                <w:noProof/>
                <w:webHidden/>
              </w:rPr>
              <w:t>22</w:t>
            </w:r>
            <w:r w:rsidR="00F95F40">
              <w:rPr>
                <w:noProof/>
                <w:webHidden/>
              </w:rPr>
              <w:fldChar w:fldCharType="end"/>
            </w:r>
          </w:hyperlink>
        </w:p>
        <w:p w14:paraId="7240F46C" w14:textId="4AF09DD7" w:rsidR="00F95F40" w:rsidRDefault="00000000">
          <w:pPr>
            <w:pStyle w:val="Clrbhair3"/>
            <w:tabs>
              <w:tab w:val="right" w:leader="dot" w:pos="9016"/>
            </w:tabs>
            <w:rPr>
              <w:rFonts w:eastAsiaTheme="minorEastAsia"/>
              <w:noProof/>
              <w:lang w:eastAsia="en-IE"/>
            </w:rPr>
          </w:pPr>
          <w:hyperlink w:anchor="_Toc141889892" w:history="1">
            <w:r w:rsidR="00F95F40" w:rsidRPr="009E4E61">
              <w:rPr>
                <w:rStyle w:val="Hipearnasc"/>
                <w:noProof/>
              </w:rPr>
              <w:t>LI 7867 Laboratory Phonetics and Phonology (Maria O'Reilly)</w:t>
            </w:r>
            <w:r w:rsidR="00F95F40">
              <w:rPr>
                <w:noProof/>
                <w:webHidden/>
              </w:rPr>
              <w:tab/>
            </w:r>
            <w:r w:rsidR="00F95F40">
              <w:rPr>
                <w:noProof/>
                <w:webHidden/>
              </w:rPr>
              <w:fldChar w:fldCharType="begin"/>
            </w:r>
            <w:r w:rsidR="00F95F40">
              <w:rPr>
                <w:noProof/>
                <w:webHidden/>
              </w:rPr>
              <w:instrText xml:space="preserve"> PAGEREF _Toc141889892 \h </w:instrText>
            </w:r>
            <w:r w:rsidR="00F95F40">
              <w:rPr>
                <w:noProof/>
                <w:webHidden/>
              </w:rPr>
            </w:r>
            <w:r w:rsidR="00F95F40">
              <w:rPr>
                <w:noProof/>
                <w:webHidden/>
              </w:rPr>
              <w:fldChar w:fldCharType="separate"/>
            </w:r>
            <w:r w:rsidR="00EC6B56">
              <w:rPr>
                <w:noProof/>
                <w:webHidden/>
              </w:rPr>
              <w:t>24</w:t>
            </w:r>
            <w:r w:rsidR="00F95F40">
              <w:rPr>
                <w:noProof/>
                <w:webHidden/>
              </w:rPr>
              <w:fldChar w:fldCharType="end"/>
            </w:r>
          </w:hyperlink>
        </w:p>
        <w:p w14:paraId="40EDB9F6" w14:textId="4B5A56FC" w:rsidR="00F95F40" w:rsidRDefault="00000000">
          <w:pPr>
            <w:pStyle w:val="Clrbhair3"/>
            <w:tabs>
              <w:tab w:val="right" w:leader="dot" w:pos="9016"/>
            </w:tabs>
            <w:rPr>
              <w:rFonts w:eastAsiaTheme="minorEastAsia"/>
              <w:noProof/>
              <w:lang w:eastAsia="en-IE"/>
            </w:rPr>
          </w:pPr>
          <w:hyperlink w:anchor="_Toc141889893" w:history="1">
            <w:r w:rsidR="00F95F40" w:rsidRPr="009E4E61">
              <w:rPr>
                <w:rStyle w:val="Hipearnasc"/>
                <w:noProof/>
              </w:rPr>
              <w:t>LI 7868 Describing the Sounds of Languages (Irena Yanushevskaya)</w:t>
            </w:r>
            <w:r w:rsidR="00F95F40">
              <w:rPr>
                <w:noProof/>
                <w:webHidden/>
              </w:rPr>
              <w:tab/>
            </w:r>
            <w:r w:rsidR="00F95F40">
              <w:rPr>
                <w:noProof/>
                <w:webHidden/>
              </w:rPr>
              <w:fldChar w:fldCharType="begin"/>
            </w:r>
            <w:r w:rsidR="00F95F40">
              <w:rPr>
                <w:noProof/>
                <w:webHidden/>
              </w:rPr>
              <w:instrText xml:space="preserve"> PAGEREF _Toc141889893 \h </w:instrText>
            </w:r>
            <w:r w:rsidR="00F95F40">
              <w:rPr>
                <w:noProof/>
                <w:webHidden/>
              </w:rPr>
            </w:r>
            <w:r w:rsidR="00F95F40">
              <w:rPr>
                <w:noProof/>
                <w:webHidden/>
              </w:rPr>
              <w:fldChar w:fldCharType="separate"/>
            </w:r>
            <w:r w:rsidR="00EC6B56">
              <w:rPr>
                <w:noProof/>
                <w:webHidden/>
              </w:rPr>
              <w:t>26</w:t>
            </w:r>
            <w:r w:rsidR="00F95F40">
              <w:rPr>
                <w:noProof/>
                <w:webHidden/>
              </w:rPr>
              <w:fldChar w:fldCharType="end"/>
            </w:r>
          </w:hyperlink>
        </w:p>
        <w:p w14:paraId="7B03ED67" w14:textId="07EA179A" w:rsidR="00F95F40" w:rsidRDefault="00000000">
          <w:pPr>
            <w:pStyle w:val="Clrbhair3"/>
            <w:tabs>
              <w:tab w:val="right" w:leader="dot" w:pos="9016"/>
            </w:tabs>
            <w:rPr>
              <w:rFonts w:eastAsiaTheme="minorEastAsia"/>
              <w:noProof/>
              <w:lang w:eastAsia="en-IE"/>
            </w:rPr>
          </w:pPr>
          <w:hyperlink w:anchor="_Toc141889894" w:history="1">
            <w:r w:rsidR="00F95F40" w:rsidRPr="009E4E61">
              <w:rPr>
                <w:rStyle w:val="Hipearnasc"/>
                <w:noProof/>
              </w:rPr>
              <w:t>LI 7869  Describing Meaning (TBA)</w:t>
            </w:r>
            <w:r w:rsidR="00F95F40">
              <w:rPr>
                <w:noProof/>
                <w:webHidden/>
              </w:rPr>
              <w:tab/>
            </w:r>
            <w:r w:rsidR="00F95F40">
              <w:rPr>
                <w:noProof/>
                <w:webHidden/>
              </w:rPr>
              <w:fldChar w:fldCharType="begin"/>
            </w:r>
            <w:r w:rsidR="00F95F40">
              <w:rPr>
                <w:noProof/>
                <w:webHidden/>
              </w:rPr>
              <w:instrText xml:space="preserve"> PAGEREF _Toc141889894 \h </w:instrText>
            </w:r>
            <w:r w:rsidR="00F95F40">
              <w:rPr>
                <w:noProof/>
                <w:webHidden/>
              </w:rPr>
            </w:r>
            <w:r w:rsidR="00F95F40">
              <w:rPr>
                <w:noProof/>
                <w:webHidden/>
              </w:rPr>
              <w:fldChar w:fldCharType="separate"/>
            </w:r>
            <w:r w:rsidR="00EC6B56">
              <w:rPr>
                <w:noProof/>
                <w:webHidden/>
              </w:rPr>
              <w:t>28</w:t>
            </w:r>
            <w:r w:rsidR="00F95F40">
              <w:rPr>
                <w:noProof/>
                <w:webHidden/>
              </w:rPr>
              <w:fldChar w:fldCharType="end"/>
            </w:r>
          </w:hyperlink>
        </w:p>
        <w:p w14:paraId="60B77CDB" w14:textId="7A9E0D32" w:rsidR="00F95F40" w:rsidRDefault="00000000">
          <w:pPr>
            <w:pStyle w:val="Clrbhair3"/>
            <w:tabs>
              <w:tab w:val="right" w:leader="dot" w:pos="9016"/>
            </w:tabs>
            <w:rPr>
              <w:rFonts w:eastAsiaTheme="minorEastAsia"/>
              <w:noProof/>
              <w:lang w:eastAsia="en-IE"/>
            </w:rPr>
          </w:pPr>
          <w:hyperlink w:anchor="_Toc141889895" w:history="1">
            <w:r w:rsidR="00F95F40" w:rsidRPr="009E4E61">
              <w:rPr>
                <w:rStyle w:val="Hipearnasc"/>
                <w:noProof/>
              </w:rPr>
              <w:t>LI 7871 Speech Processing 1: Spectral Analysis (Christer Gobl)</w:t>
            </w:r>
            <w:r w:rsidR="00F95F40">
              <w:rPr>
                <w:noProof/>
                <w:webHidden/>
              </w:rPr>
              <w:tab/>
            </w:r>
            <w:r w:rsidR="00F95F40">
              <w:rPr>
                <w:noProof/>
                <w:webHidden/>
              </w:rPr>
              <w:fldChar w:fldCharType="begin"/>
            </w:r>
            <w:r w:rsidR="00F95F40">
              <w:rPr>
                <w:noProof/>
                <w:webHidden/>
              </w:rPr>
              <w:instrText xml:space="preserve"> PAGEREF _Toc141889895 \h </w:instrText>
            </w:r>
            <w:r w:rsidR="00F95F40">
              <w:rPr>
                <w:noProof/>
                <w:webHidden/>
              </w:rPr>
            </w:r>
            <w:r w:rsidR="00F95F40">
              <w:rPr>
                <w:noProof/>
                <w:webHidden/>
              </w:rPr>
              <w:fldChar w:fldCharType="separate"/>
            </w:r>
            <w:r w:rsidR="00EC6B56">
              <w:rPr>
                <w:noProof/>
                <w:webHidden/>
              </w:rPr>
              <w:t>30</w:t>
            </w:r>
            <w:r w:rsidR="00F95F40">
              <w:rPr>
                <w:noProof/>
                <w:webHidden/>
              </w:rPr>
              <w:fldChar w:fldCharType="end"/>
            </w:r>
          </w:hyperlink>
        </w:p>
        <w:p w14:paraId="7A3DC1E2" w14:textId="22A77D48" w:rsidR="00F95F40" w:rsidRDefault="00000000">
          <w:pPr>
            <w:pStyle w:val="Clrbhair3"/>
            <w:tabs>
              <w:tab w:val="right" w:leader="dot" w:pos="9016"/>
            </w:tabs>
            <w:rPr>
              <w:rFonts w:eastAsiaTheme="minorEastAsia"/>
              <w:noProof/>
              <w:lang w:eastAsia="en-IE"/>
            </w:rPr>
          </w:pPr>
          <w:hyperlink w:anchor="_Toc141889896" w:history="1">
            <w:r w:rsidR="00F95F40" w:rsidRPr="009E4E61">
              <w:rPr>
                <w:rStyle w:val="Hipearnasc"/>
                <w:noProof/>
                <w:lang w:val="en-GB"/>
              </w:rPr>
              <w:t>LI 7872 Formal Foundations of Linguistic Theories (Carl Vogel)</w:t>
            </w:r>
            <w:r w:rsidR="00F95F40">
              <w:rPr>
                <w:noProof/>
                <w:webHidden/>
              </w:rPr>
              <w:tab/>
            </w:r>
            <w:r w:rsidR="00F95F40">
              <w:rPr>
                <w:noProof/>
                <w:webHidden/>
              </w:rPr>
              <w:fldChar w:fldCharType="begin"/>
            </w:r>
            <w:r w:rsidR="00F95F40">
              <w:rPr>
                <w:noProof/>
                <w:webHidden/>
              </w:rPr>
              <w:instrText xml:space="preserve"> PAGEREF _Toc141889896 \h </w:instrText>
            </w:r>
            <w:r w:rsidR="00F95F40">
              <w:rPr>
                <w:noProof/>
                <w:webHidden/>
              </w:rPr>
            </w:r>
            <w:r w:rsidR="00F95F40">
              <w:rPr>
                <w:noProof/>
                <w:webHidden/>
              </w:rPr>
              <w:fldChar w:fldCharType="separate"/>
            </w:r>
            <w:r w:rsidR="00EC6B56">
              <w:rPr>
                <w:noProof/>
                <w:webHidden/>
              </w:rPr>
              <w:t>32</w:t>
            </w:r>
            <w:r w:rsidR="00F95F40">
              <w:rPr>
                <w:noProof/>
                <w:webHidden/>
              </w:rPr>
              <w:fldChar w:fldCharType="end"/>
            </w:r>
          </w:hyperlink>
        </w:p>
        <w:p w14:paraId="2E44039F" w14:textId="0F8140F7" w:rsidR="00F95F40" w:rsidRDefault="00000000">
          <w:pPr>
            <w:pStyle w:val="Clrbhair3"/>
            <w:tabs>
              <w:tab w:val="right" w:leader="dot" w:pos="9016"/>
            </w:tabs>
            <w:rPr>
              <w:rFonts w:eastAsiaTheme="minorEastAsia"/>
              <w:noProof/>
              <w:lang w:eastAsia="en-IE"/>
            </w:rPr>
          </w:pPr>
          <w:hyperlink w:anchor="_Toc141889897" w:history="1">
            <w:r w:rsidR="00F95F40" w:rsidRPr="009E4E61">
              <w:rPr>
                <w:rStyle w:val="Hipearnasc"/>
                <w:noProof/>
              </w:rPr>
              <w:t>LI 7874 Speech Production, Hearing and Perception (Maria O’Reilly)</w:t>
            </w:r>
            <w:r w:rsidR="00F95F40">
              <w:rPr>
                <w:noProof/>
                <w:webHidden/>
              </w:rPr>
              <w:tab/>
            </w:r>
            <w:r w:rsidR="00F95F40">
              <w:rPr>
                <w:noProof/>
                <w:webHidden/>
              </w:rPr>
              <w:fldChar w:fldCharType="begin"/>
            </w:r>
            <w:r w:rsidR="00F95F40">
              <w:rPr>
                <w:noProof/>
                <w:webHidden/>
              </w:rPr>
              <w:instrText xml:space="preserve"> PAGEREF _Toc141889897 \h </w:instrText>
            </w:r>
            <w:r w:rsidR="00F95F40">
              <w:rPr>
                <w:noProof/>
                <w:webHidden/>
              </w:rPr>
            </w:r>
            <w:r w:rsidR="00F95F40">
              <w:rPr>
                <w:noProof/>
                <w:webHidden/>
              </w:rPr>
              <w:fldChar w:fldCharType="separate"/>
            </w:r>
            <w:r w:rsidR="00EC6B56">
              <w:rPr>
                <w:noProof/>
                <w:webHidden/>
              </w:rPr>
              <w:t>34</w:t>
            </w:r>
            <w:r w:rsidR="00F95F40">
              <w:rPr>
                <w:noProof/>
                <w:webHidden/>
              </w:rPr>
              <w:fldChar w:fldCharType="end"/>
            </w:r>
          </w:hyperlink>
        </w:p>
        <w:p w14:paraId="024BC2CE" w14:textId="3828C57C" w:rsidR="00F95F40" w:rsidRDefault="00000000">
          <w:pPr>
            <w:pStyle w:val="Clrbhair3"/>
            <w:tabs>
              <w:tab w:val="right" w:leader="dot" w:pos="9016"/>
            </w:tabs>
            <w:rPr>
              <w:rFonts w:eastAsiaTheme="minorEastAsia"/>
              <w:noProof/>
              <w:lang w:eastAsia="en-IE"/>
            </w:rPr>
          </w:pPr>
          <w:hyperlink w:anchor="_Toc141889898" w:history="1">
            <w:r w:rsidR="00F95F40" w:rsidRPr="009E4E61">
              <w:rPr>
                <w:rStyle w:val="Hipearnasc"/>
                <w:noProof/>
              </w:rPr>
              <w:t>LI 7875  Speech Processing 2: Acoustic Modelling (Andy Murphy)</w:t>
            </w:r>
            <w:r w:rsidR="00F95F40">
              <w:rPr>
                <w:noProof/>
                <w:webHidden/>
              </w:rPr>
              <w:tab/>
            </w:r>
            <w:r w:rsidR="00F95F40">
              <w:rPr>
                <w:noProof/>
                <w:webHidden/>
              </w:rPr>
              <w:fldChar w:fldCharType="begin"/>
            </w:r>
            <w:r w:rsidR="00F95F40">
              <w:rPr>
                <w:noProof/>
                <w:webHidden/>
              </w:rPr>
              <w:instrText xml:space="preserve"> PAGEREF _Toc141889898 \h </w:instrText>
            </w:r>
            <w:r w:rsidR="00F95F40">
              <w:rPr>
                <w:noProof/>
                <w:webHidden/>
              </w:rPr>
            </w:r>
            <w:r w:rsidR="00F95F40">
              <w:rPr>
                <w:noProof/>
                <w:webHidden/>
              </w:rPr>
              <w:fldChar w:fldCharType="separate"/>
            </w:r>
            <w:r w:rsidR="00EC6B56">
              <w:rPr>
                <w:noProof/>
                <w:webHidden/>
              </w:rPr>
              <w:t>36</w:t>
            </w:r>
            <w:r w:rsidR="00F95F40">
              <w:rPr>
                <w:noProof/>
                <w:webHidden/>
              </w:rPr>
              <w:fldChar w:fldCharType="end"/>
            </w:r>
          </w:hyperlink>
        </w:p>
        <w:p w14:paraId="2F7D1CB9" w14:textId="4A958DD4" w:rsidR="00F95F40" w:rsidRDefault="00000000">
          <w:pPr>
            <w:pStyle w:val="Clrbhair3"/>
            <w:tabs>
              <w:tab w:val="right" w:leader="dot" w:pos="9016"/>
            </w:tabs>
            <w:rPr>
              <w:rFonts w:eastAsiaTheme="minorEastAsia"/>
              <w:noProof/>
              <w:lang w:eastAsia="en-IE"/>
            </w:rPr>
          </w:pPr>
          <w:hyperlink w:anchor="_Toc141889899" w:history="1">
            <w:r w:rsidR="00F95F40" w:rsidRPr="009E4E61">
              <w:rPr>
                <w:rStyle w:val="Hipearnasc"/>
                <w:noProof/>
              </w:rPr>
              <w:t>LI 7877 The Pedagogical Grammar of English (Breffni O’Rourke)</w:t>
            </w:r>
            <w:r w:rsidR="00F95F40">
              <w:rPr>
                <w:noProof/>
                <w:webHidden/>
              </w:rPr>
              <w:tab/>
            </w:r>
            <w:r w:rsidR="00F95F40">
              <w:rPr>
                <w:noProof/>
                <w:webHidden/>
              </w:rPr>
              <w:fldChar w:fldCharType="begin"/>
            </w:r>
            <w:r w:rsidR="00F95F40">
              <w:rPr>
                <w:noProof/>
                <w:webHidden/>
              </w:rPr>
              <w:instrText xml:space="preserve"> PAGEREF _Toc141889899 \h </w:instrText>
            </w:r>
            <w:r w:rsidR="00F95F40">
              <w:rPr>
                <w:noProof/>
                <w:webHidden/>
              </w:rPr>
            </w:r>
            <w:r w:rsidR="00F95F40">
              <w:rPr>
                <w:noProof/>
                <w:webHidden/>
              </w:rPr>
              <w:fldChar w:fldCharType="separate"/>
            </w:r>
            <w:r w:rsidR="00EC6B56">
              <w:rPr>
                <w:noProof/>
                <w:webHidden/>
              </w:rPr>
              <w:t>38</w:t>
            </w:r>
            <w:r w:rsidR="00F95F40">
              <w:rPr>
                <w:noProof/>
                <w:webHidden/>
              </w:rPr>
              <w:fldChar w:fldCharType="end"/>
            </w:r>
          </w:hyperlink>
        </w:p>
        <w:p w14:paraId="6DC3AE69" w14:textId="465E7297" w:rsidR="00F95F40" w:rsidRDefault="00000000">
          <w:pPr>
            <w:pStyle w:val="Clrbhair3"/>
            <w:tabs>
              <w:tab w:val="right" w:leader="dot" w:pos="9016"/>
            </w:tabs>
            <w:rPr>
              <w:rFonts w:eastAsiaTheme="minorEastAsia"/>
              <w:noProof/>
              <w:lang w:eastAsia="en-IE"/>
            </w:rPr>
          </w:pPr>
          <w:hyperlink w:anchor="_Toc141889900" w:history="1">
            <w:r w:rsidR="00F95F40" w:rsidRPr="009E4E61">
              <w:rPr>
                <w:rStyle w:val="Hipearnasc"/>
                <w:noProof/>
              </w:rPr>
              <w:t>LI 7878 Describing English Grammar (TBA)</w:t>
            </w:r>
            <w:r w:rsidR="00F95F40">
              <w:rPr>
                <w:noProof/>
                <w:webHidden/>
              </w:rPr>
              <w:tab/>
            </w:r>
            <w:r w:rsidR="00F95F40">
              <w:rPr>
                <w:noProof/>
                <w:webHidden/>
              </w:rPr>
              <w:fldChar w:fldCharType="begin"/>
            </w:r>
            <w:r w:rsidR="00F95F40">
              <w:rPr>
                <w:noProof/>
                <w:webHidden/>
              </w:rPr>
              <w:instrText xml:space="preserve"> PAGEREF _Toc141889900 \h </w:instrText>
            </w:r>
            <w:r w:rsidR="00F95F40">
              <w:rPr>
                <w:noProof/>
                <w:webHidden/>
              </w:rPr>
            </w:r>
            <w:r w:rsidR="00F95F40">
              <w:rPr>
                <w:noProof/>
                <w:webHidden/>
              </w:rPr>
              <w:fldChar w:fldCharType="separate"/>
            </w:r>
            <w:r w:rsidR="00EC6B56">
              <w:rPr>
                <w:noProof/>
                <w:webHidden/>
              </w:rPr>
              <w:t>40</w:t>
            </w:r>
            <w:r w:rsidR="00F95F40">
              <w:rPr>
                <w:noProof/>
                <w:webHidden/>
              </w:rPr>
              <w:fldChar w:fldCharType="end"/>
            </w:r>
          </w:hyperlink>
        </w:p>
        <w:p w14:paraId="0706F4C0" w14:textId="454FBD20" w:rsidR="00F95F40" w:rsidRDefault="00000000">
          <w:pPr>
            <w:pStyle w:val="Clrbhair3"/>
            <w:tabs>
              <w:tab w:val="right" w:leader="dot" w:pos="9016"/>
            </w:tabs>
            <w:rPr>
              <w:rFonts w:eastAsiaTheme="minorEastAsia"/>
              <w:noProof/>
              <w:lang w:eastAsia="en-IE"/>
            </w:rPr>
          </w:pPr>
          <w:hyperlink w:anchor="_Toc141889901" w:history="1">
            <w:r w:rsidR="00F95F40" w:rsidRPr="009E4E61">
              <w:rPr>
                <w:rStyle w:val="Hipearnasc"/>
                <w:noProof/>
              </w:rPr>
              <w:t>LI 7879 Research methodology (Sarah Sheridan, Chung Kwok)</w:t>
            </w:r>
            <w:r w:rsidR="00F95F40">
              <w:rPr>
                <w:noProof/>
                <w:webHidden/>
              </w:rPr>
              <w:tab/>
            </w:r>
            <w:r w:rsidR="00F95F40">
              <w:rPr>
                <w:noProof/>
                <w:webHidden/>
              </w:rPr>
              <w:fldChar w:fldCharType="begin"/>
            </w:r>
            <w:r w:rsidR="00F95F40">
              <w:rPr>
                <w:noProof/>
                <w:webHidden/>
              </w:rPr>
              <w:instrText xml:space="preserve"> PAGEREF _Toc141889901 \h </w:instrText>
            </w:r>
            <w:r w:rsidR="00F95F40">
              <w:rPr>
                <w:noProof/>
                <w:webHidden/>
              </w:rPr>
            </w:r>
            <w:r w:rsidR="00F95F40">
              <w:rPr>
                <w:noProof/>
                <w:webHidden/>
              </w:rPr>
              <w:fldChar w:fldCharType="separate"/>
            </w:r>
            <w:r w:rsidR="00EC6B56">
              <w:rPr>
                <w:noProof/>
                <w:webHidden/>
              </w:rPr>
              <w:t>42</w:t>
            </w:r>
            <w:r w:rsidR="00F95F40">
              <w:rPr>
                <w:noProof/>
                <w:webHidden/>
              </w:rPr>
              <w:fldChar w:fldCharType="end"/>
            </w:r>
          </w:hyperlink>
        </w:p>
        <w:p w14:paraId="30E80DF1" w14:textId="5E4C2454" w:rsidR="00F95F40" w:rsidRDefault="00000000">
          <w:pPr>
            <w:pStyle w:val="Clrbhair3"/>
            <w:tabs>
              <w:tab w:val="right" w:leader="dot" w:pos="9016"/>
            </w:tabs>
            <w:rPr>
              <w:rFonts w:eastAsiaTheme="minorEastAsia"/>
              <w:noProof/>
              <w:lang w:eastAsia="en-IE"/>
            </w:rPr>
          </w:pPr>
          <w:hyperlink w:anchor="_Toc141889902" w:history="1">
            <w:r w:rsidR="00F95F40" w:rsidRPr="009E4E61">
              <w:rPr>
                <w:rStyle w:val="Hipearnasc"/>
                <w:noProof/>
              </w:rPr>
              <w:t>LI 7883 Multilingualism (Caitríona O'Brien)</w:t>
            </w:r>
            <w:r w:rsidR="00F95F40">
              <w:rPr>
                <w:noProof/>
                <w:webHidden/>
              </w:rPr>
              <w:tab/>
            </w:r>
            <w:r w:rsidR="00F95F40">
              <w:rPr>
                <w:noProof/>
                <w:webHidden/>
              </w:rPr>
              <w:fldChar w:fldCharType="begin"/>
            </w:r>
            <w:r w:rsidR="00F95F40">
              <w:rPr>
                <w:noProof/>
                <w:webHidden/>
              </w:rPr>
              <w:instrText xml:space="preserve"> PAGEREF _Toc141889902 \h </w:instrText>
            </w:r>
            <w:r w:rsidR="00F95F40">
              <w:rPr>
                <w:noProof/>
                <w:webHidden/>
              </w:rPr>
            </w:r>
            <w:r w:rsidR="00F95F40">
              <w:rPr>
                <w:noProof/>
                <w:webHidden/>
              </w:rPr>
              <w:fldChar w:fldCharType="separate"/>
            </w:r>
            <w:r w:rsidR="00EC6B56">
              <w:rPr>
                <w:noProof/>
                <w:webHidden/>
              </w:rPr>
              <w:t>45</w:t>
            </w:r>
            <w:r w:rsidR="00F95F40">
              <w:rPr>
                <w:noProof/>
                <w:webHidden/>
              </w:rPr>
              <w:fldChar w:fldCharType="end"/>
            </w:r>
          </w:hyperlink>
        </w:p>
        <w:p w14:paraId="516BA620" w14:textId="59A74273" w:rsidR="00F95F40" w:rsidRDefault="00000000">
          <w:pPr>
            <w:pStyle w:val="Clrbhair3"/>
            <w:tabs>
              <w:tab w:val="right" w:leader="dot" w:pos="9016"/>
            </w:tabs>
            <w:rPr>
              <w:rFonts w:eastAsiaTheme="minorEastAsia"/>
              <w:noProof/>
              <w:lang w:eastAsia="en-IE"/>
            </w:rPr>
          </w:pPr>
          <w:hyperlink w:anchor="_Toc141889903" w:history="1">
            <w:r w:rsidR="00F95F40" w:rsidRPr="009E4E61">
              <w:rPr>
                <w:rStyle w:val="Hipearnasc"/>
                <w:noProof/>
              </w:rPr>
              <w:t>LI 7884 English Language Teaching Practice 1 (Bronagh Ćatibušić)</w:t>
            </w:r>
            <w:r w:rsidR="00F95F40">
              <w:rPr>
                <w:noProof/>
                <w:webHidden/>
              </w:rPr>
              <w:tab/>
            </w:r>
            <w:r w:rsidR="00F95F40">
              <w:rPr>
                <w:noProof/>
                <w:webHidden/>
              </w:rPr>
              <w:fldChar w:fldCharType="begin"/>
            </w:r>
            <w:r w:rsidR="00F95F40">
              <w:rPr>
                <w:noProof/>
                <w:webHidden/>
              </w:rPr>
              <w:instrText xml:space="preserve"> PAGEREF _Toc141889903 \h </w:instrText>
            </w:r>
            <w:r w:rsidR="00F95F40">
              <w:rPr>
                <w:noProof/>
                <w:webHidden/>
              </w:rPr>
            </w:r>
            <w:r w:rsidR="00F95F40">
              <w:rPr>
                <w:noProof/>
                <w:webHidden/>
              </w:rPr>
              <w:fldChar w:fldCharType="separate"/>
            </w:r>
            <w:r w:rsidR="00EC6B56">
              <w:rPr>
                <w:noProof/>
                <w:webHidden/>
              </w:rPr>
              <w:t>47</w:t>
            </w:r>
            <w:r w:rsidR="00F95F40">
              <w:rPr>
                <w:noProof/>
                <w:webHidden/>
              </w:rPr>
              <w:fldChar w:fldCharType="end"/>
            </w:r>
          </w:hyperlink>
        </w:p>
        <w:p w14:paraId="29D0EFB8" w14:textId="0B56A566" w:rsidR="00F95F40" w:rsidRDefault="00000000">
          <w:pPr>
            <w:pStyle w:val="Clrbhair3"/>
            <w:tabs>
              <w:tab w:val="right" w:leader="dot" w:pos="9016"/>
            </w:tabs>
            <w:rPr>
              <w:rFonts w:eastAsiaTheme="minorEastAsia"/>
              <w:noProof/>
              <w:lang w:eastAsia="en-IE"/>
            </w:rPr>
          </w:pPr>
          <w:hyperlink w:anchor="_Toc141889904" w:history="1">
            <w:r w:rsidR="00F95F40" w:rsidRPr="009E4E61">
              <w:rPr>
                <w:rStyle w:val="Hipearnasc"/>
                <w:noProof/>
              </w:rPr>
              <w:t>LI 7885 English Language Teaching Practice 2 (Bronagh Ćatibušić)</w:t>
            </w:r>
            <w:r w:rsidR="00F95F40">
              <w:rPr>
                <w:noProof/>
                <w:webHidden/>
              </w:rPr>
              <w:tab/>
            </w:r>
            <w:r w:rsidR="00F95F40">
              <w:rPr>
                <w:noProof/>
                <w:webHidden/>
              </w:rPr>
              <w:fldChar w:fldCharType="begin"/>
            </w:r>
            <w:r w:rsidR="00F95F40">
              <w:rPr>
                <w:noProof/>
                <w:webHidden/>
              </w:rPr>
              <w:instrText xml:space="preserve"> PAGEREF _Toc141889904 \h </w:instrText>
            </w:r>
            <w:r w:rsidR="00F95F40">
              <w:rPr>
                <w:noProof/>
                <w:webHidden/>
              </w:rPr>
            </w:r>
            <w:r w:rsidR="00F95F40">
              <w:rPr>
                <w:noProof/>
                <w:webHidden/>
              </w:rPr>
              <w:fldChar w:fldCharType="separate"/>
            </w:r>
            <w:r w:rsidR="00EC6B56">
              <w:rPr>
                <w:noProof/>
                <w:webHidden/>
              </w:rPr>
              <w:t>49</w:t>
            </w:r>
            <w:r w:rsidR="00F95F40">
              <w:rPr>
                <w:noProof/>
                <w:webHidden/>
              </w:rPr>
              <w:fldChar w:fldCharType="end"/>
            </w:r>
          </w:hyperlink>
        </w:p>
        <w:p w14:paraId="4F89345E" w14:textId="1832B910" w:rsidR="00F95F40" w:rsidRDefault="00000000">
          <w:pPr>
            <w:pStyle w:val="Clrbhair3"/>
            <w:tabs>
              <w:tab w:val="right" w:leader="dot" w:pos="9016"/>
            </w:tabs>
            <w:rPr>
              <w:rFonts w:eastAsiaTheme="minorEastAsia"/>
              <w:noProof/>
              <w:lang w:eastAsia="en-IE"/>
            </w:rPr>
          </w:pPr>
          <w:hyperlink w:anchor="_Toc141889905" w:history="1">
            <w:r w:rsidR="00F95F40" w:rsidRPr="009E4E61">
              <w:rPr>
                <w:rStyle w:val="Hipearnasc"/>
                <w:noProof/>
              </w:rPr>
              <w:t xml:space="preserve">LI 7894 </w:t>
            </w:r>
            <w:r w:rsidR="00F95F40" w:rsidRPr="009E4E61">
              <w:rPr>
                <w:rStyle w:val="Hipearnasc"/>
                <w:rFonts w:cs="Arial"/>
                <w:i/>
                <w:iCs/>
                <w:noProof/>
              </w:rPr>
              <w:t>An Ghaeilge mar Mheán Teagaisc</w:t>
            </w:r>
            <w:r w:rsidR="00F95F40" w:rsidRPr="009E4E61">
              <w:rPr>
                <w:rStyle w:val="Hipearnasc"/>
                <w:noProof/>
              </w:rPr>
              <w:t xml:space="preserve"> (</w:t>
            </w:r>
            <w:r w:rsidR="00F95F40" w:rsidRPr="009E4E61">
              <w:rPr>
                <w:rStyle w:val="Hipearnasc"/>
                <w:rFonts w:cs="Arial"/>
                <w:noProof/>
              </w:rPr>
              <w:t>not available</w:t>
            </w:r>
            <w:r w:rsidR="00F95F40" w:rsidRPr="009E4E61">
              <w:rPr>
                <w:rStyle w:val="Hipearnasc"/>
                <w:noProof/>
              </w:rPr>
              <w:t>)</w:t>
            </w:r>
            <w:r w:rsidR="00F95F40">
              <w:rPr>
                <w:noProof/>
                <w:webHidden/>
              </w:rPr>
              <w:tab/>
            </w:r>
            <w:r w:rsidR="00F95F40">
              <w:rPr>
                <w:noProof/>
                <w:webHidden/>
              </w:rPr>
              <w:fldChar w:fldCharType="begin"/>
            </w:r>
            <w:r w:rsidR="00F95F40">
              <w:rPr>
                <w:noProof/>
                <w:webHidden/>
              </w:rPr>
              <w:instrText xml:space="preserve"> PAGEREF _Toc141889905 \h </w:instrText>
            </w:r>
            <w:r w:rsidR="00F95F40">
              <w:rPr>
                <w:noProof/>
                <w:webHidden/>
              </w:rPr>
            </w:r>
            <w:r w:rsidR="00F95F40">
              <w:rPr>
                <w:noProof/>
                <w:webHidden/>
              </w:rPr>
              <w:fldChar w:fldCharType="separate"/>
            </w:r>
            <w:r w:rsidR="00EC6B56">
              <w:rPr>
                <w:noProof/>
                <w:webHidden/>
              </w:rPr>
              <w:t>51</w:t>
            </w:r>
            <w:r w:rsidR="00F95F40">
              <w:rPr>
                <w:noProof/>
                <w:webHidden/>
              </w:rPr>
              <w:fldChar w:fldCharType="end"/>
            </w:r>
          </w:hyperlink>
        </w:p>
        <w:p w14:paraId="5DAAE1C6" w14:textId="26CD8D54" w:rsidR="00F95F40" w:rsidRDefault="00000000">
          <w:pPr>
            <w:pStyle w:val="Clrbhair3"/>
            <w:tabs>
              <w:tab w:val="right" w:leader="dot" w:pos="9016"/>
            </w:tabs>
            <w:rPr>
              <w:rFonts w:eastAsiaTheme="minorEastAsia"/>
              <w:noProof/>
              <w:lang w:eastAsia="en-IE"/>
            </w:rPr>
          </w:pPr>
          <w:hyperlink w:anchor="_Toc141889906" w:history="1">
            <w:r w:rsidR="00F95F40" w:rsidRPr="009E4E61">
              <w:rPr>
                <w:rStyle w:val="Hipearnasc"/>
                <w:noProof/>
              </w:rPr>
              <w:t xml:space="preserve">LI 7895 </w:t>
            </w:r>
            <w:r w:rsidR="00F95F40" w:rsidRPr="009E4E61">
              <w:rPr>
                <w:rStyle w:val="Hipearnasc"/>
                <w:rFonts w:cs="Arial"/>
                <w:noProof/>
              </w:rPr>
              <w:t>Computer-Assisted Language Learning: Design, Implementation and Evaluation</w:t>
            </w:r>
            <w:r w:rsidR="00F95F40" w:rsidRPr="009E4E61">
              <w:rPr>
                <w:rStyle w:val="Hipearnasc"/>
                <w:noProof/>
              </w:rPr>
              <w:t xml:space="preserve"> (</w:t>
            </w:r>
            <w:r w:rsidR="00F95F40" w:rsidRPr="009E4E61">
              <w:rPr>
                <w:rStyle w:val="Hipearnasc"/>
                <w:rFonts w:cs="Arial"/>
                <w:noProof/>
              </w:rPr>
              <w:t>Neasa Ní Chiaráin</w:t>
            </w:r>
            <w:r w:rsidR="00F95F40" w:rsidRPr="009E4E61">
              <w:rPr>
                <w:rStyle w:val="Hipearnasc"/>
                <w:noProof/>
              </w:rPr>
              <w:t>)</w:t>
            </w:r>
            <w:r w:rsidR="00F95F40">
              <w:rPr>
                <w:noProof/>
                <w:webHidden/>
              </w:rPr>
              <w:tab/>
            </w:r>
            <w:r w:rsidR="00F95F40">
              <w:rPr>
                <w:noProof/>
                <w:webHidden/>
              </w:rPr>
              <w:fldChar w:fldCharType="begin"/>
            </w:r>
            <w:r w:rsidR="00F95F40">
              <w:rPr>
                <w:noProof/>
                <w:webHidden/>
              </w:rPr>
              <w:instrText xml:space="preserve"> PAGEREF _Toc141889906 \h </w:instrText>
            </w:r>
            <w:r w:rsidR="00F95F40">
              <w:rPr>
                <w:noProof/>
                <w:webHidden/>
              </w:rPr>
            </w:r>
            <w:r w:rsidR="00F95F40">
              <w:rPr>
                <w:noProof/>
                <w:webHidden/>
              </w:rPr>
              <w:fldChar w:fldCharType="separate"/>
            </w:r>
            <w:r w:rsidR="00EC6B56">
              <w:rPr>
                <w:noProof/>
                <w:webHidden/>
              </w:rPr>
              <w:t>54</w:t>
            </w:r>
            <w:r w:rsidR="00F95F40">
              <w:rPr>
                <w:noProof/>
                <w:webHidden/>
              </w:rPr>
              <w:fldChar w:fldCharType="end"/>
            </w:r>
          </w:hyperlink>
        </w:p>
        <w:p w14:paraId="7FA44AC8" w14:textId="2266FCE9" w:rsidR="00F95F40" w:rsidRDefault="00000000">
          <w:pPr>
            <w:pStyle w:val="Clrbhair3"/>
            <w:tabs>
              <w:tab w:val="right" w:leader="dot" w:pos="9016"/>
            </w:tabs>
            <w:rPr>
              <w:rFonts w:eastAsiaTheme="minorEastAsia"/>
              <w:noProof/>
              <w:lang w:eastAsia="en-IE"/>
            </w:rPr>
          </w:pPr>
          <w:hyperlink w:anchor="_Toc141889907" w:history="1">
            <w:r w:rsidR="00F95F40" w:rsidRPr="009E4E61">
              <w:rPr>
                <w:rStyle w:val="Hipearnasc"/>
                <w:noProof/>
              </w:rPr>
              <w:t>LI7897 Speech and Language Technology in Education (Neasa Ní Chiaráin)</w:t>
            </w:r>
            <w:r w:rsidR="00F95F40">
              <w:rPr>
                <w:noProof/>
                <w:webHidden/>
              </w:rPr>
              <w:tab/>
            </w:r>
            <w:r w:rsidR="00F95F40">
              <w:rPr>
                <w:noProof/>
                <w:webHidden/>
              </w:rPr>
              <w:fldChar w:fldCharType="begin"/>
            </w:r>
            <w:r w:rsidR="00F95F40">
              <w:rPr>
                <w:noProof/>
                <w:webHidden/>
              </w:rPr>
              <w:instrText xml:space="preserve"> PAGEREF _Toc141889907 \h </w:instrText>
            </w:r>
            <w:r w:rsidR="00F95F40">
              <w:rPr>
                <w:noProof/>
                <w:webHidden/>
              </w:rPr>
            </w:r>
            <w:r w:rsidR="00F95F40">
              <w:rPr>
                <w:noProof/>
                <w:webHidden/>
              </w:rPr>
              <w:fldChar w:fldCharType="separate"/>
            </w:r>
            <w:r w:rsidR="00EC6B56">
              <w:rPr>
                <w:noProof/>
                <w:webHidden/>
              </w:rPr>
              <w:t>57</w:t>
            </w:r>
            <w:r w:rsidR="00F95F40">
              <w:rPr>
                <w:noProof/>
                <w:webHidden/>
              </w:rPr>
              <w:fldChar w:fldCharType="end"/>
            </w:r>
          </w:hyperlink>
        </w:p>
        <w:p w14:paraId="5CD5E366" w14:textId="1CEA6B3A" w:rsidR="00F95F40" w:rsidRDefault="00000000">
          <w:pPr>
            <w:pStyle w:val="Clrbhair3"/>
            <w:tabs>
              <w:tab w:val="right" w:leader="dot" w:pos="9016"/>
            </w:tabs>
            <w:rPr>
              <w:rFonts w:eastAsiaTheme="minorEastAsia"/>
              <w:noProof/>
              <w:lang w:eastAsia="en-IE"/>
            </w:rPr>
          </w:pPr>
          <w:hyperlink w:anchor="_Toc141889908" w:history="1">
            <w:r w:rsidR="00F95F40" w:rsidRPr="009E4E61">
              <w:rPr>
                <w:rStyle w:val="Hipearnasc"/>
                <w:noProof/>
              </w:rPr>
              <w:t>LIP12002 Language and Gesture (not available)</w:t>
            </w:r>
            <w:r w:rsidR="00F95F40">
              <w:rPr>
                <w:noProof/>
                <w:webHidden/>
              </w:rPr>
              <w:tab/>
            </w:r>
            <w:r w:rsidR="00F95F40">
              <w:rPr>
                <w:noProof/>
                <w:webHidden/>
              </w:rPr>
              <w:fldChar w:fldCharType="begin"/>
            </w:r>
            <w:r w:rsidR="00F95F40">
              <w:rPr>
                <w:noProof/>
                <w:webHidden/>
              </w:rPr>
              <w:instrText xml:space="preserve"> PAGEREF _Toc141889908 \h </w:instrText>
            </w:r>
            <w:r w:rsidR="00F95F40">
              <w:rPr>
                <w:noProof/>
                <w:webHidden/>
              </w:rPr>
            </w:r>
            <w:r w:rsidR="00F95F40">
              <w:rPr>
                <w:noProof/>
                <w:webHidden/>
              </w:rPr>
              <w:fldChar w:fldCharType="separate"/>
            </w:r>
            <w:r w:rsidR="00EC6B56">
              <w:rPr>
                <w:noProof/>
                <w:webHidden/>
              </w:rPr>
              <w:t>60</w:t>
            </w:r>
            <w:r w:rsidR="00F95F40">
              <w:rPr>
                <w:noProof/>
                <w:webHidden/>
              </w:rPr>
              <w:fldChar w:fldCharType="end"/>
            </w:r>
          </w:hyperlink>
        </w:p>
        <w:p w14:paraId="1481ACEE" w14:textId="3C417BB3" w:rsidR="00F95F40" w:rsidRDefault="00000000">
          <w:pPr>
            <w:pStyle w:val="Clrbhair3"/>
            <w:tabs>
              <w:tab w:val="right" w:leader="dot" w:pos="9016"/>
            </w:tabs>
            <w:rPr>
              <w:rFonts w:eastAsiaTheme="minorEastAsia"/>
              <w:noProof/>
              <w:lang w:eastAsia="en-IE"/>
            </w:rPr>
          </w:pPr>
          <w:hyperlink w:anchor="_Toc141889909" w:history="1">
            <w:r w:rsidR="00F95F40" w:rsidRPr="009E4E61">
              <w:rPr>
                <w:rStyle w:val="Hipearnasc"/>
                <w:noProof/>
                <w:lang w:eastAsia="en-IE"/>
              </w:rPr>
              <w:t>LIP12003 Experimental Analysis of Sound Systems (Maria O'Reilly)</w:t>
            </w:r>
            <w:r w:rsidR="00F95F40">
              <w:rPr>
                <w:noProof/>
                <w:webHidden/>
              </w:rPr>
              <w:tab/>
            </w:r>
            <w:r w:rsidR="00F95F40">
              <w:rPr>
                <w:noProof/>
                <w:webHidden/>
              </w:rPr>
              <w:fldChar w:fldCharType="begin"/>
            </w:r>
            <w:r w:rsidR="00F95F40">
              <w:rPr>
                <w:noProof/>
                <w:webHidden/>
              </w:rPr>
              <w:instrText xml:space="preserve"> PAGEREF _Toc141889909 \h </w:instrText>
            </w:r>
            <w:r w:rsidR="00F95F40">
              <w:rPr>
                <w:noProof/>
                <w:webHidden/>
              </w:rPr>
            </w:r>
            <w:r w:rsidR="00F95F40">
              <w:rPr>
                <w:noProof/>
                <w:webHidden/>
              </w:rPr>
              <w:fldChar w:fldCharType="separate"/>
            </w:r>
            <w:r w:rsidR="00EC6B56">
              <w:rPr>
                <w:noProof/>
                <w:webHidden/>
              </w:rPr>
              <w:t>63</w:t>
            </w:r>
            <w:r w:rsidR="00F95F40">
              <w:rPr>
                <w:noProof/>
                <w:webHidden/>
              </w:rPr>
              <w:fldChar w:fldCharType="end"/>
            </w:r>
          </w:hyperlink>
        </w:p>
        <w:p w14:paraId="4DD3D704" w14:textId="47C86BC9" w:rsidR="00F95F40" w:rsidRDefault="00000000">
          <w:pPr>
            <w:pStyle w:val="Clrbhair3"/>
            <w:tabs>
              <w:tab w:val="right" w:leader="dot" w:pos="9016"/>
            </w:tabs>
            <w:rPr>
              <w:rFonts w:eastAsiaTheme="minorEastAsia"/>
              <w:noProof/>
              <w:lang w:eastAsia="en-IE"/>
            </w:rPr>
          </w:pPr>
          <w:hyperlink w:anchor="_Toc141889910" w:history="1">
            <w:r w:rsidR="00F95F40" w:rsidRPr="009E4E61">
              <w:rPr>
                <w:rStyle w:val="Hipearnasc"/>
                <w:noProof/>
                <w:lang w:eastAsia="en-IE"/>
              </w:rPr>
              <w:t>LIP12005 Corpora in Speech and Language Processing (Elaine Uí Dhonnchadha)</w:t>
            </w:r>
            <w:r w:rsidR="00F95F40">
              <w:rPr>
                <w:noProof/>
                <w:webHidden/>
              </w:rPr>
              <w:tab/>
            </w:r>
            <w:r w:rsidR="00F95F40">
              <w:rPr>
                <w:noProof/>
                <w:webHidden/>
              </w:rPr>
              <w:fldChar w:fldCharType="begin"/>
            </w:r>
            <w:r w:rsidR="00F95F40">
              <w:rPr>
                <w:noProof/>
                <w:webHidden/>
              </w:rPr>
              <w:instrText xml:space="preserve"> PAGEREF _Toc141889910 \h </w:instrText>
            </w:r>
            <w:r w:rsidR="00F95F40">
              <w:rPr>
                <w:noProof/>
                <w:webHidden/>
              </w:rPr>
            </w:r>
            <w:r w:rsidR="00F95F40">
              <w:rPr>
                <w:noProof/>
                <w:webHidden/>
              </w:rPr>
              <w:fldChar w:fldCharType="separate"/>
            </w:r>
            <w:r w:rsidR="00EC6B56">
              <w:rPr>
                <w:noProof/>
                <w:webHidden/>
              </w:rPr>
              <w:t>66</w:t>
            </w:r>
            <w:r w:rsidR="00F95F40">
              <w:rPr>
                <w:noProof/>
                <w:webHidden/>
              </w:rPr>
              <w:fldChar w:fldCharType="end"/>
            </w:r>
          </w:hyperlink>
        </w:p>
        <w:p w14:paraId="52EC82E7" w14:textId="0505CCCD" w:rsidR="00F95F40" w:rsidRDefault="00000000">
          <w:pPr>
            <w:pStyle w:val="Clrbhair3"/>
            <w:tabs>
              <w:tab w:val="right" w:leader="dot" w:pos="9016"/>
            </w:tabs>
            <w:rPr>
              <w:rFonts w:eastAsiaTheme="minorEastAsia"/>
              <w:noProof/>
              <w:lang w:eastAsia="en-IE"/>
            </w:rPr>
          </w:pPr>
          <w:hyperlink w:anchor="_Toc141889911" w:history="1">
            <w:r w:rsidR="00F95F40" w:rsidRPr="009E4E61">
              <w:rPr>
                <w:rStyle w:val="Hipearnasc"/>
                <w:noProof/>
                <w:lang w:eastAsia="en-IE"/>
              </w:rPr>
              <w:t>LIP12008 Psychology of Language Learning and Teaching (Sarah Sheridan)</w:t>
            </w:r>
            <w:r w:rsidR="00F95F40">
              <w:rPr>
                <w:noProof/>
                <w:webHidden/>
              </w:rPr>
              <w:tab/>
            </w:r>
            <w:r w:rsidR="00F95F40">
              <w:rPr>
                <w:noProof/>
                <w:webHidden/>
              </w:rPr>
              <w:fldChar w:fldCharType="begin"/>
            </w:r>
            <w:r w:rsidR="00F95F40">
              <w:rPr>
                <w:noProof/>
                <w:webHidden/>
              </w:rPr>
              <w:instrText xml:space="preserve"> PAGEREF _Toc141889911 \h </w:instrText>
            </w:r>
            <w:r w:rsidR="00F95F40">
              <w:rPr>
                <w:noProof/>
                <w:webHidden/>
              </w:rPr>
            </w:r>
            <w:r w:rsidR="00F95F40">
              <w:rPr>
                <w:noProof/>
                <w:webHidden/>
              </w:rPr>
              <w:fldChar w:fldCharType="separate"/>
            </w:r>
            <w:r w:rsidR="00EC6B56">
              <w:rPr>
                <w:noProof/>
                <w:webHidden/>
              </w:rPr>
              <w:t>68</w:t>
            </w:r>
            <w:r w:rsidR="00F95F40">
              <w:rPr>
                <w:noProof/>
                <w:webHidden/>
              </w:rPr>
              <w:fldChar w:fldCharType="end"/>
            </w:r>
          </w:hyperlink>
        </w:p>
        <w:p w14:paraId="5128D2DA" w14:textId="5666B893" w:rsidR="00910A0A" w:rsidRDefault="00910A0A" w:rsidP="00F95F40">
          <w:pPr>
            <w:pStyle w:val="Clrbhair3"/>
            <w:tabs>
              <w:tab w:val="right" w:leader="dot" w:pos="9015"/>
            </w:tabs>
            <w:rPr>
              <w:rStyle w:val="Hipearnasc"/>
              <w:noProof/>
              <w:kern w:val="2"/>
              <w:lang w:val="en-US"/>
              <w14:ligatures w14:val="standardContextual"/>
            </w:rPr>
          </w:pPr>
          <w:r>
            <w:fldChar w:fldCharType="end"/>
          </w:r>
        </w:p>
      </w:sdtContent>
    </w:sdt>
    <w:p w14:paraId="2A455D6A" w14:textId="7A21E20E" w:rsidR="24F71648" w:rsidRDefault="24F71648">
      <w:r>
        <w:br w:type="page"/>
      </w:r>
    </w:p>
    <w:p w14:paraId="72941DEA" w14:textId="01A6E5BA" w:rsidR="00062104" w:rsidRDefault="00062104" w:rsidP="00062104">
      <w:pPr>
        <w:pStyle w:val="Ceannteideal3"/>
      </w:pPr>
      <w:bookmarkStart w:id="0" w:name="_Toc141889882"/>
      <w:r>
        <w:lastRenderedPageBreak/>
        <w:t>LI 7843 Linguistic Typology (</w:t>
      </w:r>
      <w:r w:rsidR="00125514">
        <w:t>not available</w:t>
      </w:r>
      <w:r>
        <w:t>)</w:t>
      </w:r>
      <w:bookmarkEnd w:id="0"/>
    </w:p>
    <w:p w14:paraId="374C8AC7" w14:textId="77777777" w:rsidR="00DF28A8" w:rsidRPr="00DF28A8" w:rsidRDefault="00DF28A8" w:rsidP="00DF28A8">
      <w:pPr>
        <w:rPr>
          <w:rFonts w:ascii="Trebuchet MS" w:hAnsi="Trebuchet MS"/>
          <w:sz w:val="28"/>
          <w:szCs w:val="28"/>
          <w:lang w:val="en-US"/>
        </w:rPr>
      </w:pPr>
      <w:r w:rsidRPr="00DF28A8">
        <w:rPr>
          <w:rFonts w:ascii="Trebuchet MS" w:hAnsi="Trebuchet MS"/>
          <w:sz w:val="28"/>
          <w:szCs w:val="28"/>
          <w:lang w:val="en-US"/>
        </w:rPr>
        <w:t>Hilary Term</w:t>
      </w:r>
    </w:p>
    <w:p w14:paraId="0E74B60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2E7729AB"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 xml:space="preserve">The module’s mains aims are (i) to introduce students to the study of the structural similarities and differences between the languages of the world; (ii) to familiarize students with the principles of research in linguistic typology, including how representative language samples are established; (iii) to give students experience of the practical analysis of cross-linguistic patterns that are found in phonology, morphology and syntax; and (iv) to familiarize students with the </w:t>
      </w:r>
      <w:r w:rsidRPr="00876484">
        <w:rPr>
          <w:rFonts w:ascii="Trebuchet MS" w:hAnsi="Trebuchet MS"/>
          <w:sz w:val="28"/>
          <w:szCs w:val="28"/>
        </w:rPr>
        <w:t>tasks</w:t>
      </w:r>
      <w:r w:rsidRPr="00876484">
        <w:rPr>
          <w:rFonts w:ascii="Trebuchet MS" w:hAnsi="Trebuchet MS"/>
          <w:sz w:val="28"/>
          <w:szCs w:val="28"/>
          <w:lang w:val="en-US"/>
        </w:rPr>
        <w:t xml:space="preserve"> of formulating and evaluating typological argumentation.</w:t>
      </w:r>
    </w:p>
    <w:p w14:paraId="2C864EC7"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3788F0F9"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module topics include the genetic classification of languages, phonological inventories, word order, word classes, case marking, classi</w:t>
      </w:r>
      <w:r w:rsidR="00414C32">
        <w:rPr>
          <w:rFonts w:ascii="Trebuchet MS" w:hAnsi="Trebuchet MS"/>
          <w:sz w:val="28"/>
          <w:szCs w:val="28"/>
          <w:lang w:val="en-US"/>
        </w:rPr>
        <w:t>fi</w:t>
      </w:r>
      <w:r w:rsidRPr="00876484">
        <w:rPr>
          <w:rFonts w:ascii="Trebuchet MS" w:hAnsi="Trebuchet MS"/>
          <w:sz w:val="28"/>
          <w:szCs w:val="28"/>
          <w:lang w:val="en-US"/>
        </w:rPr>
        <w:t>cation systems, ergativity, complex predication, and spatial language and lexicalization. The module also covers methodology and sampling. An important element is weekly exercises in the typological de</w:t>
      </w:r>
      <w:r w:rsidR="0042220B">
        <w:rPr>
          <w:rFonts w:ascii="Trebuchet MS" w:hAnsi="Trebuchet MS"/>
          <w:sz w:val="28"/>
          <w:szCs w:val="28"/>
          <w:lang w:val="en-US"/>
        </w:rPr>
        <w:t>s</w:t>
      </w:r>
      <w:r w:rsidRPr="00876484">
        <w:rPr>
          <w:rFonts w:ascii="Trebuchet MS" w:hAnsi="Trebuchet MS"/>
          <w:sz w:val="28"/>
          <w:szCs w:val="28"/>
          <w:lang w:val="en-US"/>
        </w:rPr>
        <w:t>cription of languages unfamiliar to the students.</w:t>
      </w:r>
    </w:p>
    <w:p w14:paraId="1B9161A4"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335B9A9C"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14:paraId="5C4717D4" w14:textId="77777777" w:rsidR="00062104" w:rsidRPr="00876484" w:rsidRDefault="00062104" w:rsidP="00062104">
      <w:pPr>
        <w:numPr>
          <w:ilvl w:val="0"/>
          <w:numId w:val="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Describe in detail the basic theoretical framework for the systematic analysis of language </w:t>
      </w:r>
      <w:proofErr w:type="gramStart"/>
      <w:r w:rsidRPr="00876484">
        <w:rPr>
          <w:rFonts w:ascii="Trebuchet MS" w:hAnsi="Trebuchet MS"/>
          <w:sz w:val="28"/>
          <w:szCs w:val="28"/>
        </w:rPr>
        <w:t>diversity</w:t>
      </w:r>
      <w:proofErr w:type="gramEnd"/>
    </w:p>
    <w:p w14:paraId="2E6A12F5" w14:textId="77777777" w:rsidR="00062104" w:rsidRPr="00876484" w:rsidRDefault="00062104" w:rsidP="00062104">
      <w:pPr>
        <w:numPr>
          <w:ilvl w:val="0"/>
          <w:numId w:val="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Apply the tools of typological analysis to genetically unrelated </w:t>
      </w:r>
      <w:proofErr w:type="gramStart"/>
      <w:r w:rsidRPr="00876484">
        <w:rPr>
          <w:rFonts w:ascii="Trebuchet MS" w:hAnsi="Trebuchet MS"/>
          <w:sz w:val="28"/>
          <w:szCs w:val="28"/>
        </w:rPr>
        <w:t>languages</w:t>
      </w:r>
      <w:proofErr w:type="gramEnd"/>
    </w:p>
    <w:p w14:paraId="36660CE8" w14:textId="77777777" w:rsidR="00062104" w:rsidRPr="00876484" w:rsidRDefault="00062104" w:rsidP="00062104">
      <w:pPr>
        <w:numPr>
          <w:ilvl w:val="0"/>
          <w:numId w:val="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Explain how competing claims about cross-linguistic structural properties may be </w:t>
      </w:r>
      <w:proofErr w:type="gramStart"/>
      <w:r w:rsidRPr="00876484">
        <w:rPr>
          <w:rFonts w:ascii="Trebuchet MS" w:hAnsi="Trebuchet MS"/>
          <w:sz w:val="28"/>
          <w:szCs w:val="28"/>
        </w:rPr>
        <w:t>evaluated</w:t>
      </w:r>
      <w:proofErr w:type="gramEnd"/>
    </w:p>
    <w:p w14:paraId="0409FA33" w14:textId="77777777" w:rsidR="00062104" w:rsidRPr="00876484" w:rsidRDefault="00062104" w:rsidP="00062104">
      <w:pPr>
        <w:numPr>
          <w:ilvl w:val="0"/>
          <w:numId w:val="8"/>
        </w:numPr>
        <w:tabs>
          <w:tab w:val="left" w:pos="283"/>
        </w:tabs>
        <w:autoSpaceDE w:val="0"/>
        <w:autoSpaceDN w:val="0"/>
        <w:adjustRightInd w:val="0"/>
        <w:spacing w:after="0" w:line="240" w:lineRule="auto"/>
        <w:jc w:val="both"/>
        <w:rPr>
          <w:rFonts w:ascii="Trebuchet MS" w:hAnsi="Trebuchet MS"/>
          <w:sz w:val="28"/>
          <w:szCs w:val="28"/>
          <w:lang w:val="en-US"/>
        </w:rPr>
      </w:pPr>
      <w:r w:rsidRPr="00876484">
        <w:rPr>
          <w:rFonts w:ascii="Trebuchet MS" w:hAnsi="Trebuchet MS"/>
          <w:sz w:val="28"/>
          <w:szCs w:val="28"/>
        </w:rPr>
        <w:t xml:space="preserve">Analyse how typological analysis relates to historical linguistics, areal </w:t>
      </w:r>
      <w:proofErr w:type="gramStart"/>
      <w:r w:rsidRPr="00876484">
        <w:rPr>
          <w:rFonts w:ascii="Trebuchet MS" w:hAnsi="Trebuchet MS"/>
          <w:sz w:val="28"/>
          <w:szCs w:val="28"/>
        </w:rPr>
        <w:t>linguistics</w:t>
      </w:r>
      <w:proofErr w:type="gramEnd"/>
      <w:r w:rsidRPr="00876484">
        <w:rPr>
          <w:rFonts w:ascii="Trebuchet MS" w:hAnsi="Trebuchet MS"/>
          <w:sz w:val="28"/>
          <w:szCs w:val="28"/>
        </w:rPr>
        <w:t xml:space="preserve"> and language contact.</w:t>
      </w:r>
    </w:p>
    <w:p w14:paraId="5DF77114" w14:textId="77777777" w:rsidR="004B21B4" w:rsidRDefault="004B21B4" w:rsidP="00062104">
      <w:pPr>
        <w:pStyle w:val="Ceannteideal4"/>
        <w:rPr>
          <w:rFonts w:ascii="Trebuchet MS" w:hAnsi="Trebuchet MS"/>
          <w:color w:val="auto"/>
          <w:szCs w:val="28"/>
        </w:rPr>
      </w:pPr>
    </w:p>
    <w:p w14:paraId="0DD028CF" w14:textId="0E6F46AF"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05BA3C1C" w14:textId="0FD43EF0" w:rsidR="00062104" w:rsidRPr="00876484" w:rsidRDefault="004B21B4" w:rsidP="00062104">
      <w:pPr>
        <w:rPr>
          <w:rFonts w:ascii="Trebuchet MS" w:hAnsi="Trebuchet MS"/>
          <w:sz w:val="28"/>
          <w:szCs w:val="28"/>
          <w:lang w:val="en-US"/>
        </w:rPr>
      </w:pPr>
      <w:r>
        <w:rPr>
          <w:rFonts w:ascii="Trebuchet MS" w:hAnsi="Trebuchet MS"/>
          <w:sz w:val="28"/>
          <w:szCs w:val="28"/>
          <w:lang w:val="en-US"/>
        </w:rPr>
        <w:t>In previous years, s</w:t>
      </w:r>
      <w:r w:rsidR="00062104" w:rsidRPr="00876484">
        <w:rPr>
          <w:rFonts w:ascii="Trebuchet MS" w:hAnsi="Trebuchet MS"/>
          <w:sz w:val="28"/>
          <w:szCs w:val="28"/>
          <w:lang w:val="en-US"/>
        </w:rPr>
        <w:t>tudents wr</w:t>
      </w:r>
      <w:r>
        <w:rPr>
          <w:rFonts w:ascii="Trebuchet MS" w:hAnsi="Trebuchet MS"/>
          <w:sz w:val="28"/>
          <w:szCs w:val="28"/>
          <w:lang w:val="en-US"/>
        </w:rPr>
        <w:t>o</w:t>
      </w:r>
      <w:r w:rsidR="00062104" w:rsidRPr="00876484">
        <w:rPr>
          <w:rFonts w:ascii="Trebuchet MS" w:hAnsi="Trebuchet MS"/>
          <w:sz w:val="28"/>
          <w:szCs w:val="28"/>
          <w:lang w:val="en-US"/>
        </w:rPr>
        <w:t>te an assignment of 4,000 words.</w:t>
      </w:r>
    </w:p>
    <w:p w14:paraId="54A0A66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321CD260" w14:textId="77777777" w:rsidR="00062104" w:rsidRPr="00283322"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Moravcsik, Edith A. 2013. </w:t>
      </w:r>
      <w:r w:rsidRPr="00876484">
        <w:rPr>
          <w:rFonts w:ascii="Trebuchet MS" w:hAnsi="Trebuchet MS"/>
          <w:i/>
          <w:sz w:val="28"/>
          <w:szCs w:val="28"/>
          <w:lang w:val="en-US"/>
        </w:rPr>
        <w:t>Introducing Language Typology. Cambridge: Cambridge University Press</w:t>
      </w:r>
      <w:r w:rsidRPr="00876484">
        <w:rPr>
          <w:rFonts w:ascii="Trebuchet MS" w:hAnsi="Trebuchet MS"/>
          <w:sz w:val="28"/>
          <w:szCs w:val="28"/>
          <w:lang w:val="en-US"/>
        </w:rPr>
        <w:t xml:space="preserve">. </w:t>
      </w:r>
      <w:r w:rsidRPr="00283322">
        <w:rPr>
          <w:rFonts w:ascii="Trebuchet MS" w:hAnsi="Trebuchet MS"/>
          <w:i/>
          <w:sz w:val="28"/>
          <w:szCs w:val="28"/>
          <w:lang w:val="en-US"/>
        </w:rPr>
        <w:t>(Textbook)</w:t>
      </w:r>
    </w:p>
    <w:p w14:paraId="16BF8A9D"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Comrie, B. 1989. </w:t>
      </w:r>
      <w:r w:rsidRPr="00876484">
        <w:rPr>
          <w:rFonts w:ascii="Trebuchet MS" w:hAnsi="Trebuchet MS"/>
          <w:i/>
          <w:sz w:val="28"/>
          <w:szCs w:val="28"/>
          <w:lang w:val="en-US"/>
        </w:rPr>
        <w:t>Language Universals and Linguistic Typology: Syntax and Morphology</w:t>
      </w:r>
      <w:r w:rsidRPr="00876484">
        <w:rPr>
          <w:rFonts w:ascii="Trebuchet MS" w:hAnsi="Trebuchet MS"/>
          <w:sz w:val="28"/>
          <w:szCs w:val="28"/>
          <w:lang w:val="en-US"/>
        </w:rPr>
        <w:t>. Chicago: University of Chicago Press.</w:t>
      </w:r>
    </w:p>
    <w:p w14:paraId="4D35656D"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lastRenderedPageBreak/>
        <w:t xml:space="preserve">Croft, W. 2002. </w:t>
      </w:r>
      <w:r w:rsidRPr="00876484">
        <w:rPr>
          <w:rFonts w:ascii="Trebuchet MS" w:hAnsi="Trebuchet MS"/>
          <w:i/>
          <w:sz w:val="28"/>
          <w:szCs w:val="28"/>
          <w:lang w:val="en-US"/>
        </w:rPr>
        <w:t>Typology and Universals</w:t>
      </w:r>
      <w:r w:rsidRPr="00876484">
        <w:rPr>
          <w:rFonts w:ascii="Trebuchet MS" w:hAnsi="Trebuchet MS"/>
          <w:sz w:val="28"/>
          <w:szCs w:val="28"/>
          <w:lang w:val="en-US"/>
        </w:rPr>
        <w:t>. (2nd ed.) Cambridge: Cambridge University Press.</w:t>
      </w:r>
    </w:p>
    <w:p w14:paraId="1480EFE0"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Dryer, M. S. &amp; M. Haspelmath. (eds.) 2013. </w:t>
      </w:r>
      <w:r w:rsidRPr="00876484">
        <w:rPr>
          <w:rFonts w:ascii="Trebuchet MS" w:hAnsi="Trebuchet MS"/>
          <w:i/>
          <w:sz w:val="28"/>
          <w:szCs w:val="28"/>
          <w:lang w:val="en-US"/>
        </w:rPr>
        <w:t>The World Atlas of Language Structures Online</w:t>
      </w:r>
      <w:r w:rsidRPr="00876484">
        <w:rPr>
          <w:rFonts w:ascii="Trebuchet MS" w:hAnsi="Trebuchet MS"/>
          <w:sz w:val="28"/>
          <w:szCs w:val="28"/>
          <w:lang w:val="en-US"/>
        </w:rPr>
        <w:t xml:space="preserve">. Leipzig: Max Planck Institute for Evolutionary Anthropology. At </w:t>
      </w:r>
      <w:hyperlink r:id="rId8" w:history="1">
        <w:r w:rsidRPr="00876484">
          <w:rPr>
            <w:rStyle w:val="Hipearnasc"/>
            <w:rFonts w:ascii="Trebuchet MS" w:hAnsi="Trebuchet MS"/>
            <w:color w:val="auto"/>
            <w:sz w:val="28"/>
            <w:szCs w:val="28"/>
            <w:lang w:val="en-US"/>
          </w:rPr>
          <w:t>http://wals.info</w:t>
        </w:r>
      </w:hyperlink>
    </w:p>
    <w:p w14:paraId="317F1FB8"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Payne, T.E. 2006. </w:t>
      </w:r>
      <w:r w:rsidRPr="00876484">
        <w:rPr>
          <w:rFonts w:ascii="Trebuchet MS" w:hAnsi="Trebuchet MS"/>
          <w:i/>
          <w:sz w:val="28"/>
          <w:szCs w:val="28"/>
          <w:lang w:val="en-US"/>
        </w:rPr>
        <w:t xml:space="preserve">Exploring Language Structure: A Student’s Guide. </w:t>
      </w:r>
      <w:r w:rsidRPr="00876484">
        <w:rPr>
          <w:rFonts w:ascii="Trebuchet MS" w:hAnsi="Trebuchet MS"/>
          <w:sz w:val="28"/>
          <w:szCs w:val="28"/>
          <w:lang w:val="en-US"/>
        </w:rPr>
        <w:t>Cambridge: Cambridge University Press.</w:t>
      </w:r>
    </w:p>
    <w:p w14:paraId="74F0AA49"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Shopen, Timothy (ed.) 2007. </w:t>
      </w:r>
      <w:r w:rsidRPr="00876484">
        <w:rPr>
          <w:rFonts w:ascii="Trebuchet MS" w:hAnsi="Trebuchet MS"/>
          <w:i/>
          <w:sz w:val="28"/>
          <w:szCs w:val="28"/>
          <w:lang w:val="en-US"/>
        </w:rPr>
        <w:t>Language Typology and Syntactic Description.</w:t>
      </w:r>
      <w:r w:rsidRPr="00876484">
        <w:rPr>
          <w:rFonts w:ascii="Trebuchet MS" w:hAnsi="Trebuchet MS"/>
          <w:sz w:val="28"/>
          <w:szCs w:val="28"/>
          <w:lang w:val="en-US"/>
        </w:rPr>
        <w:t xml:space="preserve"> Three volumes.  Second edition. Cambridge: Cambridge University Press.</w:t>
      </w:r>
    </w:p>
    <w:p w14:paraId="4FC1A78F"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2001. </w:t>
      </w:r>
      <w:r w:rsidRPr="00876484">
        <w:rPr>
          <w:rFonts w:ascii="Trebuchet MS" w:hAnsi="Trebuchet MS"/>
          <w:i/>
          <w:sz w:val="28"/>
          <w:szCs w:val="28"/>
          <w:lang w:val="en-US"/>
        </w:rPr>
        <w:t xml:space="preserve">Linguistic Typology: Morphology and Syntax. </w:t>
      </w:r>
      <w:r w:rsidRPr="00876484">
        <w:rPr>
          <w:rFonts w:ascii="Trebuchet MS" w:hAnsi="Trebuchet MS"/>
          <w:sz w:val="28"/>
          <w:szCs w:val="28"/>
          <w:lang w:val="en-US"/>
        </w:rPr>
        <w:t>Harlow: Longman.</w:t>
      </w:r>
    </w:p>
    <w:p w14:paraId="5345E84C"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(ed.) 2011. </w:t>
      </w:r>
      <w:r w:rsidRPr="00876484">
        <w:rPr>
          <w:rFonts w:ascii="Trebuchet MS" w:hAnsi="Trebuchet MS"/>
          <w:i/>
          <w:sz w:val="28"/>
          <w:szCs w:val="28"/>
          <w:lang w:val="en-US"/>
        </w:rPr>
        <w:t>The Oxford Handbook of Linguistic Typology.</w:t>
      </w:r>
      <w:r w:rsidRPr="00876484">
        <w:rPr>
          <w:rFonts w:ascii="Trebuchet MS" w:hAnsi="Trebuchet MS"/>
          <w:sz w:val="28"/>
          <w:szCs w:val="28"/>
          <w:lang w:val="en-US"/>
        </w:rPr>
        <w:t xml:space="preserve"> Oxford: Oxford University Press.</w:t>
      </w:r>
    </w:p>
    <w:p w14:paraId="3BED9329"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243366C9" w14:textId="120A2CCC" w:rsidR="00DF28A8" w:rsidRDefault="272A7C5B" w:rsidP="00062104">
      <w:pPr>
        <w:pStyle w:val="Ceannteideal3"/>
      </w:pPr>
      <w:bookmarkStart w:id="1" w:name="_Toc141889883"/>
      <w:r>
        <w:lastRenderedPageBreak/>
        <w:t>LI 7856 Describing Grammar</w:t>
      </w:r>
      <w:r w:rsidR="7C60B39B">
        <w:t xml:space="preserve"> (</w:t>
      </w:r>
      <w:r w:rsidR="1A1B6A11">
        <w:t>Valentina Colasanti</w:t>
      </w:r>
      <w:r w:rsidR="6E4764F9">
        <w:t>)</w:t>
      </w:r>
      <w:bookmarkEnd w:id="1"/>
    </w:p>
    <w:p w14:paraId="0AC97B1D" w14:textId="25E359A9" w:rsidR="00DF28A8" w:rsidRPr="0066195C" w:rsidRDefault="00DF28A8" w:rsidP="00062104">
      <w:pPr>
        <w:pStyle w:val="Ceannteideal4"/>
        <w:rPr>
          <w:rFonts w:ascii="Trebuchet MS" w:hAnsi="Trebuchet MS"/>
          <w:i w:val="0"/>
          <w:color w:val="auto"/>
          <w:szCs w:val="28"/>
        </w:rPr>
      </w:pPr>
      <w:r w:rsidRPr="00DF28A8">
        <w:rPr>
          <w:rFonts w:ascii="Trebuchet MS" w:hAnsi="Trebuchet MS"/>
          <w:i w:val="0"/>
          <w:color w:val="auto"/>
          <w:szCs w:val="28"/>
        </w:rPr>
        <w:t>Michaelmas term</w:t>
      </w:r>
    </w:p>
    <w:p w14:paraId="6E84C858" w14:textId="2C38C0F4" w:rsidR="00062104" w:rsidRPr="00876484" w:rsidRDefault="0066195C" w:rsidP="00062104">
      <w:pPr>
        <w:pStyle w:val="Ceannteideal4"/>
        <w:rPr>
          <w:rFonts w:ascii="Trebuchet MS" w:hAnsi="Trebuchet MS"/>
          <w:color w:val="auto"/>
          <w:szCs w:val="28"/>
        </w:rPr>
      </w:pPr>
      <w:r>
        <w:br/>
      </w:r>
      <w:r w:rsidR="00062104" w:rsidRPr="0FEA0C21">
        <w:rPr>
          <w:rFonts w:ascii="Trebuchet MS" w:hAnsi="Trebuchet MS"/>
          <w:color w:val="auto"/>
        </w:rPr>
        <w:t xml:space="preserve">Aims: </w:t>
      </w:r>
    </w:p>
    <w:p w14:paraId="4F8BF314" w14:textId="1F8EAB01" w:rsidR="00062104" w:rsidRPr="00876484" w:rsidRDefault="370C88CC" w:rsidP="00F95F40">
      <w:pPr>
        <w:pStyle w:val="GnthGrasn"/>
        <w:contextualSpacing/>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rPr>
        <w:t>This module has four principal aims:</w:t>
      </w:r>
    </w:p>
    <w:p w14:paraId="13A14AAC" w14:textId="5AFF13FC" w:rsidR="00062104" w:rsidRPr="00876484" w:rsidRDefault="370C88CC" w:rsidP="00F95F40">
      <w:pPr>
        <w:pStyle w:val="GnthGrasn"/>
        <w:tabs>
          <w:tab w:val="left" w:pos="290"/>
        </w:tabs>
        <w:ind w:left="149"/>
        <w:contextualSpacing/>
        <w:rPr>
          <w:rFonts w:ascii="Trebuchet MS" w:eastAsia="Trebuchet MS" w:hAnsi="Trebuchet MS" w:cs="Trebuchet MS"/>
          <w:color w:val="000000" w:themeColor="text1"/>
          <w:sz w:val="28"/>
          <w:szCs w:val="28"/>
        </w:rPr>
      </w:pPr>
      <w:r w:rsidRPr="00F95F40">
        <w:rPr>
          <w:rFonts w:ascii="Trebuchet MS" w:eastAsia="Trebuchet MS" w:hAnsi="Trebuchet MS" w:cs="Trebuchet MS"/>
          <w:color w:val="000000" w:themeColor="text1"/>
          <w:sz w:val="28"/>
          <w:szCs w:val="28"/>
        </w:rPr>
        <w:t>To come to an understanding of the structural underpinnings of how words come together to form sentences.</w:t>
      </w:r>
    </w:p>
    <w:p w14:paraId="2810CCE8" w14:textId="0FF09B3D" w:rsidR="00062104" w:rsidRPr="00876484" w:rsidRDefault="370C88CC" w:rsidP="00F95F40">
      <w:pPr>
        <w:pStyle w:val="GnthGrasn"/>
        <w:tabs>
          <w:tab w:val="left" w:pos="290"/>
        </w:tabs>
        <w:ind w:left="149"/>
        <w:contextualSpacing/>
        <w:rPr>
          <w:rFonts w:ascii="Trebuchet MS" w:eastAsia="Trebuchet MS" w:hAnsi="Trebuchet MS" w:cs="Trebuchet MS"/>
          <w:color w:val="000000" w:themeColor="text1"/>
          <w:sz w:val="28"/>
          <w:szCs w:val="28"/>
        </w:rPr>
      </w:pPr>
      <w:r w:rsidRPr="00F95F40">
        <w:rPr>
          <w:rFonts w:ascii="Trebuchet MS" w:eastAsia="Trebuchet MS" w:hAnsi="Trebuchet MS" w:cs="Trebuchet MS"/>
          <w:color w:val="000000" w:themeColor="text1"/>
          <w:sz w:val="28"/>
          <w:szCs w:val="28"/>
        </w:rPr>
        <w:t>To introduce the student to the ways in which linguists approach the observable structural aspects of language.</w:t>
      </w:r>
    </w:p>
    <w:p w14:paraId="64F90283" w14:textId="1A1CDD1A" w:rsidR="00062104" w:rsidRPr="00876484" w:rsidRDefault="370C88CC" w:rsidP="00F95F40">
      <w:pPr>
        <w:pStyle w:val="GnthGrasn"/>
        <w:tabs>
          <w:tab w:val="left" w:pos="290"/>
        </w:tabs>
        <w:ind w:left="149"/>
        <w:contextualSpacing/>
        <w:rPr>
          <w:rFonts w:ascii="Trebuchet MS" w:eastAsia="Trebuchet MS" w:hAnsi="Trebuchet MS" w:cs="Trebuchet MS"/>
          <w:color w:val="000000" w:themeColor="text1"/>
          <w:sz w:val="28"/>
          <w:szCs w:val="28"/>
        </w:rPr>
      </w:pPr>
      <w:r w:rsidRPr="00F95F40">
        <w:rPr>
          <w:rFonts w:ascii="Trebuchet MS" w:eastAsia="Trebuchet MS" w:hAnsi="Trebuchet MS" w:cs="Trebuchet MS"/>
          <w:color w:val="000000" w:themeColor="text1"/>
          <w:sz w:val="28"/>
          <w:szCs w:val="28"/>
        </w:rPr>
        <w:t>To being able to recognise and investigate the combinatory system that forms sentences from phrases and phrases from their subparts.</w:t>
      </w:r>
    </w:p>
    <w:p w14:paraId="33D411FE" w14:textId="14AA0EB7" w:rsidR="00062104" w:rsidRPr="00876484" w:rsidRDefault="370C88CC" w:rsidP="00F95F40">
      <w:pPr>
        <w:pStyle w:val="GnthGrasn"/>
        <w:tabs>
          <w:tab w:val="left" w:pos="290"/>
        </w:tabs>
        <w:ind w:left="149"/>
        <w:contextualSpacing/>
        <w:rPr>
          <w:rFonts w:ascii="Trebuchet MS" w:eastAsia="Trebuchet MS" w:hAnsi="Trebuchet MS" w:cs="Trebuchet MS"/>
          <w:sz w:val="28"/>
          <w:szCs w:val="28"/>
        </w:rPr>
      </w:pPr>
      <w:r w:rsidRPr="00F95F40">
        <w:rPr>
          <w:rFonts w:ascii="Trebuchet MS" w:eastAsia="Trebuchet MS" w:hAnsi="Trebuchet MS" w:cs="Trebuchet MS"/>
          <w:color w:val="000000" w:themeColor="text1"/>
          <w:sz w:val="28"/>
          <w:szCs w:val="28"/>
        </w:rPr>
        <w:t>To learn how to analyse languages formally, i.e., analytically investigate phrase and sentence structure.</w:t>
      </w:r>
      <w:r w:rsidRPr="00F95F40">
        <w:rPr>
          <w:rFonts w:ascii="Trebuchet MS" w:eastAsia="Trebuchet MS" w:hAnsi="Trebuchet MS" w:cs="Trebuchet MS"/>
          <w:sz w:val="28"/>
          <w:szCs w:val="28"/>
        </w:rPr>
        <w:t xml:space="preserve"> </w:t>
      </w:r>
    </w:p>
    <w:p w14:paraId="5D4F39C4" w14:textId="67560353" w:rsidR="00062104" w:rsidRPr="00876484" w:rsidRDefault="00062104" w:rsidP="71181B7A">
      <w:pPr>
        <w:pStyle w:val="Ceannteideal4"/>
        <w:rPr>
          <w:rFonts w:ascii="Trebuchet MS" w:hAnsi="Trebuchet MS"/>
          <w:color w:val="auto"/>
        </w:rPr>
      </w:pPr>
      <w:r>
        <w:br/>
      </w:r>
      <w:r w:rsidR="272A7C5B" w:rsidRPr="71181B7A">
        <w:rPr>
          <w:rFonts w:ascii="Trebuchet MS" w:hAnsi="Trebuchet MS"/>
          <w:color w:val="auto"/>
        </w:rPr>
        <w:t xml:space="preserve">Working methods: </w:t>
      </w:r>
    </w:p>
    <w:p w14:paraId="4367FED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of the module are introduced in lectures and explored and developed in workshops and seminars. Exercises and discussion will focus on a range of languages in addition to English. </w:t>
      </w:r>
      <w:r w:rsidRPr="00876484">
        <w:rPr>
          <w:rFonts w:ascii="Trebuchet MS" w:hAnsi="Trebuchet MS"/>
          <w:sz w:val="28"/>
          <w:szCs w:val="28"/>
          <w:lang w:val="en-US"/>
        </w:rPr>
        <w:t>The module assumes no previous knowledge of morphology and syntax.</w:t>
      </w:r>
    </w:p>
    <w:p w14:paraId="07A7D0B4"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Syllabus: </w:t>
      </w:r>
    </w:p>
    <w:p w14:paraId="08F94F61" w14:textId="0076F705" w:rsidR="617A35C2" w:rsidRDefault="57CDC15F" w:rsidP="71181B7A">
      <w:pPr>
        <w:pStyle w:val="GnthGrasn"/>
        <w:contextualSpacing/>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rPr>
        <w:t>This course is an introduction to the formal study of syntax in natural language from a cognitive perspective. By ‘syntax’, we mean linguistic structure at the phrase and sentence level. That is, the combination of words into phrases and phrases into sentences. Detailed investigation into sentence structure reveal</w:t>
      </w:r>
      <w:r w:rsidRPr="71181B7A">
        <w:rPr>
          <w:rFonts w:ascii="Trebuchet MS" w:eastAsia="Trebuchet MS" w:hAnsi="Trebuchet MS" w:cs="Trebuchet MS"/>
          <w:color w:val="000000" w:themeColor="text1"/>
          <w:sz w:val="28"/>
          <w:szCs w:val="28"/>
          <w:lang w:val="en-US"/>
        </w:rPr>
        <w:t>s</w:t>
      </w:r>
      <w:r w:rsidRPr="71181B7A">
        <w:rPr>
          <w:rFonts w:ascii="Trebuchet MS" w:eastAsia="Trebuchet MS" w:hAnsi="Trebuchet MS" w:cs="Trebuchet MS"/>
          <w:color w:val="000000" w:themeColor="text1"/>
          <w:sz w:val="28"/>
          <w:szCs w:val="28"/>
        </w:rPr>
        <w:t xml:space="preserve"> that sentences are not formed merely by stringing together words. Instead, sentences have properties that imply a complex hierarchical organization that is rule-governed and systematic within and across languages. By ‘formal’, we mean analytically precise investigation that focuses on the form of a linguistic object –here, phrase and sentence structure. We will study syntax from a ‘cognitive perspective’, meaning that the overarching goal of our investigation is to explore and model the human cognitive faculty responsible for building and manipulating complex syntactic structures in the mind.</w:t>
      </w:r>
    </w:p>
    <w:p w14:paraId="0AF7A5EC" w14:textId="774F0F63" w:rsidR="0FEA0C21" w:rsidRDefault="0FEA0C21" w:rsidP="0FEA0C21">
      <w:pPr>
        <w:rPr>
          <w:rFonts w:ascii="Trebuchet MS" w:hAnsi="Trebuchet MS"/>
          <w:sz w:val="28"/>
          <w:szCs w:val="28"/>
        </w:rPr>
      </w:pPr>
    </w:p>
    <w:p w14:paraId="7304A73B"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Learning outcomes: </w:t>
      </w:r>
    </w:p>
    <w:p w14:paraId="1490855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14:paraId="0757F44F"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lastRenderedPageBreak/>
        <w:t xml:space="preserve">Demonstrate a knowledge of the basic features of sentence structure: syntactic categories, constituency, and </w:t>
      </w:r>
      <w:proofErr w:type="gramStart"/>
      <w:r w:rsidRPr="00876484">
        <w:rPr>
          <w:rFonts w:ascii="Trebuchet MS" w:hAnsi="Trebuchet MS"/>
          <w:sz w:val="28"/>
          <w:szCs w:val="28"/>
        </w:rPr>
        <w:t>dependency</w:t>
      </w:r>
      <w:proofErr w:type="gramEnd"/>
    </w:p>
    <w:p w14:paraId="544439CA"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Apply the tools of </w:t>
      </w:r>
      <w:r w:rsidRPr="00876484">
        <w:rPr>
          <w:rFonts w:ascii="Trebuchet MS" w:hAnsi="Trebuchet MS"/>
          <w:sz w:val="28"/>
          <w:szCs w:val="28"/>
          <w:lang w:val="en-US"/>
        </w:rPr>
        <w:t>a functional and lexicalist view of grammar</w:t>
      </w:r>
      <w:r w:rsidRPr="00876484">
        <w:rPr>
          <w:rFonts w:ascii="Trebuchet MS" w:hAnsi="Trebuchet MS"/>
          <w:sz w:val="28"/>
          <w:szCs w:val="28"/>
        </w:rPr>
        <w:t xml:space="preserve"> to the description of simple sentences in English and one or more other </w:t>
      </w:r>
      <w:proofErr w:type="gramStart"/>
      <w:r w:rsidRPr="00876484">
        <w:rPr>
          <w:rFonts w:ascii="Trebuchet MS" w:hAnsi="Trebuchet MS"/>
          <w:sz w:val="28"/>
          <w:szCs w:val="28"/>
        </w:rPr>
        <w:t>languages</w:t>
      </w:r>
      <w:proofErr w:type="gramEnd"/>
      <w:r w:rsidRPr="00876484">
        <w:rPr>
          <w:rFonts w:ascii="Trebuchet MS" w:hAnsi="Trebuchet MS"/>
          <w:sz w:val="28"/>
          <w:szCs w:val="28"/>
        </w:rPr>
        <w:t xml:space="preserve"> </w:t>
      </w:r>
    </w:p>
    <w:p w14:paraId="5869D1F9"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Explain how cross-linguistic syntactic variation may be </w:t>
      </w:r>
      <w:proofErr w:type="gramStart"/>
      <w:r w:rsidRPr="00876484">
        <w:rPr>
          <w:rFonts w:ascii="Trebuchet MS" w:hAnsi="Trebuchet MS"/>
          <w:sz w:val="28"/>
          <w:szCs w:val="28"/>
        </w:rPr>
        <w:t>described</w:t>
      </w:r>
      <w:proofErr w:type="gramEnd"/>
      <w:r w:rsidRPr="00876484">
        <w:rPr>
          <w:rFonts w:ascii="Trebuchet MS" w:hAnsi="Trebuchet MS"/>
          <w:sz w:val="28"/>
          <w:szCs w:val="28"/>
        </w:rPr>
        <w:t xml:space="preserve"> </w:t>
      </w:r>
    </w:p>
    <w:p w14:paraId="6EA92442"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sz w:val="28"/>
          <w:szCs w:val="28"/>
        </w:rPr>
      </w:pPr>
      <w:r w:rsidRPr="0FEA0C21">
        <w:rPr>
          <w:rFonts w:ascii="Trebuchet MS" w:hAnsi="Trebuchet MS"/>
          <w:sz w:val="28"/>
          <w:szCs w:val="28"/>
        </w:rPr>
        <w:t xml:space="preserve">Analyse how syntactic rules and processes interface with other levels of linguistic knowledge, </w:t>
      </w:r>
      <w:proofErr w:type="gramStart"/>
      <w:r w:rsidRPr="0FEA0C21">
        <w:rPr>
          <w:rFonts w:ascii="Trebuchet MS" w:hAnsi="Trebuchet MS"/>
          <w:sz w:val="28"/>
          <w:szCs w:val="28"/>
        </w:rPr>
        <w:t>in particular with</w:t>
      </w:r>
      <w:proofErr w:type="gramEnd"/>
      <w:r w:rsidRPr="0FEA0C21">
        <w:rPr>
          <w:rFonts w:ascii="Trebuchet MS" w:hAnsi="Trebuchet MS"/>
          <w:sz w:val="28"/>
          <w:szCs w:val="28"/>
        </w:rPr>
        <w:t xml:space="preserve"> the semantics of verbal argument structure. </w:t>
      </w:r>
    </w:p>
    <w:p w14:paraId="4FBD6180" w14:textId="5D7FB869" w:rsidR="0FEA0C21" w:rsidRDefault="0FEA0C21" w:rsidP="0FEA0C21">
      <w:pPr>
        <w:pStyle w:val="Ceannteideal4"/>
        <w:rPr>
          <w:rFonts w:ascii="Trebuchet MS" w:hAnsi="Trebuchet MS"/>
          <w:color w:val="auto"/>
        </w:rPr>
      </w:pPr>
    </w:p>
    <w:p w14:paraId="69E0D9E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Assessment: </w:t>
      </w:r>
    </w:p>
    <w:p w14:paraId="2C279F7C" w14:textId="05CC90B1" w:rsidR="00062104" w:rsidRPr="00876484" w:rsidRDefault="2A167C1A" w:rsidP="0FEA0C21">
      <w:pPr>
        <w:rPr>
          <w:rFonts w:ascii="Trebuchet MS" w:hAnsi="Trebuchet MS"/>
          <w:sz w:val="28"/>
          <w:szCs w:val="28"/>
        </w:rPr>
      </w:pPr>
      <w:r w:rsidRPr="71181B7A">
        <w:rPr>
          <w:rFonts w:ascii="Trebuchet MS" w:hAnsi="Trebuchet MS"/>
          <w:sz w:val="28"/>
          <w:szCs w:val="28"/>
          <w:lang w:val="en-US"/>
        </w:rPr>
        <w:t xml:space="preserve">In previous years, </w:t>
      </w:r>
      <w:r w:rsidR="6A195F65" w:rsidRPr="71181B7A">
        <w:rPr>
          <w:rFonts w:ascii="Trebuchet MS" w:hAnsi="Trebuchet MS"/>
          <w:sz w:val="28"/>
          <w:szCs w:val="28"/>
          <w:lang w:val="en-US"/>
        </w:rPr>
        <w:t>the module was assessed through two assignments:</w:t>
      </w:r>
    </w:p>
    <w:p w14:paraId="47792CE2" w14:textId="615B164D" w:rsidR="00062104" w:rsidRPr="00876484" w:rsidRDefault="64471301" w:rsidP="0FEA0C21">
      <w:pPr>
        <w:rPr>
          <w:rFonts w:ascii="Trebuchet MS" w:hAnsi="Trebuchet MS"/>
          <w:sz w:val="28"/>
          <w:szCs w:val="28"/>
          <w:lang w:val="en-US"/>
        </w:rPr>
      </w:pPr>
      <w:r w:rsidRPr="71181B7A">
        <w:rPr>
          <w:rFonts w:ascii="Trebuchet MS" w:hAnsi="Trebuchet MS"/>
          <w:sz w:val="28"/>
          <w:szCs w:val="28"/>
          <w:lang w:val="en-US"/>
        </w:rPr>
        <w:t xml:space="preserve">Assessment </w:t>
      </w:r>
      <w:r w:rsidR="6A195F65" w:rsidRPr="71181B7A">
        <w:rPr>
          <w:rFonts w:ascii="Trebuchet MS" w:hAnsi="Trebuchet MS"/>
          <w:sz w:val="28"/>
          <w:szCs w:val="28"/>
          <w:lang w:val="en-US"/>
        </w:rPr>
        <w:t xml:space="preserve">1. In-class test </w:t>
      </w:r>
      <w:r w:rsidR="2F497EC6" w:rsidRPr="71181B7A">
        <w:rPr>
          <w:rFonts w:ascii="Trebuchet MS" w:hAnsi="Trebuchet MS"/>
          <w:sz w:val="28"/>
          <w:szCs w:val="28"/>
          <w:lang w:val="en-US"/>
        </w:rPr>
        <w:t>on the topics introduced in the module</w:t>
      </w:r>
      <w:r w:rsidR="24510A30" w:rsidRPr="71181B7A">
        <w:rPr>
          <w:rFonts w:ascii="Trebuchet MS" w:hAnsi="Trebuchet MS"/>
          <w:sz w:val="28"/>
          <w:szCs w:val="28"/>
          <w:lang w:val="en-US"/>
        </w:rPr>
        <w:t>.</w:t>
      </w:r>
    </w:p>
    <w:p w14:paraId="721482B4" w14:textId="4406CBB5" w:rsidR="00062104" w:rsidRPr="00876484" w:rsidRDefault="36B8E5D8" w:rsidP="00062104">
      <w:pPr>
        <w:rPr>
          <w:rFonts w:ascii="Trebuchet MS" w:hAnsi="Trebuchet MS"/>
          <w:sz w:val="28"/>
          <w:szCs w:val="28"/>
        </w:rPr>
      </w:pPr>
      <w:r w:rsidRPr="71181B7A">
        <w:rPr>
          <w:rFonts w:ascii="Trebuchet MS" w:hAnsi="Trebuchet MS"/>
          <w:sz w:val="28"/>
          <w:szCs w:val="28"/>
        </w:rPr>
        <w:t xml:space="preserve">Assessment </w:t>
      </w:r>
      <w:r w:rsidR="6A195F65" w:rsidRPr="71181B7A">
        <w:rPr>
          <w:rFonts w:ascii="Trebuchet MS" w:hAnsi="Trebuchet MS"/>
          <w:sz w:val="28"/>
          <w:szCs w:val="28"/>
        </w:rPr>
        <w:t xml:space="preserve">2. </w:t>
      </w:r>
      <w:r w:rsidR="542C4718" w:rsidRPr="71181B7A">
        <w:rPr>
          <w:rFonts w:ascii="Trebuchet MS" w:hAnsi="Trebuchet MS"/>
          <w:sz w:val="28"/>
          <w:szCs w:val="28"/>
        </w:rPr>
        <w:t>2</w:t>
      </w:r>
      <w:r w:rsidR="272A7C5B" w:rsidRPr="71181B7A">
        <w:rPr>
          <w:rFonts w:ascii="Trebuchet MS" w:hAnsi="Trebuchet MS"/>
          <w:sz w:val="28"/>
          <w:szCs w:val="28"/>
        </w:rPr>
        <w:t>000 words</w:t>
      </w:r>
      <w:r w:rsidR="2CDBA05D" w:rsidRPr="71181B7A">
        <w:rPr>
          <w:rFonts w:ascii="Trebuchet MS" w:hAnsi="Trebuchet MS"/>
          <w:sz w:val="28"/>
          <w:szCs w:val="28"/>
        </w:rPr>
        <w:t xml:space="preserve"> essay</w:t>
      </w:r>
      <w:r w:rsidR="272A7C5B" w:rsidRPr="71181B7A">
        <w:rPr>
          <w:rFonts w:ascii="Trebuchet MS" w:hAnsi="Trebuchet MS"/>
          <w:sz w:val="28"/>
          <w:szCs w:val="28"/>
        </w:rPr>
        <w:t xml:space="preserve"> </w:t>
      </w:r>
      <w:r w:rsidR="23250688" w:rsidRPr="71181B7A">
        <w:rPr>
          <w:rFonts w:ascii="Trebuchet MS" w:hAnsi="Trebuchet MS"/>
          <w:sz w:val="28"/>
          <w:szCs w:val="28"/>
        </w:rPr>
        <w:t>on</w:t>
      </w:r>
      <w:r w:rsidR="272A7C5B" w:rsidRPr="71181B7A">
        <w:rPr>
          <w:rFonts w:ascii="Trebuchet MS" w:hAnsi="Trebuchet MS"/>
          <w:sz w:val="28"/>
          <w:szCs w:val="28"/>
        </w:rPr>
        <w:t xml:space="preserve"> the syntactic description of one or more languages. </w:t>
      </w:r>
    </w:p>
    <w:p w14:paraId="17E72309"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Suggested readings: </w:t>
      </w:r>
    </w:p>
    <w:p w14:paraId="0E513709" w14:textId="3D5CDC93" w:rsidR="5B97D180" w:rsidRDefault="382A00CD" w:rsidP="71181B7A">
      <w:pPr>
        <w:pStyle w:val="GnthGrasn"/>
        <w:ind w:left="284" w:hanging="284"/>
        <w:contextualSpacing/>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lang w:val="en-US"/>
        </w:rPr>
        <w:t xml:space="preserve">Sportiche, Dominique, Koopman, Hilda, Stabler, Edward. 2014. </w:t>
      </w:r>
      <w:r w:rsidRPr="71181B7A">
        <w:rPr>
          <w:rFonts w:ascii="Trebuchet MS" w:eastAsia="Trebuchet MS" w:hAnsi="Trebuchet MS" w:cs="Trebuchet MS"/>
          <w:i/>
          <w:iCs/>
          <w:color w:val="000000" w:themeColor="text1"/>
          <w:sz w:val="28"/>
          <w:szCs w:val="28"/>
          <w:lang w:val="en-US"/>
        </w:rPr>
        <w:t xml:space="preserve">An Introduction to Syntactic Analysis and Theory. </w:t>
      </w:r>
      <w:r w:rsidRPr="71181B7A">
        <w:rPr>
          <w:rFonts w:ascii="Trebuchet MS" w:eastAsia="Trebuchet MS" w:hAnsi="Trebuchet MS" w:cs="Trebuchet MS"/>
          <w:color w:val="000000" w:themeColor="text1"/>
          <w:sz w:val="28"/>
          <w:szCs w:val="28"/>
          <w:lang w:val="en-US"/>
        </w:rPr>
        <w:t xml:space="preserve">London:  </w:t>
      </w:r>
      <w:r w:rsidRPr="71181B7A">
        <w:rPr>
          <w:rFonts w:ascii="Trebuchet MS" w:eastAsia="Trebuchet MS" w:hAnsi="Trebuchet MS" w:cs="Trebuchet MS"/>
          <w:color w:val="000000" w:themeColor="text1"/>
          <w:sz w:val="28"/>
          <w:szCs w:val="28"/>
        </w:rPr>
        <w:t>Wiley Blackwell.</w:t>
      </w:r>
    </w:p>
    <w:p w14:paraId="521B92B3" w14:textId="7733D457" w:rsidR="5B97D180" w:rsidRDefault="382A00CD" w:rsidP="71181B7A">
      <w:pPr>
        <w:pStyle w:val="GnthGrasn"/>
        <w:ind w:left="311" w:hanging="284"/>
        <w:contextualSpacing/>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lang w:val="en-US"/>
        </w:rPr>
        <w:t xml:space="preserve">Carnie, Andrew. 2021. </w:t>
      </w:r>
      <w:r w:rsidRPr="71181B7A">
        <w:rPr>
          <w:rFonts w:ascii="Trebuchet MS" w:eastAsia="Trebuchet MS" w:hAnsi="Trebuchet MS" w:cs="Trebuchet MS"/>
          <w:i/>
          <w:iCs/>
          <w:color w:val="000000" w:themeColor="text1"/>
          <w:sz w:val="28"/>
          <w:szCs w:val="28"/>
        </w:rPr>
        <w:t>Syntax. A Generative Introduction</w:t>
      </w:r>
      <w:r w:rsidRPr="71181B7A">
        <w:rPr>
          <w:rFonts w:ascii="Trebuchet MS" w:eastAsia="Trebuchet MS" w:hAnsi="Trebuchet MS" w:cs="Trebuchet MS"/>
          <w:color w:val="000000" w:themeColor="text1"/>
          <w:sz w:val="28"/>
          <w:szCs w:val="28"/>
        </w:rPr>
        <w:t>. 4th edition. London: Wiley Blackwell.</w:t>
      </w:r>
    </w:p>
    <w:p w14:paraId="741CF738" w14:textId="40764A94" w:rsidR="5B97D180" w:rsidRDefault="382A00CD" w:rsidP="71181B7A">
      <w:pPr>
        <w:pStyle w:val="GnthGrasn"/>
        <w:ind w:left="311" w:hanging="284"/>
        <w:contextualSpacing/>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rPr>
        <w:t xml:space="preserve">Larson, Richard. 2010. </w:t>
      </w:r>
      <w:r w:rsidRPr="71181B7A">
        <w:rPr>
          <w:rFonts w:ascii="Trebuchet MS" w:eastAsia="Trebuchet MS" w:hAnsi="Trebuchet MS" w:cs="Trebuchet MS"/>
          <w:i/>
          <w:iCs/>
          <w:color w:val="000000" w:themeColor="text1"/>
          <w:sz w:val="28"/>
          <w:szCs w:val="28"/>
        </w:rPr>
        <w:t xml:space="preserve">Grammar as science. </w:t>
      </w:r>
      <w:r w:rsidRPr="71181B7A">
        <w:rPr>
          <w:rFonts w:ascii="Trebuchet MS" w:eastAsia="Trebuchet MS" w:hAnsi="Trebuchet MS" w:cs="Trebuchet MS"/>
          <w:color w:val="000000" w:themeColor="text1"/>
          <w:sz w:val="28"/>
          <w:szCs w:val="28"/>
        </w:rPr>
        <w:t>Cambridge, MA: The MIT Press. </w:t>
      </w:r>
    </w:p>
    <w:p w14:paraId="5DB9C6C8" w14:textId="454992C5" w:rsidR="0FEA0C21" w:rsidRDefault="0FEA0C21" w:rsidP="0FEA0C21">
      <w:pPr>
        <w:ind w:left="284" w:hanging="284"/>
        <w:rPr>
          <w:rFonts w:ascii="Trebuchet MS" w:hAnsi="Trebuchet MS"/>
          <w:sz w:val="28"/>
          <w:szCs w:val="28"/>
        </w:rPr>
      </w:pPr>
    </w:p>
    <w:p w14:paraId="7677691F"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5E08B94E" w14:textId="2E232F4F" w:rsidR="00062104" w:rsidRDefault="00062104" w:rsidP="24F71648">
      <w:pPr>
        <w:pStyle w:val="Ceannteideal3"/>
        <w:rPr>
          <w:lang w:val="it-IT"/>
        </w:rPr>
      </w:pPr>
      <w:bookmarkStart w:id="2" w:name="_Toc141889884"/>
      <w:r w:rsidRPr="24F71648">
        <w:rPr>
          <w:lang w:val="it-IT"/>
        </w:rPr>
        <w:lastRenderedPageBreak/>
        <w:t>LI 7857 Language Acquisition (</w:t>
      </w:r>
      <w:r w:rsidR="00AC3D17" w:rsidRPr="24F71648">
        <w:rPr>
          <w:lang w:val="it-IT"/>
        </w:rPr>
        <w:t>Edyta English</w:t>
      </w:r>
      <w:r w:rsidRPr="24F71648">
        <w:rPr>
          <w:lang w:val="it-IT"/>
        </w:rPr>
        <w:t>)</w:t>
      </w:r>
      <w:bookmarkEnd w:id="2"/>
    </w:p>
    <w:p w14:paraId="0FB9C6AC" w14:textId="77777777" w:rsidR="00194F47" w:rsidRPr="00283322" w:rsidRDefault="00194F47" w:rsidP="00194F47">
      <w:pPr>
        <w:rPr>
          <w:rFonts w:ascii="Trebuchet MS" w:hAnsi="Trebuchet MS"/>
          <w:sz w:val="28"/>
          <w:szCs w:val="28"/>
        </w:rPr>
      </w:pPr>
      <w:r w:rsidRPr="00283322">
        <w:rPr>
          <w:rFonts w:ascii="Trebuchet MS" w:hAnsi="Trebuchet MS"/>
          <w:sz w:val="28"/>
          <w:szCs w:val="28"/>
        </w:rPr>
        <w:t>Hilary Term</w:t>
      </w:r>
    </w:p>
    <w:p w14:paraId="65076616"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67E43D4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general aim of this module is to introduce students to the known facts, the principal theoretical </w:t>
      </w:r>
      <w:proofErr w:type="gramStart"/>
      <w:r w:rsidRPr="00876484">
        <w:rPr>
          <w:rFonts w:ascii="Trebuchet MS" w:hAnsi="Trebuchet MS"/>
          <w:sz w:val="28"/>
          <w:szCs w:val="28"/>
        </w:rPr>
        <w:t>issues</w:t>
      </w:r>
      <w:proofErr w:type="gramEnd"/>
      <w:r w:rsidRPr="00876484">
        <w:rPr>
          <w:rFonts w:ascii="Trebuchet MS" w:hAnsi="Trebuchet MS"/>
          <w:sz w:val="28"/>
          <w:szCs w:val="28"/>
        </w:rPr>
        <w:t xml:space="preserve"> and the current areas of debate relative to language acquisition. The module will include within its purview child language development involving a single language, the acquisition in childhood of two or more languages, and the learning of additional languages later in life. As well as examining the above acquisitional phenomena themselves, the module will outline the research methodologies deployed in their investigation. </w:t>
      </w:r>
    </w:p>
    <w:p w14:paraId="3A0F73C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7DD89E5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will be presented in lecture form and will be further explored in group discussion. Students will be pointed towards readings dealing with aspects of material covered in class and will be encouraged to link such material to their own experience as language learners and teachers.</w:t>
      </w:r>
    </w:p>
    <w:p w14:paraId="7A3F204E"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62C7533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will include: </w:t>
      </w:r>
    </w:p>
    <w:p w14:paraId="13D10B3A"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The major milestones of child language development</w:t>
      </w:r>
    </w:p>
    <w:p w14:paraId="55A86F29"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Behaviourist and Nativist perspectives</w:t>
      </w:r>
    </w:p>
    <w:p w14:paraId="39BD4F7D" w14:textId="77777777" w:rsidR="00FD5DDA" w:rsidRDefault="00FD5DDA"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Language Acquisition and age</w:t>
      </w:r>
    </w:p>
    <w:p w14:paraId="2E9F2EDA"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Input modification and its effects</w:t>
      </w:r>
    </w:p>
    <w:p w14:paraId="2BD51CC4"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The Critical Period Hypothesis </w:t>
      </w:r>
    </w:p>
    <w:p w14:paraId="29BD4E31" w14:textId="77777777" w:rsidR="00062104" w:rsidRPr="00876484" w:rsidRDefault="00FD5DDA"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Bi-/Multilingualism</w:t>
      </w:r>
    </w:p>
    <w:p w14:paraId="5E6D701C" w14:textId="77777777" w:rsidR="00062104" w:rsidRPr="00876484" w:rsidRDefault="272A7C5B" w:rsidP="00062104">
      <w:pPr>
        <w:numPr>
          <w:ilvl w:val="0"/>
          <w:numId w:val="10"/>
        </w:numPr>
        <w:tabs>
          <w:tab w:val="left" w:pos="283"/>
        </w:tabs>
        <w:autoSpaceDE w:val="0"/>
        <w:autoSpaceDN w:val="0"/>
        <w:adjustRightInd w:val="0"/>
        <w:spacing w:after="0" w:line="240" w:lineRule="auto"/>
        <w:jc w:val="both"/>
        <w:rPr>
          <w:rFonts w:ascii="Trebuchet MS" w:hAnsi="Trebuchet MS"/>
          <w:sz w:val="28"/>
          <w:szCs w:val="28"/>
        </w:rPr>
      </w:pPr>
      <w:r w:rsidRPr="71181B7A">
        <w:rPr>
          <w:rFonts w:ascii="Trebuchet MS" w:hAnsi="Trebuchet MS"/>
          <w:sz w:val="28"/>
          <w:szCs w:val="28"/>
        </w:rPr>
        <w:t>Cross-linguistic and developmental aspects of multiple language learning</w:t>
      </w:r>
    </w:p>
    <w:p w14:paraId="44F60149" w14:textId="34448F28" w:rsidR="4D0359BF" w:rsidRDefault="059A9F32" w:rsidP="021D64CC">
      <w:pPr>
        <w:numPr>
          <w:ilvl w:val="0"/>
          <w:numId w:val="10"/>
        </w:numPr>
        <w:tabs>
          <w:tab w:val="left" w:pos="283"/>
        </w:tabs>
        <w:spacing w:after="0" w:line="240" w:lineRule="auto"/>
        <w:jc w:val="both"/>
        <w:rPr>
          <w:rFonts w:ascii="Trebuchet MS" w:hAnsi="Trebuchet MS"/>
          <w:sz w:val="28"/>
          <w:szCs w:val="28"/>
        </w:rPr>
      </w:pPr>
      <w:r w:rsidRPr="71181B7A">
        <w:rPr>
          <w:rFonts w:ascii="Trebuchet MS" w:hAnsi="Trebuchet MS"/>
          <w:sz w:val="28"/>
          <w:szCs w:val="28"/>
        </w:rPr>
        <w:t xml:space="preserve">Multimodal language </w:t>
      </w:r>
    </w:p>
    <w:p w14:paraId="2772D8DC" w14:textId="18343509" w:rsidR="00062104" w:rsidRPr="00876484" w:rsidRDefault="0066195C" w:rsidP="00062104">
      <w:pPr>
        <w:pStyle w:val="Ceannteideal4"/>
        <w:rPr>
          <w:rFonts w:ascii="Trebuchet MS" w:hAnsi="Trebuchet MS"/>
          <w:color w:val="auto"/>
          <w:szCs w:val="28"/>
        </w:rPr>
      </w:pPr>
      <w:r>
        <w:rPr>
          <w:rFonts w:ascii="Trebuchet MS" w:hAnsi="Trebuchet MS"/>
          <w:color w:val="auto"/>
          <w:szCs w:val="28"/>
        </w:rPr>
        <w:br/>
      </w:r>
      <w:r w:rsidR="00062104" w:rsidRPr="00876484">
        <w:rPr>
          <w:rFonts w:ascii="Trebuchet MS" w:hAnsi="Trebuchet MS"/>
          <w:color w:val="auto"/>
          <w:szCs w:val="28"/>
        </w:rPr>
        <w:t>Learning outcomes:</w:t>
      </w:r>
    </w:p>
    <w:p w14:paraId="7BF63EF8" w14:textId="77777777" w:rsidR="00062104" w:rsidRPr="00876484" w:rsidRDefault="00062104" w:rsidP="00062104">
      <w:pPr>
        <w:rPr>
          <w:rFonts w:ascii="Trebuchet MS" w:hAnsi="Trebuchet MS"/>
          <w:bCs/>
          <w:sz w:val="28"/>
          <w:szCs w:val="28"/>
        </w:rPr>
      </w:pPr>
      <w:r w:rsidRPr="00876484">
        <w:rPr>
          <w:rFonts w:ascii="Trebuchet MS" w:hAnsi="Trebuchet MS"/>
          <w:bCs/>
          <w:sz w:val="28"/>
          <w:szCs w:val="28"/>
        </w:rPr>
        <w:t xml:space="preserve">On successful completion of this module students will be able to: </w:t>
      </w:r>
    </w:p>
    <w:p w14:paraId="30DAA223" w14:textId="77777777" w:rsidR="00062104" w:rsidRPr="00876484" w:rsidRDefault="00062104" w:rsidP="00062104">
      <w:pPr>
        <w:numPr>
          <w:ilvl w:val="0"/>
          <w:numId w:val="11"/>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 xml:space="preserve">Discuss language acquisition </w:t>
      </w:r>
      <w:proofErr w:type="gramStart"/>
      <w:r w:rsidRPr="00876484">
        <w:rPr>
          <w:rFonts w:ascii="Trebuchet MS" w:hAnsi="Trebuchet MS"/>
          <w:bCs/>
          <w:sz w:val="28"/>
          <w:szCs w:val="28"/>
        </w:rPr>
        <w:t>on the basis of</w:t>
      </w:r>
      <w:proofErr w:type="gramEnd"/>
      <w:r w:rsidRPr="00876484">
        <w:rPr>
          <w:rFonts w:ascii="Trebuchet MS" w:hAnsi="Trebuchet MS"/>
          <w:bCs/>
          <w:sz w:val="28"/>
          <w:szCs w:val="28"/>
        </w:rPr>
        <w:t xml:space="preserve"> the agreed central facts of monolingual child language development, simultaneous bi-/multilingual acquisition and additional language learning.</w:t>
      </w:r>
    </w:p>
    <w:p w14:paraId="4E8ADDE0" w14:textId="77777777" w:rsidR="00062104" w:rsidRPr="00876484" w:rsidRDefault="00062104" w:rsidP="00062104">
      <w:pPr>
        <w:numPr>
          <w:ilvl w:val="0"/>
          <w:numId w:val="11"/>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Engage in informed debate about the controversial questions associated with the above and of a range of theoretical perspectives attempting to address such question.</w:t>
      </w:r>
    </w:p>
    <w:p w14:paraId="406EA6F4" w14:textId="77777777" w:rsidR="00062104" w:rsidRPr="00876484" w:rsidRDefault="00062104" w:rsidP="00062104">
      <w:pPr>
        <w:numPr>
          <w:ilvl w:val="0"/>
          <w:numId w:val="11"/>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lastRenderedPageBreak/>
        <w:t>Provide evidence of a critical awareness of the range of research methodologies used by language acquisition researchers.</w:t>
      </w:r>
    </w:p>
    <w:p w14:paraId="7007AA8A" w14:textId="09FD409A" w:rsidR="00062104" w:rsidRPr="00876484" w:rsidRDefault="00062104" w:rsidP="71181B7A">
      <w:pPr>
        <w:pStyle w:val="Ceannteideal4"/>
        <w:rPr>
          <w:rFonts w:ascii="Trebuchet MS" w:hAnsi="Trebuchet MS"/>
          <w:color w:val="auto"/>
        </w:rPr>
      </w:pPr>
      <w:r>
        <w:br/>
      </w:r>
      <w:r w:rsidR="272A7C5B" w:rsidRPr="71181B7A">
        <w:rPr>
          <w:rFonts w:ascii="Trebuchet MS" w:hAnsi="Trebuchet MS"/>
          <w:color w:val="auto"/>
        </w:rPr>
        <w:t xml:space="preserve">Assessment: </w:t>
      </w:r>
    </w:p>
    <w:p w14:paraId="71267068" w14:textId="7AF4B435" w:rsidR="00062104" w:rsidRPr="00876484" w:rsidRDefault="2A167C1A" w:rsidP="71181B7A">
      <w:pPr>
        <w:spacing w:before="200" w:after="0" w:line="216" w:lineRule="auto"/>
        <w:rPr>
          <w:rFonts w:ascii="Century Gothic" w:eastAsia="Century Gothic" w:hAnsi="Century Gothic" w:cs="Century Gothic"/>
          <w:color w:val="FFFFFF" w:themeColor="background1"/>
          <w:sz w:val="44"/>
          <w:szCs w:val="44"/>
        </w:rPr>
      </w:pPr>
      <w:r w:rsidRPr="71181B7A">
        <w:rPr>
          <w:rFonts w:ascii="Trebuchet MS" w:hAnsi="Trebuchet MS"/>
          <w:sz w:val="28"/>
          <w:szCs w:val="28"/>
          <w:lang w:val="en-US"/>
        </w:rPr>
        <w:t xml:space="preserve">In previous years, </w:t>
      </w:r>
      <w:r w:rsidRPr="71181B7A">
        <w:rPr>
          <w:rFonts w:ascii="Trebuchet MS" w:hAnsi="Trebuchet MS"/>
          <w:sz w:val="28"/>
          <w:szCs w:val="28"/>
        </w:rPr>
        <w:t>students wrote an assignment of 3-4,000 words on one of the syllabus themes</w:t>
      </w:r>
      <w:r w:rsidR="272A7C5B" w:rsidRPr="71181B7A">
        <w:rPr>
          <w:rFonts w:ascii="Trebuchet MS" w:hAnsi="Trebuchet MS"/>
          <w:sz w:val="28"/>
          <w:szCs w:val="28"/>
        </w:rPr>
        <w:t>.</w:t>
      </w:r>
      <w:r w:rsidR="24877C36" w:rsidRPr="71181B7A">
        <w:rPr>
          <w:rFonts w:ascii="Trebuchet MS" w:hAnsi="Trebuchet MS"/>
          <w:sz w:val="28"/>
          <w:szCs w:val="28"/>
        </w:rPr>
        <w:t xml:space="preserve"> A precise title will need to be agreed with the course convener by the last week of term.</w:t>
      </w:r>
    </w:p>
    <w:p w14:paraId="6AB344C8" w14:textId="1C3ADF53" w:rsidR="00062104" w:rsidRPr="00876484" w:rsidRDefault="00062104" w:rsidP="71181B7A">
      <w:pPr>
        <w:pStyle w:val="Ceannteideal4"/>
        <w:rPr>
          <w:rFonts w:ascii="Trebuchet MS" w:hAnsi="Trebuchet MS"/>
          <w:color w:val="auto"/>
        </w:rPr>
      </w:pPr>
      <w:r>
        <w:br/>
      </w:r>
      <w:r w:rsidR="272A7C5B" w:rsidRPr="71181B7A">
        <w:rPr>
          <w:rFonts w:ascii="Trebuchet MS" w:hAnsi="Trebuchet MS"/>
          <w:color w:val="auto"/>
        </w:rPr>
        <w:t>Suggested readings:</w:t>
      </w:r>
    </w:p>
    <w:p w14:paraId="7A62A85C" w14:textId="77777777" w:rsidR="00283322" w:rsidRPr="00876484" w:rsidRDefault="00283322" w:rsidP="00062104">
      <w:pPr>
        <w:pStyle w:val="Readings"/>
        <w:rPr>
          <w:szCs w:val="28"/>
          <w:lang w:val="en-US"/>
        </w:rPr>
      </w:pPr>
      <w:r w:rsidRPr="00876484">
        <w:rPr>
          <w:szCs w:val="28"/>
          <w:lang w:val="en-US"/>
        </w:rPr>
        <w:t xml:space="preserve">Aronin, </w:t>
      </w:r>
      <w:proofErr w:type="gramStart"/>
      <w:r w:rsidRPr="00876484">
        <w:rPr>
          <w:szCs w:val="28"/>
          <w:lang w:val="en-US"/>
        </w:rPr>
        <w:t>Larissa</w:t>
      </w:r>
      <w:proofErr w:type="gramEnd"/>
      <w:r w:rsidRPr="00876484">
        <w:rPr>
          <w:szCs w:val="28"/>
          <w:lang w:val="en-US"/>
        </w:rPr>
        <w:t xml:space="preserve"> and David Singleton. 2012. </w:t>
      </w:r>
      <w:r w:rsidRPr="00876484">
        <w:rPr>
          <w:i/>
          <w:szCs w:val="28"/>
          <w:lang w:val="en-US"/>
        </w:rPr>
        <w:t>Multilingualism</w:t>
      </w:r>
      <w:r w:rsidRPr="00876484">
        <w:rPr>
          <w:szCs w:val="28"/>
          <w:lang w:val="en-US"/>
        </w:rPr>
        <w:t>. Amsterdam: John Benjamins.</w:t>
      </w:r>
    </w:p>
    <w:p w14:paraId="35E1CD5B" w14:textId="77777777" w:rsidR="00283322" w:rsidRPr="00876484" w:rsidRDefault="00283322" w:rsidP="00062104">
      <w:pPr>
        <w:pStyle w:val="Readings"/>
        <w:rPr>
          <w:szCs w:val="28"/>
        </w:rPr>
      </w:pPr>
      <w:r w:rsidRPr="00876484">
        <w:rPr>
          <w:szCs w:val="28"/>
        </w:rPr>
        <w:t xml:space="preserve">Baker, Colin. 2006. </w:t>
      </w:r>
      <w:r w:rsidRPr="00876484">
        <w:rPr>
          <w:i/>
          <w:szCs w:val="28"/>
        </w:rPr>
        <w:t>Foundations of Bilingual Education and Bilingualism</w:t>
      </w:r>
      <w:r w:rsidRPr="00876484">
        <w:rPr>
          <w:szCs w:val="28"/>
        </w:rPr>
        <w:t>. 4th ed. Clevedon: Multilingual Matters Ltd.</w:t>
      </w:r>
    </w:p>
    <w:p w14:paraId="328FE052" w14:textId="77777777" w:rsidR="00283322" w:rsidRPr="00876484" w:rsidRDefault="00283322" w:rsidP="00062104">
      <w:pPr>
        <w:pStyle w:val="Readings"/>
        <w:rPr>
          <w:szCs w:val="28"/>
        </w:rPr>
      </w:pPr>
      <w:r w:rsidRPr="00876484">
        <w:rPr>
          <w:szCs w:val="28"/>
        </w:rPr>
        <w:t xml:space="preserve">Clark, Eve V. 2003. </w:t>
      </w:r>
      <w:r w:rsidRPr="00876484">
        <w:rPr>
          <w:i/>
          <w:iCs/>
          <w:szCs w:val="28"/>
        </w:rPr>
        <w:t>First Language Acquisition</w:t>
      </w:r>
      <w:r w:rsidRPr="00876484">
        <w:rPr>
          <w:szCs w:val="28"/>
        </w:rPr>
        <w:t>. Cambridge: Cambridge University Press.</w:t>
      </w:r>
    </w:p>
    <w:p w14:paraId="549D6F79" w14:textId="77777777" w:rsidR="00283322" w:rsidRPr="00876484" w:rsidRDefault="00283322" w:rsidP="00062104">
      <w:pPr>
        <w:pStyle w:val="Readings"/>
        <w:rPr>
          <w:szCs w:val="28"/>
        </w:rPr>
      </w:pPr>
      <w:r w:rsidRPr="00876484">
        <w:rPr>
          <w:szCs w:val="28"/>
        </w:rPr>
        <w:t xml:space="preserve">Cook, V., and D. Singleton (2014). </w:t>
      </w:r>
      <w:r w:rsidRPr="00876484">
        <w:rPr>
          <w:i/>
          <w:szCs w:val="28"/>
        </w:rPr>
        <w:t>Key topics in second language acquisition</w:t>
      </w:r>
      <w:r w:rsidRPr="00876484">
        <w:rPr>
          <w:szCs w:val="28"/>
        </w:rPr>
        <w:t>. Bristol: Multilingual Matters.</w:t>
      </w:r>
    </w:p>
    <w:p w14:paraId="36CA4BF3" w14:textId="77777777" w:rsidR="00283322" w:rsidRPr="00876484" w:rsidRDefault="00283322" w:rsidP="00062104">
      <w:pPr>
        <w:pStyle w:val="Readings"/>
        <w:rPr>
          <w:szCs w:val="28"/>
        </w:rPr>
      </w:pPr>
      <w:r w:rsidRPr="00876484">
        <w:rPr>
          <w:szCs w:val="28"/>
        </w:rPr>
        <w:t xml:space="preserve">Cook, Vivian. (ed.) 2002. </w:t>
      </w:r>
      <w:r w:rsidRPr="00876484">
        <w:rPr>
          <w:i/>
          <w:szCs w:val="28"/>
        </w:rPr>
        <w:t>Portraits of the L2 User</w:t>
      </w:r>
      <w:r w:rsidRPr="00876484">
        <w:rPr>
          <w:szCs w:val="28"/>
        </w:rPr>
        <w:t>. Clevedon: Multilingual Matters.</w:t>
      </w:r>
    </w:p>
    <w:p w14:paraId="09D07EB3" w14:textId="77777777" w:rsidR="00283322" w:rsidRPr="00876484" w:rsidRDefault="00283322" w:rsidP="00062104">
      <w:pPr>
        <w:pStyle w:val="Readings"/>
        <w:rPr>
          <w:szCs w:val="28"/>
        </w:rPr>
      </w:pPr>
      <w:r w:rsidRPr="00876484">
        <w:rPr>
          <w:szCs w:val="28"/>
        </w:rPr>
        <w:t>De Angelis, G. 2007</w:t>
      </w:r>
      <w:r w:rsidRPr="00876484">
        <w:rPr>
          <w:szCs w:val="28"/>
          <w:lang w:val="ga-IE"/>
        </w:rPr>
        <w:t>.</w:t>
      </w:r>
      <w:r w:rsidRPr="00876484">
        <w:rPr>
          <w:szCs w:val="28"/>
        </w:rPr>
        <w:t xml:space="preserve"> </w:t>
      </w:r>
      <w:r w:rsidRPr="00876484">
        <w:rPr>
          <w:i/>
          <w:szCs w:val="28"/>
        </w:rPr>
        <w:t>Third or Additional Language Acquisition</w:t>
      </w:r>
      <w:r w:rsidRPr="00876484">
        <w:rPr>
          <w:szCs w:val="28"/>
        </w:rPr>
        <w:t>. Clevedon: Multilingual Matters</w:t>
      </w:r>
    </w:p>
    <w:p w14:paraId="1E994F34" w14:textId="77777777" w:rsidR="00283322" w:rsidRPr="00876484" w:rsidRDefault="00283322" w:rsidP="00062104">
      <w:pPr>
        <w:pStyle w:val="Readings"/>
        <w:rPr>
          <w:szCs w:val="28"/>
        </w:rPr>
      </w:pPr>
      <w:r w:rsidRPr="00876484">
        <w:rPr>
          <w:szCs w:val="28"/>
        </w:rPr>
        <w:t xml:space="preserve">Ellis, R., and N. Shintani (2014). </w:t>
      </w:r>
      <w:r w:rsidRPr="00876484">
        <w:rPr>
          <w:i/>
          <w:szCs w:val="28"/>
        </w:rPr>
        <w:t>Exploring language pedagogy through second language acquisition research</w:t>
      </w:r>
      <w:r w:rsidRPr="00876484">
        <w:rPr>
          <w:szCs w:val="28"/>
        </w:rPr>
        <w:t>. London: Routledge.</w:t>
      </w:r>
    </w:p>
    <w:p w14:paraId="7A803DE0" w14:textId="77777777" w:rsidR="00283322" w:rsidRPr="00876484" w:rsidRDefault="00283322" w:rsidP="00062104">
      <w:pPr>
        <w:pStyle w:val="Readings"/>
        <w:rPr>
          <w:szCs w:val="28"/>
        </w:rPr>
      </w:pPr>
      <w:r w:rsidRPr="00876484">
        <w:rPr>
          <w:szCs w:val="28"/>
        </w:rPr>
        <w:t xml:space="preserve">Larsen-Freeman, Diane and Michael H. Long. 1991. </w:t>
      </w:r>
      <w:r w:rsidRPr="00876484">
        <w:rPr>
          <w:i/>
          <w:szCs w:val="28"/>
        </w:rPr>
        <w:t>An Introduction to Second Language Acquisition Research</w:t>
      </w:r>
      <w:r w:rsidRPr="00876484">
        <w:rPr>
          <w:szCs w:val="28"/>
        </w:rPr>
        <w:t>. London: Longman.</w:t>
      </w:r>
    </w:p>
    <w:p w14:paraId="24D2BF3A" w14:textId="77777777" w:rsidR="001C2ED0" w:rsidRDefault="001C2ED0" w:rsidP="00062104">
      <w:pPr>
        <w:pStyle w:val="Readings"/>
        <w:rPr>
          <w:szCs w:val="28"/>
        </w:rPr>
      </w:pPr>
      <w:r w:rsidRPr="007D7854">
        <w:rPr>
          <w:szCs w:val="28"/>
        </w:rPr>
        <w:t>Mackey, A. and Gass. S. M (2005) Second Language Research. Methodology and Design. London: Routledge.</w:t>
      </w:r>
    </w:p>
    <w:p w14:paraId="43FEC97F" w14:textId="77777777" w:rsidR="00283322" w:rsidRPr="00876484" w:rsidRDefault="00283322" w:rsidP="00062104">
      <w:pPr>
        <w:pStyle w:val="Readings"/>
        <w:rPr>
          <w:szCs w:val="28"/>
          <w:lang w:val="ga-IE"/>
        </w:rPr>
      </w:pPr>
      <w:r w:rsidRPr="00876484">
        <w:rPr>
          <w:szCs w:val="28"/>
        </w:rPr>
        <w:t xml:space="preserve">Mitchell, R., Myles, F. Marsden, E. (2013) </w:t>
      </w:r>
      <w:r w:rsidRPr="00876484">
        <w:rPr>
          <w:i/>
          <w:szCs w:val="28"/>
        </w:rPr>
        <w:t>Second Language Learning Theories</w:t>
      </w:r>
      <w:r w:rsidRPr="00876484">
        <w:rPr>
          <w:szCs w:val="28"/>
        </w:rPr>
        <w:t xml:space="preserve">. Third Edition. Abingdon: Routledge. </w:t>
      </w:r>
    </w:p>
    <w:p w14:paraId="2084D42C" w14:textId="77777777" w:rsidR="00283322" w:rsidRPr="00876484" w:rsidRDefault="00283322" w:rsidP="00062104">
      <w:pPr>
        <w:pStyle w:val="Readings"/>
        <w:rPr>
          <w:szCs w:val="28"/>
        </w:rPr>
      </w:pPr>
      <w:r w:rsidRPr="00876484">
        <w:rPr>
          <w:szCs w:val="28"/>
        </w:rPr>
        <w:t xml:space="preserve">Ringbom, Håkan. 2007. </w:t>
      </w:r>
      <w:r w:rsidRPr="00876484">
        <w:rPr>
          <w:i/>
          <w:szCs w:val="28"/>
        </w:rPr>
        <w:t>Cross-linguistic Similarity in Foreign Language Learning</w:t>
      </w:r>
      <w:r w:rsidRPr="00876484">
        <w:rPr>
          <w:szCs w:val="28"/>
        </w:rPr>
        <w:t>. Clevedon: Multilingual Matters.</w:t>
      </w:r>
    </w:p>
    <w:p w14:paraId="22CC56F4" w14:textId="77777777" w:rsidR="001C2ED0" w:rsidRPr="00D90FB0" w:rsidRDefault="001C2ED0" w:rsidP="007D7854">
      <w:pPr>
        <w:pStyle w:val="Readings"/>
        <w:rPr>
          <w:szCs w:val="28"/>
        </w:rPr>
      </w:pPr>
      <w:r w:rsidRPr="00D90FB0">
        <w:rPr>
          <w:szCs w:val="28"/>
        </w:rPr>
        <w:t>Saville-Troike, M. &amp; Barto, K. (2017) Introducing Second Language Acquisition. Third Edition. Cambridge: Cambridge University Press.</w:t>
      </w:r>
    </w:p>
    <w:p w14:paraId="1430A69C" w14:textId="77777777" w:rsidR="001C2ED0" w:rsidRDefault="001C2ED0" w:rsidP="00062104">
      <w:pPr>
        <w:pStyle w:val="Readings"/>
        <w:rPr>
          <w:szCs w:val="28"/>
        </w:rPr>
      </w:pPr>
      <w:r w:rsidRPr="00876484">
        <w:rPr>
          <w:szCs w:val="28"/>
        </w:rPr>
        <w:t xml:space="preserve">Singleton, David. 1999. </w:t>
      </w:r>
      <w:r w:rsidRPr="00876484">
        <w:rPr>
          <w:i/>
          <w:szCs w:val="28"/>
        </w:rPr>
        <w:t>Exploring the Second Language Mental Lexicon</w:t>
      </w:r>
      <w:r w:rsidRPr="00876484">
        <w:rPr>
          <w:szCs w:val="28"/>
        </w:rPr>
        <w:t>. Cambridge: Cambridge University Press.</w:t>
      </w:r>
    </w:p>
    <w:p w14:paraId="29746B97" w14:textId="77777777" w:rsidR="00283322" w:rsidRPr="00876484" w:rsidRDefault="00283322" w:rsidP="00062104">
      <w:pPr>
        <w:pStyle w:val="Readings"/>
        <w:rPr>
          <w:szCs w:val="28"/>
        </w:rPr>
      </w:pPr>
      <w:r w:rsidRPr="00876484">
        <w:rPr>
          <w:szCs w:val="28"/>
        </w:rPr>
        <w:t xml:space="preserve">Singleton, </w:t>
      </w:r>
      <w:proofErr w:type="gramStart"/>
      <w:r w:rsidRPr="00876484">
        <w:rPr>
          <w:szCs w:val="28"/>
        </w:rPr>
        <w:t>David</w:t>
      </w:r>
      <w:proofErr w:type="gramEnd"/>
      <w:r w:rsidRPr="00876484">
        <w:rPr>
          <w:szCs w:val="28"/>
        </w:rPr>
        <w:t xml:space="preserve"> and Lisa Ryan. 2004. </w:t>
      </w:r>
      <w:r w:rsidRPr="00876484">
        <w:rPr>
          <w:i/>
          <w:szCs w:val="28"/>
        </w:rPr>
        <w:t xml:space="preserve">Language Acquisition: </w:t>
      </w:r>
      <w:proofErr w:type="gramStart"/>
      <w:r w:rsidRPr="00876484">
        <w:rPr>
          <w:i/>
          <w:szCs w:val="28"/>
        </w:rPr>
        <w:t>the</w:t>
      </w:r>
      <w:proofErr w:type="gramEnd"/>
      <w:r w:rsidRPr="00876484">
        <w:rPr>
          <w:i/>
          <w:szCs w:val="28"/>
        </w:rPr>
        <w:t xml:space="preserve"> Age Factor</w:t>
      </w:r>
      <w:r w:rsidRPr="00876484">
        <w:rPr>
          <w:szCs w:val="28"/>
        </w:rPr>
        <w:t xml:space="preserve">. </w:t>
      </w:r>
      <w:r w:rsidRPr="00876484">
        <w:rPr>
          <w:rStyle w:val="Tran"/>
          <w:b w:val="0"/>
          <w:szCs w:val="28"/>
        </w:rPr>
        <w:t>2nd ed.</w:t>
      </w:r>
      <w:r w:rsidRPr="00876484">
        <w:rPr>
          <w:rStyle w:val="Tran"/>
          <w:szCs w:val="28"/>
        </w:rPr>
        <w:t xml:space="preserve"> </w:t>
      </w:r>
      <w:r w:rsidRPr="00876484">
        <w:rPr>
          <w:szCs w:val="28"/>
        </w:rPr>
        <w:t xml:space="preserve">Clevedon: Multilingual Matters. </w:t>
      </w:r>
    </w:p>
    <w:p w14:paraId="72504D2E" w14:textId="5F323AA8" w:rsidR="00283322" w:rsidRPr="00876484" w:rsidRDefault="00283322" w:rsidP="00062104">
      <w:pPr>
        <w:pStyle w:val="Readings"/>
        <w:rPr>
          <w:szCs w:val="28"/>
        </w:rPr>
      </w:pPr>
    </w:p>
    <w:p w14:paraId="0DADC8F0" w14:textId="77777777" w:rsidR="00062104" w:rsidRPr="00876484" w:rsidRDefault="00062104">
      <w:pPr>
        <w:rPr>
          <w:rFonts w:ascii="Trebuchet MS" w:eastAsiaTheme="majorEastAsia" w:hAnsi="Trebuchet MS" w:cstheme="majorBidi"/>
          <w:b/>
          <w:sz w:val="28"/>
          <w:szCs w:val="28"/>
          <w:lang w:val="en-GB"/>
        </w:rPr>
      </w:pPr>
      <w:r w:rsidRPr="00876484">
        <w:rPr>
          <w:rFonts w:ascii="Trebuchet MS" w:hAnsi="Trebuchet MS"/>
          <w:b/>
          <w:sz w:val="28"/>
          <w:szCs w:val="28"/>
        </w:rPr>
        <w:br w:type="page"/>
      </w:r>
    </w:p>
    <w:p w14:paraId="5F024FF7" w14:textId="2501266F" w:rsidR="00D5544A" w:rsidRPr="00122BA6" w:rsidRDefault="00062104" w:rsidP="009D69EC">
      <w:pPr>
        <w:pStyle w:val="Ceannteideal3"/>
        <w:rPr>
          <w:lang w:val="en-GB"/>
        </w:rPr>
      </w:pPr>
      <w:bookmarkStart w:id="3" w:name="_Toc141889885"/>
      <w:r>
        <w:lastRenderedPageBreak/>
        <w:t>LI 7858 Second Language Curriculum Planning and Implementation (</w:t>
      </w:r>
      <w:r w:rsidR="00122BA6">
        <w:t xml:space="preserve">Bronagh </w:t>
      </w:r>
      <w:r w:rsidR="00FD2EC3">
        <w:t>Ćatibušić</w:t>
      </w:r>
      <w:r>
        <w:t>)</w:t>
      </w:r>
      <w:bookmarkEnd w:id="3"/>
      <w:r w:rsidR="00D5544A" w:rsidRPr="24F71648">
        <w:rPr>
          <w:lang w:val="en-GB"/>
        </w:rPr>
        <w:t xml:space="preserve"> </w:t>
      </w:r>
    </w:p>
    <w:p w14:paraId="76C29A15" w14:textId="77777777" w:rsidR="00D5544A" w:rsidRDefault="00D5544A" w:rsidP="00D5544A">
      <w:pPr>
        <w:rPr>
          <w:rFonts w:ascii="Trebuchet MS" w:hAnsi="Trebuchet MS"/>
          <w:sz w:val="28"/>
          <w:szCs w:val="28"/>
          <w:lang w:val="en-GB"/>
        </w:rPr>
      </w:pPr>
      <w:r w:rsidRPr="00D5544A">
        <w:rPr>
          <w:rFonts w:ascii="Trebuchet MS" w:hAnsi="Trebuchet MS"/>
          <w:sz w:val="28"/>
          <w:szCs w:val="28"/>
          <w:lang w:val="en-GB"/>
        </w:rPr>
        <w:t xml:space="preserve">Michaelmas term </w:t>
      </w:r>
    </w:p>
    <w:p w14:paraId="253061B3" w14:textId="5A05ABEB" w:rsidR="00062104" w:rsidRPr="004B21B4" w:rsidRDefault="15B84157" w:rsidP="71181B7A">
      <w:pPr>
        <w:spacing w:line="240" w:lineRule="auto"/>
        <w:rPr>
          <w:i/>
          <w:iCs/>
          <w:lang w:val="en-GB"/>
        </w:rPr>
      </w:pPr>
      <w:r w:rsidRPr="71181B7A">
        <w:rPr>
          <w:rFonts w:ascii="Trebuchet MS" w:hAnsi="Trebuchet MS"/>
          <w:i/>
          <w:iCs/>
          <w:sz w:val="28"/>
          <w:szCs w:val="28"/>
          <w:lang w:val="en-GB"/>
        </w:rPr>
        <w:t>Aims:</w:t>
      </w:r>
      <w:r w:rsidR="00D5544A">
        <w:br/>
      </w:r>
      <w:r w:rsidR="272A7C5B" w:rsidRPr="71181B7A">
        <w:rPr>
          <w:rFonts w:ascii="Trebuchet MS" w:hAnsi="Trebuchet MS"/>
          <w:sz w:val="28"/>
          <w:szCs w:val="28"/>
        </w:rPr>
        <w:t>This module has three aims: (i) to explore in theory and practice the key pedagogical concepts of learner-centredness and learner autonomy; (ii) to give students a thorough knowledge of learner-centred principles of second language curriculum design and their pedagogical implementation; and (iii) to familiarize students with the Common European Framework of Reference for Languages (CEFR)</w:t>
      </w:r>
      <w:r w:rsidR="5B839894" w:rsidRPr="71181B7A">
        <w:rPr>
          <w:rFonts w:ascii="Trebuchet MS" w:hAnsi="Trebuchet MS"/>
          <w:sz w:val="28"/>
          <w:szCs w:val="28"/>
        </w:rPr>
        <w:t xml:space="preserve">. </w:t>
      </w:r>
      <w:r w:rsidR="272A7C5B" w:rsidRPr="71181B7A">
        <w:rPr>
          <w:rFonts w:ascii="Trebuchet MS" w:hAnsi="Trebuchet MS"/>
          <w:sz w:val="28"/>
          <w:szCs w:val="28"/>
        </w:rPr>
        <w:t>The module is designed to challenge students to reflect critically on their own experience as language learners and their practice as language teachers.</w:t>
      </w:r>
    </w:p>
    <w:p w14:paraId="4C20C813"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20A855A6" w14:textId="7FCAEDBE" w:rsidR="00062104" w:rsidRPr="00876484" w:rsidRDefault="272A7C5B" w:rsidP="48CDA45F">
      <w:pPr>
        <w:rPr>
          <w:rFonts w:ascii="Trebuchet MS" w:hAnsi="Trebuchet MS"/>
          <w:sz w:val="28"/>
          <w:szCs w:val="28"/>
        </w:rPr>
      </w:pPr>
      <w:r w:rsidRPr="71181B7A">
        <w:rPr>
          <w:rFonts w:ascii="Trebuchet MS" w:hAnsi="Trebuchet MS"/>
          <w:sz w:val="28"/>
          <w:szCs w:val="28"/>
        </w:rPr>
        <w:t>Specific themes addressed in the module include: the theoretical underpinnings of learner-centredness and learner autonomy; the theory and practice of needs analysis in language curriculum design and implementation; the CEFR’s action-oriented approach to the description of language use and language learning; how to use the CEFR to design second language curricula;</w:t>
      </w:r>
      <w:r w:rsidR="411DB1B6" w:rsidRPr="71181B7A">
        <w:rPr>
          <w:rFonts w:ascii="Trebuchet MS" w:eastAsia="Trebuchet MS" w:hAnsi="Trebuchet MS" w:cs="Trebuchet MS"/>
          <w:sz w:val="28"/>
          <w:szCs w:val="28"/>
        </w:rPr>
        <w:t xml:space="preserve"> </w:t>
      </w:r>
      <w:r w:rsidR="411DB1B6" w:rsidRPr="71181B7A">
        <w:rPr>
          <w:rFonts w:ascii="Trebuchet MS" w:eastAsia="Trebuchet MS" w:hAnsi="Trebuchet MS" w:cs="Trebuchet MS"/>
          <w:color w:val="000000" w:themeColor="text1"/>
          <w:sz w:val="28"/>
          <w:szCs w:val="28"/>
        </w:rPr>
        <w:t>target language use in language teaching and learning; key concepts in sociocultural approaches to language learning; and the development of inclusive language curricula for diverse, multilingual learning contexts</w:t>
      </w:r>
      <w:r w:rsidR="411DB1B6" w:rsidRPr="71181B7A">
        <w:rPr>
          <w:rFonts w:ascii="Arial" w:eastAsia="Arial" w:hAnsi="Arial" w:cs="Arial"/>
          <w:color w:val="000000" w:themeColor="text1"/>
          <w:sz w:val="28"/>
          <w:szCs w:val="28"/>
        </w:rPr>
        <w:t>.</w:t>
      </w:r>
    </w:p>
    <w:p w14:paraId="74EA857D"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640FF17D"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52B02399"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Explain the concepts of learner-centredness and learner </w:t>
      </w:r>
      <w:proofErr w:type="gramStart"/>
      <w:r w:rsidRPr="00876484">
        <w:rPr>
          <w:rFonts w:ascii="Trebuchet MS" w:hAnsi="Trebuchet MS"/>
          <w:sz w:val="28"/>
          <w:szCs w:val="28"/>
        </w:rPr>
        <w:t>autonomy</w:t>
      </w:r>
      <w:proofErr w:type="gramEnd"/>
    </w:p>
    <w:p w14:paraId="4A528098" w14:textId="320AF5A4" w:rsidR="00062104" w:rsidRPr="00876484" w:rsidRDefault="272A7C5B"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71181B7A">
        <w:rPr>
          <w:rFonts w:ascii="Trebuchet MS" w:hAnsi="Trebuchet MS"/>
          <w:sz w:val="28"/>
          <w:szCs w:val="28"/>
        </w:rPr>
        <w:t>Analyse the descriptive categories of the Common European Framework of Reference for Languages (CEFR)</w:t>
      </w:r>
    </w:p>
    <w:p w14:paraId="5A1C2328" w14:textId="77777777" w:rsidR="00062104" w:rsidRPr="00876484" w:rsidRDefault="272A7C5B"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71181B7A">
        <w:rPr>
          <w:rFonts w:ascii="Trebuchet MS" w:hAnsi="Trebuchet MS"/>
          <w:sz w:val="28"/>
          <w:szCs w:val="28"/>
        </w:rPr>
        <w:t xml:space="preserve">Apply the descriptive categories of the CEFR to the analysis of learners’ </w:t>
      </w:r>
      <w:proofErr w:type="gramStart"/>
      <w:r w:rsidRPr="71181B7A">
        <w:rPr>
          <w:rFonts w:ascii="Trebuchet MS" w:hAnsi="Trebuchet MS"/>
          <w:sz w:val="28"/>
          <w:szCs w:val="28"/>
        </w:rPr>
        <w:t>needs</w:t>
      </w:r>
      <w:proofErr w:type="gramEnd"/>
    </w:p>
    <w:p w14:paraId="047D8A81"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Employ the descriptive categories of the CEFR to design and generate a scaled second language </w:t>
      </w:r>
      <w:proofErr w:type="gramStart"/>
      <w:r w:rsidRPr="00876484">
        <w:rPr>
          <w:rFonts w:ascii="Trebuchet MS" w:hAnsi="Trebuchet MS"/>
          <w:sz w:val="28"/>
          <w:szCs w:val="28"/>
        </w:rPr>
        <w:t>curriculum</w:t>
      </w:r>
      <w:proofErr w:type="gramEnd"/>
    </w:p>
    <w:p w14:paraId="5F372997"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Employ the European Language Portfolio (ELP) to mediate and implement a scaled second language </w:t>
      </w:r>
      <w:proofErr w:type="gramStart"/>
      <w:r w:rsidRPr="00876484">
        <w:rPr>
          <w:rFonts w:ascii="Trebuchet MS" w:hAnsi="Trebuchet MS"/>
          <w:sz w:val="28"/>
          <w:szCs w:val="28"/>
        </w:rPr>
        <w:t>curriculum</w:t>
      </w:r>
      <w:proofErr w:type="gramEnd"/>
    </w:p>
    <w:p w14:paraId="62435E92"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Apply techniques and theories learned in class in order to develop language learners’ capacity to plan, monitor and evaluate their own </w:t>
      </w:r>
      <w:proofErr w:type="gramStart"/>
      <w:r w:rsidRPr="00876484">
        <w:rPr>
          <w:rFonts w:ascii="Trebuchet MS" w:hAnsi="Trebuchet MS"/>
          <w:sz w:val="28"/>
          <w:szCs w:val="28"/>
        </w:rPr>
        <w:t>learning</w:t>
      </w:r>
      <w:proofErr w:type="gramEnd"/>
    </w:p>
    <w:p w14:paraId="4D8FE346" w14:textId="59D654DB" w:rsidR="00062104" w:rsidRPr="00876484" w:rsidRDefault="272A7C5B"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71181B7A">
        <w:rPr>
          <w:rFonts w:ascii="Trebuchet MS" w:hAnsi="Trebuchet MS"/>
          <w:sz w:val="28"/>
          <w:szCs w:val="28"/>
        </w:rPr>
        <w:t xml:space="preserve">Develop and apply practical techniques for developing language learner </w:t>
      </w:r>
      <w:proofErr w:type="gramStart"/>
      <w:r w:rsidRPr="71181B7A">
        <w:rPr>
          <w:rFonts w:ascii="Trebuchet MS" w:hAnsi="Trebuchet MS"/>
          <w:sz w:val="28"/>
          <w:szCs w:val="28"/>
        </w:rPr>
        <w:t>autonomy</w:t>
      </w:r>
      <w:proofErr w:type="gramEnd"/>
    </w:p>
    <w:p w14:paraId="4A362A40" w14:textId="77777777" w:rsidR="004B21B4" w:rsidRDefault="004B21B4" w:rsidP="00062104">
      <w:pPr>
        <w:pStyle w:val="Ceannteideal4"/>
        <w:rPr>
          <w:rFonts w:ascii="Trebuchet MS" w:hAnsi="Trebuchet MS"/>
          <w:color w:val="auto"/>
          <w:szCs w:val="28"/>
        </w:rPr>
      </w:pPr>
    </w:p>
    <w:p w14:paraId="240EE546" w14:textId="4A917B5B"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6A7E7708" w14:textId="6F9E73D4" w:rsidR="00062104" w:rsidRPr="00876484" w:rsidRDefault="272A7C5B" w:rsidP="71181B7A">
      <w:pPr>
        <w:jc w:val="both"/>
        <w:rPr>
          <w:rFonts w:ascii="Trebuchet MS" w:eastAsia="Trebuchet MS" w:hAnsi="Trebuchet MS" w:cs="Trebuchet MS"/>
          <w:sz w:val="28"/>
          <w:szCs w:val="28"/>
        </w:rPr>
      </w:pPr>
      <w:r w:rsidRPr="71181B7A">
        <w:rPr>
          <w:rFonts w:ascii="Trebuchet MS" w:hAnsi="Trebuchet MS"/>
          <w:sz w:val="28"/>
          <w:szCs w:val="28"/>
        </w:rPr>
        <w:t>The successive topics of the module are presented in lectures and explored in small-group discussion and workshops.</w:t>
      </w:r>
      <w:r w:rsidR="248E3A42" w:rsidRPr="71181B7A">
        <w:rPr>
          <w:rFonts w:ascii="Trebuchet MS" w:hAnsi="Trebuchet MS"/>
          <w:sz w:val="28"/>
          <w:szCs w:val="28"/>
        </w:rPr>
        <w:t xml:space="preserve"> </w:t>
      </w:r>
      <w:r w:rsidR="301A01BA" w:rsidRPr="71181B7A">
        <w:rPr>
          <w:rFonts w:ascii="Trebuchet MS" w:eastAsia="Trebuchet MS" w:hAnsi="Trebuchet MS" w:cs="Trebuchet MS"/>
          <w:color w:val="000000" w:themeColor="text1"/>
          <w:sz w:val="28"/>
          <w:szCs w:val="28"/>
        </w:rPr>
        <w:t>Students are expected to contribute to collaborative and reflective activities both in-class and outside class, and to engage fully in the module's project work</w:t>
      </w:r>
      <w:r w:rsidR="331879A0" w:rsidRPr="71181B7A">
        <w:rPr>
          <w:rFonts w:ascii="Trebuchet MS" w:eastAsia="Trebuchet MS" w:hAnsi="Trebuchet MS" w:cs="Trebuchet MS"/>
          <w:color w:val="000000" w:themeColor="text1"/>
          <w:sz w:val="28"/>
          <w:szCs w:val="28"/>
        </w:rPr>
        <w:t>.</w:t>
      </w:r>
    </w:p>
    <w:p w14:paraId="10A96E7D"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20D1EA92" w14:textId="28D20A2E" w:rsidR="00062104" w:rsidRPr="00876484" w:rsidRDefault="2A167C1A" w:rsidP="48CDA45F">
      <w:pPr>
        <w:jc w:val="both"/>
        <w:rPr>
          <w:rFonts w:ascii="Trebuchet MS" w:eastAsia="Trebuchet MS" w:hAnsi="Trebuchet MS" w:cs="Trebuchet MS"/>
          <w:color w:val="000000" w:themeColor="text1"/>
          <w:sz w:val="28"/>
          <w:szCs w:val="28"/>
          <w:lang w:val="en-US"/>
        </w:rPr>
      </w:pPr>
      <w:r w:rsidRPr="71181B7A">
        <w:rPr>
          <w:rFonts w:ascii="Trebuchet MS" w:hAnsi="Trebuchet MS"/>
          <w:sz w:val="28"/>
          <w:szCs w:val="28"/>
          <w:lang w:val="en-US"/>
        </w:rPr>
        <w:t xml:space="preserve">In previous years, </w:t>
      </w:r>
      <w:r w:rsidR="4AD784FB" w:rsidRPr="71181B7A">
        <w:rPr>
          <w:rFonts w:ascii="Trebuchet MS" w:hAnsi="Trebuchet MS"/>
          <w:sz w:val="28"/>
          <w:szCs w:val="28"/>
          <w:lang w:val="en-US"/>
        </w:rPr>
        <w:t>the module was</w:t>
      </w:r>
      <w:r w:rsidR="4AD784FB" w:rsidRPr="71181B7A">
        <w:rPr>
          <w:rFonts w:ascii="Arial" w:eastAsia="Arial" w:hAnsi="Arial" w:cs="Arial"/>
          <w:color w:val="000000" w:themeColor="text1"/>
          <w:sz w:val="24"/>
          <w:szCs w:val="24"/>
          <w:lang w:val="en-US"/>
        </w:rPr>
        <w:t xml:space="preserve"> </w:t>
      </w:r>
      <w:r w:rsidR="4AD784FB" w:rsidRPr="71181B7A">
        <w:rPr>
          <w:rFonts w:ascii="Trebuchet MS" w:eastAsia="Trebuchet MS" w:hAnsi="Trebuchet MS" w:cs="Trebuchet MS"/>
          <w:color w:val="000000" w:themeColor="text1"/>
          <w:sz w:val="28"/>
          <w:szCs w:val="28"/>
          <w:lang w:val="en-US"/>
        </w:rPr>
        <w:t>assessed through two assignments:</w:t>
      </w:r>
    </w:p>
    <w:p w14:paraId="088319E2" w14:textId="0A656C01" w:rsidR="00062104" w:rsidRPr="00876484" w:rsidRDefault="4AD784FB" w:rsidP="71181B7A">
      <w:pPr>
        <w:pStyle w:val="Altanliosta"/>
        <w:numPr>
          <w:ilvl w:val="0"/>
          <w:numId w:val="6"/>
        </w:numPr>
        <w:tabs>
          <w:tab w:val="left" w:pos="720"/>
        </w:tabs>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rPr>
        <w:t>A group project presentation on curriculum development for a specific target learner group (40%).</w:t>
      </w:r>
    </w:p>
    <w:p w14:paraId="32541B2E" w14:textId="4B1F0425" w:rsidR="00062104" w:rsidRPr="00876484" w:rsidRDefault="4AD784FB" w:rsidP="71181B7A">
      <w:pPr>
        <w:pStyle w:val="Altanliosta"/>
        <w:numPr>
          <w:ilvl w:val="0"/>
          <w:numId w:val="6"/>
        </w:numPr>
        <w:tabs>
          <w:tab w:val="left" w:pos="720"/>
        </w:tabs>
        <w:rPr>
          <w:rFonts w:ascii="Trebuchet MS" w:eastAsia="Trebuchet MS" w:hAnsi="Trebuchet MS" w:cs="Trebuchet MS"/>
          <w:color w:val="000000" w:themeColor="text1"/>
          <w:sz w:val="28"/>
          <w:szCs w:val="28"/>
        </w:rPr>
      </w:pPr>
      <w:r w:rsidRPr="71181B7A">
        <w:rPr>
          <w:rFonts w:ascii="Trebuchet MS" w:eastAsia="Trebuchet MS" w:hAnsi="Trebuchet MS" w:cs="Trebuchet MS"/>
          <w:color w:val="000000" w:themeColor="text1"/>
          <w:sz w:val="28"/>
          <w:szCs w:val="28"/>
        </w:rPr>
        <w:t>An essay assignment (2,500-3,000 words) involving theoretical engagement and reflection on the practical implementation of a particular aspect of curriculum design (60%).</w:t>
      </w:r>
      <w:r w:rsidRPr="71181B7A">
        <w:rPr>
          <w:rFonts w:ascii="Trebuchet MS" w:eastAsia="Trebuchet MS" w:hAnsi="Trebuchet MS" w:cs="Trebuchet MS"/>
          <w:sz w:val="28"/>
          <w:szCs w:val="28"/>
        </w:rPr>
        <w:t xml:space="preserve"> </w:t>
      </w:r>
    </w:p>
    <w:p w14:paraId="5B6ABE4F" w14:textId="02E0B896" w:rsidR="00062104" w:rsidRPr="00876484" w:rsidRDefault="272A7C5B" w:rsidP="48CDA45F">
      <w:pPr>
        <w:pStyle w:val="Ceannteideal4"/>
        <w:rPr>
          <w:rFonts w:ascii="Trebuchet MS" w:hAnsi="Trebuchet MS"/>
          <w:color w:val="auto"/>
        </w:rPr>
      </w:pPr>
      <w:r w:rsidRPr="71181B7A">
        <w:rPr>
          <w:rFonts w:ascii="Trebuchet MS" w:hAnsi="Trebuchet MS"/>
          <w:color w:val="auto"/>
        </w:rPr>
        <w:t xml:space="preserve">Suggested </w:t>
      </w:r>
      <w:proofErr w:type="gramStart"/>
      <w:r w:rsidRPr="71181B7A">
        <w:rPr>
          <w:rFonts w:ascii="Trebuchet MS" w:hAnsi="Trebuchet MS"/>
          <w:color w:val="auto"/>
        </w:rPr>
        <w:t>readings</w:t>
      </w:r>
      <w:proofErr w:type="gramEnd"/>
    </w:p>
    <w:p w14:paraId="20319774" w14:textId="3192A122" w:rsidR="445AF1D7" w:rsidRDefault="6E0522AA" w:rsidP="71181B7A">
      <w:pPr>
        <w:pStyle w:val="Altanliosta"/>
        <w:numPr>
          <w:ilvl w:val="0"/>
          <w:numId w:val="8"/>
        </w:numPr>
        <w:tabs>
          <w:tab w:val="left" w:pos="720"/>
        </w:tabs>
        <w:rPr>
          <w:rFonts w:ascii="Trebuchet MS" w:eastAsia="Trebuchet MS" w:hAnsi="Trebuchet MS" w:cs="Trebuchet MS"/>
          <w:i/>
          <w:iC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Council of Europe 2020. </w:t>
      </w:r>
      <w:r w:rsidRPr="71181B7A">
        <w:rPr>
          <w:rFonts w:ascii="Trebuchet MS" w:eastAsia="Trebuchet MS" w:hAnsi="Trebuchet MS" w:cs="Trebuchet MS"/>
          <w:i/>
          <w:iCs/>
          <w:color w:val="000000" w:themeColor="text1"/>
          <w:sz w:val="28"/>
          <w:szCs w:val="28"/>
          <w:lang w:val="en-IE"/>
        </w:rPr>
        <w:t>Common European Framework of Reference for Languages: learning, teaching, assessment: Companion volume.</w:t>
      </w:r>
      <w:r w:rsidRPr="71181B7A">
        <w:rPr>
          <w:rFonts w:ascii="Trebuchet MS" w:eastAsia="Trebuchet MS" w:hAnsi="Trebuchet MS" w:cs="Trebuchet MS"/>
          <w:color w:val="000000" w:themeColor="text1"/>
          <w:sz w:val="28"/>
          <w:szCs w:val="28"/>
          <w:lang w:val="en-IE"/>
        </w:rPr>
        <w:t xml:space="preserve"> Strasbourg: Council of Europe. </w:t>
      </w:r>
    </w:p>
    <w:p w14:paraId="7AB8C1E9" w14:textId="00ADE6CD" w:rsidR="445AF1D7" w:rsidRDefault="6E0522AA" w:rsidP="71181B7A">
      <w:pPr>
        <w:pStyle w:val="Altanliosta"/>
        <w:numPr>
          <w:ilvl w:val="0"/>
          <w:numId w:val="8"/>
        </w:numPr>
        <w:tabs>
          <w:tab w:val="left" w:pos="720"/>
        </w:tabs>
        <w:rPr>
          <w:rFonts w:ascii="Trebuchet MS" w:eastAsia="Trebuchet MS" w:hAnsi="Trebuchet MS" w:cs="Trebuchet MS"/>
          <w:i/>
          <w:iC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Council of Europe 2001. </w:t>
      </w:r>
      <w:r w:rsidRPr="71181B7A">
        <w:rPr>
          <w:rFonts w:ascii="Trebuchet MS" w:eastAsia="Trebuchet MS" w:hAnsi="Trebuchet MS" w:cs="Trebuchet MS"/>
          <w:i/>
          <w:iCs/>
          <w:color w:val="000000" w:themeColor="text1"/>
          <w:sz w:val="28"/>
          <w:szCs w:val="28"/>
          <w:lang w:val="en-IE"/>
        </w:rPr>
        <w:t>Common European Framework of Reference for Languages: learning, teaching, assessment</w:t>
      </w:r>
      <w:r w:rsidRPr="71181B7A">
        <w:rPr>
          <w:rFonts w:ascii="Trebuchet MS" w:eastAsia="Trebuchet MS" w:hAnsi="Trebuchet MS" w:cs="Trebuchet MS"/>
          <w:color w:val="000000" w:themeColor="text1"/>
          <w:sz w:val="28"/>
          <w:szCs w:val="28"/>
          <w:lang w:val="en-IE"/>
        </w:rPr>
        <w:t xml:space="preserve">. Cambridge: Cambridge University Press. </w:t>
      </w:r>
    </w:p>
    <w:p w14:paraId="56F72D57" w14:textId="70BB8DD2"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Nation, I. S. P. &amp; Macalister, J. 2020. </w:t>
      </w:r>
      <w:r w:rsidRPr="71181B7A">
        <w:rPr>
          <w:rFonts w:ascii="Trebuchet MS" w:eastAsia="Trebuchet MS" w:hAnsi="Trebuchet MS" w:cs="Trebuchet MS"/>
          <w:i/>
          <w:iCs/>
          <w:color w:val="000000" w:themeColor="text1"/>
          <w:sz w:val="28"/>
          <w:szCs w:val="28"/>
          <w:lang w:val="en-IE"/>
        </w:rPr>
        <w:t>Language Curriculum Design. 2</w:t>
      </w:r>
      <w:r w:rsidRPr="71181B7A">
        <w:rPr>
          <w:rFonts w:ascii="Trebuchet MS" w:eastAsia="Trebuchet MS" w:hAnsi="Trebuchet MS" w:cs="Trebuchet MS"/>
          <w:i/>
          <w:iCs/>
          <w:color w:val="000000" w:themeColor="text1"/>
          <w:sz w:val="28"/>
          <w:szCs w:val="28"/>
          <w:vertAlign w:val="superscript"/>
          <w:lang w:val="en-IE"/>
        </w:rPr>
        <w:t>nd</w:t>
      </w:r>
      <w:r w:rsidRPr="71181B7A">
        <w:rPr>
          <w:rFonts w:ascii="Trebuchet MS" w:eastAsia="Trebuchet MS" w:hAnsi="Trebuchet MS" w:cs="Trebuchet MS"/>
          <w:i/>
          <w:iCs/>
          <w:color w:val="000000" w:themeColor="text1"/>
          <w:sz w:val="28"/>
          <w:szCs w:val="28"/>
          <w:lang w:val="en-IE"/>
        </w:rPr>
        <w:t xml:space="preserve"> Edition. </w:t>
      </w:r>
      <w:r w:rsidRPr="71181B7A">
        <w:rPr>
          <w:rFonts w:ascii="Trebuchet MS" w:eastAsia="Trebuchet MS" w:hAnsi="Trebuchet MS" w:cs="Trebuchet MS"/>
          <w:color w:val="000000" w:themeColor="text1"/>
          <w:sz w:val="28"/>
          <w:szCs w:val="28"/>
          <w:lang w:val="en-IE"/>
        </w:rPr>
        <w:t>London: Routledge.</w:t>
      </w:r>
    </w:p>
    <w:p w14:paraId="7AACE8FF" w14:textId="1421FC71"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Richards, J.C. 2017. </w:t>
      </w:r>
      <w:r w:rsidRPr="71181B7A">
        <w:rPr>
          <w:rFonts w:ascii="Trebuchet MS" w:eastAsia="Trebuchet MS" w:hAnsi="Trebuchet MS" w:cs="Trebuchet MS"/>
          <w:i/>
          <w:iCs/>
          <w:color w:val="000000" w:themeColor="text1"/>
          <w:sz w:val="28"/>
          <w:szCs w:val="28"/>
          <w:lang w:val="en-IE"/>
        </w:rPr>
        <w:t>Curriculum Development in Language Teaching</w:t>
      </w:r>
      <w:r w:rsidRPr="71181B7A">
        <w:rPr>
          <w:rFonts w:ascii="Trebuchet MS" w:eastAsia="Trebuchet MS" w:hAnsi="Trebuchet MS" w:cs="Trebuchet MS"/>
          <w:color w:val="000000" w:themeColor="text1"/>
          <w:sz w:val="28"/>
          <w:szCs w:val="28"/>
          <w:lang w:val="en-IE"/>
        </w:rPr>
        <w:t>. 2</w:t>
      </w:r>
      <w:r w:rsidRPr="71181B7A">
        <w:rPr>
          <w:rFonts w:ascii="Trebuchet MS" w:eastAsia="Trebuchet MS" w:hAnsi="Trebuchet MS" w:cs="Trebuchet MS"/>
          <w:color w:val="000000" w:themeColor="text1"/>
          <w:sz w:val="28"/>
          <w:szCs w:val="28"/>
          <w:vertAlign w:val="superscript"/>
          <w:lang w:val="en-IE"/>
        </w:rPr>
        <w:t>nd</w:t>
      </w:r>
      <w:r w:rsidRPr="71181B7A">
        <w:rPr>
          <w:rFonts w:ascii="Trebuchet MS" w:eastAsia="Trebuchet MS" w:hAnsi="Trebuchet MS" w:cs="Trebuchet MS"/>
          <w:color w:val="000000" w:themeColor="text1"/>
          <w:sz w:val="28"/>
          <w:szCs w:val="28"/>
          <w:lang w:val="en-IE"/>
        </w:rPr>
        <w:t xml:space="preserve"> Edition. Cambridge: Cambridge University Press.</w:t>
      </w:r>
    </w:p>
    <w:p w14:paraId="11965EBA" w14:textId="07497840"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Little, D.G., Dam, L. &amp; Legenhausen, L. 2017. </w:t>
      </w:r>
      <w:r w:rsidRPr="71181B7A">
        <w:rPr>
          <w:rFonts w:ascii="Trebuchet MS" w:eastAsia="Trebuchet MS" w:hAnsi="Trebuchet MS" w:cs="Trebuchet MS"/>
          <w:i/>
          <w:iCs/>
          <w:color w:val="000000" w:themeColor="text1"/>
          <w:sz w:val="28"/>
          <w:szCs w:val="28"/>
          <w:lang w:val="en-IE"/>
        </w:rPr>
        <w:t xml:space="preserve">Language learner autonomy: theory, </w:t>
      </w:r>
      <w:proofErr w:type="gramStart"/>
      <w:r w:rsidRPr="71181B7A">
        <w:rPr>
          <w:rFonts w:ascii="Trebuchet MS" w:eastAsia="Trebuchet MS" w:hAnsi="Trebuchet MS" w:cs="Trebuchet MS"/>
          <w:i/>
          <w:iCs/>
          <w:color w:val="000000" w:themeColor="text1"/>
          <w:sz w:val="28"/>
          <w:szCs w:val="28"/>
          <w:lang w:val="en-IE"/>
        </w:rPr>
        <w:t>practice</w:t>
      </w:r>
      <w:proofErr w:type="gramEnd"/>
      <w:r w:rsidRPr="71181B7A">
        <w:rPr>
          <w:rFonts w:ascii="Trebuchet MS" w:eastAsia="Trebuchet MS" w:hAnsi="Trebuchet MS" w:cs="Trebuchet MS"/>
          <w:i/>
          <w:iCs/>
          <w:color w:val="000000" w:themeColor="text1"/>
          <w:sz w:val="28"/>
          <w:szCs w:val="28"/>
          <w:lang w:val="en-IE"/>
        </w:rPr>
        <w:t xml:space="preserve"> and research</w:t>
      </w:r>
      <w:r w:rsidRPr="71181B7A">
        <w:rPr>
          <w:rFonts w:ascii="Trebuchet MS" w:eastAsia="Trebuchet MS" w:hAnsi="Trebuchet MS" w:cs="Trebuchet MS"/>
          <w:color w:val="000000" w:themeColor="text1"/>
          <w:sz w:val="28"/>
          <w:szCs w:val="28"/>
          <w:lang w:val="en-IE"/>
        </w:rPr>
        <w:t>. Bristol: Multilingual Matters.</w:t>
      </w:r>
    </w:p>
    <w:p w14:paraId="3C30DA76" w14:textId="593B68F5" w:rsidR="445AF1D7" w:rsidRDefault="125EDA30" w:rsidP="71181B7A">
      <w:pPr>
        <w:jc w:val="both"/>
        <w:rPr>
          <w:rFonts w:ascii="Trebuchet MS" w:eastAsia="Trebuchet MS" w:hAnsi="Trebuchet MS" w:cs="Trebuchet MS"/>
          <w:b/>
          <w:bCs/>
          <w:color w:val="000000" w:themeColor="text1"/>
          <w:sz w:val="28"/>
          <w:szCs w:val="28"/>
        </w:rPr>
      </w:pPr>
      <w:r w:rsidRPr="71181B7A">
        <w:rPr>
          <w:rFonts w:ascii="Trebuchet MS" w:eastAsia="Trebuchet MS" w:hAnsi="Trebuchet MS" w:cs="Trebuchet MS"/>
          <w:b/>
          <w:bCs/>
          <w:color w:val="000000" w:themeColor="text1"/>
          <w:sz w:val="28"/>
          <w:szCs w:val="28"/>
        </w:rPr>
        <w:t>Further reading:</w:t>
      </w:r>
    </w:p>
    <w:p w14:paraId="71A6A808" w14:textId="1CB926F7"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Mickan, P. &amp; Wallace, I. 2020. </w:t>
      </w:r>
      <w:r w:rsidRPr="71181B7A">
        <w:rPr>
          <w:rFonts w:ascii="Trebuchet MS" w:eastAsia="Trebuchet MS" w:hAnsi="Trebuchet MS" w:cs="Trebuchet MS"/>
          <w:i/>
          <w:iCs/>
          <w:color w:val="000000" w:themeColor="text1"/>
          <w:sz w:val="28"/>
          <w:szCs w:val="28"/>
          <w:lang w:val="en-IE"/>
        </w:rPr>
        <w:t>The Routledge handbook of language education curriculum design</w:t>
      </w:r>
      <w:r w:rsidRPr="71181B7A">
        <w:rPr>
          <w:rFonts w:ascii="Trebuchet MS" w:eastAsia="Trebuchet MS" w:hAnsi="Trebuchet MS" w:cs="Trebuchet MS"/>
          <w:color w:val="000000" w:themeColor="text1"/>
          <w:sz w:val="28"/>
          <w:szCs w:val="28"/>
          <w:lang w:val="en-IE"/>
        </w:rPr>
        <w:t>. New York: Routledge.</w:t>
      </w:r>
    </w:p>
    <w:p w14:paraId="20AEB22B" w14:textId="6094A87A"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Macalister, J. &amp; Nation, I. S. P.  (eds.) 2011.</w:t>
      </w:r>
      <w:r w:rsidRPr="71181B7A">
        <w:rPr>
          <w:rFonts w:ascii="Trebuchet MS" w:eastAsia="Trebuchet MS" w:hAnsi="Trebuchet MS" w:cs="Trebuchet MS"/>
          <w:i/>
          <w:iCs/>
          <w:color w:val="000000" w:themeColor="text1"/>
          <w:sz w:val="28"/>
          <w:szCs w:val="28"/>
          <w:lang w:val="en-IE"/>
        </w:rPr>
        <w:t xml:space="preserve"> Case Studies in Language Curriculum Design: Concepts and Approaches in Action Around the World</w:t>
      </w:r>
      <w:r w:rsidRPr="71181B7A">
        <w:rPr>
          <w:rFonts w:ascii="Trebuchet MS" w:eastAsia="Trebuchet MS" w:hAnsi="Trebuchet MS" w:cs="Trebuchet MS"/>
          <w:color w:val="000000" w:themeColor="text1"/>
          <w:sz w:val="28"/>
          <w:szCs w:val="28"/>
          <w:lang w:val="en-IE"/>
        </w:rPr>
        <w:t>. New York: Routledge.</w:t>
      </w:r>
    </w:p>
    <w:p w14:paraId="4407722B" w14:textId="3FF7D408"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lastRenderedPageBreak/>
        <w:t xml:space="preserve">Little, D &amp; Figueras, N. 2022. </w:t>
      </w:r>
      <w:r w:rsidRPr="71181B7A">
        <w:rPr>
          <w:rFonts w:ascii="Trebuchet MS" w:eastAsia="Trebuchet MS" w:hAnsi="Trebuchet MS" w:cs="Trebuchet MS"/>
          <w:i/>
          <w:iCs/>
          <w:color w:val="000000" w:themeColor="text1"/>
          <w:sz w:val="28"/>
          <w:szCs w:val="28"/>
          <w:lang w:val="en-IE"/>
        </w:rPr>
        <w:t>Reflecting on the Common European Framework of Reference for Language and its Companion Volume</w:t>
      </w:r>
      <w:r w:rsidRPr="71181B7A">
        <w:rPr>
          <w:rFonts w:ascii="Trebuchet MS" w:eastAsia="Trebuchet MS" w:hAnsi="Trebuchet MS" w:cs="Trebuchet MS"/>
          <w:color w:val="000000" w:themeColor="text1"/>
          <w:sz w:val="28"/>
          <w:szCs w:val="28"/>
          <w:lang w:val="en-IE"/>
        </w:rPr>
        <w:t>. Bristol: Multilingual Matters.</w:t>
      </w:r>
    </w:p>
    <w:p w14:paraId="0B01FBA9" w14:textId="5467B16B"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Little, D. 1991. </w:t>
      </w:r>
      <w:r w:rsidRPr="71181B7A">
        <w:rPr>
          <w:rFonts w:ascii="Trebuchet MS" w:eastAsia="Trebuchet MS" w:hAnsi="Trebuchet MS" w:cs="Trebuchet MS"/>
          <w:i/>
          <w:iCs/>
          <w:color w:val="000000" w:themeColor="text1"/>
          <w:sz w:val="28"/>
          <w:szCs w:val="28"/>
          <w:lang w:val="en-IE"/>
        </w:rPr>
        <w:t>Learner Autonomy 1: Definitions, Issues and Problems</w:t>
      </w:r>
      <w:r w:rsidRPr="71181B7A">
        <w:rPr>
          <w:rFonts w:ascii="Trebuchet MS" w:eastAsia="Trebuchet MS" w:hAnsi="Trebuchet MS" w:cs="Trebuchet MS"/>
          <w:color w:val="000000" w:themeColor="text1"/>
          <w:sz w:val="28"/>
          <w:szCs w:val="28"/>
          <w:lang w:val="en-IE"/>
        </w:rPr>
        <w:t>. Dublin: Authentik.</w:t>
      </w:r>
    </w:p>
    <w:p w14:paraId="66F629EE" w14:textId="255FE70D"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Dam, L. 1995. </w:t>
      </w:r>
      <w:r w:rsidRPr="71181B7A">
        <w:rPr>
          <w:rFonts w:ascii="Trebuchet MS" w:eastAsia="Trebuchet MS" w:hAnsi="Trebuchet MS" w:cs="Trebuchet MS"/>
          <w:i/>
          <w:iCs/>
          <w:color w:val="000000" w:themeColor="text1"/>
          <w:sz w:val="28"/>
          <w:szCs w:val="28"/>
          <w:lang w:val="en-IE"/>
        </w:rPr>
        <w:t>Learner Autonomy 3: From Theory to Classroom Practice</w:t>
      </w:r>
      <w:r w:rsidRPr="71181B7A">
        <w:rPr>
          <w:rFonts w:ascii="Trebuchet MS" w:eastAsia="Trebuchet MS" w:hAnsi="Trebuchet MS" w:cs="Trebuchet MS"/>
          <w:color w:val="000000" w:themeColor="text1"/>
          <w:sz w:val="28"/>
          <w:szCs w:val="28"/>
          <w:lang w:val="en-IE"/>
        </w:rPr>
        <w:t>. Dublin: Authentik.</w:t>
      </w:r>
    </w:p>
    <w:p w14:paraId="4ED302CA" w14:textId="4284435D" w:rsidR="445AF1D7" w:rsidRDefault="6E0522AA"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Long, M. H. (ed.) 2005. </w:t>
      </w:r>
      <w:r w:rsidRPr="71181B7A">
        <w:rPr>
          <w:rFonts w:ascii="Trebuchet MS" w:eastAsia="Trebuchet MS" w:hAnsi="Trebuchet MS" w:cs="Trebuchet MS"/>
          <w:i/>
          <w:iCs/>
          <w:color w:val="000000" w:themeColor="text1"/>
          <w:sz w:val="28"/>
          <w:szCs w:val="28"/>
          <w:lang w:val="en-IE"/>
        </w:rPr>
        <w:t>Second Language Needs Analysis</w:t>
      </w:r>
      <w:r w:rsidRPr="71181B7A">
        <w:rPr>
          <w:rFonts w:ascii="Trebuchet MS" w:eastAsia="Trebuchet MS" w:hAnsi="Trebuchet MS" w:cs="Trebuchet MS"/>
          <w:color w:val="000000" w:themeColor="text1"/>
          <w:sz w:val="28"/>
          <w:szCs w:val="28"/>
          <w:lang w:val="en-IE"/>
        </w:rPr>
        <w:t>. Cambridge: Cambridge University Press.</w:t>
      </w:r>
    </w:p>
    <w:p w14:paraId="177E1FC6" w14:textId="320AF1E2" w:rsidR="48CDA45F" w:rsidRPr="00F95F40" w:rsidRDefault="48CDA45F" w:rsidP="48CDA45F"/>
    <w:p w14:paraId="356D2329" w14:textId="1F4B1829" w:rsidR="000A33A7" w:rsidRPr="00876484" w:rsidRDefault="00062104" w:rsidP="48CDA45F">
      <w:pPr>
        <w:pStyle w:val="Readings"/>
        <w:rPr>
          <w:b/>
          <w:bCs/>
        </w:rPr>
      </w:pPr>
      <w:r>
        <w:br w:type="page"/>
      </w:r>
    </w:p>
    <w:p w14:paraId="36EAADF1" w14:textId="29A3D283" w:rsidR="00062104" w:rsidRPr="00DB577B" w:rsidRDefault="00062104" w:rsidP="24F71648">
      <w:pPr>
        <w:pStyle w:val="Ceannteideal3"/>
        <w:rPr>
          <w:lang w:val="en-IE"/>
        </w:rPr>
      </w:pPr>
      <w:bookmarkStart w:id="4" w:name="_Toc141889886"/>
      <w:r w:rsidRPr="24F71648">
        <w:rPr>
          <w:lang w:val="en-IE"/>
        </w:rPr>
        <w:lastRenderedPageBreak/>
        <w:t>LI 7859 Language Testing (</w:t>
      </w:r>
      <w:r w:rsidR="004021F6">
        <w:t xml:space="preserve">Bronagh </w:t>
      </w:r>
      <w:r w:rsidR="00FD2EC3">
        <w:t>Ćatibušić</w:t>
      </w:r>
      <w:r w:rsidRPr="24F71648">
        <w:rPr>
          <w:lang w:val="en-IE"/>
        </w:rPr>
        <w:t>)</w:t>
      </w:r>
      <w:bookmarkEnd w:id="4"/>
    </w:p>
    <w:p w14:paraId="32F204DB" w14:textId="717DAE4E" w:rsidR="00D5544A" w:rsidRPr="004B21B4" w:rsidRDefault="00D5544A" w:rsidP="00D5544A">
      <w:pPr>
        <w:rPr>
          <w:rFonts w:ascii="Trebuchet MS" w:hAnsi="Trebuchet MS"/>
          <w:sz w:val="28"/>
          <w:szCs w:val="28"/>
          <w:lang w:val="en-GB"/>
        </w:rPr>
      </w:pPr>
      <w:r w:rsidRPr="00D5544A">
        <w:rPr>
          <w:rFonts w:ascii="Trebuchet MS" w:hAnsi="Trebuchet MS"/>
          <w:sz w:val="28"/>
          <w:szCs w:val="28"/>
          <w:lang w:val="en-GB"/>
        </w:rPr>
        <w:t>Hilary term</w:t>
      </w:r>
    </w:p>
    <w:p w14:paraId="09B1133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6939D2CE" w14:textId="635D65D4" w:rsidR="00062104" w:rsidRPr="00876484" w:rsidRDefault="272A7C5B" w:rsidP="00062104">
      <w:pPr>
        <w:rPr>
          <w:rFonts w:ascii="Trebuchet MS" w:hAnsi="Trebuchet MS"/>
          <w:sz w:val="28"/>
          <w:szCs w:val="28"/>
        </w:rPr>
      </w:pPr>
      <w:r w:rsidRPr="71181B7A">
        <w:rPr>
          <w:rFonts w:ascii="Trebuchet MS" w:hAnsi="Trebuchet MS"/>
          <w:sz w:val="28"/>
          <w:szCs w:val="28"/>
        </w:rPr>
        <w:t>This module has two aims: (i) to familiarize students with fundamental principles in language testing, and (ii) to apply those principles to the design of language tests, scoring/rating schemes, and validation procedures. Particular importance is attached to the development of students’ practical ability to design valid and reliable tests</w:t>
      </w:r>
      <w:r w:rsidR="78CB432B" w:rsidRPr="71181B7A">
        <w:rPr>
          <w:rFonts w:ascii="Trebuchet MS" w:hAnsi="Trebuchet MS"/>
          <w:sz w:val="28"/>
          <w:szCs w:val="28"/>
        </w:rPr>
        <w:t xml:space="preserve"> and other forms of </w:t>
      </w:r>
      <w:proofErr w:type="gramStart"/>
      <w:r w:rsidR="78CB432B" w:rsidRPr="71181B7A">
        <w:rPr>
          <w:rFonts w:ascii="Trebuchet MS" w:hAnsi="Trebuchet MS"/>
          <w:sz w:val="28"/>
          <w:szCs w:val="28"/>
        </w:rPr>
        <w:t>assessment</w:t>
      </w:r>
      <w:proofErr w:type="gramEnd"/>
    </w:p>
    <w:p w14:paraId="6A5915C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Syllabus: </w:t>
      </w:r>
    </w:p>
    <w:p w14:paraId="76A5778A" w14:textId="6B0B6C6D" w:rsidR="00062104" w:rsidRPr="00876484" w:rsidRDefault="272A7C5B" w:rsidP="00062104">
      <w:pPr>
        <w:rPr>
          <w:rFonts w:ascii="Trebuchet MS" w:hAnsi="Trebuchet MS"/>
          <w:sz w:val="28"/>
          <w:szCs w:val="28"/>
        </w:rPr>
      </w:pPr>
      <w:r w:rsidRPr="71181B7A">
        <w:rPr>
          <w:rFonts w:ascii="Trebuchet MS" w:hAnsi="Trebuchet MS"/>
          <w:sz w:val="28"/>
          <w:szCs w:val="28"/>
        </w:rPr>
        <w:t xml:space="preserve">Specific themes addressed in the module </w:t>
      </w:r>
      <w:proofErr w:type="gramStart"/>
      <w:r w:rsidRPr="71181B7A">
        <w:rPr>
          <w:rFonts w:ascii="Trebuchet MS" w:hAnsi="Trebuchet MS"/>
          <w:sz w:val="28"/>
          <w:szCs w:val="28"/>
        </w:rPr>
        <w:t>include:</w:t>
      </w:r>
      <w:proofErr w:type="gramEnd"/>
      <w:r w:rsidRPr="71181B7A">
        <w:rPr>
          <w:rFonts w:ascii="Trebuchet MS" w:hAnsi="Trebuchet MS"/>
          <w:sz w:val="28"/>
          <w:szCs w:val="28"/>
        </w:rPr>
        <w:t xml:space="preserve"> types of language </w:t>
      </w:r>
      <w:r w:rsidR="67648FD1" w:rsidRPr="71181B7A">
        <w:rPr>
          <w:rFonts w:ascii="Trebuchet MS" w:hAnsi="Trebuchet MS"/>
          <w:sz w:val="28"/>
          <w:szCs w:val="28"/>
        </w:rPr>
        <w:t>assessments</w:t>
      </w:r>
      <w:r w:rsidRPr="71181B7A">
        <w:rPr>
          <w:rFonts w:ascii="Trebuchet MS" w:hAnsi="Trebuchet MS"/>
          <w:sz w:val="28"/>
          <w:szCs w:val="28"/>
        </w:rPr>
        <w:t xml:space="preserve"> and their purpose; the concept of the criterion in language testing; the testing cycle; the design of test items and test tasks — discrete point vs. integrative tests; the design of scoring and rating procedures; establishing the validity and reliability of language tests; relating tests</w:t>
      </w:r>
      <w:r w:rsidR="0FDBEE6F" w:rsidRPr="71181B7A">
        <w:rPr>
          <w:rFonts w:ascii="Trebuchet MS" w:hAnsi="Trebuchet MS"/>
          <w:sz w:val="28"/>
          <w:szCs w:val="28"/>
        </w:rPr>
        <w:t xml:space="preserve"> and assessments</w:t>
      </w:r>
      <w:r w:rsidRPr="71181B7A">
        <w:rPr>
          <w:rFonts w:ascii="Trebuchet MS" w:hAnsi="Trebuchet MS"/>
          <w:sz w:val="28"/>
          <w:szCs w:val="28"/>
        </w:rPr>
        <w:t xml:space="preserve"> to the CEFR’s proficiency levels.</w:t>
      </w:r>
    </w:p>
    <w:p w14:paraId="44E7D9D3"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0D9C54B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14:paraId="4169A008" w14:textId="03A848E1" w:rsidR="00062104" w:rsidRPr="00876484" w:rsidRDefault="272A7C5B" w:rsidP="00062104">
      <w:pPr>
        <w:numPr>
          <w:ilvl w:val="0"/>
          <w:numId w:val="13"/>
        </w:numPr>
        <w:spacing w:after="0" w:line="240" w:lineRule="auto"/>
        <w:rPr>
          <w:rFonts w:ascii="Trebuchet MS" w:hAnsi="Trebuchet MS"/>
          <w:sz w:val="28"/>
          <w:szCs w:val="28"/>
        </w:rPr>
      </w:pPr>
      <w:r w:rsidRPr="71181B7A">
        <w:rPr>
          <w:rFonts w:ascii="Trebuchet MS" w:hAnsi="Trebuchet MS"/>
          <w:sz w:val="28"/>
          <w:szCs w:val="28"/>
        </w:rPr>
        <w:t xml:space="preserve">describe in detail fundamental principles in language </w:t>
      </w:r>
      <w:proofErr w:type="gramStart"/>
      <w:r w:rsidRPr="71181B7A">
        <w:rPr>
          <w:rFonts w:ascii="Trebuchet MS" w:hAnsi="Trebuchet MS"/>
          <w:sz w:val="28"/>
          <w:szCs w:val="28"/>
        </w:rPr>
        <w:t>testing</w:t>
      </w:r>
      <w:proofErr w:type="gramEnd"/>
      <w:r w:rsidRPr="71181B7A">
        <w:rPr>
          <w:rFonts w:ascii="Trebuchet MS" w:hAnsi="Trebuchet MS"/>
          <w:sz w:val="28"/>
          <w:szCs w:val="28"/>
        </w:rPr>
        <w:t xml:space="preserve"> </w:t>
      </w:r>
    </w:p>
    <w:p w14:paraId="0C2D2050" w14:textId="77777777" w:rsidR="00062104" w:rsidRPr="00876484" w:rsidRDefault="00062104" w:rsidP="00062104">
      <w:pPr>
        <w:numPr>
          <w:ilvl w:val="0"/>
          <w:numId w:val="13"/>
        </w:numPr>
        <w:spacing w:after="0" w:line="240" w:lineRule="auto"/>
        <w:rPr>
          <w:rFonts w:ascii="Trebuchet MS" w:hAnsi="Trebuchet MS"/>
          <w:sz w:val="28"/>
          <w:szCs w:val="28"/>
        </w:rPr>
      </w:pPr>
      <w:r w:rsidRPr="00876484">
        <w:rPr>
          <w:rFonts w:ascii="Trebuchet MS" w:hAnsi="Trebuchet MS"/>
          <w:sz w:val="28"/>
          <w:szCs w:val="28"/>
        </w:rPr>
        <w:t xml:space="preserve">apply those principles to the successive stages of language test design, implementation and </w:t>
      </w:r>
      <w:proofErr w:type="gramStart"/>
      <w:r w:rsidRPr="00876484">
        <w:rPr>
          <w:rFonts w:ascii="Trebuchet MS" w:hAnsi="Trebuchet MS"/>
          <w:sz w:val="28"/>
          <w:szCs w:val="28"/>
        </w:rPr>
        <w:t>validation</w:t>
      </w:r>
      <w:proofErr w:type="gramEnd"/>
    </w:p>
    <w:p w14:paraId="3A3D4287" w14:textId="77777777" w:rsidR="00062104" w:rsidRPr="00876484" w:rsidRDefault="00062104" w:rsidP="00062104">
      <w:pPr>
        <w:numPr>
          <w:ilvl w:val="0"/>
          <w:numId w:val="13"/>
        </w:numPr>
        <w:spacing w:after="0" w:line="240" w:lineRule="auto"/>
        <w:rPr>
          <w:rFonts w:ascii="Trebuchet MS" w:hAnsi="Trebuchet MS"/>
          <w:sz w:val="28"/>
          <w:szCs w:val="28"/>
        </w:rPr>
      </w:pPr>
      <w:r w:rsidRPr="00876484">
        <w:rPr>
          <w:rFonts w:ascii="Trebuchet MS" w:hAnsi="Trebuchet MS"/>
          <w:sz w:val="28"/>
          <w:szCs w:val="28"/>
        </w:rPr>
        <w:t xml:space="preserve">devise and design test items and test tasks </w:t>
      </w:r>
    </w:p>
    <w:p w14:paraId="5B2E07FD" w14:textId="77777777" w:rsidR="00062104" w:rsidRPr="00876484" w:rsidRDefault="00062104" w:rsidP="00062104">
      <w:pPr>
        <w:numPr>
          <w:ilvl w:val="0"/>
          <w:numId w:val="13"/>
        </w:numPr>
        <w:spacing w:after="0" w:line="240" w:lineRule="auto"/>
        <w:rPr>
          <w:rFonts w:ascii="Trebuchet MS" w:hAnsi="Trebuchet MS"/>
          <w:sz w:val="28"/>
          <w:szCs w:val="28"/>
        </w:rPr>
      </w:pPr>
      <w:r w:rsidRPr="00876484">
        <w:rPr>
          <w:rFonts w:ascii="Trebuchet MS" w:hAnsi="Trebuchet MS"/>
          <w:sz w:val="28"/>
          <w:szCs w:val="28"/>
        </w:rPr>
        <w:t xml:space="preserve">create a scoring scheme for tests of receptive </w:t>
      </w:r>
      <w:proofErr w:type="gramStart"/>
      <w:r w:rsidRPr="00876484">
        <w:rPr>
          <w:rFonts w:ascii="Trebuchet MS" w:hAnsi="Trebuchet MS"/>
          <w:sz w:val="28"/>
          <w:szCs w:val="28"/>
        </w:rPr>
        <w:t>competence</w:t>
      </w:r>
      <w:proofErr w:type="gramEnd"/>
    </w:p>
    <w:p w14:paraId="0FF551AD" w14:textId="77777777" w:rsidR="00062104" w:rsidRPr="00876484" w:rsidRDefault="00062104" w:rsidP="00062104">
      <w:pPr>
        <w:numPr>
          <w:ilvl w:val="0"/>
          <w:numId w:val="13"/>
        </w:numPr>
        <w:spacing w:after="0" w:line="240" w:lineRule="auto"/>
        <w:rPr>
          <w:rFonts w:ascii="Trebuchet MS" w:hAnsi="Trebuchet MS"/>
          <w:sz w:val="28"/>
          <w:szCs w:val="28"/>
        </w:rPr>
      </w:pPr>
      <w:r w:rsidRPr="00876484">
        <w:rPr>
          <w:rFonts w:ascii="Trebuchet MS" w:hAnsi="Trebuchet MS"/>
          <w:sz w:val="28"/>
          <w:szCs w:val="28"/>
        </w:rPr>
        <w:t xml:space="preserve">design and implement a rating scheme for tests of productive </w:t>
      </w:r>
      <w:proofErr w:type="gramStart"/>
      <w:r w:rsidRPr="00876484">
        <w:rPr>
          <w:rFonts w:ascii="Trebuchet MS" w:hAnsi="Trebuchet MS"/>
          <w:sz w:val="28"/>
          <w:szCs w:val="28"/>
        </w:rPr>
        <w:t>competence</w:t>
      </w:r>
      <w:proofErr w:type="gramEnd"/>
    </w:p>
    <w:p w14:paraId="514B0861" w14:textId="77777777" w:rsidR="00062104" w:rsidRPr="00876484" w:rsidRDefault="00062104" w:rsidP="00062104">
      <w:pPr>
        <w:numPr>
          <w:ilvl w:val="0"/>
          <w:numId w:val="13"/>
        </w:numPr>
        <w:spacing w:after="0" w:line="240" w:lineRule="auto"/>
        <w:rPr>
          <w:rFonts w:ascii="Trebuchet MS" w:hAnsi="Trebuchet MS"/>
          <w:sz w:val="28"/>
          <w:szCs w:val="28"/>
        </w:rPr>
      </w:pPr>
      <w:r w:rsidRPr="00876484">
        <w:rPr>
          <w:rFonts w:ascii="Trebuchet MS" w:hAnsi="Trebuchet MS"/>
          <w:sz w:val="28"/>
          <w:szCs w:val="28"/>
        </w:rPr>
        <w:t xml:space="preserve">discuss the measures that are used to explore the stability of individual test items and the reliability of </w:t>
      </w:r>
      <w:proofErr w:type="gramStart"/>
      <w:r w:rsidRPr="00876484">
        <w:rPr>
          <w:rFonts w:ascii="Trebuchet MS" w:hAnsi="Trebuchet MS"/>
          <w:sz w:val="28"/>
          <w:szCs w:val="28"/>
        </w:rPr>
        <w:t>raters</w:t>
      </w:r>
      <w:proofErr w:type="gramEnd"/>
      <w:r w:rsidRPr="00876484">
        <w:rPr>
          <w:rFonts w:ascii="Trebuchet MS" w:hAnsi="Trebuchet MS"/>
          <w:sz w:val="28"/>
          <w:szCs w:val="28"/>
        </w:rPr>
        <w:t xml:space="preserve"> </w:t>
      </w:r>
    </w:p>
    <w:p w14:paraId="468D435C" w14:textId="601D1EB0" w:rsidR="00062104" w:rsidRPr="00876484" w:rsidRDefault="272A7C5B" w:rsidP="00062104">
      <w:pPr>
        <w:numPr>
          <w:ilvl w:val="0"/>
          <w:numId w:val="13"/>
        </w:numPr>
        <w:spacing w:after="0" w:line="240" w:lineRule="auto"/>
        <w:rPr>
          <w:rFonts w:ascii="Trebuchet MS" w:hAnsi="Trebuchet MS"/>
          <w:sz w:val="28"/>
          <w:szCs w:val="28"/>
        </w:rPr>
      </w:pPr>
      <w:r w:rsidRPr="71181B7A">
        <w:rPr>
          <w:rFonts w:ascii="Trebuchet MS" w:hAnsi="Trebuchet MS"/>
          <w:sz w:val="28"/>
          <w:szCs w:val="28"/>
        </w:rPr>
        <w:t xml:space="preserve">critically evaluate and appraise the literature in the </w:t>
      </w:r>
      <w:proofErr w:type="gramStart"/>
      <w:r w:rsidRPr="71181B7A">
        <w:rPr>
          <w:rFonts w:ascii="Trebuchet MS" w:hAnsi="Trebuchet MS"/>
          <w:sz w:val="28"/>
          <w:szCs w:val="28"/>
        </w:rPr>
        <w:t>field</w:t>
      </w:r>
      <w:proofErr w:type="gramEnd"/>
    </w:p>
    <w:p w14:paraId="345DFD42" w14:textId="149FC642" w:rsidR="00062104" w:rsidRPr="00876484" w:rsidRDefault="00022A33" w:rsidP="00062104">
      <w:pPr>
        <w:pStyle w:val="Ceannteideal4"/>
        <w:rPr>
          <w:rFonts w:ascii="Trebuchet MS" w:hAnsi="Trebuchet MS"/>
          <w:color w:val="auto"/>
          <w:szCs w:val="28"/>
        </w:rPr>
      </w:pPr>
      <w:r>
        <w:rPr>
          <w:rFonts w:ascii="Trebuchet MS" w:hAnsi="Trebuchet MS"/>
          <w:color w:val="auto"/>
          <w:szCs w:val="28"/>
        </w:rPr>
        <w:br/>
      </w:r>
      <w:r w:rsidR="00062104" w:rsidRPr="00876484">
        <w:rPr>
          <w:rFonts w:ascii="Trebuchet MS" w:hAnsi="Trebuchet MS"/>
          <w:color w:val="auto"/>
          <w:szCs w:val="28"/>
        </w:rPr>
        <w:t>Working methods:</w:t>
      </w:r>
    </w:p>
    <w:p w14:paraId="14C9A8D7" w14:textId="2C913B2A" w:rsidR="00062104" w:rsidRPr="00876484" w:rsidRDefault="272A7C5B" w:rsidP="00062104">
      <w:pPr>
        <w:rPr>
          <w:rFonts w:ascii="Trebuchet MS" w:hAnsi="Trebuchet MS"/>
          <w:sz w:val="28"/>
          <w:szCs w:val="28"/>
        </w:rPr>
      </w:pPr>
      <w:r w:rsidRPr="71181B7A">
        <w:rPr>
          <w:rFonts w:ascii="Trebuchet MS" w:hAnsi="Trebuchet MS"/>
          <w:sz w:val="28"/>
          <w:szCs w:val="28"/>
        </w:rPr>
        <w:t xml:space="preserve">The class is divided into groups </w:t>
      </w:r>
      <w:proofErr w:type="gramStart"/>
      <w:r w:rsidRPr="71181B7A">
        <w:rPr>
          <w:rFonts w:ascii="Trebuchet MS" w:hAnsi="Trebuchet MS"/>
          <w:sz w:val="28"/>
          <w:szCs w:val="28"/>
        </w:rPr>
        <w:t>of  students</w:t>
      </w:r>
      <w:proofErr w:type="gramEnd"/>
      <w:r w:rsidRPr="71181B7A">
        <w:rPr>
          <w:rFonts w:ascii="Trebuchet MS" w:hAnsi="Trebuchet MS"/>
          <w:sz w:val="28"/>
          <w:szCs w:val="28"/>
        </w:rPr>
        <w:t xml:space="preserve"> and each group is assigned a different language-testing project. Week by week, key topics in language </w:t>
      </w:r>
      <w:r w:rsidR="1797D7EB" w:rsidRPr="71181B7A">
        <w:rPr>
          <w:rFonts w:ascii="Trebuchet MS" w:hAnsi="Trebuchet MS"/>
          <w:sz w:val="28"/>
          <w:szCs w:val="28"/>
        </w:rPr>
        <w:t>testing and assessment</w:t>
      </w:r>
      <w:r w:rsidRPr="71181B7A">
        <w:rPr>
          <w:rFonts w:ascii="Trebuchet MS" w:hAnsi="Trebuchet MS"/>
          <w:sz w:val="28"/>
          <w:szCs w:val="28"/>
        </w:rPr>
        <w:t xml:space="preserve"> are introduced with close reference to the </w:t>
      </w:r>
      <w:r w:rsidR="59FA9B78" w:rsidRPr="71181B7A">
        <w:rPr>
          <w:rFonts w:ascii="Trebuchet MS" w:hAnsi="Trebuchet MS"/>
          <w:sz w:val="28"/>
          <w:szCs w:val="28"/>
        </w:rPr>
        <w:t>literature.</w:t>
      </w:r>
      <w:r w:rsidRPr="71181B7A">
        <w:rPr>
          <w:rFonts w:ascii="Trebuchet MS" w:hAnsi="Trebuchet MS"/>
          <w:sz w:val="28"/>
          <w:szCs w:val="28"/>
        </w:rPr>
        <w:t xml:space="preserve"> The topics are then explored by the student groups as they gradually develop their projects. In the final week of the module the groups present their completed projects, explaining how they have taken account of the theoretical issues raised </w:t>
      </w:r>
      <w:proofErr w:type="gramStart"/>
      <w:r w:rsidRPr="71181B7A">
        <w:rPr>
          <w:rFonts w:ascii="Trebuchet MS" w:hAnsi="Trebuchet MS"/>
          <w:sz w:val="28"/>
          <w:szCs w:val="28"/>
        </w:rPr>
        <w:t>in the course of</w:t>
      </w:r>
      <w:proofErr w:type="gramEnd"/>
      <w:r w:rsidRPr="71181B7A">
        <w:rPr>
          <w:rFonts w:ascii="Trebuchet MS" w:hAnsi="Trebuchet MS"/>
          <w:sz w:val="28"/>
          <w:szCs w:val="28"/>
        </w:rPr>
        <w:t xml:space="preserve"> the module. Students are expected to relate their projects to the </w:t>
      </w:r>
      <w:r w:rsidRPr="71181B7A">
        <w:rPr>
          <w:rFonts w:ascii="Trebuchet MS" w:hAnsi="Trebuchet MS"/>
          <w:sz w:val="28"/>
          <w:szCs w:val="28"/>
        </w:rPr>
        <w:lastRenderedPageBreak/>
        <w:t>proficiency levels of the Common European Framework of Reference for Languages (CEFR).</w:t>
      </w:r>
    </w:p>
    <w:p w14:paraId="175F0E1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Assessment: </w:t>
      </w:r>
    </w:p>
    <w:p w14:paraId="34ACFF05" w14:textId="00DA0983" w:rsidR="00062104" w:rsidRPr="00876484" w:rsidRDefault="2A167C1A" w:rsidP="48CDA45F">
      <w:pPr>
        <w:rPr>
          <w:rFonts w:ascii="Trebuchet MS" w:hAnsi="Trebuchet MS"/>
          <w:sz w:val="28"/>
          <w:szCs w:val="28"/>
        </w:rPr>
      </w:pPr>
      <w:r w:rsidRPr="71181B7A">
        <w:rPr>
          <w:rFonts w:ascii="Trebuchet MS" w:hAnsi="Trebuchet MS"/>
          <w:sz w:val="28"/>
          <w:szCs w:val="28"/>
          <w:lang w:val="en-US"/>
        </w:rPr>
        <w:t xml:space="preserve">In previous years, </w:t>
      </w:r>
      <w:r w:rsidRPr="71181B7A">
        <w:rPr>
          <w:rFonts w:ascii="Trebuchet MS" w:hAnsi="Trebuchet MS"/>
          <w:sz w:val="28"/>
          <w:szCs w:val="28"/>
        </w:rPr>
        <w:t>s</w:t>
      </w:r>
      <w:r w:rsidR="272A7C5B" w:rsidRPr="71181B7A">
        <w:rPr>
          <w:rFonts w:ascii="Trebuchet MS" w:hAnsi="Trebuchet MS"/>
          <w:sz w:val="28"/>
          <w:szCs w:val="28"/>
        </w:rPr>
        <w:t>tudents prepare</w:t>
      </w:r>
      <w:r w:rsidRPr="71181B7A">
        <w:rPr>
          <w:rFonts w:ascii="Trebuchet MS" w:hAnsi="Trebuchet MS"/>
          <w:sz w:val="28"/>
          <w:szCs w:val="28"/>
        </w:rPr>
        <w:t>d</w:t>
      </w:r>
      <w:r w:rsidR="272A7C5B" w:rsidRPr="71181B7A">
        <w:rPr>
          <w:rFonts w:ascii="Trebuchet MS" w:hAnsi="Trebuchet MS"/>
          <w:sz w:val="28"/>
          <w:szCs w:val="28"/>
        </w:rPr>
        <w:t xml:space="preserve"> and deliver</w:t>
      </w:r>
      <w:r w:rsidRPr="71181B7A">
        <w:rPr>
          <w:rFonts w:ascii="Trebuchet MS" w:hAnsi="Trebuchet MS"/>
          <w:sz w:val="28"/>
          <w:szCs w:val="28"/>
        </w:rPr>
        <w:t>ed</w:t>
      </w:r>
      <w:r w:rsidR="272A7C5B" w:rsidRPr="71181B7A">
        <w:rPr>
          <w:rFonts w:ascii="Trebuchet MS" w:hAnsi="Trebuchet MS"/>
          <w:sz w:val="28"/>
          <w:szCs w:val="28"/>
        </w:rPr>
        <w:t xml:space="preserve"> a group presentation as described above. The final presentation contribute</w:t>
      </w:r>
      <w:r w:rsidRPr="71181B7A">
        <w:rPr>
          <w:rFonts w:ascii="Trebuchet MS" w:hAnsi="Trebuchet MS"/>
          <w:sz w:val="28"/>
          <w:szCs w:val="28"/>
        </w:rPr>
        <w:t>d</w:t>
      </w:r>
      <w:r w:rsidR="272A7C5B" w:rsidRPr="71181B7A">
        <w:rPr>
          <w:rFonts w:ascii="Trebuchet MS" w:hAnsi="Trebuchet MS"/>
          <w:sz w:val="28"/>
          <w:szCs w:val="28"/>
        </w:rPr>
        <w:t xml:space="preserve"> towards 40% of students’ final score in the module. The remaining 60% </w:t>
      </w:r>
      <w:r w:rsidRPr="71181B7A">
        <w:rPr>
          <w:rFonts w:ascii="Trebuchet MS" w:hAnsi="Trebuchet MS"/>
          <w:sz w:val="28"/>
          <w:szCs w:val="28"/>
        </w:rPr>
        <w:t>wa</w:t>
      </w:r>
      <w:r w:rsidR="272A7C5B" w:rsidRPr="71181B7A">
        <w:rPr>
          <w:rFonts w:ascii="Trebuchet MS" w:hAnsi="Trebuchet MS"/>
          <w:sz w:val="28"/>
          <w:szCs w:val="28"/>
        </w:rPr>
        <w:t>s based on an individual written assignment of 2,500 words. The student design</w:t>
      </w:r>
      <w:r w:rsidRPr="71181B7A">
        <w:rPr>
          <w:rFonts w:ascii="Trebuchet MS" w:hAnsi="Trebuchet MS"/>
          <w:sz w:val="28"/>
          <w:szCs w:val="28"/>
        </w:rPr>
        <w:t>ed</w:t>
      </w:r>
      <w:r w:rsidR="272A7C5B" w:rsidRPr="71181B7A">
        <w:rPr>
          <w:rFonts w:ascii="Trebuchet MS" w:hAnsi="Trebuchet MS"/>
          <w:sz w:val="28"/>
          <w:szCs w:val="28"/>
        </w:rPr>
        <w:t xml:space="preserve"> a language test</w:t>
      </w:r>
      <w:r w:rsidR="25C58172" w:rsidRPr="71181B7A">
        <w:rPr>
          <w:rFonts w:ascii="Trebuchet MS" w:hAnsi="Trebuchet MS"/>
          <w:sz w:val="28"/>
          <w:szCs w:val="28"/>
        </w:rPr>
        <w:t xml:space="preserve"> or assessment tool</w:t>
      </w:r>
      <w:r w:rsidR="272A7C5B" w:rsidRPr="71181B7A">
        <w:rPr>
          <w:rFonts w:ascii="Trebuchet MS" w:hAnsi="Trebuchet MS"/>
          <w:sz w:val="28"/>
          <w:szCs w:val="28"/>
        </w:rPr>
        <w:t xml:space="preserve"> to measure the proficiency or learning achievement of a particular group of language learners. Th</w:t>
      </w:r>
      <w:r w:rsidR="37AC8548" w:rsidRPr="71181B7A">
        <w:rPr>
          <w:rFonts w:ascii="Trebuchet MS" w:hAnsi="Trebuchet MS"/>
          <w:sz w:val="28"/>
          <w:szCs w:val="28"/>
        </w:rPr>
        <w:t>is</w:t>
      </w:r>
      <w:r w:rsidR="272A7C5B" w:rsidRPr="71181B7A">
        <w:rPr>
          <w:rFonts w:ascii="Trebuchet MS" w:hAnsi="Trebuchet MS"/>
          <w:sz w:val="28"/>
          <w:szCs w:val="28"/>
        </w:rPr>
        <w:t xml:space="preserve"> test</w:t>
      </w:r>
      <w:r w:rsidR="5DA1B64C" w:rsidRPr="71181B7A">
        <w:rPr>
          <w:rFonts w:ascii="Trebuchet MS" w:hAnsi="Trebuchet MS"/>
          <w:sz w:val="28"/>
          <w:szCs w:val="28"/>
        </w:rPr>
        <w:t>/assessment tool</w:t>
      </w:r>
      <w:r w:rsidR="272A7C5B" w:rsidRPr="71181B7A">
        <w:rPr>
          <w:rFonts w:ascii="Trebuchet MS" w:hAnsi="Trebuchet MS"/>
          <w:sz w:val="28"/>
          <w:szCs w:val="28"/>
        </w:rPr>
        <w:t xml:space="preserve">, which </w:t>
      </w:r>
      <w:r w:rsidRPr="71181B7A">
        <w:rPr>
          <w:rFonts w:ascii="Trebuchet MS" w:hAnsi="Trebuchet MS"/>
          <w:sz w:val="28"/>
          <w:szCs w:val="28"/>
        </w:rPr>
        <w:t>could</w:t>
      </w:r>
      <w:r w:rsidR="272A7C5B" w:rsidRPr="71181B7A">
        <w:rPr>
          <w:rFonts w:ascii="Trebuchet MS" w:hAnsi="Trebuchet MS"/>
          <w:sz w:val="28"/>
          <w:szCs w:val="28"/>
        </w:rPr>
        <w:t xml:space="preserve"> not replicate any of the group projects developed during the module, </w:t>
      </w:r>
      <w:r w:rsidRPr="71181B7A">
        <w:rPr>
          <w:rFonts w:ascii="Trebuchet MS" w:hAnsi="Trebuchet MS"/>
          <w:sz w:val="28"/>
          <w:szCs w:val="28"/>
        </w:rPr>
        <w:t>could</w:t>
      </w:r>
      <w:r w:rsidR="272A7C5B" w:rsidRPr="71181B7A">
        <w:rPr>
          <w:rFonts w:ascii="Trebuchet MS" w:hAnsi="Trebuchet MS"/>
          <w:sz w:val="28"/>
          <w:szCs w:val="28"/>
        </w:rPr>
        <w:t xml:space="preserve"> focus on one </w:t>
      </w:r>
      <w:proofErr w:type="gramStart"/>
      <w:r w:rsidR="272A7C5B" w:rsidRPr="71181B7A">
        <w:rPr>
          <w:rFonts w:ascii="Trebuchet MS" w:hAnsi="Trebuchet MS"/>
          <w:sz w:val="28"/>
          <w:szCs w:val="28"/>
        </w:rPr>
        <w:t>particular skill</w:t>
      </w:r>
      <w:proofErr w:type="gramEnd"/>
      <w:r w:rsidR="272A7C5B" w:rsidRPr="71181B7A">
        <w:rPr>
          <w:rFonts w:ascii="Trebuchet MS" w:hAnsi="Trebuchet MS"/>
          <w:sz w:val="28"/>
          <w:szCs w:val="28"/>
        </w:rPr>
        <w:t xml:space="preserve"> or on a combination of skills. It </w:t>
      </w:r>
      <w:r w:rsidRPr="71181B7A">
        <w:rPr>
          <w:rFonts w:ascii="Trebuchet MS" w:hAnsi="Trebuchet MS"/>
          <w:sz w:val="28"/>
          <w:szCs w:val="28"/>
        </w:rPr>
        <w:t>wa</w:t>
      </w:r>
      <w:r w:rsidR="272A7C5B" w:rsidRPr="71181B7A">
        <w:rPr>
          <w:rFonts w:ascii="Trebuchet MS" w:hAnsi="Trebuchet MS"/>
          <w:sz w:val="28"/>
          <w:szCs w:val="28"/>
        </w:rPr>
        <w:t>s presented in a discursive assignment that briefly describe</w:t>
      </w:r>
      <w:r w:rsidRPr="71181B7A">
        <w:rPr>
          <w:rFonts w:ascii="Trebuchet MS" w:hAnsi="Trebuchet MS"/>
          <w:sz w:val="28"/>
          <w:szCs w:val="28"/>
        </w:rPr>
        <w:t>d</w:t>
      </w:r>
      <w:r w:rsidR="272A7C5B" w:rsidRPr="71181B7A">
        <w:rPr>
          <w:rFonts w:ascii="Trebuchet MS" w:hAnsi="Trebuchet MS"/>
          <w:sz w:val="28"/>
          <w:szCs w:val="28"/>
        </w:rPr>
        <w:t xml:space="preserve"> the chosen group of learners and their learning goal, explain</w:t>
      </w:r>
      <w:r w:rsidRPr="71181B7A">
        <w:rPr>
          <w:rFonts w:ascii="Trebuchet MS" w:hAnsi="Trebuchet MS"/>
          <w:sz w:val="28"/>
          <w:szCs w:val="28"/>
        </w:rPr>
        <w:t>ed</w:t>
      </w:r>
      <w:r w:rsidR="272A7C5B" w:rsidRPr="71181B7A">
        <w:rPr>
          <w:rFonts w:ascii="Trebuchet MS" w:hAnsi="Trebuchet MS"/>
          <w:sz w:val="28"/>
          <w:szCs w:val="28"/>
        </w:rPr>
        <w:t xml:space="preserve"> the choice of test, justifie</w:t>
      </w:r>
      <w:r w:rsidRPr="71181B7A">
        <w:rPr>
          <w:rFonts w:ascii="Trebuchet MS" w:hAnsi="Trebuchet MS"/>
          <w:sz w:val="28"/>
          <w:szCs w:val="28"/>
        </w:rPr>
        <w:t>d</w:t>
      </w:r>
      <w:r w:rsidR="272A7C5B" w:rsidRPr="71181B7A">
        <w:rPr>
          <w:rFonts w:ascii="Trebuchet MS" w:hAnsi="Trebuchet MS"/>
          <w:sz w:val="28"/>
          <w:szCs w:val="28"/>
        </w:rPr>
        <w:t xml:space="preserve"> the test design, describe</w:t>
      </w:r>
      <w:r w:rsidRPr="71181B7A">
        <w:rPr>
          <w:rFonts w:ascii="Trebuchet MS" w:hAnsi="Trebuchet MS"/>
          <w:sz w:val="28"/>
          <w:szCs w:val="28"/>
        </w:rPr>
        <w:t>d</w:t>
      </w:r>
      <w:r w:rsidR="272A7C5B" w:rsidRPr="71181B7A">
        <w:rPr>
          <w:rFonts w:ascii="Trebuchet MS" w:hAnsi="Trebuchet MS"/>
          <w:sz w:val="28"/>
          <w:szCs w:val="28"/>
        </w:rPr>
        <w:t xml:space="preserve"> the rating and scoring procedures, and outline</w:t>
      </w:r>
      <w:r w:rsidRPr="71181B7A">
        <w:rPr>
          <w:rFonts w:ascii="Trebuchet MS" w:hAnsi="Trebuchet MS"/>
          <w:sz w:val="28"/>
          <w:szCs w:val="28"/>
        </w:rPr>
        <w:t>d</w:t>
      </w:r>
      <w:r w:rsidR="272A7C5B" w:rsidRPr="71181B7A">
        <w:rPr>
          <w:rFonts w:ascii="Trebuchet MS" w:hAnsi="Trebuchet MS"/>
          <w:sz w:val="28"/>
          <w:szCs w:val="28"/>
        </w:rPr>
        <w:t xml:space="preserve"> appropriate validation procedures.</w:t>
      </w:r>
    </w:p>
    <w:p w14:paraId="6BC03B28" w14:textId="77777777" w:rsidR="00062104" w:rsidRPr="00876484" w:rsidRDefault="272A7C5B" w:rsidP="48CDA45F">
      <w:pPr>
        <w:pStyle w:val="Ceannteideal4"/>
        <w:rPr>
          <w:rFonts w:ascii="Trebuchet MS" w:hAnsi="Trebuchet MS"/>
          <w:color w:val="auto"/>
        </w:rPr>
      </w:pPr>
      <w:r w:rsidRPr="71181B7A">
        <w:rPr>
          <w:rFonts w:ascii="Trebuchet MS" w:hAnsi="Trebuchet MS"/>
          <w:color w:val="auto"/>
        </w:rPr>
        <w:t>Suggested readings:</w:t>
      </w:r>
    </w:p>
    <w:p w14:paraId="48BA9B04" w14:textId="2F50342F"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McNamara, T. 2000. </w:t>
      </w:r>
      <w:r w:rsidRPr="71181B7A">
        <w:rPr>
          <w:rFonts w:ascii="Trebuchet MS" w:eastAsia="Trebuchet MS" w:hAnsi="Trebuchet MS" w:cs="Trebuchet MS"/>
          <w:i/>
          <w:iCs/>
          <w:color w:val="000000" w:themeColor="text1"/>
          <w:sz w:val="28"/>
          <w:szCs w:val="28"/>
          <w:lang w:val="en-IE"/>
        </w:rPr>
        <w:t>Language Testing</w:t>
      </w:r>
      <w:r w:rsidRPr="71181B7A">
        <w:rPr>
          <w:rFonts w:ascii="Trebuchet MS" w:eastAsia="Trebuchet MS" w:hAnsi="Trebuchet MS" w:cs="Trebuchet MS"/>
          <w:color w:val="000000" w:themeColor="text1"/>
          <w:sz w:val="28"/>
          <w:szCs w:val="28"/>
          <w:lang w:val="en-IE"/>
        </w:rPr>
        <w:t>. Oxford: Oxford University Press.</w:t>
      </w:r>
    </w:p>
    <w:p w14:paraId="5113E5EB" w14:textId="7923E7A8"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Green, A. 2021. </w:t>
      </w:r>
      <w:r w:rsidRPr="71181B7A">
        <w:rPr>
          <w:rFonts w:ascii="Trebuchet MS" w:eastAsia="Trebuchet MS" w:hAnsi="Trebuchet MS" w:cs="Trebuchet MS"/>
          <w:i/>
          <w:iCs/>
          <w:color w:val="000000" w:themeColor="text1"/>
          <w:sz w:val="28"/>
          <w:szCs w:val="28"/>
          <w:lang w:val="en-IE"/>
        </w:rPr>
        <w:t>Exploring Language Assessment and Testing</w:t>
      </w:r>
      <w:r w:rsidRPr="71181B7A">
        <w:rPr>
          <w:rFonts w:ascii="Trebuchet MS" w:eastAsia="Trebuchet MS" w:hAnsi="Trebuchet MS" w:cs="Trebuchet MS"/>
          <w:color w:val="000000" w:themeColor="text1"/>
          <w:sz w:val="28"/>
          <w:szCs w:val="28"/>
          <w:lang w:val="en-IE"/>
        </w:rPr>
        <w:t xml:space="preserve"> (2nd Ed.). Routledge.</w:t>
      </w:r>
    </w:p>
    <w:p w14:paraId="747E9BBF" w14:textId="7B45E710" w:rsidR="29C48CE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Council of Europe 2020. </w:t>
      </w:r>
      <w:r w:rsidRPr="71181B7A">
        <w:rPr>
          <w:rFonts w:ascii="Trebuchet MS" w:eastAsia="Trebuchet MS" w:hAnsi="Trebuchet MS" w:cs="Trebuchet MS"/>
          <w:i/>
          <w:iCs/>
          <w:color w:val="000000" w:themeColor="text1"/>
          <w:sz w:val="28"/>
          <w:szCs w:val="28"/>
          <w:lang w:val="en-IE"/>
        </w:rPr>
        <w:t>Common European Framework of Reference for Languages: learning, teaching, assessment: Companion volume</w:t>
      </w:r>
      <w:r w:rsidRPr="71181B7A">
        <w:rPr>
          <w:rFonts w:ascii="Trebuchet MS" w:eastAsia="Trebuchet MS" w:hAnsi="Trebuchet MS" w:cs="Trebuchet MS"/>
          <w:color w:val="000000" w:themeColor="text1"/>
          <w:sz w:val="28"/>
          <w:szCs w:val="28"/>
          <w:lang w:val="en-IE"/>
        </w:rPr>
        <w:t>. Strasbourg: Council of Europe</w:t>
      </w:r>
      <w:r w:rsidR="513E2871" w:rsidRPr="71181B7A">
        <w:rPr>
          <w:rFonts w:ascii="Trebuchet MS" w:eastAsia="Trebuchet MS" w:hAnsi="Trebuchet MS" w:cs="Trebuchet MS"/>
          <w:color w:val="000000" w:themeColor="text1"/>
          <w:sz w:val="28"/>
          <w:szCs w:val="28"/>
          <w:lang w:val="en-IE"/>
        </w:rPr>
        <w:t>.</w:t>
      </w:r>
    </w:p>
    <w:p w14:paraId="05768FD6" w14:textId="075738C3" w:rsidR="29C48CE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Council of Europe 2001. </w:t>
      </w:r>
      <w:r w:rsidRPr="71181B7A">
        <w:rPr>
          <w:rFonts w:ascii="Trebuchet MS" w:eastAsia="Trebuchet MS" w:hAnsi="Trebuchet MS" w:cs="Trebuchet MS"/>
          <w:i/>
          <w:iCs/>
          <w:color w:val="000000" w:themeColor="text1"/>
          <w:sz w:val="28"/>
          <w:szCs w:val="28"/>
          <w:lang w:val="en-IE"/>
        </w:rPr>
        <w:t>Common European Framework of Reference for Languages: learning, teaching, assessment</w:t>
      </w:r>
      <w:r w:rsidRPr="71181B7A">
        <w:rPr>
          <w:rFonts w:ascii="Trebuchet MS" w:eastAsia="Trebuchet MS" w:hAnsi="Trebuchet MS" w:cs="Trebuchet MS"/>
          <w:color w:val="000000" w:themeColor="text1"/>
          <w:sz w:val="28"/>
          <w:szCs w:val="28"/>
          <w:lang w:val="en-IE"/>
        </w:rPr>
        <w:t>. Cambridge: Cambridge University Press</w:t>
      </w:r>
      <w:r w:rsidR="57729E48" w:rsidRPr="71181B7A">
        <w:rPr>
          <w:rFonts w:ascii="Trebuchet MS" w:eastAsia="Trebuchet MS" w:hAnsi="Trebuchet MS" w:cs="Trebuchet MS"/>
          <w:color w:val="000000" w:themeColor="text1"/>
          <w:sz w:val="28"/>
          <w:szCs w:val="28"/>
          <w:lang w:val="en-IE"/>
        </w:rPr>
        <w:t>.</w:t>
      </w:r>
    </w:p>
    <w:p w14:paraId="6523CAFF" w14:textId="5BA29E19" w:rsidR="29CEE1B2" w:rsidRDefault="4D827B89" w:rsidP="71181B7A">
      <w:pPr>
        <w:rPr>
          <w:rFonts w:ascii="Trebuchet MS" w:eastAsia="Trebuchet MS" w:hAnsi="Trebuchet MS" w:cs="Trebuchet MS"/>
          <w:b/>
          <w:bCs/>
          <w:color w:val="000000" w:themeColor="text1"/>
          <w:sz w:val="28"/>
          <w:szCs w:val="28"/>
        </w:rPr>
      </w:pPr>
      <w:r w:rsidRPr="71181B7A">
        <w:rPr>
          <w:rFonts w:ascii="Trebuchet MS" w:eastAsia="Trebuchet MS" w:hAnsi="Trebuchet MS" w:cs="Trebuchet MS"/>
          <w:b/>
          <w:bCs/>
          <w:color w:val="000000" w:themeColor="text1"/>
          <w:sz w:val="28"/>
          <w:szCs w:val="28"/>
        </w:rPr>
        <w:t>Further reading:</w:t>
      </w:r>
    </w:p>
    <w:p w14:paraId="5E35222C" w14:textId="74BC897B"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Bachman, L. F. 1990. </w:t>
      </w:r>
      <w:r w:rsidRPr="71181B7A">
        <w:rPr>
          <w:rFonts w:ascii="Trebuchet MS" w:eastAsia="Trebuchet MS" w:hAnsi="Trebuchet MS" w:cs="Trebuchet MS"/>
          <w:i/>
          <w:iCs/>
          <w:color w:val="000000" w:themeColor="text1"/>
          <w:sz w:val="28"/>
          <w:szCs w:val="28"/>
          <w:lang w:val="en-IE"/>
        </w:rPr>
        <w:t xml:space="preserve">Fundamental Considerations in Language Testing. </w:t>
      </w:r>
      <w:r w:rsidRPr="71181B7A">
        <w:rPr>
          <w:rFonts w:ascii="Trebuchet MS" w:eastAsia="Trebuchet MS" w:hAnsi="Trebuchet MS" w:cs="Trebuchet MS"/>
          <w:color w:val="000000" w:themeColor="text1"/>
          <w:sz w:val="28"/>
          <w:szCs w:val="28"/>
          <w:lang w:val="en-IE"/>
        </w:rPr>
        <w:t>Oxford: Oxford University Press.</w:t>
      </w:r>
    </w:p>
    <w:p w14:paraId="36A8A97E" w14:textId="4D80A98C"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Bachman, L.F. &amp; Palmer, A.S. 2010. </w:t>
      </w:r>
      <w:r w:rsidRPr="71181B7A">
        <w:rPr>
          <w:rFonts w:ascii="Trebuchet MS" w:eastAsia="Trebuchet MS" w:hAnsi="Trebuchet MS" w:cs="Trebuchet MS"/>
          <w:i/>
          <w:iCs/>
          <w:color w:val="000000" w:themeColor="text1"/>
          <w:sz w:val="28"/>
          <w:szCs w:val="28"/>
          <w:lang w:val="en-IE"/>
        </w:rPr>
        <w:t>Language Assessment in Practice: Developing Language Assessments and Justifying their Use in the Real World</w:t>
      </w:r>
      <w:r w:rsidRPr="71181B7A">
        <w:rPr>
          <w:rFonts w:ascii="Trebuchet MS" w:eastAsia="Trebuchet MS" w:hAnsi="Trebuchet MS" w:cs="Trebuchet MS"/>
          <w:color w:val="000000" w:themeColor="text1"/>
          <w:sz w:val="28"/>
          <w:szCs w:val="28"/>
          <w:lang w:val="en-IE"/>
        </w:rPr>
        <w:t>. Oxford University Press.</w:t>
      </w:r>
    </w:p>
    <w:p w14:paraId="2777874D" w14:textId="756A1B65"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Brown, H.D. &amp; Abeywickrama, P. 2010. </w:t>
      </w:r>
      <w:r w:rsidRPr="71181B7A">
        <w:rPr>
          <w:rFonts w:ascii="Trebuchet MS" w:eastAsia="Trebuchet MS" w:hAnsi="Trebuchet MS" w:cs="Trebuchet MS"/>
          <w:i/>
          <w:iCs/>
          <w:color w:val="000000" w:themeColor="text1"/>
          <w:sz w:val="28"/>
          <w:szCs w:val="28"/>
          <w:lang w:val="en-IE"/>
        </w:rPr>
        <w:t>Language Assessment. Principles and Classroom Practices</w:t>
      </w:r>
      <w:r w:rsidRPr="71181B7A">
        <w:rPr>
          <w:rFonts w:ascii="Trebuchet MS" w:eastAsia="Trebuchet MS" w:hAnsi="Trebuchet MS" w:cs="Trebuchet MS"/>
          <w:color w:val="000000" w:themeColor="text1"/>
          <w:sz w:val="28"/>
          <w:szCs w:val="28"/>
          <w:lang w:val="en-IE"/>
        </w:rPr>
        <w:t>. London: Longman.</w:t>
      </w:r>
    </w:p>
    <w:p w14:paraId="138DC997" w14:textId="2ED837FA"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lastRenderedPageBreak/>
        <w:t xml:space="preserve">De Angelis, G. 2021. </w:t>
      </w:r>
      <w:r w:rsidRPr="71181B7A">
        <w:rPr>
          <w:rFonts w:ascii="Trebuchet MS" w:eastAsia="Trebuchet MS" w:hAnsi="Trebuchet MS" w:cs="Trebuchet MS"/>
          <w:i/>
          <w:iCs/>
          <w:color w:val="000000" w:themeColor="text1"/>
          <w:sz w:val="28"/>
          <w:szCs w:val="28"/>
          <w:lang w:val="en-IE"/>
        </w:rPr>
        <w:t xml:space="preserve">Multilingual Testing and Assessment. </w:t>
      </w:r>
      <w:r w:rsidRPr="71181B7A">
        <w:rPr>
          <w:rFonts w:ascii="Trebuchet MS" w:eastAsia="Trebuchet MS" w:hAnsi="Trebuchet MS" w:cs="Trebuchet MS"/>
          <w:color w:val="000000" w:themeColor="text1"/>
          <w:sz w:val="28"/>
          <w:szCs w:val="28"/>
          <w:lang w:val="en-IE"/>
        </w:rPr>
        <w:t>Bristol: Multilingual Matters.</w:t>
      </w:r>
    </w:p>
    <w:p w14:paraId="2AB341DC" w14:textId="31F8DF52" w:rsidR="29CEE1B2" w:rsidRDefault="29C48CE2" w:rsidP="71181B7A">
      <w:pPr>
        <w:pStyle w:val="Altanliosta"/>
        <w:numPr>
          <w:ilvl w:val="0"/>
          <w:numId w:val="8"/>
        </w:numPr>
        <w:tabs>
          <w:tab w:val="left" w:pos="720"/>
        </w:tabs>
        <w:rPr>
          <w:rFonts w:ascii="Trebuchet MS" w:eastAsia="Trebuchet MS" w:hAnsi="Trebuchet MS" w:cs="Trebuchet MS"/>
          <w:color w:val="000000" w:themeColor="text1"/>
          <w:sz w:val="28"/>
          <w:szCs w:val="28"/>
          <w:lang w:val="en-IE"/>
        </w:rPr>
      </w:pPr>
      <w:r w:rsidRPr="71181B7A">
        <w:rPr>
          <w:rFonts w:ascii="Trebuchet MS" w:eastAsia="Trebuchet MS" w:hAnsi="Trebuchet MS" w:cs="Trebuchet MS"/>
          <w:color w:val="000000" w:themeColor="text1"/>
          <w:sz w:val="28"/>
          <w:szCs w:val="28"/>
          <w:lang w:val="en-IE"/>
        </w:rPr>
        <w:t xml:space="preserve">Shohamy, E. 2001. </w:t>
      </w:r>
      <w:r w:rsidRPr="71181B7A">
        <w:rPr>
          <w:rFonts w:ascii="Trebuchet MS" w:eastAsia="Trebuchet MS" w:hAnsi="Trebuchet MS" w:cs="Trebuchet MS"/>
          <w:i/>
          <w:iCs/>
          <w:color w:val="000000" w:themeColor="text1"/>
          <w:sz w:val="28"/>
          <w:szCs w:val="28"/>
          <w:lang w:val="en-IE"/>
        </w:rPr>
        <w:t>The Power of Tests. A Critical Perspective on the Use of Language Tests</w:t>
      </w:r>
      <w:r w:rsidRPr="71181B7A">
        <w:rPr>
          <w:rFonts w:ascii="Trebuchet MS" w:eastAsia="Trebuchet MS" w:hAnsi="Trebuchet MS" w:cs="Trebuchet MS"/>
          <w:color w:val="000000" w:themeColor="text1"/>
          <w:sz w:val="28"/>
          <w:szCs w:val="28"/>
          <w:lang w:val="en-IE"/>
        </w:rPr>
        <w:t>. Harlow: Pearson Education.</w:t>
      </w:r>
    </w:p>
    <w:p w14:paraId="0A44109A" w14:textId="5615A8C3" w:rsidR="48CDA45F" w:rsidRPr="00F95F40" w:rsidRDefault="48CDA45F" w:rsidP="48CDA45F"/>
    <w:p w14:paraId="626E366E" w14:textId="734A58A4" w:rsidR="000A33A7" w:rsidRPr="00876484" w:rsidRDefault="00350EBB" w:rsidP="71181B7A">
      <w:pPr>
        <w:rPr>
          <w:rFonts w:ascii="Trebuchet MS" w:eastAsia="Times New Roman" w:hAnsi="Trebuchet MS" w:cs="Times New Roman"/>
          <w:b/>
          <w:bCs/>
          <w:sz w:val="28"/>
          <w:szCs w:val="28"/>
          <w:lang w:val="en-US"/>
        </w:rPr>
      </w:pPr>
      <w:r w:rsidRPr="71181B7A">
        <w:rPr>
          <w:rFonts w:ascii="Trebuchet MS" w:hAnsi="Trebuchet MS"/>
          <w:sz w:val="28"/>
          <w:szCs w:val="28"/>
        </w:rPr>
        <w:br w:type="page"/>
      </w:r>
    </w:p>
    <w:p w14:paraId="392B131F" w14:textId="77777777" w:rsidR="00062104" w:rsidRDefault="00062104" w:rsidP="24F71648">
      <w:pPr>
        <w:pStyle w:val="Ceannteideal3"/>
      </w:pPr>
      <w:bookmarkStart w:id="5" w:name="_Toc141889887"/>
      <w:r>
        <w:lastRenderedPageBreak/>
        <w:t>LI 7860 Technology, Language, and Communication (Breffni O’Rourke)</w:t>
      </w:r>
      <w:bookmarkEnd w:id="5"/>
    </w:p>
    <w:p w14:paraId="44895B16" w14:textId="73990AA2" w:rsidR="00766623" w:rsidRPr="00766623" w:rsidRDefault="00E67428" w:rsidP="00766623">
      <w:pPr>
        <w:rPr>
          <w:rFonts w:ascii="Trebuchet MS" w:hAnsi="Trebuchet MS"/>
          <w:sz w:val="28"/>
          <w:szCs w:val="28"/>
          <w:lang w:val="en-GB"/>
        </w:rPr>
      </w:pPr>
      <w:r>
        <w:rPr>
          <w:rFonts w:ascii="Trebuchet MS" w:hAnsi="Trebuchet MS"/>
          <w:sz w:val="28"/>
          <w:szCs w:val="28"/>
          <w:lang w:val="en-GB"/>
        </w:rPr>
        <w:t>Hilary</w:t>
      </w:r>
      <w:r w:rsidR="00766623" w:rsidRPr="00D5544A">
        <w:rPr>
          <w:rFonts w:ascii="Trebuchet MS" w:hAnsi="Trebuchet MS"/>
          <w:sz w:val="28"/>
          <w:szCs w:val="28"/>
          <w:lang w:val="en-GB"/>
        </w:rPr>
        <w:t xml:space="preserve"> term </w:t>
      </w:r>
    </w:p>
    <w:p w14:paraId="6478382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730E1B5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Participants in this module will explore how language and communication are mediated by various technologies, including that of writing. Students will be encouraged to reflect on the relationship between language, </w:t>
      </w:r>
      <w:proofErr w:type="gramStart"/>
      <w:r w:rsidRPr="00876484">
        <w:rPr>
          <w:rFonts w:ascii="Trebuchet MS" w:hAnsi="Trebuchet MS"/>
          <w:sz w:val="28"/>
          <w:szCs w:val="28"/>
        </w:rPr>
        <w:t>communication</w:t>
      </w:r>
      <w:proofErr w:type="gramEnd"/>
      <w:r w:rsidRPr="00876484">
        <w:rPr>
          <w:rFonts w:ascii="Trebuchet MS" w:hAnsi="Trebuchet MS"/>
          <w:sz w:val="28"/>
          <w:szCs w:val="28"/>
        </w:rPr>
        <w:t xml:space="preserve"> and technologies on one hand and individual language processing, interactional processes, and the nature of discourse on the other. Lectures, </w:t>
      </w:r>
      <w:proofErr w:type="gramStart"/>
      <w:r w:rsidRPr="00876484">
        <w:rPr>
          <w:rFonts w:ascii="Trebuchet MS" w:hAnsi="Trebuchet MS"/>
          <w:sz w:val="28"/>
          <w:szCs w:val="28"/>
        </w:rPr>
        <w:t>readings</w:t>
      </w:r>
      <w:proofErr w:type="gramEnd"/>
      <w:r w:rsidRPr="00876484">
        <w:rPr>
          <w:rFonts w:ascii="Trebuchet MS" w:hAnsi="Trebuchet MS"/>
          <w:sz w:val="28"/>
          <w:szCs w:val="28"/>
        </w:rPr>
        <w:t xml:space="preserve"> and discussions will range over historical, socio-cultural and individual-cognitive levels of analysis as appropriate.</w:t>
      </w:r>
    </w:p>
    <w:p w14:paraId="7F3C7C4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4E7974C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lectures and workshop activities.</w:t>
      </w:r>
    </w:p>
    <w:p w14:paraId="248107C7"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051413D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t>
      </w:r>
      <w:r w:rsidR="001A7A0E">
        <w:rPr>
          <w:rFonts w:ascii="Trebuchet MS" w:hAnsi="Trebuchet MS"/>
          <w:sz w:val="28"/>
          <w:szCs w:val="28"/>
        </w:rPr>
        <w:t xml:space="preserve">are likely to </w:t>
      </w:r>
      <w:r w:rsidRPr="00876484">
        <w:rPr>
          <w:rFonts w:ascii="Trebuchet MS" w:hAnsi="Trebuchet MS"/>
          <w:sz w:val="28"/>
          <w:szCs w:val="28"/>
        </w:rPr>
        <w:t>include:</w:t>
      </w:r>
    </w:p>
    <w:p w14:paraId="6E4A01EF"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 historical development of writing; the properties of writing systems</w:t>
      </w:r>
    </w:p>
    <w:p w14:paraId="28391E12"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 effects of literacy on our perception of language</w:t>
      </w:r>
    </w:p>
    <w:p w14:paraId="32434FEA"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 historical and cultural significance of the printing press</w:t>
      </w:r>
    </w:p>
    <w:p w14:paraId="5B5D8066"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Audio and video technologies</w:t>
      </w:r>
    </w:p>
    <w:p w14:paraId="2D13B255"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Computer-mediated communication</w:t>
      </w:r>
    </w:p>
    <w:p w14:paraId="67AD2238"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Mobile-phone text messaging</w:t>
      </w:r>
    </w:p>
    <w:p w14:paraId="7806B926"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Digital literacies</w:t>
      </w:r>
    </w:p>
    <w:p w14:paraId="34F9DBD8" w14:textId="31E40BA7" w:rsidR="00062104" w:rsidRPr="00876484" w:rsidRDefault="00022A33" w:rsidP="00062104">
      <w:pPr>
        <w:pStyle w:val="Ceannteideal4"/>
        <w:rPr>
          <w:rFonts w:ascii="Trebuchet MS" w:hAnsi="Trebuchet MS"/>
          <w:color w:val="auto"/>
          <w:szCs w:val="28"/>
        </w:rPr>
      </w:pPr>
      <w:r>
        <w:rPr>
          <w:rFonts w:ascii="Trebuchet MS" w:hAnsi="Trebuchet MS"/>
          <w:color w:val="auto"/>
          <w:szCs w:val="28"/>
        </w:rPr>
        <w:br/>
      </w:r>
      <w:r w:rsidR="00062104" w:rsidRPr="00876484">
        <w:rPr>
          <w:rFonts w:ascii="Trebuchet MS" w:hAnsi="Trebuchet MS"/>
          <w:color w:val="auto"/>
          <w:szCs w:val="28"/>
        </w:rPr>
        <w:t>Learning outcomes:</w:t>
      </w:r>
    </w:p>
    <w:p w14:paraId="7073BCD1"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a student should be able to</w:t>
      </w:r>
    </w:p>
    <w:p w14:paraId="231F857B" w14:textId="77777777" w:rsidR="00062104" w:rsidRPr="00876484" w:rsidRDefault="00062104" w:rsidP="00062104">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 xml:space="preserve">Explain the key steps in the historical emergence of </w:t>
      </w:r>
      <w:proofErr w:type="gramStart"/>
      <w:r w:rsidRPr="00876484">
        <w:rPr>
          <w:rFonts w:ascii="Trebuchet MS" w:hAnsi="Trebuchet MS"/>
          <w:sz w:val="28"/>
          <w:szCs w:val="28"/>
        </w:rPr>
        <w:t>writing</w:t>
      </w:r>
      <w:proofErr w:type="gramEnd"/>
    </w:p>
    <w:p w14:paraId="0B50745D" w14:textId="77777777" w:rsidR="00062104" w:rsidRPr="00876484" w:rsidRDefault="00062104" w:rsidP="00062104">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 xml:space="preserve">Explain, with examples, how each of the major writing systems represents language </w:t>
      </w:r>
      <w:proofErr w:type="gramStart"/>
      <w:r w:rsidRPr="00876484">
        <w:rPr>
          <w:rFonts w:ascii="Trebuchet MS" w:hAnsi="Trebuchet MS"/>
          <w:sz w:val="28"/>
          <w:szCs w:val="28"/>
        </w:rPr>
        <w:t>structure</w:t>
      </w:r>
      <w:proofErr w:type="gramEnd"/>
    </w:p>
    <w:p w14:paraId="288CBB80" w14:textId="77777777" w:rsidR="00062104" w:rsidRPr="00876484" w:rsidRDefault="00062104" w:rsidP="00062104">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 xml:space="preserve">Discuss the social, cognitive and linguistic significance of writing itself and of the printing </w:t>
      </w:r>
      <w:proofErr w:type="gramStart"/>
      <w:r w:rsidRPr="00876484">
        <w:rPr>
          <w:rFonts w:ascii="Trebuchet MS" w:hAnsi="Trebuchet MS"/>
          <w:sz w:val="28"/>
          <w:szCs w:val="28"/>
        </w:rPr>
        <w:t>press</w:t>
      </w:r>
      <w:proofErr w:type="gramEnd"/>
    </w:p>
    <w:p w14:paraId="3A01DB51" w14:textId="77777777" w:rsidR="00062104" w:rsidRPr="00876484" w:rsidRDefault="00062104" w:rsidP="00062104">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 xml:space="preserve">Explain the linguistic differences between spoken and written </w:t>
      </w:r>
      <w:proofErr w:type="gramStart"/>
      <w:r w:rsidRPr="00876484">
        <w:rPr>
          <w:rFonts w:ascii="Trebuchet MS" w:hAnsi="Trebuchet MS"/>
          <w:sz w:val="28"/>
          <w:szCs w:val="28"/>
        </w:rPr>
        <w:t>language</w:t>
      </w:r>
      <w:proofErr w:type="gramEnd"/>
    </w:p>
    <w:p w14:paraId="744786A4" w14:textId="77777777" w:rsidR="00062104" w:rsidRPr="00876484" w:rsidRDefault="00062104" w:rsidP="00062104">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 xml:space="preserve">Discuss the nature of written language as used in several communication </w:t>
      </w:r>
      <w:proofErr w:type="gramStart"/>
      <w:r w:rsidRPr="00876484">
        <w:rPr>
          <w:rFonts w:ascii="Trebuchet MS" w:hAnsi="Trebuchet MS"/>
          <w:sz w:val="28"/>
          <w:szCs w:val="28"/>
        </w:rPr>
        <w:t>technologies</w:t>
      </w:r>
      <w:proofErr w:type="gramEnd"/>
    </w:p>
    <w:p w14:paraId="77054812" w14:textId="77777777" w:rsidR="00062104" w:rsidRPr="00876484" w:rsidRDefault="00062104" w:rsidP="00062104">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lastRenderedPageBreak/>
        <w:t xml:space="preserve">Analyse the linguistic and discourse structure of linguistic interaction in a number of different </w:t>
      </w:r>
      <w:proofErr w:type="gramStart"/>
      <w:r w:rsidRPr="00876484">
        <w:rPr>
          <w:rFonts w:ascii="Trebuchet MS" w:hAnsi="Trebuchet MS"/>
          <w:sz w:val="28"/>
          <w:szCs w:val="28"/>
        </w:rPr>
        <w:t>communication</w:t>
      </w:r>
      <w:proofErr w:type="gramEnd"/>
      <w:r w:rsidRPr="00876484">
        <w:rPr>
          <w:rFonts w:ascii="Trebuchet MS" w:hAnsi="Trebuchet MS"/>
          <w:sz w:val="28"/>
          <w:szCs w:val="28"/>
        </w:rPr>
        <w:t xml:space="preserve"> technologies</w:t>
      </w:r>
    </w:p>
    <w:p w14:paraId="20AADC8B"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55DB79AA" w14:textId="6F547AF0" w:rsidR="00062104" w:rsidRPr="00876484" w:rsidRDefault="004B21B4" w:rsidP="00062104">
      <w:pPr>
        <w:rPr>
          <w:rFonts w:ascii="Trebuchet MS" w:hAnsi="Trebuchet MS"/>
          <w:sz w:val="28"/>
          <w:szCs w:val="28"/>
        </w:rPr>
      </w:pPr>
      <w:r>
        <w:rPr>
          <w:rFonts w:ascii="Trebuchet MS" w:hAnsi="Trebuchet MS"/>
          <w:sz w:val="28"/>
          <w:szCs w:val="28"/>
          <w:lang w:val="en-US"/>
        </w:rPr>
        <w:t>In previous years, s</w:t>
      </w:r>
      <w:r w:rsidR="00062104" w:rsidRPr="00876484">
        <w:rPr>
          <w:rFonts w:ascii="Trebuchet MS" w:hAnsi="Trebuchet MS"/>
          <w:sz w:val="28"/>
          <w:szCs w:val="28"/>
        </w:rPr>
        <w:t>tudents wr</w:t>
      </w:r>
      <w:r>
        <w:rPr>
          <w:rFonts w:ascii="Trebuchet MS" w:hAnsi="Trebuchet MS"/>
          <w:sz w:val="28"/>
          <w:szCs w:val="28"/>
        </w:rPr>
        <w:t>o</w:t>
      </w:r>
      <w:r w:rsidR="00062104" w:rsidRPr="00876484">
        <w:rPr>
          <w:rFonts w:ascii="Trebuchet MS" w:hAnsi="Trebuchet MS"/>
          <w:sz w:val="28"/>
          <w:szCs w:val="28"/>
        </w:rPr>
        <w:t>te an assignment of 3-4,000 words exploring one or more aspects of language and communication as mediated by technologies.</w:t>
      </w:r>
    </w:p>
    <w:p w14:paraId="5FD75F4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646FE011" w14:textId="77777777" w:rsidR="001A7A0E" w:rsidRDefault="001A7A0E" w:rsidP="00062104">
      <w:pPr>
        <w:pStyle w:val="ReferenceItem"/>
        <w:rPr>
          <w:szCs w:val="28"/>
        </w:rPr>
      </w:pPr>
      <w:r w:rsidRPr="001A7A0E">
        <w:rPr>
          <w:szCs w:val="28"/>
        </w:rPr>
        <w:t xml:space="preserve">Joinson, A. N. (2003). Understanding the psychology of Internet behaviour. Basingstoke: Palgrave Macmillan </w:t>
      </w:r>
    </w:p>
    <w:p w14:paraId="32F3D6E0" w14:textId="77777777" w:rsidR="00062104" w:rsidRPr="00876484" w:rsidRDefault="00062104" w:rsidP="00062104">
      <w:pPr>
        <w:pStyle w:val="ReferenceItem"/>
        <w:rPr>
          <w:szCs w:val="28"/>
          <w:lang w:val="de-DE"/>
        </w:rPr>
      </w:pPr>
      <w:r w:rsidRPr="00876484">
        <w:rPr>
          <w:szCs w:val="28"/>
        </w:rPr>
        <w:t xml:space="preserve">Rogers, H. (2005). </w:t>
      </w:r>
      <w:r w:rsidRPr="00876484">
        <w:rPr>
          <w:i/>
          <w:szCs w:val="28"/>
        </w:rPr>
        <w:t>Writing systems: A linguistic approach</w:t>
      </w:r>
      <w:r w:rsidRPr="00876484">
        <w:rPr>
          <w:szCs w:val="28"/>
        </w:rPr>
        <w:t xml:space="preserve">. </w:t>
      </w:r>
      <w:r w:rsidRPr="00876484">
        <w:rPr>
          <w:szCs w:val="28"/>
          <w:lang w:val="de-DE"/>
        </w:rPr>
        <w:t>London: Blackwell.</w:t>
      </w:r>
    </w:p>
    <w:p w14:paraId="4F871C07" w14:textId="77777777" w:rsidR="001A7A0E" w:rsidRPr="001A7A0E" w:rsidRDefault="001A7A0E" w:rsidP="001A7A0E">
      <w:pPr>
        <w:pStyle w:val="ReferenceItem"/>
        <w:rPr>
          <w:szCs w:val="28"/>
          <w:lang w:val="de-DE"/>
        </w:rPr>
      </w:pPr>
      <w:r w:rsidRPr="001A7A0E">
        <w:rPr>
          <w:szCs w:val="28"/>
          <w:lang w:val="de-DE"/>
        </w:rPr>
        <w:t xml:space="preserve">Schmandt-Besserat, D., &amp; Erard, M. (2008). Origins and forms of writing. In C. Bazerman (Ed.), Handbook of research on writing (pp. 7-26). New York: Lawrence Erlbaum </w:t>
      </w:r>
    </w:p>
    <w:p w14:paraId="0D4B0B6B" w14:textId="77777777" w:rsidR="00062104" w:rsidRDefault="001A7A0E" w:rsidP="001A7A0E">
      <w:pPr>
        <w:pStyle w:val="ReferenceItem"/>
        <w:rPr>
          <w:szCs w:val="28"/>
          <w:lang w:val="de-DE"/>
        </w:rPr>
      </w:pPr>
      <w:r w:rsidRPr="001A7A0E">
        <w:rPr>
          <w:szCs w:val="28"/>
          <w:lang w:val="de-DE"/>
        </w:rPr>
        <w:t>Scott, K. (2015). The pragmatics of hashtags: Inference and conversational style on Twitter. Journal of Pragmatics, 81, 8–20</w:t>
      </w:r>
    </w:p>
    <w:p w14:paraId="1301B74E" w14:textId="77777777" w:rsidR="001A7A0E" w:rsidRPr="00876484" w:rsidRDefault="001A7A0E" w:rsidP="001A7A0E">
      <w:pPr>
        <w:pStyle w:val="ReferenceItem"/>
        <w:rPr>
          <w:szCs w:val="28"/>
        </w:rPr>
      </w:pPr>
      <w:r w:rsidRPr="00876484">
        <w:rPr>
          <w:szCs w:val="28"/>
        </w:rPr>
        <w:t xml:space="preserve">Sproat, R., 2010. </w:t>
      </w:r>
      <w:r w:rsidRPr="00876484">
        <w:rPr>
          <w:i/>
          <w:szCs w:val="28"/>
        </w:rPr>
        <w:t>Language, Technology, and Society</w:t>
      </w:r>
      <w:r w:rsidRPr="00876484">
        <w:rPr>
          <w:szCs w:val="28"/>
        </w:rPr>
        <w:t>. Oxford: Oxford University Press.</w:t>
      </w:r>
    </w:p>
    <w:p w14:paraId="43E1DDFD" w14:textId="77777777" w:rsidR="002058FC" w:rsidRDefault="002058FC" w:rsidP="002058FC">
      <w:pPr>
        <w:pStyle w:val="ReferenceItem"/>
        <w:rPr>
          <w:szCs w:val="28"/>
        </w:rPr>
      </w:pPr>
      <w:r w:rsidRPr="00876484">
        <w:rPr>
          <w:szCs w:val="28"/>
        </w:rPr>
        <w:t xml:space="preserve">Tagg, C., 2015. </w:t>
      </w:r>
      <w:r w:rsidRPr="00876484">
        <w:rPr>
          <w:i/>
          <w:szCs w:val="28"/>
        </w:rPr>
        <w:t>Exploring Digital Communication: Language in Action, 1</w:t>
      </w:r>
      <w:r w:rsidRPr="00876484">
        <w:rPr>
          <w:szCs w:val="28"/>
        </w:rPr>
        <w:t>. Abing</w:t>
      </w:r>
      <w:r>
        <w:rPr>
          <w:szCs w:val="28"/>
        </w:rPr>
        <w:t>d</w:t>
      </w:r>
      <w:r w:rsidRPr="00876484">
        <w:rPr>
          <w:szCs w:val="28"/>
        </w:rPr>
        <w:t>on: Routledge.</w:t>
      </w:r>
    </w:p>
    <w:p w14:paraId="4B0E04A8" w14:textId="77777777" w:rsidR="002058FC" w:rsidRPr="002058FC" w:rsidRDefault="002058FC" w:rsidP="002058FC">
      <w:pPr>
        <w:pStyle w:val="ReferenceItem"/>
        <w:rPr>
          <w:szCs w:val="28"/>
        </w:rPr>
      </w:pPr>
      <w:r w:rsidRPr="002058FC">
        <w:rPr>
          <w:szCs w:val="28"/>
        </w:rPr>
        <w:t>Walther, J. B., Van Der Heide, B., Ramirez Jr., A., Burgoon, J. K., and Peña, J. (2015). Interpersonal and hyperpersonal dimensions of computer-mediated communication. The handbook of the psychology of communication technology, pp. 4-22. New York: Wiley.</w:t>
      </w:r>
    </w:p>
    <w:p w14:paraId="73D58163" w14:textId="77777777" w:rsidR="002058FC" w:rsidRPr="00876484" w:rsidRDefault="002058FC" w:rsidP="002058FC">
      <w:pPr>
        <w:pStyle w:val="ReferenceItem"/>
        <w:rPr>
          <w:szCs w:val="28"/>
        </w:rPr>
      </w:pPr>
      <w:r w:rsidRPr="002058FC">
        <w:rPr>
          <w:szCs w:val="28"/>
        </w:rPr>
        <w:t>Yus, F. (2011). Cyberpragmatics: Internet-mediated communication in context. Amsterdam: John Benjamins</w:t>
      </w:r>
    </w:p>
    <w:p w14:paraId="60D1A36E" w14:textId="77777777" w:rsidR="001A7A0E" w:rsidRPr="00876484" w:rsidRDefault="001A7A0E" w:rsidP="001A7A0E">
      <w:pPr>
        <w:pStyle w:val="ReferenceItem"/>
        <w:rPr>
          <w:szCs w:val="28"/>
          <w:lang w:val="de-DE"/>
        </w:rPr>
      </w:pPr>
    </w:p>
    <w:p w14:paraId="6577A586"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3A15FB78" w14:textId="00B5D73E" w:rsidR="00062104" w:rsidRDefault="00062104" w:rsidP="00062104">
      <w:pPr>
        <w:pStyle w:val="Ceannteideal3"/>
      </w:pPr>
      <w:bookmarkStart w:id="6" w:name="_Toc141889888"/>
      <w:r>
        <w:lastRenderedPageBreak/>
        <w:t>LI 7861 Language Variation and Change (</w:t>
      </w:r>
      <w:r w:rsidR="00651374">
        <w:t>not available</w:t>
      </w:r>
      <w:r>
        <w:t>)</w:t>
      </w:r>
      <w:bookmarkEnd w:id="6"/>
    </w:p>
    <w:p w14:paraId="785CF2BF" w14:textId="77777777" w:rsidR="002B12A0" w:rsidRPr="002B12A0" w:rsidRDefault="002B12A0" w:rsidP="002B12A0">
      <w:pPr>
        <w:rPr>
          <w:lang w:val="en-US"/>
        </w:rPr>
      </w:pPr>
      <w:r w:rsidRPr="00D5544A">
        <w:rPr>
          <w:rFonts w:ascii="Trebuchet MS" w:hAnsi="Trebuchet MS"/>
          <w:sz w:val="28"/>
          <w:szCs w:val="28"/>
          <w:lang w:val="en-GB"/>
        </w:rPr>
        <w:t xml:space="preserve">Michaelmas term </w:t>
      </w:r>
    </w:p>
    <w:p w14:paraId="20D98685"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r w:rsidR="008D6830">
        <w:rPr>
          <w:rFonts w:ascii="Trebuchet MS" w:hAnsi="Trebuchet MS"/>
          <w:color w:val="auto"/>
          <w:szCs w:val="28"/>
        </w:rPr>
        <w:tab/>
      </w:r>
    </w:p>
    <w:p w14:paraId="540A5CFB" w14:textId="77777777" w:rsidR="00062104" w:rsidRPr="00876484" w:rsidRDefault="00062104" w:rsidP="00062104">
      <w:pPr>
        <w:rPr>
          <w:rFonts w:ascii="Trebuchet MS" w:hAnsi="Trebuchet MS" w:cs="Arial"/>
          <w:sz w:val="28"/>
          <w:szCs w:val="28"/>
        </w:rPr>
      </w:pPr>
      <w:r w:rsidRPr="00876484">
        <w:rPr>
          <w:rFonts w:ascii="Trebuchet MS" w:hAnsi="Trebuchet MS"/>
          <w:sz w:val="28"/>
          <w:szCs w:val="28"/>
        </w:rPr>
        <w:t xml:space="preserve">This module has three main aims: (i) to examine the principles of language change, including both internally- and </w:t>
      </w:r>
      <w:proofErr w:type="gramStart"/>
      <w:r w:rsidRPr="00876484">
        <w:rPr>
          <w:rFonts w:ascii="Trebuchet MS" w:hAnsi="Trebuchet MS"/>
          <w:sz w:val="28"/>
          <w:szCs w:val="28"/>
        </w:rPr>
        <w:t>externally-motivated</w:t>
      </w:r>
      <w:proofErr w:type="gramEnd"/>
      <w:r w:rsidRPr="00876484">
        <w:rPr>
          <w:rFonts w:ascii="Trebuchet MS" w:hAnsi="Trebuchet MS"/>
          <w:sz w:val="28"/>
          <w:szCs w:val="28"/>
        </w:rPr>
        <w:t xml:space="preserve"> change, (ii) to understand language change in relation to linguistic variation, and (iii) to explore the insights arising from different methods in studying language variation.</w:t>
      </w:r>
      <w:r w:rsidRPr="00876484">
        <w:rPr>
          <w:rFonts w:ascii="Trebuchet MS" w:hAnsi="Trebuchet MS"/>
          <w:b/>
          <w:sz w:val="28"/>
          <w:szCs w:val="28"/>
        </w:rPr>
        <w:t xml:space="preserve"> </w:t>
      </w:r>
      <w:r w:rsidRPr="00876484">
        <w:rPr>
          <w:rFonts w:ascii="Trebuchet MS" w:hAnsi="Trebuchet MS"/>
          <w:sz w:val="28"/>
          <w:szCs w:val="28"/>
        </w:rPr>
        <w:t>Assignments encourage students to gain first-hand experience in the observation of language variation.</w:t>
      </w:r>
    </w:p>
    <w:p w14:paraId="2C9DD9A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3EB3DF05" w14:textId="77777777"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14:paraId="157F8641"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Linguistic structure and language change</w:t>
      </w:r>
    </w:p>
    <w:p w14:paraId="584E315F"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Dialectology: models of linguistic history</w:t>
      </w:r>
    </w:p>
    <w:p w14:paraId="4AC8E779"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Real- and apparent-time indications of change</w:t>
      </w:r>
    </w:p>
    <w:p w14:paraId="1864DE42"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Speaker variables: age, gender, social class, ethnicity</w:t>
      </w:r>
    </w:p>
    <w:p w14:paraId="70AF4086"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Social networks and communities of practice</w:t>
      </w:r>
    </w:p>
    <w:p w14:paraId="0E4B3783"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Standardization as a social process</w:t>
      </w:r>
    </w:p>
    <w:p w14:paraId="769D668B"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 convergence and divergence</w:t>
      </w:r>
    </w:p>
    <w:p w14:paraId="0F73C70E"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Language contact and language change</w:t>
      </w:r>
    </w:p>
    <w:p w14:paraId="67A80E91" w14:textId="77777777" w:rsidR="00062104" w:rsidRPr="00876484" w:rsidRDefault="00062104" w:rsidP="00062104">
      <w:pPr>
        <w:numPr>
          <w:ilvl w:val="0"/>
          <w:numId w:val="16"/>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Data sources in the study of language variation and change</w:t>
      </w:r>
    </w:p>
    <w:p w14:paraId="3543D081"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05A2BA10" w14:textId="77777777" w:rsidR="00062104" w:rsidRPr="00876484" w:rsidRDefault="00062104" w:rsidP="00062104">
      <w:pPr>
        <w:rPr>
          <w:rFonts w:ascii="Trebuchet MS" w:hAnsi="Trebuchet MS" w:cs="Arial"/>
          <w:sz w:val="28"/>
          <w:szCs w:val="28"/>
        </w:rPr>
      </w:pPr>
      <w:r w:rsidRPr="00876484">
        <w:rPr>
          <w:rFonts w:ascii="Trebuchet MS" w:hAnsi="Trebuchet MS" w:cs="Arial"/>
          <w:sz w:val="28"/>
          <w:szCs w:val="28"/>
        </w:rPr>
        <w:t xml:space="preserve">On successful completion of the module, students should be able to: </w:t>
      </w:r>
    </w:p>
    <w:p w14:paraId="4EC89915" w14:textId="77777777" w:rsidR="00062104" w:rsidRPr="00876484" w:rsidRDefault="00062104" w:rsidP="00062104">
      <w:pPr>
        <w:numPr>
          <w:ilvl w:val="0"/>
          <w:numId w:val="17"/>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 xml:space="preserve">Understand the relationships between linguistic theory and language </w:t>
      </w:r>
      <w:proofErr w:type="gramStart"/>
      <w:r w:rsidRPr="00876484">
        <w:rPr>
          <w:rFonts w:ascii="Trebuchet MS" w:hAnsi="Trebuchet MS" w:cs="Arial"/>
          <w:sz w:val="28"/>
          <w:szCs w:val="28"/>
        </w:rPr>
        <w:t>variation</w:t>
      </w:r>
      <w:proofErr w:type="gramEnd"/>
    </w:p>
    <w:p w14:paraId="00A586FC" w14:textId="77777777" w:rsidR="00062104" w:rsidRPr="00876484" w:rsidRDefault="00062104" w:rsidP="00062104">
      <w:pPr>
        <w:numPr>
          <w:ilvl w:val="0"/>
          <w:numId w:val="17"/>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 xml:space="preserve">Identify </w:t>
      </w:r>
      <w:proofErr w:type="gramStart"/>
      <w:r w:rsidRPr="00876484">
        <w:rPr>
          <w:rFonts w:ascii="Trebuchet MS" w:hAnsi="Trebuchet MS" w:cs="Arial"/>
          <w:sz w:val="28"/>
          <w:szCs w:val="28"/>
        </w:rPr>
        <w:t>socially-significant</w:t>
      </w:r>
      <w:proofErr w:type="gramEnd"/>
      <w:r w:rsidRPr="00876484">
        <w:rPr>
          <w:rFonts w:ascii="Trebuchet MS" w:hAnsi="Trebuchet MS" w:cs="Arial"/>
          <w:sz w:val="28"/>
          <w:szCs w:val="28"/>
        </w:rPr>
        <w:t xml:space="preserve"> variables within languages and to examine these in the light of hypotheses on historical change</w:t>
      </w:r>
    </w:p>
    <w:p w14:paraId="6938288B" w14:textId="77777777" w:rsidR="00062104" w:rsidRPr="00876484" w:rsidRDefault="00062104" w:rsidP="00062104">
      <w:pPr>
        <w:numPr>
          <w:ilvl w:val="0"/>
          <w:numId w:val="17"/>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language standardization as a social process</w:t>
      </w:r>
    </w:p>
    <w:p w14:paraId="2A7842C7" w14:textId="77777777" w:rsidR="00062104" w:rsidRDefault="00062104" w:rsidP="00062104">
      <w:pPr>
        <w:numPr>
          <w:ilvl w:val="0"/>
          <w:numId w:val="17"/>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processes of language contact, creolisation, diffusion, and death</w:t>
      </w:r>
    </w:p>
    <w:p w14:paraId="2E97E254" w14:textId="77777777" w:rsidR="00022A33" w:rsidRPr="00876484" w:rsidRDefault="00022A33" w:rsidP="00022A33">
      <w:pPr>
        <w:tabs>
          <w:tab w:val="left" w:pos="283"/>
        </w:tabs>
        <w:autoSpaceDE w:val="0"/>
        <w:autoSpaceDN w:val="0"/>
        <w:adjustRightInd w:val="0"/>
        <w:spacing w:after="0" w:line="240" w:lineRule="auto"/>
        <w:ind w:left="720"/>
        <w:jc w:val="both"/>
        <w:rPr>
          <w:rFonts w:ascii="Trebuchet MS" w:hAnsi="Trebuchet MS" w:cs="Arial"/>
          <w:sz w:val="28"/>
          <w:szCs w:val="28"/>
        </w:rPr>
      </w:pPr>
    </w:p>
    <w:p w14:paraId="62A688E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Assessment: </w:t>
      </w:r>
    </w:p>
    <w:p w14:paraId="29DF2A76" w14:textId="1166658A" w:rsidR="00DD1569" w:rsidRPr="00876484" w:rsidRDefault="004B21B4" w:rsidP="00DD1569">
      <w:pPr>
        <w:rPr>
          <w:rFonts w:ascii="Trebuchet MS" w:hAnsi="Trebuchet MS" w:cs="Arial"/>
          <w:sz w:val="28"/>
          <w:szCs w:val="28"/>
        </w:rPr>
      </w:pPr>
      <w:r>
        <w:rPr>
          <w:rFonts w:ascii="Trebuchet MS" w:hAnsi="Trebuchet MS"/>
          <w:sz w:val="28"/>
          <w:szCs w:val="28"/>
          <w:lang w:val="en-US"/>
        </w:rPr>
        <w:t>In previous years, s</w:t>
      </w:r>
      <w:r w:rsidR="00DD1569" w:rsidRPr="00876484">
        <w:rPr>
          <w:rFonts w:ascii="Trebuchet MS" w:hAnsi="Trebuchet MS" w:cs="Trebuchet MS"/>
          <w:sz w:val="28"/>
          <w:szCs w:val="28"/>
        </w:rPr>
        <w:t>tudents wr</w:t>
      </w:r>
      <w:r>
        <w:rPr>
          <w:rFonts w:ascii="Trebuchet MS" w:hAnsi="Trebuchet MS" w:cs="Trebuchet MS"/>
          <w:sz w:val="28"/>
          <w:szCs w:val="28"/>
        </w:rPr>
        <w:t>o</w:t>
      </w:r>
      <w:r w:rsidR="00DD1569" w:rsidRPr="00876484">
        <w:rPr>
          <w:rFonts w:ascii="Trebuchet MS" w:hAnsi="Trebuchet MS" w:cs="Trebuchet MS"/>
          <w:sz w:val="28"/>
          <w:szCs w:val="28"/>
        </w:rPr>
        <w:t xml:space="preserve">te an assignment of 3,000 to 4,000 words that </w:t>
      </w:r>
      <w:r w:rsidR="00DD1569">
        <w:rPr>
          <w:rFonts w:ascii="Trebuchet MS" w:hAnsi="Trebuchet MS" w:cs="Trebuchet MS"/>
          <w:sz w:val="28"/>
          <w:szCs w:val="28"/>
        </w:rPr>
        <w:t>use</w:t>
      </w:r>
      <w:r>
        <w:rPr>
          <w:rFonts w:ascii="Trebuchet MS" w:hAnsi="Trebuchet MS" w:cs="Trebuchet MS"/>
          <w:sz w:val="28"/>
          <w:szCs w:val="28"/>
        </w:rPr>
        <w:t>d</w:t>
      </w:r>
      <w:r w:rsidR="00DD1569">
        <w:rPr>
          <w:rFonts w:ascii="Trebuchet MS" w:hAnsi="Trebuchet MS" w:cs="Trebuchet MS"/>
          <w:sz w:val="28"/>
          <w:szCs w:val="28"/>
        </w:rPr>
        <w:t xml:space="preserve"> empirical data to </w:t>
      </w:r>
      <w:r w:rsidR="00DD1569" w:rsidRPr="00876484">
        <w:rPr>
          <w:rFonts w:ascii="Trebuchet MS" w:hAnsi="Trebuchet MS" w:cs="Trebuchet MS"/>
          <w:sz w:val="28"/>
          <w:szCs w:val="28"/>
        </w:rPr>
        <w:t>present and analyse</w:t>
      </w:r>
      <w:r w:rsidR="00DD1569">
        <w:rPr>
          <w:rFonts w:ascii="Trebuchet MS" w:hAnsi="Trebuchet MS" w:cs="Trebuchet MS"/>
          <w:sz w:val="28"/>
          <w:szCs w:val="28"/>
        </w:rPr>
        <w:t xml:space="preserve"> </w:t>
      </w:r>
      <w:r w:rsidR="00DD1569" w:rsidRPr="00876484">
        <w:rPr>
          <w:rFonts w:ascii="Trebuchet MS" w:hAnsi="Trebuchet MS" w:cs="Trebuchet MS"/>
          <w:sz w:val="28"/>
          <w:szCs w:val="28"/>
        </w:rPr>
        <w:t xml:space="preserve">a problem in </w:t>
      </w:r>
      <w:r w:rsidR="00DD1569">
        <w:rPr>
          <w:rFonts w:ascii="Trebuchet MS" w:hAnsi="Trebuchet MS" w:cs="Trebuchet MS"/>
          <w:sz w:val="28"/>
          <w:szCs w:val="28"/>
        </w:rPr>
        <w:t>language variation and change</w:t>
      </w:r>
      <w:r w:rsidR="00DD1569" w:rsidRPr="00876484">
        <w:rPr>
          <w:rFonts w:ascii="Trebuchet MS" w:hAnsi="Trebuchet MS" w:cs="Trebuchet MS"/>
          <w:sz w:val="28"/>
          <w:szCs w:val="28"/>
        </w:rPr>
        <w:t xml:space="preserve">. </w:t>
      </w:r>
      <w:r w:rsidR="00DD1569">
        <w:rPr>
          <w:rFonts w:ascii="Trebuchet MS" w:hAnsi="Trebuchet MS" w:cs="Trebuchet MS"/>
          <w:sz w:val="28"/>
          <w:szCs w:val="28"/>
        </w:rPr>
        <w:t xml:space="preserve">Data </w:t>
      </w:r>
      <w:r>
        <w:rPr>
          <w:rFonts w:ascii="Trebuchet MS" w:hAnsi="Trebuchet MS" w:cs="Trebuchet MS"/>
          <w:sz w:val="28"/>
          <w:szCs w:val="28"/>
        </w:rPr>
        <w:t>could</w:t>
      </w:r>
      <w:r w:rsidR="00DD1569">
        <w:rPr>
          <w:rFonts w:ascii="Trebuchet MS" w:hAnsi="Trebuchet MS" w:cs="Trebuchet MS"/>
          <w:sz w:val="28"/>
          <w:szCs w:val="28"/>
        </w:rPr>
        <w:t xml:space="preserve"> come from any language, and d</w:t>
      </w:r>
      <w:r w:rsidR="00DD1569" w:rsidRPr="00876484">
        <w:rPr>
          <w:rFonts w:ascii="Trebuchet MS" w:hAnsi="Trebuchet MS" w:cs="Trebuchet MS"/>
          <w:sz w:val="28"/>
          <w:szCs w:val="28"/>
        </w:rPr>
        <w:t xml:space="preserve">irect observation </w:t>
      </w:r>
      <w:r w:rsidR="00DD1569">
        <w:rPr>
          <w:rFonts w:ascii="Trebuchet MS" w:hAnsi="Trebuchet MS" w:cs="Trebuchet MS"/>
          <w:sz w:val="28"/>
          <w:szCs w:val="28"/>
        </w:rPr>
        <w:t xml:space="preserve">(whether of spoken, written, or recorded material) </w:t>
      </w:r>
      <w:r>
        <w:rPr>
          <w:rFonts w:ascii="Trebuchet MS" w:hAnsi="Trebuchet MS" w:cs="Trebuchet MS"/>
          <w:sz w:val="28"/>
          <w:szCs w:val="28"/>
        </w:rPr>
        <w:t>wa</w:t>
      </w:r>
      <w:r w:rsidR="00DD1569">
        <w:rPr>
          <w:rFonts w:ascii="Trebuchet MS" w:hAnsi="Trebuchet MS" w:cs="Trebuchet MS"/>
          <w:sz w:val="28"/>
          <w:szCs w:val="28"/>
        </w:rPr>
        <w:t>s</w:t>
      </w:r>
      <w:r w:rsidR="00DD1569" w:rsidRPr="00876484">
        <w:rPr>
          <w:rFonts w:ascii="Trebuchet MS" w:hAnsi="Trebuchet MS" w:cs="Trebuchet MS"/>
          <w:sz w:val="28"/>
          <w:szCs w:val="28"/>
        </w:rPr>
        <w:t xml:space="preserve"> encouraged</w:t>
      </w:r>
      <w:r w:rsidR="00DD1569" w:rsidRPr="00876484">
        <w:rPr>
          <w:rFonts w:ascii="Trebuchet MS" w:hAnsi="Trebuchet MS" w:cs="Arial"/>
          <w:sz w:val="28"/>
          <w:szCs w:val="28"/>
        </w:rPr>
        <w:t>.</w:t>
      </w:r>
    </w:p>
    <w:p w14:paraId="716CC635"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lastRenderedPageBreak/>
        <w:t>Suggested readings:</w:t>
      </w:r>
    </w:p>
    <w:p w14:paraId="74FCDB2F" w14:textId="77777777" w:rsidR="00062104" w:rsidRPr="00876484" w:rsidRDefault="00062104" w:rsidP="00062104">
      <w:pPr>
        <w:pStyle w:val="Readings"/>
        <w:rPr>
          <w:szCs w:val="28"/>
        </w:rPr>
      </w:pPr>
      <w:r w:rsidRPr="00876484">
        <w:rPr>
          <w:szCs w:val="28"/>
        </w:rPr>
        <w:t xml:space="preserve">Chambers, J. </w:t>
      </w:r>
      <w:proofErr w:type="gramStart"/>
      <w:r w:rsidRPr="00876484">
        <w:rPr>
          <w:szCs w:val="28"/>
        </w:rPr>
        <w:t>K.</w:t>
      </w:r>
      <w:proofErr w:type="gramEnd"/>
      <w:r w:rsidRPr="00876484">
        <w:rPr>
          <w:szCs w:val="28"/>
        </w:rPr>
        <w:t xml:space="preserve"> and Peter Trudgill. 1998. </w:t>
      </w:r>
      <w:r w:rsidRPr="00876484">
        <w:rPr>
          <w:i/>
          <w:szCs w:val="28"/>
        </w:rPr>
        <w:t>Dialectology</w:t>
      </w:r>
      <w:r w:rsidRPr="00876484">
        <w:rPr>
          <w:szCs w:val="28"/>
        </w:rPr>
        <w:t>. 2nd ed. Cambridge: Cambridge University Press.</w:t>
      </w:r>
    </w:p>
    <w:p w14:paraId="237184B3" w14:textId="77777777" w:rsidR="00062104" w:rsidRPr="00876484" w:rsidRDefault="00062104" w:rsidP="00062104">
      <w:pPr>
        <w:pStyle w:val="Readings"/>
        <w:rPr>
          <w:i/>
          <w:szCs w:val="28"/>
        </w:rPr>
      </w:pPr>
      <w:r w:rsidRPr="00876484">
        <w:rPr>
          <w:szCs w:val="28"/>
          <w:lang w:val="fr-FR"/>
        </w:rPr>
        <w:t xml:space="preserve">Chambers, J. K. et al. </w:t>
      </w:r>
      <w:r w:rsidRPr="00876484">
        <w:rPr>
          <w:szCs w:val="28"/>
        </w:rPr>
        <w:t xml:space="preserve">(eds.). 2002. </w:t>
      </w:r>
      <w:r w:rsidRPr="00876484">
        <w:rPr>
          <w:i/>
          <w:szCs w:val="28"/>
        </w:rPr>
        <w:t>The Handbook of Language Variation and Change</w:t>
      </w:r>
      <w:r w:rsidRPr="00876484">
        <w:rPr>
          <w:szCs w:val="28"/>
        </w:rPr>
        <w:t>. Oxford: Blackwell.</w:t>
      </w:r>
    </w:p>
    <w:p w14:paraId="54FC8CC9" w14:textId="77777777" w:rsidR="00062104" w:rsidRPr="00876484" w:rsidRDefault="00062104" w:rsidP="00062104">
      <w:pPr>
        <w:pStyle w:val="Readings"/>
        <w:rPr>
          <w:szCs w:val="28"/>
        </w:rPr>
      </w:pPr>
      <w:r w:rsidRPr="00876484">
        <w:rPr>
          <w:szCs w:val="28"/>
        </w:rPr>
        <w:t xml:space="preserve">Labov, William. 1972. </w:t>
      </w:r>
      <w:r w:rsidRPr="00876484">
        <w:rPr>
          <w:i/>
          <w:szCs w:val="28"/>
        </w:rPr>
        <w:t>Sociolinguistic Patterns</w:t>
      </w:r>
      <w:r w:rsidRPr="00876484">
        <w:rPr>
          <w:szCs w:val="28"/>
        </w:rPr>
        <w:t>. Philadelphia: University of Pennsylvania Press.</w:t>
      </w:r>
    </w:p>
    <w:p w14:paraId="77B1D8FA" w14:textId="77777777" w:rsidR="00062104" w:rsidRPr="00876484" w:rsidRDefault="00062104" w:rsidP="00062104">
      <w:pPr>
        <w:pStyle w:val="Readings"/>
        <w:rPr>
          <w:szCs w:val="28"/>
        </w:rPr>
      </w:pPr>
      <w:r w:rsidRPr="00876484">
        <w:rPr>
          <w:szCs w:val="28"/>
        </w:rPr>
        <w:t xml:space="preserve">Mallinson, Christine et al. (eds). 2013. </w:t>
      </w:r>
      <w:r w:rsidRPr="00876484">
        <w:rPr>
          <w:i/>
          <w:szCs w:val="28"/>
        </w:rPr>
        <w:t>Data Collection in Sociolinguistics: Methods and Applications</w:t>
      </w:r>
      <w:r w:rsidRPr="00876484">
        <w:rPr>
          <w:szCs w:val="28"/>
        </w:rPr>
        <w:t>. London: Routledge</w:t>
      </w:r>
    </w:p>
    <w:p w14:paraId="7CDDE67A" w14:textId="77777777" w:rsidR="00062104" w:rsidRPr="00876484" w:rsidRDefault="00062104" w:rsidP="00062104">
      <w:pPr>
        <w:pStyle w:val="Readings"/>
        <w:rPr>
          <w:szCs w:val="28"/>
          <w:lang w:val="en-US"/>
        </w:rPr>
      </w:pPr>
      <w:r w:rsidRPr="00876484">
        <w:rPr>
          <w:szCs w:val="28"/>
          <w:lang w:val="en-US"/>
        </w:rPr>
        <w:t xml:space="preserve">Schilling, Natalie. 2013. </w:t>
      </w:r>
      <w:r w:rsidRPr="00876484">
        <w:rPr>
          <w:i/>
          <w:szCs w:val="28"/>
          <w:lang w:val="en-US"/>
        </w:rPr>
        <w:t>Sociolinguistic Fieldwork.</w:t>
      </w:r>
      <w:r w:rsidRPr="00876484">
        <w:rPr>
          <w:szCs w:val="28"/>
          <w:lang w:val="en-US"/>
        </w:rPr>
        <w:t xml:space="preserve"> Cambridge.</w:t>
      </w:r>
    </w:p>
    <w:p w14:paraId="67DFD9AB" w14:textId="77777777" w:rsidR="00062104" w:rsidRPr="00876484" w:rsidRDefault="00062104" w:rsidP="00062104">
      <w:pPr>
        <w:pStyle w:val="ReferenceItem"/>
        <w:rPr>
          <w:szCs w:val="28"/>
          <w:lang w:val="en-IE"/>
        </w:rPr>
      </w:pPr>
    </w:p>
    <w:p w14:paraId="11AE5EFF"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697F295C" w14:textId="1E0D1B96" w:rsidR="00062104" w:rsidRDefault="00062104" w:rsidP="00062104">
      <w:pPr>
        <w:pStyle w:val="Ceannteideal3"/>
      </w:pPr>
      <w:bookmarkStart w:id="7" w:name="_Toc141889889"/>
      <w:r>
        <w:lastRenderedPageBreak/>
        <w:t>LI 7862 Linguistic Pragmatics (</w:t>
      </w:r>
      <w:r w:rsidR="6578F657">
        <w:t>TBA</w:t>
      </w:r>
      <w:r>
        <w:t>)</w:t>
      </w:r>
      <w:bookmarkEnd w:id="7"/>
    </w:p>
    <w:p w14:paraId="4E62AEA0" w14:textId="77777777"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14:paraId="3AD201C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259BC88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module’s main aims are (i) to introduce students to inferential theories of pragmatics; (ii) to familiarize students with Relevance Theory in particular; and (iii) to give students experience of the practical description of conversational data.</w:t>
      </w:r>
    </w:p>
    <w:p w14:paraId="6467A4B9"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77273F5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of the module are introduced in lectures and explored and developed in workshops and seminars. Practical description will focus on </w:t>
      </w:r>
      <w:proofErr w:type="gramStart"/>
      <w:r w:rsidRPr="00876484">
        <w:rPr>
          <w:rFonts w:ascii="Trebuchet MS" w:hAnsi="Trebuchet MS"/>
          <w:sz w:val="28"/>
          <w:szCs w:val="28"/>
        </w:rPr>
        <w:t>English</w:t>
      </w:r>
      <w:proofErr w:type="gramEnd"/>
      <w:r w:rsidRPr="00876484">
        <w:rPr>
          <w:rFonts w:ascii="Trebuchet MS" w:hAnsi="Trebuchet MS"/>
          <w:sz w:val="28"/>
          <w:szCs w:val="28"/>
        </w:rPr>
        <w:t xml:space="preserve"> but student speakers of other languages will be encouraged to apply their analyses to their first languages.</w:t>
      </w:r>
    </w:p>
    <w:p w14:paraId="37B51F21"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3A78160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topics included in this module include:</w:t>
      </w:r>
    </w:p>
    <w:p w14:paraId="2BF1A046"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Grice and conversational maxims</w:t>
      </w:r>
    </w:p>
    <w:p w14:paraId="6F9E6AD4"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the principle of Relevance</w:t>
      </w:r>
    </w:p>
    <w:p w14:paraId="2B753935"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conceptual and procedural meaning</w:t>
      </w:r>
    </w:p>
    <w:p w14:paraId="4B207933"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the under-specification of meaning and processes of contextual </w:t>
      </w:r>
      <w:proofErr w:type="gramStart"/>
      <w:r w:rsidRPr="00876484">
        <w:rPr>
          <w:rFonts w:ascii="Trebuchet MS" w:hAnsi="Trebuchet MS"/>
          <w:sz w:val="28"/>
          <w:szCs w:val="28"/>
        </w:rPr>
        <w:t>enrichment</w:t>
      </w:r>
      <w:proofErr w:type="gramEnd"/>
    </w:p>
    <w:p w14:paraId="37D6764A"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lexical pragmatics</w:t>
      </w:r>
    </w:p>
    <w:p w14:paraId="3984C9C7"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coherence relations in discourse</w:t>
      </w:r>
    </w:p>
    <w:p w14:paraId="363DA96A"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metaphor, </w:t>
      </w:r>
      <w:proofErr w:type="gramStart"/>
      <w:r w:rsidRPr="00876484">
        <w:rPr>
          <w:rFonts w:ascii="Trebuchet MS" w:hAnsi="Trebuchet MS"/>
          <w:sz w:val="28"/>
          <w:szCs w:val="28"/>
        </w:rPr>
        <w:t>irony</w:t>
      </w:r>
      <w:proofErr w:type="gramEnd"/>
      <w:r w:rsidRPr="00876484">
        <w:rPr>
          <w:rFonts w:ascii="Trebuchet MS" w:hAnsi="Trebuchet MS"/>
          <w:sz w:val="28"/>
          <w:szCs w:val="28"/>
        </w:rPr>
        <w:t xml:space="preserve"> and humour</w:t>
      </w:r>
    </w:p>
    <w:p w14:paraId="76992457"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the functions of discourse connectives</w:t>
      </w:r>
    </w:p>
    <w:p w14:paraId="6C141FD4" w14:textId="205221F9" w:rsidR="00062104" w:rsidRPr="00876484" w:rsidRDefault="004B21B4" w:rsidP="00062104">
      <w:pPr>
        <w:pStyle w:val="Ceannteideal4"/>
        <w:rPr>
          <w:rFonts w:ascii="Trebuchet MS" w:hAnsi="Trebuchet MS"/>
          <w:color w:val="auto"/>
          <w:szCs w:val="28"/>
        </w:rPr>
      </w:pPr>
      <w:r>
        <w:rPr>
          <w:rFonts w:ascii="Trebuchet MS" w:hAnsi="Trebuchet MS"/>
          <w:color w:val="auto"/>
          <w:szCs w:val="28"/>
        </w:rPr>
        <w:br/>
      </w:r>
      <w:r w:rsidR="00062104" w:rsidRPr="00876484">
        <w:rPr>
          <w:rFonts w:ascii="Trebuchet MS" w:hAnsi="Trebuchet MS"/>
          <w:color w:val="auto"/>
          <w:szCs w:val="28"/>
        </w:rPr>
        <w:t>Learning outcomes:</w:t>
      </w:r>
    </w:p>
    <w:p w14:paraId="5B15FC87"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the module, students will be able to: </w:t>
      </w:r>
    </w:p>
    <w:p w14:paraId="7585B243"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demonstrate a theoretically informed awareness of the importance of inference and context to linguistic </w:t>
      </w:r>
      <w:proofErr w:type="gramStart"/>
      <w:r w:rsidRPr="00876484">
        <w:rPr>
          <w:rFonts w:ascii="Trebuchet MS" w:hAnsi="Trebuchet MS"/>
          <w:sz w:val="28"/>
          <w:szCs w:val="28"/>
        </w:rPr>
        <w:t>communication</w:t>
      </w:r>
      <w:proofErr w:type="gramEnd"/>
    </w:p>
    <w:p w14:paraId="2514B1C6"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demonstrate an understanding of attempts to classify communication </w:t>
      </w:r>
      <w:proofErr w:type="gramStart"/>
      <w:r w:rsidRPr="00876484">
        <w:rPr>
          <w:rFonts w:ascii="Trebuchet MS" w:hAnsi="Trebuchet MS"/>
          <w:sz w:val="28"/>
          <w:szCs w:val="28"/>
        </w:rPr>
        <w:t>types</w:t>
      </w:r>
      <w:proofErr w:type="gramEnd"/>
    </w:p>
    <w:p w14:paraId="25F4AF1B"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explain Relevance Theory</w:t>
      </w:r>
    </w:p>
    <w:p w14:paraId="36EE5ECC"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apply Relevance Theoretical analyses to conversational </w:t>
      </w:r>
      <w:proofErr w:type="gramStart"/>
      <w:r w:rsidRPr="00876484">
        <w:rPr>
          <w:rFonts w:ascii="Trebuchet MS" w:hAnsi="Trebuchet MS"/>
          <w:sz w:val="28"/>
          <w:szCs w:val="28"/>
        </w:rPr>
        <w:t>data</w:t>
      </w:r>
      <w:proofErr w:type="gramEnd"/>
    </w:p>
    <w:p w14:paraId="71B79697" w14:textId="09EE01D6" w:rsidR="00062104" w:rsidRPr="00876484" w:rsidRDefault="004B21B4" w:rsidP="00062104">
      <w:pPr>
        <w:pStyle w:val="Ceannteideal4"/>
        <w:rPr>
          <w:rFonts w:ascii="Trebuchet MS" w:hAnsi="Trebuchet MS"/>
          <w:color w:val="auto"/>
          <w:szCs w:val="28"/>
        </w:rPr>
      </w:pPr>
      <w:r>
        <w:rPr>
          <w:rFonts w:ascii="Trebuchet MS" w:hAnsi="Trebuchet MS"/>
          <w:color w:val="auto"/>
          <w:szCs w:val="28"/>
        </w:rPr>
        <w:br/>
      </w:r>
      <w:r w:rsidR="00062104" w:rsidRPr="00876484">
        <w:rPr>
          <w:rFonts w:ascii="Trebuchet MS" w:hAnsi="Trebuchet MS"/>
          <w:color w:val="auto"/>
          <w:szCs w:val="28"/>
        </w:rPr>
        <w:t xml:space="preserve">Assessment: </w:t>
      </w:r>
    </w:p>
    <w:p w14:paraId="2B1920EF" w14:textId="7AB54714" w:rsidR="00062104" w:rsidRPr="00876484" w:rsidRDefault="004B21B4" w:rsidP="00062104">
      <w:pPr>
        <w:rPr>
          <w:rFonts w:ascii="Trebuchet MS" w:hAnsi="Trebuchet MS"/>
          <w:sz w:val="28"/>
          <w:szCs w:val="28"/>
        </w:rPr>
      </w:pPr>
      <w:r>
        <w:rPr>
          <w:rFonts w:ascii="Trebuchet MS" w:hAnsi="Trebuchet MS"/>
          <w:sz w:val="28"/>
          <w:szCs w:val="28"/>
          <w:lang w:val="en-US"/>
        </w:rPr>
        <w:t>In previous years, s</w:t>
      </w:r>
      <w:r w:rsidR="00062104" w:rsidRPr="00876484">
        <w:rPr>
          <w:rFonts w:ascii="Trebuchet MS" w:hAnsi="Trebuchet MS"/>
          <w:sz w:val="28"/>
          <w:szCs w:val="28"/>
        </w:rPr>
        <w:t>tudents wr</w:t>
      </w:r>
      <w:r>
        <w:rPr>
          <w:rFonts w:ascii="Trebuchet MS" w:hAnsi="Trebuchet MS"/>
          <w:sz w:val="28"/>
          <w:szCs w:val="28"/>
        </w:rPr>
        <w:t>o</w:t>
      </w:r>
      <w:r w:rsidR="00062104" w:rsidRPr="00876484">
        <w:rPr>
          <w:rFonts w:ascii="Trebuchet MS" w:hAnsi="Trebuchet MS"/>
          <w:sz w:val="28"/>
          <w:szCs w:val="28"/>
        </w:rPr>
        <w:t>te an assignment of 3,000</w:t>
      </w:r>
      <w:r>
        <w:rPr>
          <w:rFonts w:ascii="Trebuchet MS" w:hAnsi="Trebuchet MS"/>
          <w:sz w:val="28"/>
          <w:szCs w:val="28"/>
        </w:rPr>
        <w:t>-</w:t>
      </w:r>
      <w:r w:rsidR="00062104" w:rsidRPr="00876484">
        <w:rPr>
          <w:rFonts w:ascii="Trebuchet MS" w:hAnsi="Trebuchet MS"/>
          <w:sz w:val="28"/>
          <w:szCs w:val="28"/>
        </w:rPr>
        <w:t>4,000 words.</w:t>
      </w:r>
    </w:p>
    <w:p w14:paraId="7E1130E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748D59EA" w14:textId="05DEF274" w:rsidR="00244FDC" w:rsidRPr="00876484" w:rsidRDefault="00244FDC" w:rsidP="00244FDC">
      <w:pPr>
        <w:pStyle w:val="ReferenceItem"/>
        <w:rPr>
          <w:szCs w:val="28"/>
        </w:rPr>
      </w:pPr>
      <w:r w:rsidRPr="00876484">
        <w:rPr>
          <w:szCs w:val="28"/>
        </w:rPr>
        <w:t xml:space="preserve">Clark, Billy. 2013. </w:t>
      </w:r>
      <w:r w:rsidRPr="00876484">
        <w:rPr>
          <w:i/>
          <w:szCs w:val="28"/>
        </w:rPr>
        <w:t>Relevance Theory</w:t>
      </w:r>
      <w:r w:rsidRPr="00876484">
        <w:rPr>
          <w:szCs w:val="28"/>
        </w:rPr>
        <w:t xml:space="preserve">. Cambridge: Cambridge University Press. </w:t>
      </w:r>
      <w:r w:rsidRPr="00876484">
        <w:rPr>
          <w:b/>
          <w:i/>
          <w:szCs w:val="28"/>
        </w:rPr>
        <w:t>(</w:t>
      </w:r>
      <w:r>
        <w:rPr>
          <w:b/>
          <w:i/>
          <w:szCs w:val="28"/>
        </w:rPr>
        <w:t>T</w:t>
      </w:r>
      <w:r w:rsidRPr="00876484">
        <w:rPr>
          <w:b/>
          <w:i/>
          <w:szCs w:val="28"/>
        </w:rPr>
        <w:t>ext</w:t>
      </w:r>
      <w:r>
        <w:rPr>
          <w:b/>
          <w:i/>
          <w:szCs w:val="28"/>
        </w:rPr>
        <w:t>book</w:t>
      </w:r>
      <w:r w:rsidRPr="00876484">
        <w:rPr>
          <w:b/>
          <w:i/>
          <w:szCs w:val="28"/>
        </w:rPr>
        <w:t>)</w:t>
      </w:r>
    </w:p>
    <w:p w14:paraId="6DBF641C" w14:textId="550804C9" w:rsidR="00062104" w:rsidRPr="00876484" w:rsidRDefault="00062104" w:rsidP="00062104">
      <w:pPr>
        <w:pStyle w:val="ReferenceItem"/>
        <w:rPr>
          <w:szCs w:val="28"/>
          <w:lang w:val="en-US"/>
        </w:rPr>
      </w:pPr>
      <w:r w:rsidRPr="00876484">
        <w:rPr>
          <w:szCs w:val="28"/>
          <w:lang w:val="en-US"/>
        </w:rPr>
        <w:lastRenderedPageBreak/>
        <w:t xml:space="preserve">Huang, Yan. 2007. </w:t>
      </w:r>
      <w:r w:rsidRPr="00876484">
        <w:rPr>
          <w:i/>
          <w:szCs w:val="28"/>
          <w:lang w:val="en-US"/>
        </w:rPr>
        <w:t>Pragmatics</w:t>
      </w:r>
      <w:r w:rsidRPr="00876484">
        <w:rPr>
          <w:szCs w:val="28"/>
          <w:lang w:val="en-US"/>
        </w:rPr>
        <w:t xml:space="preserve">. Oxford: Oxford University Press. </w:t>
      </w:r>
    </w:p>
    <w:p w14:paraId="102AF648" w14:textId="1FCE9D27" w:rsidR="00062104" w:rsidRPr="00876484" w:rsidRDefault="00062104" w:rsidP="00062104">
      <w:pPr>
        <w:pStyle w:val="ReferenceItem"/>
        <w:rPr>
          <w:szCs w:val="28"/>
        </w:rPr>
      </w:pPr>
    </w:p>
    <w:p w14:paraId="5B36EEBD" w14:textId="77777777" w:rsidR="00062104" w:rsidRPr="00876484" w:rsidRDefault="00062104" w:rsidP="00062104">
      <w:pPr>
        <w:pStyle w:val="ReferenceItem"/>
        <w:rPr>
          <w:szCs w:val="28"/>
        </w:rPr>
      </w:pPr>
      <w:r w:rsidRPr="00876484">
        <w:rPr>
          <w:szCs w:val="28"/>
        </w:rPr>
        <w:t xml:space="preserve">Blakemore, Diane. 1992. </w:t>
      </w:r>
      <w:r w:rsidRPr="00876484">
        <w:rPr>
          <w:i/>
          <w:szCs w:val="28"/>
        </w:rPr>
        <w:t>Understanding Utterances: An Introduction to Pragmatics</w:t>
      </w:r>
      <w:r w:rsidRPr="00876484">
        <w:rPr>
          <w:szCs w:val="28"/>
        </w:rPr>
        <w:t>. Oxford: Blackwell.</w:t>
      </w:r>
    </w:p>
    <w:p w14:paraId="6571A68B" w14:textId="77777777" w:rsidR="00062104" w:rsidRPr="00876484" w:rsidRDefault="00062104" w:rsidP="00062104">
      <w:pPr>
        <w:pStyle w:val="ReferenceItem"/>
        <w:rPr>
          <w:szCs w:val="28"/>
        </w:rPr>
      </w:pPr>
      <w:r w:rsidRPr="00876484">
        <w:rPr>
          <w:szCs w:val="28"/>
        </w:rPr>
        <w:t xml:space="preserve">Carston, Robyn. 2002. </w:t>
      </w:r>
      <w:r w:rsidRPr="00876484">
        <w:rPr>
          <w:i/>
          <w:iCs/>
          <w:szCs w:val="28"/>
        </w:rPr>
        <w:t>Thoughts and Utterances: The Pragmatics of Explicit Communication</w:t>
      </w:r>
      <w:r w:rsidRPr="00876484">
        <w:rPr>
          <w:iCs/>
          <w:szCs w:val="28"/>
        </w:rPr>
        <w:t>.</w:t>
      </w:r>
      <w:r w:rsidRPr="00876484">
        <w:rPr>
          <w:szCs w:val="28"/>
        </w:rPr>
        <w:t xml:space="preserve"> Oxford: Blackwell.</w:t>
      </w:r>
    </w:p>
    <w:p w14:paraId="540F1330" w14:textId="77777777" w:rsidR="003B559A" w:rsidRPr="00876484" w:rsidRDefault="003B559A" w:rsidP="003B559A">
      <w:pPr>
        <w:pStyle w:val="ReferenceItem"/>
        <w:rPr>
          <w:szCs w:val="28"/>
        </w:rPr>
      </w:pPr>
      <w:r w:rsidRPr="00876484">
        <w:rPr>
          <w:szCs w:val="28"/>
        </w:rPr>
        <w:t xml:space="preserve">Wilson, Deirdre, and Dan Sperber, 2012. </w:t>
      </w:r>
      <w:r w:rsidRPr="00876484">
        <w:rPr>
          <w:i/>
          <w:szCs w:val="28"/>
        </w:rPr>
        <w:t>Meaning and Relevance</w:t>
      </w:r>
      <w:r w:rsidRPr="00876484">
        <w:rPr>
          <w:szCs w:val="28"/>
        </w:rPr>
        <w:t>. Cambridge: Cambridge University Press.</w:t>
      </w:r>
    </w:p>
    <w:p w14:paraId="615FF978" w14:textId="77777777" w:rsidR="00062104" w:rsidRPr="00876484" w:rsidRDefault="00062104" w:rsidP="00062104">
      <w:pPr>
        <w:pStyle w:val="ReferenceItem"/>
        <w:rPr>
          <w:szCs w:val="28"/>
        </w:rPr>
      </w:pPr>
      <w:r w:rsidRPr="00876484">
        <w:rPr>
          <w:szCs w:val="28"/>
        </w:rPr>
        <w:t xml:space="preserve">Grice, H. P. 1989. </w:t>
      </w:r>
      <w:r w:rsidRPr="00876484">
        <w:rPr>
          <w:i/>
          <w:szCs w:val="28"/>
        </w:rPr>
        <w:t>Studies in the Way of Words</w:t>
      </w:r>
      <w:r w:rsidRPr="00876484">
        <w:rPr>
          <w:szCs w:val="28"/>
        </w:rPr>
        <w:t>. Cambridge, MA: Harvard University Press.</w:t>
      </w:r>
    </w:p>
    <w:p w14:paraId="39F2530D" w14:textId="77777777" w:rsidR="00062104" w:rsidRPr="00876484" w:rsidRDefault="00062104" w:rsidP="00062104">
      <w:pPr>
        <w:pStyle w:val="ReferenceItem"/>
        <w:rPr>
          <w:szCs w:val="28"/>
        </w:rPr>
      </w:pPr>
      <w:r w:rsidRPr="00876484">
        <w:rPr>
          <w:szCs w:val="28"/>
        </w:rPr>
        <w:t xml:space="preserve">Levinson, Stephen C. 2000. </w:t>
      </w:r>
      <w:r w:rsidRPr="00876484">
        <w:rPr>
          <w:i/>
          <w:iCs/>
          <w:szCs w:val="28"/>
        </w:rPr>
        <w:t>Presumptive Meanings: The Theory of Generalized Conversational Implicature</w:t>
      </w:r>
      <w:r w:rsidRPr="00876484">
        <w:rPr>
          <w:szCs w:val="28"/>
        </w:rPr>
        <w:t>. Cambridge, MA: MIT Press.</w:t>
      </w:r>
    </w:p>
    <w:p w14:paraId="2068E720" w14:textId="77777777" w:rsidR="00062104" w:rsidRPr="00876484" w:rsidRDefault="00062104" w:rsidP="00062104">
      <w:pPr>
        <w:pStyle w:val="ReferenceItem"/>
        <w:rPr>
          <w:szCs w:val="28"/>
        </w:rPr>
      </w:pPr>
      <w:r w:rsidRPr="00876484">
        <w:rPr>
          <w:szCs w:val="28"/>
        </w:rPr>
        <w:t xml:space="preserve">Levinson, Stephen C. 1983. </w:t>
      </w:r>
      <w:r w:rsidRPr="00876484">
        <w:rPr>
          <w:i/>
          <w:szCs w:val="28"/>
        </w:rPr>
        <w:t>Pragmatics</w:t>
      </w:r>
      <w:r w:rsidRPr="00876484">
        <w:rPr>
          <w:szCs w:val="28"/>
        </w:rPr>
        <w:t>. Cambridge: Cambridge University Press.</w:t>
      </w:r>
    </w:p>
    <w:p w14:paraId="3DB94FE1" w14:textId="77777777" w:rsidR="00062104" w:rsidRPr="00876484" w:rsidRDefault="00062104" w:rsidP="00062104">
      <w:pPr>
        <w:rPr>
          <w:rFonts w:ascii="Trebuchet MS" w:hAnsi="Trebuchet MS"/>
          <w:sz w:val="28"/>
          <w:szCs w:val="28"/>
        </w:rPr>
      </w:pPr>
    </w:p>
    <w:p w14:paraId="093A38BE"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199F87E0" w14:textId="77777777" w:rsidR="00062104" w:rsidRPr="00114739" w:rsidRDefault="00062104" w:rsidP="24F71648">
      <w:pPr>
        <w:pStyle w:val="Ceannteideal3"/>
        <w:rPr>
          <w:lang w:val="it-IT"/>
        </w:rPr>
      </w:pPr>
      <w:bookmarkStart w:id="8" w:name="_Toc141889890"/>
      <w:r w:rsidRPr="24F71648">
        <w:rPr>
          <w:lang w:val="it-IT"/>
        </w:rPr>
        <w:lastRenderedPageBreak/>
        <w:t>LI 7864 Corpus Linguistics (Elaine Uí Dhonnchadha)</w:t>
      </w:r>
      <w:bookmarkEnd w:id="8"/>
      <w:r w:rsidR="00194F47" w:rsidRPr="24F71648">
        <w:rPr>
          <w:lang w:val="it-IT"/>
        </w:rPr>
        <w:t xml:space="preserve"> </w:t>
      </w:r>
    </w:p>
    <w:p w14:paraId="182C4E5B" w14:textId="048EF9E4" w:rsidR="002B12A0" w:rsidRPr="002B12A0" w:rsidRDefault="00E67428" w:rsidP="002B12A0">
      <w:pPr>
        <w:rPr>
          <w:rFonts w:ascii="Trebuchet MS" w:hAnsi="Trebuchet MS"/>
          <w:sz w:val="28"/>
          <w:szCs w:val="28"/>
          <w:lang w:val="en-GB"/>
        </w:rPr>
      </w:pPr>
      <w:r>
        <w:rPr>
          <w:rFonts w:ascii="Trebuchet MS" w:hAnsi="Trebuchet MS"/>
          <w:sz w:val="28"/>
          <w:szCs w:val="28"/>
          <w:lang w:val="en-GB"/>
        </w:rPr>
        <w:t>Michaelmas</w:t>
      </w:r>
      <w:r w:rsidR="002B12A0" w:rsidRPr="00D5544A">
        <w:rPr>
          <w:rFonts w:ascii="Trebuchet MS" w:hAnsi="Trebuchet MS"/>
          <w:sz w:val="28"/>
          <w:szCs w:val="28"/>
          <w:lang w:val="en-GB"/>
        </w:rPr>
        <w:t xml:space="preserve"> term</w:t>
      </w:r>
    </w:p>
    <w:p w14:paraId="76C6B273"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3FB8EB3A" w14:textId="6CED6399" w:rsidR="00F55765" w:rsidRPr="002B5A74" w:rsidRDefault="00F55765" w:rsidP="00F55765">
      <w:pPr>
        <w:rPr>
          <w:rFonts w:ascii="Trebuchet MS" w:hAnsi="Trebuchet MS"/>
          <w:sz w:val="28"/>
          <w:szCs w:val="28"/>
        </w:rPr>
      </w:pPr>
      <w:r w:rsidRPr="002B5A74">
        <w:rPr>
          <w:rFonts w:ascii="Trebuchet MS" w:hAnsi="Trebuchet MS"/>
          <w:sz w:val="28"/>
          <w:szCs w:val="28"/>
        </w:rPr>
        <w:t xml:space="preserve">Corpora </w:t>
      </w:r>
      <w:r w:rsidR="002D2C46">
        <w:rPr>
          <w:rFonts w:ascii="Trebuchet MS" w:hAnsi="Trebuchet MS"/>
          <w:sz w:val="28"/>
          <w:szCs w:val="28"/>
        </w:rPr>
        <w:t>(large bodies</w:t>
      </w:r>
      <w:r w:rsidR="002D2C46" w:rsidRPr="002B5A74">
        <w:rPr>
          <w:rFonts w:ascii="Trebuchet MS" w:hAnsi="Trebuchet MS"/>
          <w:sz w:val="28"/>
          <w:szCs w:val="28"/>
        </w:rPr>
        <w:t xml:space="preserve"> of language samples which are held electronically </w:t>
      </w:r>
      <w:r w:rsidR="00D90FB0">
        <w:rPr>
          <w:rFonts w:ascii="Trebuchet MS" w:hAnsi="Trebuchet MS"/>
          <w:sz w:val="28"/>
          <w:szCs w:val="28"/>
        </w:rPr>
        <w:t>as</w:t>
      </w:r>
      <w:r w:rsidR="002D2C46" w:rsidRPr="002B5A74">
        <w:rPr>
          <w:rFonts w:ascii="Trebuchet MS" w:hAnsi="Trebuchet MS"/>
          <w:sz w:val="28"/>
          <w:szCs w:val="28"/>
        </w:rPr>
        <w:t xml:space="preserve"> text, audio and/or video form</w:t>
      </w:r>
      <w:r w:rsidR="002D2C46">
        <w:rPr>
          <w:rFonts w:ascii="Trebuchet MS" w:hAnsi="Trebuchet MS"/>
          <w:sz w:val="28"/>
          <w:szCs w:val="28"/>
        </w:rPr>
        <w:t>)</w:t>
      </w:r>
      <w:r w:rsidR="002D2C46" w:rsidRPr="002B5A74">
        <w:rPr>
          <w:rFonts w:ascii="Trebuchet MS" w:hAnsi="Trebuchet MS"/>
          <w:sz w:val="28"/>
          <w:szCs w:val="28"/>
        </w:rPr>
        <w:t xml:space="preserve"> </w:t>
      </w:r>
      <w:r w:rsidRPr="002B5A74">
        <w:rPr>
          <w:rFonts w:ascii="Trebuchet MS" w:hAnsi="Trebuchet MS"/>
          <w:sz w:val="28"/>
          <w:szCs w:val="28"/>
        </w:rPr>
        <w:t xml:space="preserve">can be used to provide evidence for linguistic research (in syntax, morphology, stylistics, pragmatics etc.) </w:t>
      </w:r>
      <w:r w:rsidR="002D2C46">
        <w:rPr>
          <w:rFonts w:ascii="Trebuchet MS" w:hAnsi="Trebuchet MS"/>
          <w:sz w:val="28"/>
          <w:szCs w:val="28"/>
        </w:rPr>
        <w:t>T</w:t>
      </w:r>
      <w:r w:rsidRPr="002B5A74">
        <w:rPr>
          <w:rFonts w:ascii="Trebuchet MS" w:hAnsi="Trebuchet MS"/>
          <w:sz w:val="28"/>
          <w:szCs w:val="28"/>
        </w:rPr>
        <w:t xml:space="preserve">hey can be used in historical and sociolinguistic studies, </w:t>
      </w:r>
      <w:r w:rsidR="002D2C46">
        <w:rPr>
          <w:rFonts w:ascii="Trebuchet MS" w:hAnsi="Trebuchet MS"/>
          <w:sz w:val="28"/>
          <w:szCs w:val="28"/>
        </w:rPr>
        <w:t>and</w:t>
      </w:r>
      <w:r w:rsidR="002D2C46" w:rsidRPr="002B5A74">
        <w:rPr>
          <w:rFonts w:ascii="Trebuchet MS" w:hAnsi="Trebuchet MS"/>
          <w:sz w:val="28"/>
          <w:szCs w:val="28"/>
        </w:rPr>
        <w:t xml:space="preserve"> </w:t>
      </w:r>
      <w:r w:rsidRPr="002B5A74">
        <w:rPr>
          <w:rFonts w:ascii="Trebuchet MS" w:hAnsi="Trebuchet MS"/>
          <w:sz w:val="28"/>
          <w:szCs w:val="28"/>
        </w:rPr>
        <w:t xml:space="preserve">can be used to generate authentic language teaching materials and language testing materials, and they are used in the generation and testing of speech </w:t>
      </w:r>
      <w:proofErr w:type="gramStart"/>
      <w:r w:rsidRPr="002B5A74">
        <w:rPr>
          <w:rFonts w:ascii="Trebuchet MS" w:hAnsi="Trebuchet MS"/>
          <w:sz w:val="28"/>
          <w:szCs w:val="28"/>
        </w:rPr>
        <w:t>and  language</w:t>
      </w:r>
      <w:proofErr w:type="gramEnd"/>
      <w:r w:rsidRPr="002B5A74">
        <w:rPr>
          <w:rFonts w:ascii="Trebuchet MS" w:hAnsi="Trebuchet MS"/>
          <w:sz w:val="28"/>
          <w:szCs w:val="28"/>
        </w:rPr>
        <w:t xml:space="preserve"> processing tools.</w:t>
      </w:r>
    </w:p>
    <w:p w14:paraId="3424D6E1" w14:textId="77777777" w:rsidR="00062104" w:rsidRPr="00876484" w:rsidRDefault="002B5A74" w:rsidP="00062104">
      <w:pPr>
        <w:rPr>
          <w:rFonts w:ascii="Trebuchet MS" w:hAnsi="Trebuchet MS"/>
          <w:sz w:val="28"/>
          <w:szCs w:val="28"/>
          <w:lang w:val="ga-IE"/>
        </w:rPr>
      </w:pPr>
      <w:r>
        <w:rPr>
          <w:rFonts w:ascii="Trebuchet MS" w:hAnsi="Trebuchet MS"/>
          <w:sz w:val="28"/>
          <w:szCs w:val="28"/>
        </w:rPr>
        <w:t xml:space="preserve">This </w:t>
      </w:r>
      <w:r w:rsidR="00F55765" w:rsidRPr="002B5A74">
        <w:rPr>
          <w:rFonts w:ascii="Trebuchet MS" w:hAnsi="Trebuchet MS"/>
          <w:sz w:val="28"/>
          <w:szCs w:val="28"/>
        </w:rPr>
        <w:t>module will introduce students to the principles of corpus creation (</w:t>
      </w:r>
      <w:proofErr w:type="gramStart"/>
      <w:r w:rsidR="00F55765" w:rsidRPr="002B5A74">
        <w:rPr>
          <w:rFonts w:ascii="Trebuchet MS" w:hAnsi="Trebuchet MS"/>
          <w:sz w:val="28"/>
          <w:szCs w:val="28"/>
        </w:rPr>
        <w:t>i.e.</w:t>
      </w:r>
      <w:proofErr w:type="gramEnd"/>
      <w:r w:rsidR="00F55765" w:rsidRPr="002B5A74">
        <w:rPr>
          <w:rFonts w:ascii="Trebuchet MS" w:hAnsi="Trebuchet MS"/>
          <w:sz w:val="28"/>
          <w:szCs w:val="28"/>
        </w:rPr>
        <w:t xml:space="preserve"> design, collection, and annotation), and students will gain experience of using various types of corpora, corpus query tools, and corpus annotation tools.</w:t>
      </w:r>
    </w:p>
    <w:p w14:paraId="0454422B"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Syllabus: </w:t>
      </w:r>
    </w:p>
    <w:p w14:paraId="2F7B2997" w14:textId="6DE37FB8" w:rsidR="00062104" w:rsidRPr="00876484" w:rsidRDefault="64E57973" w:rsidP="00062104">
      <w:pPr>
        <w:rPr>
          <w:rFonts w:ascii="Trebuchet MS" w:hAnsi="Trebuchet MS"/>
          <w:sz w:val="28"/>
          <w:szCs w:val="28"/>
        </w:rPr>
      </w:pPr>
      <w:r w:rsidRPr="71181B7A">
        <w:rPr>
          <w:rFonts w:ascii="Trebuchet MS" w:hAnsi="Trebuchet MS"/>
          <w:sz w:val="28"/>
          <w:szCs w:val="28"/>
        </w:rPr>
        <w:t xml:space="preserve">Topics covered in this </w:t>
      </w:r>
      <w:r w:rsidR="1DB5D528" w:rsidRPr="71181B7A">
        <w:rPr>
          <w:rFonts w:ascii="Trebuchet MS" w:hAnsi="Trebuchet MS"/>
          <w:sz w:val="28"/>
          <w:szCs w:val="28"/>
        </w:rPr>
        <w:t xml:space="preserve">module </w:t>
      </w:r>
      <w:r w:rsidR="4AB4A08E" w:rsidRPr="71181B7A">
        <w:rPr>
          <w:rFonts w:ascii="Trebuchet MS" w:hAnsi="Trebuchet MS"/>
          <w:sz w:val="28"/>
          <w:szCs w:val="28"/>
        </w:rPr>
        <w:t xml:space="preserve">may </w:t>
      </w:r>
      <w:r w:rsidRPr="71181B7A">
        <w:rPr>
          <w:rFonts w:ascii="Trebuchet MS" w:hAnsi="Trebuchet MS"/>
          <w:sz w:val="28"/>
          <w:szCs w:val="28"/>
        </w:rPr>
        <w:t>include</w:t>
      </w:r>
      <w:r w:rsidR="1DB5D528" w:rsidRPr="71181B7A">
        <w:rPr>
          <w:rFonts w:ascii="Trebuchet MS" w:hAnsi="Trebuchet MS"/>
          <w:sz w:val="28"/>
          <w:szCs w:val="28"/>
        </w:rPr>
        <w:t xml:space="preserve">: </w:t>
      </w:r>
    </w:p>
    <w:p w14:paraId="22F741A6" w14:textId="77777777" w:rsidR="00062104" w:rsidRPr="00876484" w:rsidRDefault="00062104" w:rsidP="00062104">
      <w:pPr>
        <w:numPr>
          <w:ilvl w:val="0"/>
          <w:numId w:val="1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Corpus design, and collection and preparation of corpus materials</w:t>
      </w:r>
    </w:p>
    <w:p w14:paraId="029E5533" w14:textId="77777777" w:rsidR="00062104" w:rsidRPr="00876484" w:rsidRDefault="00062104" w:rsidP="00062104">
      <w:pPr>
        <w:numPr>
          <w:ilvl w:val="0"/>
          <w:numId w:val="1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Various levels of linguistic annotation, </w:t>
      </w:r>
      <w:proofErr w:type="gramStart"/>
      <w:r w:rsidRPr="00876484">
        <w:rPr>
          <w:rFonts w:ascii="Trebuchet MS" w:hAnsi="Trebuchet MS"/>
          <w:sz w:val="28"/>
          <w:szCs w:val="28"/>
        </w:rPr>
        <w:t>e.g.</w:t>
      </w:r>
      <w:proofErr w:type="gramEnd"/>
      <w:r w:rsidRPr="00876484">
        <w:rPr>
          <w:rFonts w:ascii="Trebuchet MS" w:hAnsi="Trebuchet MS"/>
          <w:sz w:val="28"/>
          <w:szCs w:val="28"/>
        </w:rPr>
        <w:t xml:space="preserve"> part-of-speech, phrase structure, phonetic, prosodic, gesture etc. </w:t>
      </w:r>
    </w:p>
    <w:p w14:paraId="0F373B7B" w14:textId="77777777" w:rsidR="00062104" w:rsidRPr="00876484" w:rsidRDefault="00062104" w:rsidP="00062104">
      <w:pPr>
        <w:numPr>
          <w:ilvl w:val="0"/>
          <w:numId w:val="1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Manual and automatic annotation, and evaluation/verification methods </w:t>
      </w:r>
    </w:p>
    <w:p w14:paraId="54F188C5" w14:textId="77777777" w:rsidR="00062104" w:rsidRPr="00876484" w:rsidRDefault="00062104" w:rsidP="00062104">
      <w:pPr>
        <w:numPr>
          <w:ilvl w:val="0"/>
          <w:numId w:val="1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corpora in Theoretical and Applied Linguistic Research, a</w:t>
      </w:r>
      <w:r w:rsidRPr="00876484">
        <w:rPr>
          <w:rFonts w:ascii="Trebuchet MS" w:hAnsi="Trebuchet MS"/>
          <w:sz w:val="28"/>
          <w:szCs w:val="28"/>
          <w:lang w:val="ga-IE"/>
        </w:rPr>
        <w:t>n</w:t>
      </w:r>
      <w:r w:rsidRPr="00876484">
        <w:rPr>
          <w:rFonts w:ascii="Trebuchet MS" w:hAnsi="Trebuchet MS"/>
          <w:sz w:val="28"/>
          <w:szCs w:val="28"/>
        </w:rPr>
        <w:t>d in Language Teaching/Learning</w:t>
      </w:r>
    </w:p>
    <w:p w14:paraId="5118C90E" w14:textId="77777777" w:rsidR="00062104" w:rsidRPr="00876484" w:rsidRDefault="00062104" w:rsidP="00062104">
      <w:pPr>
        <w:numPr>
          <w:ilvl w:val="0"/>
          <w:numId w:val="1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 the Lab, various types of corpora and corpus query</w:t>
      </w:r>
      <w:r w:rsidR="00F55765">
        <w:rPr>
          <w:rFonts w:ascii="Trebuchet MS" w:hAnsi="Trebuchet MS"/>
          <w:sz w:val="28"/>
          <w:szCs w:val="28"/>
        </w:rPr>
        <w:t xml:space="preserve"> tools</w:t>
      </w:r>
      <w:r w:rsidRPr="00876484">
        <w:rPr>
          <w:rFonts w:ascii="Trebuchet MS" w:hAnsi="Trebuchet MS"/>
          <w:sz w:val="28"/>
          <w:szCs w:val="28"/>
        </w:rPr>
        <w:t xml:space="preserve"> </w:t>
      </w:r>
    </w:p>
    <w:p w14:paraId="3EE5EF9C" w14:textId="77777777" w:rsidR="00062104" w:rsidRPr="00876484" w:rsidRDefault="00062104" w:rsidP="00062104">
      <w:pPr>
        <w:rPr>
          <w:rFonts w:ascii="Trebuchet MS" w:hAnsi="Trebuchet MS"/>
          <w:bCs/>
          <w:i/>
          <w:sz w:val="28"/>
          <w:szCs w:val="28"/>
          <w:lang w:val="ga-IE"/>
        </w:rPr>
      </w:pPr>
    </w:p>
    <w:p w14:paraId="1625FF21"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4AB9451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409C74B9" w14:textId="77777777" w:rsidR="00062104" w:rsidRPr="00876484" w:rsidRDefault="00062104" w:rsidP="00062104">
      <w:pPr>
        <w:numPr>
          <w:ilvl w:val="0"/>
          <w:numId w:val="20"/>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Identify the benefits and limitations of using corpora in various linguistic domains.</w:t>
      </w:r>
    </w:p>
    <w:p w14:paraId="4D36B03A" w14:textId="0F4843DF" w:rsidR="00062104" w:rsidRPr="00876484" w:rsidRDefault="272A7C5B" w:rsidP="00062104">
      <w:pPr>
        <w:numPr>
          <w:ilvl w:val="0"/>
          <w:numId w:val="20"/>
        </w:numPr>
        <w:tabs>
          <w:tab w:val="left" w:pos="283"/>
        </w:tabs>
        <w:autoSpaceDE w:val="0"/>
        <w:autoSpaceDN w:val="0"/>
        <w:adjustRightInd w:val="0"/>
        <w:spacing w:after="0" w:line="240" w:lineRule="auto"/>
        <w:jc w:val="both"/>
        <w:rPr>
          <w:rFonts w:ascii="Trebuchet MS" w:hAnsi="Trebuchet MS"/>
          <w:sz w:val="28"/>
          <w:szCs w:val="28"/>
        </w:rPr>
      </w:pPr>
      <w:r w:rsidRPr="71181B7A">
        <w:rPr>
          <w:rFonts w:ascii="Trebuchet MS" w:hAnsi="Trebuchet MS"/>
          <w:sz w:val="28"/>
          <w:szCs w:val="28"/>
        </w:rPr>
        <w:t>Analyse the</w:t>
      </w:r>
      <w:r w:rsidR="1DB5D528" w:rsidRPr="71181B7A">
        <w:rPr>
          <w:rFonts w:ascii="Trebuchet MS" w:hAnsi="Trebuchet MS"/>
          <w:sz w:val="28"/>
          <w:szCs w:val="28"/>
        </w:rPr>
        <w:t xml:space="preserve"> requirements and formulate a corpus creation </w:t>
      </w:r>
      <w:proofErr w:type="gramStart"/>
      <w:r w:rsidR="1DB5D528" w:rsidRPr="71181B7A">
        <w:rPr>
          <w:rFonts w:ascii="Trebuchet MS" w:hAnsi="Trebuchet MS"/>
          <w:sz w:val="28"/>
          <w:szCs w:val="28"/>
        </w:rPr>
        <w:t>plan</w:t>
      </w:r>
      <w:proofErr w:type="gramEnd"/>
    </w:p>
    <w:p w14:paraId="461384CD" w14:textId="77777777" w:rsidR="00062104" w:rsidRPr="00876484" w:rsidRDefault="00062104" w:rsidP="00062104">
      <w:pPr>
        <w:numPr>
          <w:ilvl w:val="0"/>
          <w:numId w:val="20"/>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Examine the current annotation standards and tools and select/develop appropriate standards and annotation tools for the particular </w:t>
      </w:r>
      <w:r w:rsidRPr="00EA2FE0">
        <w:rPr>
          <w:rFonts w:ascii="Trebuchet MS" w:hAnsi="Trebuchet MS"/>
          <w:sz w:val="28"/>
          <w:szCs w:val="28"/>
        </w:rPr>
        <w:t>research</w:t>
      </w:r>
      <w:r w:rsidRPr="00876484">
        <w:rPr>
          <w:rFonts w:ascii="Trebuchet MS" w:hAnsi="Trebuchet MS"/>
          <w:sz w:val="28"/>
          <w:szCs w:val="28"/>
        </w:rPr>
        <w:t xml:space="preserve"> </w:t>
      </w:r>
      <w:proofErr w:type="gramStart"/>
      <w:r w:rsidRPr="00876484">
        <w:rPr>
          <w:rFonts w:ascii="Trebuchet MS" w:hAnsi="Trebuchet MS"/>
          <w:sz w:val="28"/>
          <w:szCs w:val="28"/>
        </w:rPr>
        <w:t>task</w:t>
      </w:r>
      <w:proofErr w:type="gramEnd"/>
      <w:r w:rsidRPr="00876484">
        <w:rPr>
          <w:rFonts w:ascii="Trebuchet MS" w:hAnsi="Trebuchet MS"/>
          <w:sz w:val="28"/>
          <w:szCs w:val="28"/>
        </w:rPr>
        <w:t xml:space="preserve"> </w:t>
      </w:r>
    </w:p>
    <w:p w14:paraId="75DA7D3E" w14:textId="77777777" w:rsidR="00062104" w:rsidRPr="00876484" w:rsidRDefault="1DB5D528" w:rsidP="00062104">
      <w:pPr>
        <w:numPr>
          <w:ilvl w:val="0"/>
          <w:numId w:val="20"/>
        </w:numPr>
        <w:tabs>
          <w:tab w:val="left" w:pos="283"/>
        </w:tabs>
        <w:autoSpaceDE w:val="0"/>
        <w:autoSpaceDN w:val="0"/>
        <w:adjustRightInd w:val="0"/>
        <w:spacing w:after="0" w:line="240" w:lineRule="auto"/>
        <w:jc w:val="both"/>
        <w:rPr>
          <w:rFonts w:ascii="Trebuchet MS" w:hAnsi="Trebuchet MS"/>
          <w:sz w:val="28"/>
          <w:szCs w:val="28"/>
        </w:rPr>
      </w:pPr>
      <w:r w:rsidRPr="71181B7A">
        <w:rPr>
          <w:rFonts w:ascii="Trebuchet MS" w:hAnsi="Trebuchet MS"/>
          <w:sz w:val="28"/>
          <w:szCs w:val="28"/>
        </w:rPr>
        <w:t xml:space="preserve">Use </w:t>
      </w:r>
      <w:r w:rsidR="272A7C5B" w:rsidRPr="71181B7A">
        <w:rPr>
          <w:rFonts w:ascii="Trebuchet MS" w:hAnsi="Trebuchet MS"/>
          <w:sz w:val="28"/>
          <w:szCs w:val="28"/>
        </w:rPr>
        <w:t xml:space="preserve">of </w:t>
      </w:r>
      <w:r w:rsidRPr="71181B7A">
        <w:rPr>
          <w:rFonts w:ascii="Trebuchet MS" w:hAnsi="Trebuchet MS"/>
          <w:sz w:val="28"/>
          <w:szCs w:val="28"/>
        </w:rPr>
        <w:t>various types of corpora and corpus query tools.</w:t>
      </w:r>
    </w:p>
    <w:p w14:paraId="5A03AC6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59F904FD" w14:textId="5864D99D" w:rsidR="00062104" w:rsidRPr="00876484" w:rsidRDefault="2A167C1A" w:rsidP="00062104">
      <w:pPr>
        <w:rPr>
          <w:rFonts w:ascii="Trebuchet MS" w:hAnsi="Trebuchet MS"/>
          <w:sz w:val="28"/>
          <w:szCs w:val="28"/>
        </w:rPr>
      </w:pPr>
      <w:r w:rsidRPr="71181B7A">
        <w:rPr>
          <w:rFonts w:ascii="Trebuchet MS" w:hAnsi="Trebuchet MS"/>
          <w:sz w:val="28"/>
          <w:szCs w:val="28"/>
          <w:lang w:val="en-US"/>
        </w:rPr>
        <w:t xml:space="preserve">In previous years, </w:t>
      </w:r>
      <w:r w:rsidR="00800346" w:rsidRPr="71181B7A">
        <w:rPr>
          <w:rFonts w:ascii="Trebuchet MS" w:hAnsi="Trebuchet MS"/>
          <w:sz w:val="28"/>
          <w:szCs w:val="28"/>
        </w:rPr>
        <w:t>assessment</w:t>
      </w:r>
      <w:r w:rsidR="1DB5D528" w:rsidRPr="71181B7A">
        <w:rPr>
          <w:rFonts w:ascii="Trebuchet MS" w:hAnsi="Trebuchet MS"/>
          <w:sz w:val="28"/>
          <w:szCs w:val="28"/>
        </w:rPr>
        <w:t xml:space="preserve"> for this module, amounting to approximately 3-4,000 words, consist</w:t>
      </w:r>
      <w:r w:rsidRPr="71181B7A">
        <w:rPr>
          <w:rFonts w:ascii="Trebuchet MS" w:hAnsi="Trebuchet MS"/>
          <w:sz w:val="28"/>
          <w:szCs w:val="28"/>
        </w:rPr>
        <w:t>ed</w:t>
      </w:r>
      <w:r w:rsidR="1DB5D528" w:rsidRPr="71181B7A">
        <w:rPr>
          <w:rFonts w:ascii="Trebuchet MS" w:hAnsi="Trebuchet MS"/>
          <w:sz w:val="28"/>
          <w:szCs w:val="28"/>
        </w:rPr>
        <w:t xml:space="preserve"> of a written assignment on an </w:t>
      </w:r>
      <w:r w:rsidR="1DB5D528" w:rsidRPr="71181B7A">
        <w:rPr>
          <w:rFonts w:ascii="Trebuchet MS" w:hAnsi="Trebuchet MS"/>
          <w:sz w:val="28"/>
          <w:szCs w:val="28"/>
        </w:rPr>
        <w:lastRenderedPageBreak/>
        <w:t>aspect of corpus development and/or use</w:t>
      </w:r>
      <w:r w:rsidR="34C7B67F" w:rsidRPr="71181B7A">
        <w:rPr>
          <w:rFonts w:ascii="Trebuchet MS" w:hAnsi="Trebuchet MS"/>
          <w:sz w:val="28"/>
          <w:szCs w:val="28"/>
        </w:rPr>
        <w:t>, or a report on a practical project carried by the student</w:t>
      </w:r>
      <w:r w:rsidR="1DB5D528" w:rsidRPr="71181B7A">
        <w:rPr>
          <w:rFonts w:ascii="Trebuchet MS" w:hAnsi="Trebuchet MS"/>
          <w:sz w:val="28"/>
          <w:szCs w:val="28"/>
        </w:rPr>
        <w:t>.</w:t>
      </w:r>
    </w:p>
    <w:p w14:paraId="4141528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0206C44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Relevant papers are handed out each week.</w:t>
      </w:r>
    </w:p>
    <w:p w14:paraId="58A3BD97" w14:textId="77777777" w:rsidR="00062104" w:rsidRPr="00876484" w:rsidRDefault="00062104" w:rsidP="00062104">
      <w:pPr>
        <w:pStyle w:val="Readings"/>
        <w:rPr>
          <w:szCs w:val="28"/>
        </w:rPr>
      </w:pPr>
      <w:r w:rsidRPr="00876484">
        <w:rPr>
          <w:szCs w:val="28"/>
        </w:rPr>
        <w:t xml:space="preserve">Developing Linguistic Corpora: </w:t>
      </w:r>
      <w:proofErr w:type="gramStart"/>
      <w:r w:rsidRPr="00876484">
        <w:rPr>
          <w:szCs w:val="28"/>
        </w:rPr>
        <w:t>a</w:t>
      </w:r>
      <w:proofErr w:type="gramEnd"/>
      <w:r w:rsidRPr="00876484">
        <w:rPr>
          <w:szCs w:val="28"/>
        </w:rPr>
        <w:t xml:space="preserve"> Guide to Good Practice. </w:t>
      </w:r>
      <w:hyperlink r:id="rId9" w:history="1">
        <w:r w:rsidRPr="00876484">
          <w:rPr>
            <w:rStyle w:val="Hipearnasc"/>
            <w:color w:val="auto"/>
            <w:szCs w:val="28"/>
          </w:rPr>
          <w:t>http://www.ahds.ac.uk/creating/guides/linguistic-corpora/index.htm</w:t>
        </w:r>
      </w:hyperlink>
    </w:p>
    <w:p w14:paraId="1CAD2ABE" w14:textId="77777777" w:rsidR="00062104" w:rsidRPr="00876484" w:rsidRDefault="00062104" w:rsidP="00062104">
      <w:pPr>
        <w:pStyle w:val="Readings"/>
        <w:rPr>
          <w:szCs w:val="28"/>
        </w:rPr>
      </w:pPr>
      <w:r w:rsidRPr="00876484">
        <w:rPr>
          <w:szCs w:val="28"/>
        </w:rPr>
        <w:t>Adolphs</w:t>
      </w:r>
      <w:r w:rsidRPr="00876484">
        <w:rPr>
          <w:szCs w:val="28"/>
          <w:lang w:val="ga-IE"/>
        </w:rPr>
        <w:t xml:space="preserve">, A. 2006. </w:t>
      </w:r>
      <w:r w:rsidRPr="00876484">
        <w:rPr>
          <w:i/>
          <w:szCs w:val="28"/>
        </w:rPr>
        <w:t>Introducing electronic text analysis: a practical guide for language and literary studies</w:t>
      </w:r>
      <w:r w:rsidRPr="00876484">
        <w:rPr>
          <w:i/>
          <w:szCs w:val="28"/>
          <w:lang w:val="ga-IE"/>
        </w:rPr>
        <w:t xml:space="preserve">. </w:t>
      </w:r>
      <w:proofErr w:type="gramStart"/>
      <w:r w:rsidRPr="00876484">
        <w:rPr>
          <w:szCs w:val="28"/>
        </w:rPr>
        <w:t>London :</w:t>
      </w:r>
      <w:proofErr w:type="gramEnd"/>
      <w:r w:rsidRPr="00876484">
        <w:rPr>
          <w:szCs w:val="28"/>
        </w:rPr>
        <w:t xml:space="preserve"> Routledge.</w:t>
      </w:r>
    </w:p>
    <w:p w14:paraId="3A4D802F" w14:textId="77777777" w:rsidR="002D2C46" w:rsidRPr="00D90FB0" w:rsidRDefault="4DC87475" w:rsidP="71181B7A">
      <w:pPr>
        <w:pStyle w:val="Readings"/>
        <w:rPr>
          <w:rFonts w:eastAsia="Trebuchet MS" w:cs="Trebuchet MS"/>
          <w:szCs w:val="28"/>
        </w:rPr>
      </w:pPr>
      <w:r>
        <w:t>Biber,</w:t>
      </w:r>
      <w:r w:rsidRPr="71181B7A">
        <w:rPr>
          <w:rFonts w:eastAsia="Trebuchet MS" w:cs="Trebuchet MS"/>
          <w:szCs w:val="28"/>
        </w:rPr>
        <w:t xml:space="preserve"> D. and Gray, B. 2016. </w:t>
      </w:r>
      <w:r w:rsidRPr="71181B7A">
        <w:rPr>
          <w:rFonts w:eastAsia="Trebuchet MS" w:cs="Trebuchet MS"/>
          <w:i/>
          <w:iCs/>
          <w:szCs w:val="28"/>
        </w:rPr>
        <w:t>Grammatical Complexity in Academic English</w:t>
      </w:r>
      <w:r w:rsidRPr="71181B7A">
        <w:rPr>
          <w:rFonts w:eastAsia="Trebuchet MS" w:cs="Trebuchet MS"/>
          <w:szCs w:val="28"/>
        </w:rPr>
        <w:t>. Cambridge University Press.</w:t>
      </w:r>
    </w:p>
    <w:p w14:paraId="4A3B57A7" w14:textId="77777777" w:rsidR="002D2C46" w:rsidRPr="00D90FB0" w:rsidRDefault="64E57973" w:rsidP="71181B7A">
      <w:pPr>
        <w:pStyle w:val="Readings"/>
        <w:rPr>
          <w:rFonts w:eastAsia="Trebuchet MS" w:cs="Trebuchet MS"/>
          <w:szCs w:val="28"/>
        </w:rPr>
      </w:pPr>
      <w:r w:rsidRPr="71181B7A">
        <w:rPr>
          <w:rFonts w:eastAsia="Trebuchet MS" w:cs="Trebuchet MS"/>
          <w:szCs w:val="28"/>
        </w:rPr>
        <w:t xml:space="preserve">Brezina, V. 2018. </w:t>
      </w:r>
      <w:r w:rsidRPr="71181B7A">
        <w:rPr>
          <w:rFonts w:eastAsia="Trebuchet MS" w:cs="Trebuchet MS"/>
          <w:i/>
          <w:iCs/>
          <w:szCs w:val="28"/>
        </w:rPr>
        <w:t>Statistics in Corpus Linguistics</w:t>
      </w:r>
      <w:r w:rsidRPr="71181B7A">
        <w:rPr>
          <w:rFonts w:eastAsia="Trebuchet MS" w:cs="Trebuchet MS"/>
          <w:szCs w:val="28"/>
        </w:rPr>
        <w:t>. Cambridge University Press.</w:t>
      </w:r>
    </w:p>
    <w:p w14:paraId="528C2416" w14:textId="52963CD7" w:rsidR="002D2C46" w:rsidRPr="00D90FB0" w:rsidRDefault="0D332504" w:rsidP="71181B7A">
      <w:pPr>
        <w:pStyle w:val="Readings"/>
        <w:rPr>
          <w:rFonts w:eastAsia="Trebuchet MS" w:cs="Trebuchet MS"/>
          <w:szCs w:val="28"/>
        </w:rPr>
      </w:pPr>
      <w:r w:rsidRPr="71181B7A">
        <w:rPr>
          <w:rFonts w:eastAsia="Trebuchet MS" w:cs="Trebuchet MS"/>
          <w:szCs w:val="28"/>
        </w:rPr>
        <w:t xml:space="preserve">Crawford, W. and Csomay, E.  2015. Doing Corpus Linguistics. Available Online via TCD Library. </w:t>
      </w:r>
    </w:p>
    <w:p w14:paraId="619E6D92" w14:textId="1DA629EA" w:rsidR="002D2C46" w:rsidRPr="00D90FB0" w:rsidRDefault="64E57973" w:rsidP="71181B7A">
      <w:pPr>
        <w:pStyle w:val="Readings"/>
        <w:rPr>
          <w:rFonts w:eastAsia="Trebuchet MS" w:cs="Trebuchet MS"/>
          <w:szCs w:val="28"/>
        </w:rPr>
      </w:pPr>
      <w:r w:rsidRPr="71181B7A">
        <w:rPr>
          <w:rFonts w:eastAsia="Trebuchet MS" w:cs="Trebuchet MS"/>
          <w:szCs w:val="28"/>
        </w:rPr>
        <w:t xml:space="preserve">Granger, S., Gilquin, G and Meunier, F. (Eds.) 2015. </w:t>
      </w:r>
      <w:r w:rsidRPr="71181B7A">
        <w:rPr>
          <w:rFonts w:eastAsia="Trebuchet MS" w:cs="Trebuchet MS"/>
          <w:i/>
          <w:iCs/>
          <w:szCs w:val="28"/>
        </w:rPr>
        <w:t>The Cambridge Han</w:t>
      </w:r>
      <w:r w:rsidRPr="71181B7A">
        <w:rPr>
          <w:i/>
          <w:iCs/>
        </w:rPr>
        <w:t>dbook of Learner Corpus Research</w:t>
      </w:r>
      <w:r>
        <w:t xml:space="preserve">. Cambridge University </w:t>
      </w:r>
      <w:r w:rsidRPr="71181B7A">
        <w:rPr>
          <w:rFonts w:eastAsia="Trebuchet MS" w:cs="Trebuchet MS"/>
          <w:szCs w:val="28"/>
        </w:rPr>
        <w:t>Press.</w:t>
      </w:r>
    </w:p>
    <w:p w14:paraId="0D479049" w14:textId="2CB34B40" w:rsidR="00062104" w:rsidRPr="00876484" w:rsidRDefault="1DB5D528" w:rsidP="71181B7A">
      <w:pPr>
        <w:pStyle w:val="Readings"/>
        <w:rPr>
          <w:rFonts w:eastAsia="Trebuchet MS" w:cs="Trebuchet MS"/>
          <w:szCs w:val="28"/>
        </w:rPr>
      </w:pPr>
      <w:r w:rsidRPr="71181B7A">
        <w:rPr>
          <w:rFonts w:eastAsia="Trebuchet MS" w:cs="Trebuchet MS"/>
          <w:szCs w:val="28"/>
        </w:rPr>
        <w:t>Hoffmann, Sebastian et al. 2008. Corpus linguistics with BNCweb - a</w:t>
      </w:r>
      <w:r w:rsidRPr="71181B7A">
        <w:rPr>
          <w:rFonts w:eastAsia="Trebuchet MS" w:cs="Trebuchet MS"/>
          <w:i/>
          <w:iCs/>
          <w:szCs w:val="28"/>
        </w:rPr>
        <w:t xml:space="preserve"> practical guide</w:t>
      </w:r>
      <w:r w:rsidRPr="71181B7A">
        <w:rPr>
          <w:rFonts w:eastAsia="Trebuchet MS" w:cs="Trebuchet MS"/>
          <w:szCs w:val="28"/>
        </w:rPr>
        <w:t>. Oxford: Peter Lang.</w:t>
      </w:r>
    </w:p>
    <w:p w14:paraId="6F11CB16" w14:textId="642B6A71" w:rsidR="00062104" w:rsidRDefault="56683EB2" w:rsidP="71181B7A">
      <w:pPr>
        <w:pStyle w:val="Readings"/>
        <w:rPr>
          <w:rFonts w:eastAsia="Trebuchet MS" w:cs="Trebuchet MS"/>
          <w:szCs w:val="28"/>
        </w:rPr>
      </w:pPr>
      <w:r w:rsidRPr="71181B7A">
        <w:rPr>
          <w:rFonts w:eastAsia="Trebuchet MS" w:cs="Trebuchet MS"/>
          <w:szCs w:val="28"/>
        </w:rPr>
        <w:t>Hunston, S. 2002 &amp; 2022. Corpora in Applied Linguistics. Cambridge University Press</w:t>
      </w:r>
      <w:r w:rsidR="5F0808EF" w:rsidRPr="71181B7A">
        <w:rPr>
          <w:rFonts w:eastAsia="Trebuchet MS" w:cs="Trebuchet MS"/>
          <w:szCs w:val="28"/>
        </w:rPr>
        <w:t>.</w:t>
      </w:r>
    </w:p>
    <w:p w14:paraId="79D727C1" w14:textId="1848AAEF" w:rsidR="00062104" w:rsidRPr="00876484" w:rsidRDefault="179D4DC4" w:rsidP="71181B7A">
      <w:pPr>
        <w:pStyle w:val="Readings"/>
        <w:rPr>
          <w:rFonts w:eastAsia="Trebuchet MS" w:cs="Trebuchet MS"/>
          <w:szCs w:val="28"/>
        </w:rPr>
      </w:pPr>
      <w:r w:rsidRPr="71181B7A">
        <w:rPr>
          <w:rFonts w:eastAsia="Trebuchet MS" w:cs="Trebuchet MS"/>
          <w:szCs w:val="28"/>
        </w:rPr>
        <w:t xml:space="preserve">Ide, N and Pustejovsky, J. (Eds.) 2017. </w:t>
      </w:r>
      <w:r w:rsidRPr="71181B7A">
        <w:rPr>
          <w:rFonts w:eastAsia="Trebuchet MS" w:cs="Trebuchet MS"/>
          <w:i/>
          <w:iCs/>
          <w:szCs w:val="28"/>
        </w:rPr>
        <w:t>Handbook of Linguistic Annotation</w:t>
      </w:r>
      <w:r w:rsidRPr="71181B7A">
        <w:rPr>
          <w:rFonts w:eastAsia="Trebuchet MS" w:cs="Trebuchet MS"/>
          <w:szCs w:val="28"/>
        </w:rPr>
        <w:t>. Springer.</w:t>
      </w:r>
      <w:r w:rsidR="65453245" w:rsidRPr="71181B7A">
        <w:rPr>
          <w:rFonts w:eastAsia="Trebuchet MS" w:cs="Trebuchet MS"/>
          <w:szCs w:val="28"/>
        </w:rPr>
        <w:t xml:space="preserve">McEnery, T., R. </w:t>
      </w:r>
      <w:proofErr w:type="gramStart"/>
      <w:r w:rsidR="65453245" w:rsidRPr="71181B7A">
        <w:rPr>
          <w:rFonts w:eastAsia="Trebuchet MS" w:cs="Trebuchet MS"/>
          <w:szCs w:val="28"/>
        </w:rPr>
        <w:t>Xiao</w:t>
      </w:r>
      <w:proofErr w:type="gramEnd"/>
      <w:r w:rsidR="65453245" w:rsidRPr="71181B7A">
        <w:rPr>
          <w:rFonts w:eastAsia="Trebuchet MS" w:cs="Trebuchet MS"/>
          <w:szCs w:val="28"/>
        </w:rPr>
        <w:t xml:space="preserve"> and Y. Tono 2006. </w:t>
      </w:r>
      <w:r w:rsidR="65453245" w:rsidRPr="71181B7A">
        <w:rPr>
          <w:rFonts w:eastAsia="Trebuchet MS" w:cs="Trebuchet MS"/>
          <w:i/>
          <w:iCs/>
          <w:szCs w:val="28"/>
        </w:rPr>
        <w:t>Corpus-based Language Studies</w:t>
      </w:r>
      <w:r w:rsidR="65453245" w:rsidRPr="71181B7A">
        <w:rPr>
          <w:rFonts w:eastAsia="Trebuchet MS" w:cs="Trebuchet MS"/>
          <w:szCs w:val="28"/>
        </w:rPr>
        <w:t>. London: Routledge.</w:t>
      </w:r>
      <w:r w:rsidR="1DB5D528" w:rsidRPr="71181B7A">
        <w:rPr>
          <w:rFonts w:eastAsia="Trebuchet MS" w:cs="Trebuchet MS"/>
          <w:szCs w:val="28"/>
        </w:rPr>
        <w:t xml:space="preserve">O'Keeffe, Anne and McCarthy, Michael (eds.) 2010. </w:t>
      </w:r>
      <w:r w:rsidR="1DB5D528" w:rsidRPr="71181B7A">
        <w:rPr>
          <w:rFonts w:eastAsia="Trebuchet MS" w:cs="Trebuchet MS"/>
          <w:i/>
          <w:iCs/>
          <w:szCs w:val="28"/>
        </w:rPr>
        <w:t>The Routledge Handbook of Corpus Linguistics</w:t>
      </w:r>
      <w:r w:rsidR="1DB5D528" w:rsidRPr="71181B7A">
        <w:rPr>
          <w:rFonts w:eastAsia="Trebuchet MS" w:cs="Trebuchet MS"/>
          <w:szCs w:val="28"/>
        </w:rPr>
        <w:t>. London: Routledge.</w:t>
      </w:r>
    </w:p>
    <w:p w14:paraId="36A21EA0" w14:textId="505FA7FC" w:rsidR="00062104" w:rsidRPr="00876484" w:rsidRDefault="62A91923" w:rsidP="71181B7A">
      <w:pPr>
        <w:pStyle w:val="Readings"/>
        <w:rPr>
          <w:rFonts w:eastAsia="Trebuchet MS" w:cs="Trebuchet MS"/>
          <w:szCs w:val="28"/>
        </w:rPr>
      </w:pPr>
      <w:r w:rsidRPr="71181B7A">
        <w:rPr>
          <w:rFonts w:eastAsia="Trebuchet MS" w:cs="Trebuchet MS"/>
          <w:szCs w:val="28"/>
        </w:rPr>
        <w:t xml:space="preserve">Meyer, Charles F. 2002. </w:t>
      </w:r>
      <w:r w:rsidRPr="71181B7A">
        <w:rPr>
          <w:rFonts w:eastAsia="Trebuchet MS" w:cs="Trebuchet MS"/>
          <w:i/>
          <w:iCs/>
          <w:szCs w:val="28"/>
        </w:rPr>
        <w:t>English Corpus Linguistics</w:t>
      </w:r>
      <w:r w:rsidRPr="71181B7A">
        <w:rPr>
          <w:rFonts w:eastAsia="Trebuchet MS" w:cs="Trebuchet MS"/>
          <w:szCs w:val="28"/>
        </w:rPr>
        <w:t xml:space="preserve">. Cambridge: Cambridge University Press. </w:t>
      </w:r>
    </w:p>
    <w:p w14:paraId="265F196D" w14:textId="0541C5B6" w:rsidR="00062104" w:rsidRPr="00876484" w:rsidRDefault="4184DE6D" w:rsidP="71181B7A">
      <w:pPr>
        <w:pStyle w:val="Readings"/>
        <w:rPr>
          <w:rFonts w:eastAsia="Trebuchet MS" w:cs="Trebuchet MS"/>
          <w:szCs w:val="28"/>
        </w:rPr>
      </w:pPr>
      <w:r w:rsidRPr="71181B7A">
        <w:rPr>
          <w:rFonts w:eastAsia="Trebuchet MS" w:cs="Trebuchet MS"/>
          <w:szCs w:val="28"/>
        </w:rPr>
        <w:t xml:space="preserve">Pustejovsky, J. </w:t>
      </w:r>
      <w:proofErr w:type="gramStart"/>
      <w:r w:rsidRPr="71181B7A">
        <w:rPr>
          <w:rFonts w:eastAsia="Trebuchet MS" w:cs="Trebuchet MS"/>
          <w:szCs w:val="28"/>
        </w:rPr>
        <w:t>&amp;  Stubbs</w:t>
      </w:r>
      <w:proofErr w:type="gramEnd"/>
      <w:r w:rsidRPr="71181B7A">
        <w:rPr>
          <w:rFonts w:eastAsia="Trebuchet MS" w:cs="Trebuchet MS"/>
          <w:szCs w:val="28"/>
        </w:rPr>
        <w:t xml:space="preserve">, A. 2012.  Natural Language Annotation for Machine Learning: A Guide to Corpus-Building for Applications. O'Reilly Media </w:t>
      </w:r>
    </w:p>
    <w:p w14:paraId="347FAC9E" w14:textId="311B2D3F" w:rsidR="00062104" w:rsidRPr="00876484" w:rsidRDefault="1DB5D528" w:rsidP="71181B7A">
      <w:pPr>
        <w:pStyle w:val="Readings"/>
        <w:rPr>
          <w:rFonts w:eastAsia="Trebuchet MS" w:cs="Trebuchet MS"/>
          <w:szCs w:val="28"/>
        </w:rPr>
      </w:pPr>
      <w:r w:rsidRPr="71181B7A">
        <w:rPr>
          <w:rFonts w:eastAsia="Trebuchet MS" w:cs="Trebuchet MS"/>
          <w:szCs w:val="28"/>
        </w:rPr>
        <w:t xml:space="preserve">Sinclair, John M. 2004. </w:t>
      </w:r>
      <w:r w:rsidRPr="71181B7A">
        <w:rPr>
          <w:rFonts w:eastAsia="Trebuchet MS" w:cs="Trebuchet MS"/>
          <w:i/>
          <w:iCs/>
          <w:szCs w:val="28"/>
        </w:rPr>
        <w:t xml:space="preserve">Trust the Text: Language, </w:t>
      </w:r>
      <w:proofErr w:type="gramStart"/>
      <w:r w:rsidRPr="71181B7A">
        <w:rPr>
          <w:rFonts w:eastAsia="Trebuchet MS" w:cs="Trebuchet MS"/>
          <w:i/>
          <w:iCs/>
          <w:szCs w:val="28"/>
        </w:rPr>
        <w:t>Corpus</w:t>
      </w:r>
      <w:proofErr w:type="gramEnd"/>
      <w:r w:rsidRPr="71181B7A">
        <w:rPr>
          <w:rFonts w:eastAsia="Trebuchet MS" w:cs="Trebuchet MS"/>
          <w:i/>
          <w:iCs/>
          <w:szCs w:val="28"/>
        </w:rPr>
        <w:t xml:space="preserve"> and Discourse</w:t>
      </w:r>
      <w:r w:rsidRPr="71181B7A">
        <w:rPr>
          <w:rFonts w:eastAsia="Trebuchet MS" w:cs="Trebuchet MS"/>
          <w:szCs w:val="28"/>
        </w:rPr>
        <w:t>. London: Routledge.</w:t>
      </w:r>
    </w:p>
    <w:p w14:paraId="210DFE38" w14:textId="7A97BB09" w:rsidR="00062104" w:rsidRPr="00876484" w:rsidRDefault="5E1EBE4B" w:rsidP="71181B7A">
      <w:pPr>
        <w:pStyle w:val="Readings"/>
        <w:rPr>
          <w:rFonts w:eastAsia="Trebuchet MS" w:cs="Trebuchet MS"/>
          <w:szCs w:val="28"/>
        </w:rPr>
      </w:pPr>
      <w:r w:rsidRPr="71181B7A">
        <w:rPr>
          <w:rFonts w:eastAsia="Trebuchet MS" w:cs="Trebuchet MS"/>
          <w:szCs w:val="28"/>
        </w:rPr>
        <w:t>Wallis, S. 2021. Statistics in Corpus Linguistics Research: A New Approach. New York and London: Routledge.</w:t>
      </w:r>
      <w:bookmarkStart w:id="9" w:name="ResearchMethodology"/>
      <w:bookmarkEnd w:id="9"/>
    </w:p>
    <w:p w14:paraId="30DE7580" w14:textId="77777777" w:rsidR="00062104" w:rsidRPr="00876484" w:rsidRDefault="00062104" w:rsidP="00062104">
      <w:pPr>
        <w:rPr>
          <w:rFonts w:ascii="Trebuchet MS" w:hAnsi="Trebuchet MS"/>
          <w:sz w:val="28"/>
          <w:szCs w:val="28"/>
        </w:rPr>
      </w:pPr>
    </w:p>
    <w:p w14:paraId="614E6A18" w14:textId="77777777" w:rsidR="000A33A7" w:rsidRPr="00876484" w:rsidRDefault="000A33A7">
      <w:pPr>
        <w:rPr>
          <w:rFonts w:ascii="Trebuchet MS" w:hAnsi="Trebuchet MS"/>
          <w:sz w:val="28"/>
          <w:szCs w:val="28"/>
        </w:rPr>
      </w:pPr>
      <w:r w:rsidRPr="00876484">
        <w:rPr>
          <w:rFonts w:ascii="Trebuchet MS" w:hAnsi="Trebuchet MS"/>
          <w:sz w:val="28"/>
          <w:szCs w:val="28"/>
        </w:rPr>
        <w:br w:type="page"/>
      </w:r>
    </w:p>
    <w:p w14:paraId="1848F635" w14:textId="5ADF8166" w:rsidR="004D4F76" w:rsidRPr="004D4F76" w:rsidRDefault="004D4F76" w:rsidP="0072037D">
      <w:pPr>
        <w:pStyle w:val="Ceannteideal3"/>
      </w:pPr>
      <w:bookmarkStart w:id="10" w:name="_Toc141889891"/>
      <w:r>
        <w:lastRenderedPageBreak/>
        <w:t>LI7866 Bilingualism and the maintenance of Irish (</w:t>
      </w:r>
      <w:r w:rsidR="00EA2FE0">
        <w:t>not available</w:t>
      </w:r>
      <w:r>
        <w:t>)</w:t>
      </w:r>
      <w:bookmarkEnd w:id="10"/>
    </w:p>
    <w:p w14:paraId="421A20C7" w14:textId="77777777" w:rsidR="00A13EFF" w:rsidRPr="006F1722" w:rsidRDefault="00A13EFF" w:rsidP="004D4F76">
      <w:pPr>
        <w:spacing w:after="0" w:line="240" w:lineRule="auto"/>
        <w:rPr>
          <w:rFonts w:ascii="Trebuchet MS" w:hAnsi="Trebuchet MS"/>
          <w:sz w:val="28"/>
          <w:szCs w:val="28"/>
        </w:rPr>
      </w:pPr>
      <w:r w:rsidRPr="006F1722">
        <w:rPr>
          <w:rFonts w:ascii="Trebuchet MS" w:hAnsi="Trebuchet MS"/>
          <w:sz w:val="28"/>
          <w:szCs w:val="28"/>
        </w:rPr>
        <w:t>Hilary t</w:t>
      </w:r>
      <w:r w:rsidR="004D4F76" w:rsidRPr="006F1722">
        <w:rPr>
          <w:rFonts w:ascii="Trebuchet MS" w:hAnsi="Trebuchet MS"/>
          <w:sz w:val="28"/>
          <w:szCs w:val="28"/>
        </w:rPr>
        <w:t xml:space="preserve">erm </w:t>
      </w:r>
    </w:p>
    <w:p w14:paraId="7F683DBE" w14:textId="77777777" w:rsidR="004F23A6" w:rsidRDefault="004F23A6" w:rsidP="004D4F76">
      <w:pPr>
        <w:spacing w:after="0" w:line="240" w:lineRule="auto"/>
        <w:jc w:val="both"/>
        <w:rPr>
          <w:rFonts w:ascii="Trebuchet MS" w:hAnsi="Trebuchet MS"/>
          <w:sz w:val="28"/>
          <w:szCs w:val="28"/>
        </w:rPr>
      </w:pPr>
    </w:p>
    <w:p w14:paraId="5D159EDA" w14:textId="77777777" w:rsidR="004D4F76" w:rsidRPr="00022A33" w:rsidRDefault="004D4F76" w:rsidP="004D4F76">
      <w:pPr>
        <w:spacing w:after="0" w:line="240" w:lineRule="auto"/>
        <w:jc w:val="both"/>
        <w:rPr>
          <w:rFonts w:ascii="Trebuchet MS" w:hAnsi="Trebuchet MS"/>
          <w:i/>
          <w:iCs/>
          <w:sz w:val="28"/>
          <w:szCs w:val="28"/>
        </w:rPr>
      </w:pPr>
      <w:r w:rsidRPr="00022A33">
        <w:rPr>
          <w:rFonts w:ascii="Trebuchet MS" w:hAnsi="Trebuchet MS"/>
          <w:i/>
          <w:iCs/>
          <w:sz w:val="28"/>
          <w:szCs w:val="28"/>
        </w:rPr>
        <w:t>Aims:</w:t>
      </w:r>
    </w:p>
    <w:p w14:paraId="217C02B7" w14:textId="77777777" w:rsid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On successful completion of this module students should be able to:</w:t>
      </w:r>
    </w:p>
    <w:p w14:paraId="44477164"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Analyse general issues and concepts in research on individual and societal bilingualism</w:t>
      </w:r>
    </w:p>
    <w:p w14:paraId="03D5DADB"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research on early bilingual acquisition of language and on bilingualism and thought</w:t>
      </w:r>
    </w:p>
    <w:p w14:paraId="3E39A8A6"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Critically analyse the factors affecting minority and endangered languages, and the circumstances in which language loss and language attrition are likely to occur</w:t>
      </w:r>
    </w:p>
    <w:p w14:paraId="4507BEC6"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Describe and assess the nature and extent of Irish/English bilingualism</w:t>
      </w:r>
    </w:p>
    <w:p w14:paraId="552E7CEF"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Examine the history of the Irish language and assess efforts to revitalise it</w:t>
      </w:r>
    </w:p>
    <w:p w14:paraId="737BAFD8"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Appraise the current position of Irish in comparative minority-language context and evaluate the potential of language planning and maintenance initiatives</w:t>
      </w:r>
    </w:p>
    <w:p w14:paraId="6B15D532"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the role of the education system in ensuring intergenerational transmission of the Irish language</w:t>
      </w:r>
    </w:p>
    <w:p w14:paraId="3FA0D660"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 xml:space="preserve">Evaluate theory and research in psycholinguistics, sociolinguistics and education that are relevant to bilingualism and the promotion of Irish. </w:t>
      </w:r>
    </w:p>
    <w:p w14:paraId="5C2F90AB"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Note: Students do not need to be able to speak Irish to take this module. The module uses the Irish language in Ireland as a case study through which to explore bilingualism and the maintenance of minority languages.</w:t>
      </w:r>
    </w:p>
    <w:p w14:paraId="27CDD9FF"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14:paraId="1F30D85E"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This module has four aims: (i) to introduce key concepts and theories in bilingualism (2) to examine bilingualism and language maintenance in Ireland in a historical and a comparative context, </w:t>
      </w:r>
      <w:proofErr w:type="gramStart"/>
      <w:r w:rsidRPr="004D4F76">
        <w:rPr>
          <w:rFonts w:ascii="Trebuchet MS" w:hAnsi="Trebuchet MS"/>
          <w:sz w:val="28"/>
          <w:szCs w:val="28"/>
        </w:rPr>
        <w:t>making reference</w:t>
      </w:r>
      <w:proofErr w:type="gramEnd"/>
      <w:r w:rsidRPr="004D4F76">
        <w:rPr>
          <w:rFonts w:ascii="Trebuchet MS" w:hAnsi="Trebuchet MS"/>
          <w:sz w:val="28"/>
          <w:szCs w:val="28"/>
        </w:rPr>
        <w:t xml:space="preserve"> to other minority language situations; (3) to critically evaluate successes and failures in national efforts to revitalise Irish; and (4) to assess the contribution of the education system to the intergenerational transmission of the language. </w:t>
      </w:r>
    </w:p>
    <w:p w14:paraId="2FE941A0"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14:paraId="228768CD"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The course is intended as an introduction to sociolinguistic research for students who are considering research either on bilingualism or on the Irish language.</w:t>
      </w:r>
    </w:p>
    <w:p w14:paraId="3FCC3380"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14:paraId="17E083BA"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The topics are presented in lectures and explored in class discussions. Each student also presents a mid term paper to the class on either a) an aspect of bilingualism; b) on a particular bilingual or minority language </w:t>
      </w:r>
      <w:r w:rsidRPr="004D4F76">
        <w:rPr>
          <w:rFonts w:ascii="Trebuchet MS" w:hAnsi="Trebuchet MS"/>
          <w:sz w:val="28"/>
          <w:szCs w:val="28"/>
        </w:rPr>
        <w:lastRenderedPageBreak/>
        <w:t>situation with which the student is familiar; c) on a language planning/maintenance issue with which the student is familiar. Specific themes addressed in the module include:</w:t>
      </w:r>
    </w:p>
    <w:p w14:paraId="1B2A4253"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General issues and concepts in individual and societal bilingualism</w:t>
      </w:r>
    </w:p>
    <w:p w14:paraId="3F3F3621"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first language acquisition and bilingual processing</w:t>
      </w:r>
    </w:p>
    <w:p w14:paraId="770C70DE"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 xml:space="preserve">Code-switching, </w:t>
      </w:r>
      <w:proofErr w:type="gramStart"/>
      <w:r w:rsidR="004D4F76" w:rsidRPr="004D4F76">
        <w:rPr>
          <w:rFonts w:ascii="Trebuchet MS" w:hAnsi="Trebuchet MS"/>
          <w:sz w:val="28"/>
          <w:szCs w:val="28"/>
        </w:rPr>
        <w:t>code-mixing</w:t>
      </w:r>
      <w:proofErr w:type="gramEnd"/>
      <w:r w:rsidR="004D4F76" w:rsidRPr="004D4F76">
        <w:rPr>
          <w:rFonts w:ascii="Trebuchet MS" w:hAnsi="Trebuchet MS"/>
          <w:sz w:val="28"/>
          <w:szCs w:val="28"/>
        </w:rPr>
        <w:t xml:space="preserve"> and borrowing</w:t>
      </w:r>
    </w:p>
    <w:p w14:paraId="3352EF88" w14:textId="464C2326"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 xml:space="preserve">Minority </w:t>
      </w:r>
      <w:r w:rsidR="004B21B4">
        <w:rPr>
          <w:rFonts w:ascii="Trebuchet MS" w:hAnsi="Trebuchet MS"/>
          <w:sz w:val="28"/>
          <w:szCs w:val="28"/>
        </w:rPr>
        <w:t>&amp;</w:t>
      </w:r>
      <w:r w:rsidR="004D4F76" w:rsidRPr="004D4F76">
        <w:rPr>
          <w:rFonts w:ascii="Trebuchet MS" w:hAnsi="Trebuchet MS"/>
          <w:sz w:val="28"/>
          <w:szCs w:val="28"/>
        </w:rPr>
        <w:t xml:space="preserve"> endangered languages, language loss and language attrition</w:t>
      </w:r>
    </w:p>
    <w:p w14:paraId="0FBC0A0D"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The nature and extent of Irish/English bilingualism today</w:t>
      </w:r>
    </w:p>
    <w:p w14:paraId="3BDA5FCD"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 xml:space="preserve">National efforts to revitalise Irish since the foundation of the </w:t>
      </w:r>
      <w:proofErr w:type="gramStart"/>
      <w:r w:rsidR="004D4F76" w:rsidRPr="004D4F76">
        <w:rPr>
          <w:rFonts w:ascii="Trebuchet MS" w:hAnsi="Trebuchet MS"/>
          <w:sz w:val="28"/>
          <w:szCs w:val="28"/>
        </w:rPr>
        <w:t>state;</w:t>
      </w:r>
      <w:proofErr w:type="gramEnd"/>
      <w:r w:rsidR="004D4F76" w:rsidRPr="004D4F76">
        <w:rPr>
          <w:rFonts w:ascii="Trebuchet MS" w:hAnsi="Trebuchet MS"/>
          <w:sz w:val="28"/>
          <w:szCs w:val="28"/>
        </w:rPr>
        <w:t xml:space="preserve"> levels of support for various measures</w:t>
      </w:r>
    </w:p>
    <w:p w14:paraId="439A1576"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Successes and failures in learning Irish at primary level; Long-term trends in attainment</w:t>
      </w:r>
    </w:p>
    <w:p w14:paraId="09362F7B"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 xml:space="preserve">Classroom learning of Irish; attitudes of teachers, </w:t>
      </w:r>
      <w:proofErr w:type="gramStart"/>
      <w:r w:rsidR="004D4F76" w:rsidRPr="004D4F76">
        <w:rPr>
          <w:rFonts w:ascii="Trebuchet MS" w:hAnsi="Trebuchet MS"/>
          <w:sz w:val="28"/>
          <w:szCs w:val="28"/>
        </w:rPr>
        <w:t>children</w:t>
      </w:r>
      <w:proofErr w:type="gramEnd"/>
      <w:r w:rsidR="004D4F76" w:rsidRPr="004D4F76">
        <w:rPr>
          <w:rFonts w:ascii="Trebuchet MS" w:hAnsi="Trebuchet MS"/>
          <w:sz w:val="28"/>
          <w:szCs w:val="28"/>
        </w:rPr>
        <w:t xml:space="preserve"> and parents</w:t>
      </w:r>
    </w:p>
    <w:p w14:paraId="7EC82C77"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education and immersion; Educational models that promote additive bilingualism</w:t>
      </w:r>
    </w:p>
    <w:p w14:paraId="605EC691"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w:t>
      </w:r>
      <w:r w:rsidR="004D4F76" w:rsidRPr="004D4F76">
        <w:rPr>
          <w:rFonts w:ascii="Trebuchet MS" w:hAnsi="Trebuchet MS"/>
          <w:sz w:val="28"/>
          <w:szCs w:val="28"/>
        </w:rPr>
        <w:t xml:space="preserve"> Bilingualism and Identity; the role of minority language proficiency in identity development</w:t>
      </w:r>
    </w:p>
    <w:p w14:paraId="7C787210" w14:textId="77777777" w:rsidR="00704429" w:rsidRDefault="00704429" w:rsidP="004D4F76">
      <w:pPr>
        <w:spacing w:after="0" w:line="240" w:lineRule="auto"/>
        <w:jc w:val="both"/>
        <w:rPr>
          <w:rFonts w:ascii="Trebuchet MS" w:hAnsi="Trebuchet MS"/>
          <w:sz w:val="28"/>
          <w:szCs w:val="28"/>
        </w:rPr>
      </w:pPr>
    </w:p>
    <w:p w14:paraId="77DAB59E" w14:textId="46A32969" w:rsidR="004D4F76" w:rsidRPr="00022A33" w:rsidRDefault="004D4F76" w:rsidP="004D4F76">
      <w:pPr>
        <w:spacing w:after="0" w:line="240" w:lineRule="auto"/>
        <w:jc w:val="both"/>
        <w:rPr>
          <w:rFonts w:ascii="Trebuchet MS" w:hAnsi="Trebuchet MS"/>
          <w:i/>
          <w:iCs/>
          <w:sz w:val="28"/>
          <w:szCs w:val="28"/>
        </w:rPr>
      </w:pPr>
      <w:r w:rsidRPr="00022A33">
        <w:rPr>
          <w:rFonts w:ascii="Trebuchet MS" w:hAnsi="Trebuchet MS"/>
          <w:i/>
          <w:iCs/>
          <w:sz w:val="28"/>
          <w:szCs w:val="28"/>
        </w:rPr>
        <w:t xml:space="preserve">Suggested Readings:  </w:t>
      </w:r>
    </w:p>
    <w:p w14:paraId="1C767127"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Baker, C., (2006) Foundations of bilingual education and bilingualism (Third Edition). Clevedon: Multilingual Matters.</w:t>
      </w:r>
    </w:p>
    <w:p w14:paraId="06DF974C"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Bhatia, </w:t>
      </w:r>
      <w:proofErr w:type="gramStart"/>
      <w:r w:rsidRPr="004D4F76">
        <w:rPr>
          <w:rFonts w:ascii="Trebuchet MS" w:hAnsi="Trebuchet MS"/>
          <w:sz w:val="28"/>
          <w:szCs w:val="28"/>
        </w:rPr>
        <w:t>T.</w:t>
      </w:r>
      <w:proofErr w:type="gramEnd"/>
      <w:r w:rsidRPr="004D4F76">
        <w:rPr>
          <w:rFonts w:ascii="Trebuchet MS" w:hAnsi="Trebuchet MS"/>
          <w:sz w:val="28"/>
          <w:szCs w:val="28"/>
        </w:rPr>
        <w:t xml:space="preserve"> and W. C. Ritchie, (eds.), (2004) The Handbook of Bilingualism. Oxford: Blackwell.</w:t>
      </w:r>
    </w:p>
    <w:p w14:paraId="4ABC05F1"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Dornyei, Z. (2005) The Psychology of the language </w:t>
      </w:r>
      <w:proofErr w:type="gramStart"/>
      <w:r w:rsidRPr="004D4F76">
        <w:rPr>
          <w:rFonts w:ascii="Trebuchet MS" w:hAnsi="Trebuchet MS"/>
          <w:sz w:val="28"/>
          <w:szCs w:val="28"/>
        </w:rPr>
        <w:t>learner.NJ</w:t>
      </w:r>
      <w:proofErr w:type="gramEnd"/>
      <w:r w:rsidRPr="004D4F76">
        <w:rPr>
          <w:rFonts w:ascii="Trebuchet MS" w:hAnsi="Trebuchet MS"/>
          <w:sz w:val="28"/>
          <w:szCs w:val="28"/>
        </w:rPr>
        <w:t>: Lawrence Erlbaum Associates.</w:t>
      </w:r>
    </w:p>
    <w:p w14:paraId="2A3CC565"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Fishman, J. A., (ed.), (2001) Can Threatened Languages be Saved? Clevedon: Multilingual Matters.</w:t>
      </w:r>
    </w:p>
    <w:p w14:paraId="786D7B2B"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Harris, J. (Ed) (2007) Special Issue: Bilingual education and bilingualism in Ireland North and South. International Journal of Bilingual Education and Bilingualism, 10(4).</w:t>
      </w:r>
    </w:p>
    <w:p w14:paraId="1B1B2BC4"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Harris, J., Forde, P., Archer, P., Nic Fhearaile, S. and O Gorman, M. (2006) Irish in primary school: </w:t>
      </w:r>
      <w:proofErr w:type="gramStart"/>
      <w:r w:rsidRPr="004D4F76">
        <w:rPr>
          <w:rFonts w:ascii="Trebuchet MS" w:hAnsi="Trebuchet MS"/>
          <w:sz w:val="28"/>
          <w:szCs w:val="28"/>
        </w:rPr>
        <w:t>Long</w:t>
      </w:r>
      <w:proofErr w:type="gramEnd"/>
      <w:r w:rsidRPr="004D4F76">
        <w:rPr>
          <w:rFonts w:ascii="Trebuchet MS" w:hAnsi="Trebuchet MS"/>
          <w:sz w:val="28"/>
          <w:szCs w:val="28"/>
        </w:rPr>
        <w:t xml:space="preserve"> term national trends in achievement in Irish. Dublin: Department of Education and Science.</w:t>
      </w:r>
    </w:p>
    <w:p w14:paraId="7C6ABD84"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McCardle, P. and Hoff, E. (Eds) (2006) Childhood bilingualism: Research on infancy through school age. Clevedon: Multilingual Matters.</w:t>
      </w:r>
    </w:p>
    <w:p w14:paraId="25F55D74"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O' Riagain, P., (1997) Language Policy and Social Reproduction: Ireland 1893-1993. Oxford: Oxford University Press.</w:t>
      </w:r>
    </w:p>
    <w:p w14:paraId="510EDF37" w14:textId="77777777" w:rsidR="004D4F76" w:rsidRPr="004D4F76" w:rsidRDefault="004D4F76" w:rsidP="004D4F76">
      <w:pPr>
        <w:spacing w:after="0" w:line="240" w:lineRule="auto"/>
        <w:jc w:val="both"/>
        <w:rPr>
          <w:rFonts w:ascii="Trebuchet MS" w:hAnsi="Trebuchet MS"/>
          <w:sz w:val="28"/>
          <w:szCs w:val="28"/>
        </w:rPr>
      </w:pPr>
    </w:p>
    <w:p w14:paraId="42962409" w14:textId="77777777" w:rsidR="004D4F76" w:rsidRPr="004B21B4" w:rsidRDefault="004D4F76" w:rsidP="004D4F76">
      <w:pPr>
        <w:spacing w:after="0" w:line="240" w:lineRule="auto"/>
        <w:jc w:val="both"/>
        <w:rPr>
          <w:rFonts w:ascii="Trebuchet MS" w:hAnsi="Trebuchet MS"/>
          <w:i/>
          <w:iCs/>
          <w:sz w:val="28"/>
          <w:szCs w:val="28"/>
        </w:rPr>
      </w:pPr>
      <w:r w:rsidRPr="004B21B4">
        <w:rPr>
          <w:rFonts w:ascii="Trebuchet MS" w:hAnsi="Trebuchet MS"/>
          <w:i/>
          <w:iCs/>
          <w:sz w:val="28"/>
          <w:szCs w:val="28"/>
        </w:rPr>
        <w:t xml:space="preserve">Assessment: </w:t>
      </w:r>
    </w:p>
    <w:p w14:paraId="3E639D39" w14:textId="77777777" w:rsidR="004B21B4" w:rsidRDefault="004B21B4" w:rsidP="004D4F76">
      <w:pPr>
        <w:spacing w:after="0" w:line="240" w:lineRule="auto"/>
        <w:jc w:val="both"/>
        <w:rPr>
          <w:rFonts w:ascii="Trebuchet MS" w:hAnsi="Trebuchet MS"/>
          <w:sz w:val="28"/>
          <w:szCs w:val="28"/>
          <w:lang w:val="en-US"/>
        </w:rPr>
      </w:pPr>
      <w:r>
        <w:rPr>
          <w:rFonts w:ascii="Trebuchet MS" w:hAnsi="Trebuchet MS"/>
          <w:sz w:val="28"/>
          <w:szCs w:val="28"/>
          <w:lang w:val="en-US"/>
        </w:rPr>
        <w:t>In previous years, assessment involved:</w:t>
      </w:r>
    </w:p>
    <w:p w14:paraId="14F14C0F" w14:textId="3C2DA6C5"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Final term </w:t>
      </w:r>
      <w:proofErr w:type="gramStart"/>
      <w:r w:rsidRPr="004D4F76">
        <w:rPr>
          <w:rFonts w:ascii="Trebuchet MS" w:hAnsi="Trebuchet MS"/>
          <w:sz w:val="28"/>
          <w:szCs w:val="28"/>
        </w:rPr>
        <w:t>3-4,000 word</w:t>
      </w:r>
      <w:proofErr w:type="gramEnd"/>
      <w:r w:rsidRPr="004D4F76">
        <w:rPr>
          <w:rFonts w:ascii="Trebuchet MS" w:hAnsi="Trebuchet MS"/>
          <w:sz w:val="28"/>
          <w:szCs w:val="28"/>
        </w:rPr>
        <w:t xml:space="preserve"> assignment (70%)</w:t>
      </w:r>
    </w:p>
    <w:p w14:paraId="18D1EA9E" w14:textId="5F39C764" w:rsidR="000A33A7" w:rsidRPr="00704429" w:rsidRDefault="004D4F76" w:rsidP="00704429">
      <w:pPr>
        <w:spacing w:after="0" w:line="240" w:lineRule="auto"/>
        <w:jc w:val="both"/>
        <w:rPr>
          <w:rFonts w:ascii="Trebuchet MS" w:hAnsi="Trebuchet MS"/>
          <w:sz w:val="28"/>
          <w:szCs w:val="28"/>
        </w:rPr>
      </w:pPr>
      <w:r w:rsidRPr="004D4F76">
        <w:rPr>
          <w:rFonts w:ascii="Trebuchet MS" w:hAnsi="Trebuchet MS"/>
          <w:sz w:val="28"/>
          <w:szCs w:val="28"/>
        </w:rPr>
        <w:t>Mid term Paper presentation (30%)</w:t>
      </w:r>
    </w:p>
    <w:p w14:paraId="48225BE8" w14:textId="77777777" w:rsidR="00CE532F" w:rsidRPr="00CE532F" w:rsidRDefault="004D4F76" w:rsidP="00CE532F">
      <w:pPr>
        <w:rPr>
          <w:szCs w:val="28"/>
        </w:rPr>
      </w:pPr>
      <w:r>
        <w:rPr>
          <w:szCs w:val="28"/>
        </w:rPr>
        <w:br w:type="page"/>
      </w:r>
    </w:p>
    <w:p w14:paraId="692CA912" w14:textId="7A4F2F78" w:rsidR="00537762" w:rsidRDefault="00062104" w:rsidP="004D4F76">
      <w:pPr>
        <w:pStyle w:val="Ceannteideal3"/>
        <w:spacing w:before="0" w:line="240" w:lineRule="auto"/>
      </w:pPr>
      <w:bookmarkStart w:id="11" w:name="_Toc141889892"/>
      <w:r>
        <w:lastRenderedPageBreak/>
        <w:t>LI 7867 Laboratory Phonetics and Phonology (</w:t>
      </w:r>
      <w:r w:rsidR="00932C3C">
        <w:t>Maria O'Reilly</w:t>
      </w:r>
      <w:r>
        <w:t>)</w:t>
      </w:r>
      <w:bookmarkEnd w:id="11"/>
    </w:p>
    <w:p w14:paraId="715F16EA" w14:textId="77777777" w:rsidR="00062104" w:rsidRPr="006F1722" w:rsidRDefault="00015918" w:rsidP="00500AA6">
      <w:pPr>
        <w:pStyle w:val="Readings"/>
      </w:pPr>
      <w:r w:rsidRPr="006F1722">
        <w:t>Hilary term</w:t>
      </w:r>
    </w:p>
    <w:p w14:paraId="67FF071E" w14:textId="77777777" w:rsidR="00015918" w:rsidRPr="00015918" w:rsidRDefault="00015918" w:rsidP="00015918">
      <w:pPr>
        <w:rPr>
          <w:lang w:val="en-US"/>
        </w:rPr>
      </w:pPr>
    </w:p>
    <w:p w14:paraId="3DC0EA55" w14:textId="77777777" w:rsidR="00062104" w:rsidRPr="004D4F76" w:rsidRDefault="00062104" w:rsidP="004D4F76">
      <w:pPr>
        <w:pStyle w:val="Ceannteideal4"/>
        <w:spacing w:before="0"/>
        <w:rPr>
          <w:rFonts w:ascii="Trebuchet MS" w:hAnsi="Trebuchet MS"/>
          <w:color w:val="auto"/>
          <w:szCs w:val="28"/>
        </w:rPr>
      </w:pPr>
      <w:r w:rsidRPr="004D4F76">
        <w:rPr>
          <w:rFonts w:ascii="Trebuchet MS" w:hAnsi="Trebuchet MS"/>
          <w:color w:val="auto"/>
          <w:szCs w:val="28"/>
        </w:rPr>
        <w:t>Aims:</w:t>
      </w:r>
    </w:p>
    <w:p w14:paraId="2CEA8FF4" w14:textId="77777777" w:rsidR="00062104" w:rsidRPr="00876484" w:rsidRDefault="00062104" w:rsidP="004D4F76">
      <w:pPr>
        <w:spacing w:after="0" w:line="240" w:lineRule="auto"/>
        <w:rPr>
          <w:rFonts w:ascii="Trebuchet MS" w:hAnsi="Trebuchet MS"/>
          <w:sz w:val="28"/>
          <w:szCs w:val="28"/>
        </w:rPr>
      </w:pPr>
      <w:r w:rsidRPr="004D4F76">
        <w:rPr>
          <w:rFonts w:ascii="Trebuchet MS" w:hAnsi="Trebuchet MS"/>
          <w:sz w:val="28"/>
          <w:szCs w:val="28"/>
        </w:rPr>
        <w:t>This course introduces students to the laboratory investigation of the segmental and prosodic systems of languages. It provides a practical training in specific analytic techniques: although the primary focus is on acoustic analysis methods, students are also introduced to other analysis techniques, whic</w:t>
      </w:r>
      <w:r w:rsidRPr="00876484">
        <w:rPr>
          <w:rFonts w:ascii="Trebuchet MS" w:hAnsi="Trebuchet MS"/>
          <w:sz w:val="28"/>
          <w:szCs w:val="28"/>
        </w:rPr>
        <w:t>h involve articulatory and (time</w:t>
      </w:r>
      <w:r w:rsidR="000A33A7" w:rsidRPr="00876484">
        <w:rPr>
          <w:rFonts w:ascii="Trebuchet MS" w:hAnsi="Trebuchet MS"/>
          <w:sz w:val="28"/>
          <w:szCs w:val="28"/>
        </w:rPr>
        <w:t xml:space="preserve"> permitting) aerodynamic data. </w:t>
      </w:r>
    </w:p>
    <w:p w14:paraId="3DA14BA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focusses on a series of experimental tasks associated with key aspects of linguistic structure, </w:t>
      </w:r>
      <w:proofErr w:type="gramStart"/>
      <w:r w:rsidRPr="00876484">
        <w:rPr>
          <w:rFonts w:ascii="Trebuchet MS" w:hAnsi="Trebuchet MS"/>
          <w:sz w:val="28"/>
          <w:szCs w:val="28"/>
        </w:rPr>
        <w:t>in order to</w:t>
      </w:r>
      <w:proofErr w:type="gramEnd"/>
      <w:r w:rsidRPr="00876484">
        <w:rPr>
          <w:rFonts w:ascii="Trebuchet MS" w:hAnsi="Trebuchet MS"/>
          <w:sz w:val="28"/>
          <w:szCs w:val="28"/>
        </w:rPr>
        <w:t xml:space="preserve"> provide an understanding of (i) the primary phonetic dimensions of speech generation, (ii) how these phonetic dimensions are exploited in the sound systems of different languages, and (iii) the interactions of phonetic and </w:t>
      </w:r>
      <w:r w:rsidRPr="00876484">
        <w:rPr>
          <w:rFonts w:ascii="Trebuchet MS" w:hAnsi="Trebuchet MS"/>
          <w:sz w:val="28"/>
          <w:szCs w:val="28"/>
          <w:lang w:val="en-US"/>
        </w:rPr>
        <w:t>phonological factors in determining the sound systems of languages.</w:t>
      </w:r>
    </w:p>
    <w:p w14:paraId="6FDFE82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7BD94F7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delivered in terms of </w:t>
      </w:r>
      <w:proofErr w:type="gramStart"/>
      <w:r w:rsidRPr="00876484">
        <w:rPr>
          <w:rFonts w:ascii="Trebuchet MS" w:hAnsi="Trebuchet MS"/>
          <w:sz w:val="28"/>
          <w:szCs w:val="28"/>
        </w:rPr>
        <w:t>a number of</w:t>
      </w:r>
      <w:proofErr w:type="gramEnd"/>
      <w:r w:rsidRPr="00876484">
        <w:rPr>
          <w:rFonts w:ascii="Trebuchet MS" w:hAnsi="Trebuchet MS"/>
          <w:sz w:val="28"/>
          <w:szCs w:val="28"/>
        </w:rPr>
        <w:t xml:space="preserve"> topics, each of which explores some aspect of the human speech production capacity. With each topic the student is required to carry out and write up a practical analytic task, which serves to focus on how different languages exploit this dimension in their sound systems. Analysis techniques </w:t>
      </w:r>
      <w:r w:rsidRPr="00876484">
        <w:rPr>
          <w:rFonts w:ascii="Trebuchet MS" w:hAnsi="Trebuchet MS"/>
          <w:sz w:val="28"/>
          <w:szCs w:val="28"/>
          <w:lang w:val="en-US"/>
        </w:rPr>
        <w:t>can include spectrography, pitch extraction, electropalatography and airflow transduction (oral and nasal)</w:t>
      </w:r>
      <w:r w:rsidRPr="00876484">
        <w:rPr>
          <w:rFonts w:ascii="Trebuchet MS" w:hAnsi="Trebuchet MS"/>
          <w:sz w:val="28"/>
          <w:szCs w:val="28"/>
        </w:rPr>
        <w:t>. The topics which are the basis for analysis are a selection from the following:</w:t>
      </w:r>
    </w:p>
    <w:p w14:paraId="5ACA96D1"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Voice production, </w:t>
      </w:r>
      <w:proofErr w:type="gramStart"/>
      <w:r w:rsidRPr="00876484">
        <w:rPr>
          <w:rFonts w:ascii="Trebuchet MS" w:hAnsi="Trebuchet MS"/>
          <w:sz w:val="28"/>
          <w:szCs w:val="28"/>
        </w:rPr>
        <w:t>including:</w:t>
      </w:r>
      <w:proofErr w:type="gramEnd"/>
      <w:r w:rsidRPr="00876484">
        <w:rPr>
          <w:rFonts w:ascii="Trebuchet MS" w:hAnsi="Trebuchet MS"/>
          <w:sz w:val="28"/>
          <w:szCs w:val="28"/>
        </w:rPr>
        <w:t xml:space="preserve"> how voice is generated; how voice is used in spoken communication; a cross-language perspective on phonological voicing contrasts</w:t>
      </w:r>
    </w:p>
    <w:p w14:paraId="2908C33E"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Source Filter in speech production</w:t>
      </w:r>
    </w:p>
    <w:p w14:paraId="5036E9E7"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Vowel systems</w:t>
      </w:r>
    </w:p>
    <w:p w14:paraId="65B82E97" w14:textId="5C49806F" w:rsidR="00062104" w:rsidRPr="00876484" w:rsidRDefault="272A7C5B" w:rsidP="00062104">
      <w:pPr>
        <w:numPr>
          <w:ilvl w:val="0"/>
          <w:numId w:val="18"/>
        </w:numPr>
        <w:spacing w:after="0" w:line="240" w:lineRule="auto"/>
        <w:jc w:val="both"/>
        <w:rPr>
          <w:rFonts w:ascii="Trebuchet MS" w:hAnsi="Trebuchet MS"/>
          <w:sz w:val="28"/>
          <w:szCs w:val="28"/>
        </w:rPr>
      </w:pPr>
      <w:r w:rsidRPr="71181B7A">
        <w:rPr>
          <w:rFonts w:ascii="Trebuchet MS" w:hAnsi="Trebuchet MS"/>
          <w:sz w:val="28"/>
          <w:szCs w:val="28"/>
        </w:rPr>
        <w:t>Lingual articulation of consonants: secondary articulation and gestural overlap</w:t>
      </w:r>
    </w:p>
    <w:p w14:paraId="65E0315E"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Coarticulation, including cross-language differences in lingual coarticulation and phonological constraints on coarticulation.</w:t>
      </w:r>
    </w:p>
    <w:p w14:paraId="64D2CD2C"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Prosody:  phonetic dimensions and their use in linguistic systems</w:t>
      </w:r>
    </w:p>
    <w:p w14:paraId="0615EBA7" w14:textId="77777777" w:rsidR="00015918" w:rsidRDefault="00015918" w:rsidP="00062104">
      <w:pPr>
        <w:pStyle w:val="Ceannteideal4"/>
        <w:rPr>
          <w:rFonts w:ascii="Trebuchet MS" w:hAnsi="Trebuchet MS"/>
          <w:color w:val="auto"/>
          <w:szCs w:val="28"/>
        </w:rPr>
      </w:pPr>
    </w:p>
    <w:p w14:paraId="11FE10E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5ADB405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28401BF4"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lastRenderedPageBreak/>
        <w:t xml:space="preserve">explain the interplay between the production of speech and the structural characteristics of sound </w:t>
      </w:r>
      <w:proofErr w:type="gramStart"/>
      <w:r w:rsidRPr="00876484">
        <w:rPr>
          <w:rFonts w:ascii="Trebuchet MS" w:hAnsi="Trebuchet MS"/>
          <w:sz w:val="28"/>
          <w:szCs w:val="28"/>
        </w:rPr>
        <w:t>systems</w:t>
      </w:r>
      <w:proofErr w:type="gramEnd"/>
    </w:p>
    <w:p w14:paraId="3E7D2B05" w14:textId="2E665933" w:rsidR="00062104" w:rsidRPr="00876484" w:rsidRDefault="272A7C5B" w:rsidP="00062104">
      <w:pPr>
        <w:numPr>
          <w:ilvl w:val="0"/>
          <w:numId w:val="18"/>
        </w:numPr>
        <w:spacing w:after="0" w:line="240" w:lineRule="auto"/>
        <w:jc w:val="both"/>
        <w:rPr>
          <w:rFonts w:ascii="Trebuchet MS" w:hAnsi="Trebuchet MS"/>
          <w:sz w:val="28"/>
          <w:szCs w:val="28"/>
        </w:rPr>
      </w:pPr>
      <w:r w:rsidRPr="71181B7A">
        <w:rPr>
          <w:rFonts w:ascii="Trebuchet MS" w:hAnsi="Trebuchet MS"/>
          <w:sz w:val="28"/>
          <w:szCs w:val="28"/>
        </w:rPr>
        <w:t xml:space="preserve">analyse the </w:t>
      </w:r>
      <w:r w:rsidR="65DC5890" w:rsidRPr="71181B7A">
        <w:rPr>
          <w:rFonts w:ascii="Trebuchet MS" w:hAnsi="Trebuchet MS"/>
          <w:sz w:val="28"/>
          <w:szCs w:val="28"/>
        </w:rPr>
        <w:t>cross-language</w:t>
      </w:r>
      <w:r w:rsidRPr="71181B7A">
        <w:rPr>
          <w:rFonts w:ascii="Trebuchet MS" w:hAnsi="Trebuchet MS"/>
          <w:sz w:val="28"/>
          <w:szCs w:val="28"/>
        </w:rPr>
        <w:t xml:space="preserve"> diversity in phonetic/phonological </w:t>
      </w:r>
      <w:proofErr w:type="gramStart"/>
      <w:r w:rsidRPr="71181B7A">
        <w:rPr>
          <w:rFonts w:ascii="Trebuchet MS" w:hAnsi="Trebuchet MS"/>
          <w:sz w:val="28"/>
          <w:szCs w:val="28"/>
        </w:rPr>
        <w:t>systems</w:t>
      </w:r>
      <w:proofErr w:type="gramEnd"/>
    </w:p>
    <w:p w14:paraId="62E82E50"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demonstrate basic skills in empirical analysis of speech data, including the selection of techniques appropriate to analyse </w:t>
      </w:r>
      <w:proofErr w:type="gramStart"/>
      <w:r w:rsidRPr="00876484">
        <w:rPr>
          <w:rFonts w:ascii="Trebuchet MS" w:hAnsi="Trebuchet MS"/>
          <w:sz w:val="28"/>
          <w:szCs w:val="28"/>
        </w:rPr>
        <w:t>particular issues</w:t>
      </w:r>
      <w:proofErr w:type="gramEnd"/>
      <w:r w:rsidRPr="00876484">
        <w:rPr>
          <w:rFonts w:ascii="Trebuchet MS" w:hAnsi="Trebuchet MS"/>
          <w:sz w:val="28"/>
          <w:szCs w:val="28"/>
        </w:rPr>
        <w:t>; how the data are recorded; and knowledge of how the data are represented, segmented, and interpreted for linguistic analysis.</w:t>
      </w:r>
    </w:p>
    <w:p w14:paraId="0045A88E"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 xml:space="preserve">present and write up experimental </w:t>
      </w:r>
      <w:proofErr w:type="gramStart"/>
      <w:r w:rsidRPr="00876484">
        <w:rPr>
          <w:rFonts w:ascii="Trebuchet MS" w:hAnsi="Trebuchet MS"/>
          <w:sz w:val="28"/>
          <w:szCs w:val="28"/>
        </w:rPr>
        <w:t>data</w:t>
      </w:r>
      <w:proofErr w:type="gramEnd"/>
    </w:p>
    <w:p w14:paraId="0B5FFBDF" w14:textId="77777777" w:rsidR="00015918" w:rsidRDefault="00015918" w:rsidP="00062104">
      <w:pPr>
        <w:pStyle w:val="Ceannteideal4"/>
        <w:rPr>
          <w:rFonts w:ascii="Trebuchet MS" w:hAnsi="Trebuchet MS"/>
          <w:color w:val="auto"/>
          <w:szCs w:val="28"/>
        </w:rPr>
      </w:pPr>
    </w:p>
    <w:p w14:paraId="7C4E5AE6"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65021D4F" w14:textId="49F92E08" w:rsidR="00062104" w:rsidRPr="00876484" w:rsidRDefault="004B21B4" w:rsidP="00062104">
      <w:pPr>
        <w:rPr>
          <w:rFonts w:ascii="Trebuchet MS" w:hAnsi="Trebuchet MS"/>
          <w:sz w:val="28"/>
          <w:szCs w:val="28"/>
        </w:rPr>
      </w:pPr>
      <w:r>
        <w:rPr>
          <w:rFonts w:ascii="Trebuchet MS" w:hAnsi="Trebuchet MS"/>
          <w:sz w:val="28"/>
          <w:szCs w:val="28"/>
          <w:lang w:val="en-US"/>
        </w:rPr>
        <w:t xml:space="preserve">In previous years, </w:t>
      </w:r>
      <w:r>
        <w:rPr>
          <w:rFonts w:ascii="Trebuchet MS" w:hAnsi="Trebuchet MS"/>
          <w:sz w:val="28"/>
          <w:szCs w:val="28"/>
        </w:rPr>
        <w:t>a</w:t>
      </w:r>
      <w:r w:rsidR="00062104" w:rsidRPr="00876484">
        <w:rPr>
          <w:rFonts w:ascii="Trebuchet MS" w:hAnsi="Trebuchet MS"/>
          <w:sz w:val="28"/>
          <w:szCs w:val="28"/>
        </w:rPr>
        <w:t xml:space="preserve">ssessment </w:t>
      </w:r>
      <w:r>
        <w:rPr>
          <w:rFonts w:ascii="Trebuchet MS" w:hAnsi="Trebuchet MS"/>
          <w:sz w:val="28"/>
          <w:szCs w:val="28"/>
        </w:rPr>
        <w:t>wa</w:t>
      </w:r>
      <w:r w:rsidR="00062104" w:rsidRPr="00876484">
        <w:rPr>
          <w:rFonts w:ascii="Trebuchet MS" w:hAnsi="Trebuchet MS"/>
          <w:sz w:val="28"/>
          <w:szCs w:val="28"/>
        </w:rPr>
        <w:t>s based on a written assignment of 3-4,000 words which expand</w:t>
      </w:r>
      <w:r>
        <w:rPr>
          <w:rFonts w:ascii="Trebuchet MS" w:hAnsi="Trebuchet MS"/>
          <w:sz w:val="28"/>
          <w:szCs w:val="28"/>
        </w:rPr>
        <w:t>ed</w:t>
      </w:r>
      <w:r w:rsidR="00062104" w:rsidRPr="00876484">
        <w:rPr>
          <w:rFonts w:ascii="Trebuchet MS" w:hAnsi="Trebuchet MS"/>
          <w:sz w:val="28"/>
          <w:szCs w:val="28"/>
        </w:rPr>
        <w:t xml:space="preserve"> on one of the experimental tasks undertaken during the course.</w:t>
      </w:r>
    </w:p>
    <w:p w14:paraId="1D2B42AF"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1FA9E507" w14:textId="77777777" w:rsidR="00062104" w:rsidRPr="00876484" w:rsidRDefault="00062104" w:rsidP="00062104">
      <w:pPr>
        <w:pStyle w:val="ReferenceItem"/>
        <w:rPr>
          <w:szCs w:val="28"/>
        </w:rPr>
      </w:pPr>
      <w:r w:rsidRPr="00876484">
        <w:rPr>
          <w:szCs w:val="28"/>
        </w:rPr>
        <w:t xml:space="preserve">Ladefoged, P. 2005. </w:t>
      </w:r>
      <w:r w:rsidRPr="00876484">
        <w:rPr>
          <w:i/>
          <w:szCs w:val="28"/>
        </w:rPr>
        <w:t>Elements of Acoustic Phonetics</w:t>
      </w:r>
      <w:r w:rsidRPr="00876484">
        <w:rPr>
          <w:szCs w:val="28"/>
        </w:rPr>
        <w:t>. 3rd ed. Chicago: University of Chicago Press.</w:t>
      </w:r>
    </w:p>
    <w:p w14:paraId="53C412E3" w14:textId="77777777"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Harlow: Longman.</w:t>
      </w:r>
    </w:p>
    <w:p w14:paraId="24156409" w14:textId="77777777" w:rsidR="00062104" w:rsidRPr="00876484" w:rsidRDefault="006F1722" w:rsidP="00062104">
      <w:pPr>
        <w:pStyle w:val="ReferenceItem"/>
        <w:rPr>
          <w:szCs w:val="28"/>
          <w:lang w:val="en-IE"/>
        </w:rPr>
      </w:pPr>
      <w:r>
        <w:rPr>
          <w:szCs w:val="28"/>
          <w:lang w:val="en-IE"/>
        </w:rPr>
        <w:t xml:space="preserve">Gobl, C </w:t>
      </w:r>
      <w:r w:rsidR="00062104" w:rsidRPr="00876484">
        <w:rPr>
          <w:szCs w:val="28"/>
          <w:lang w:val="en-IE"/>
        </w:rPr>
        <w:t xml:space="preserve">and Ní Chasaide, A. 2010. </w:t>
      </w:r>
      <w:r w:rsidR="00062104" w:rsidRPr="00876484">
        <w:rPr>
          <w:i/>
          <w:szCs w:val="28"/>
          <w:lang w:val="en-IE"/>
        </w:rPr>
        <w:t>Voice Source Variation and its Communicative Functions</w:t>
      </w:r>
      <w:r w:rsidR="00062104" w:rsidRPr="00876484">
        <w:rPr>
          <w:szCs w:val="28"/>
          <w:lang w:val="en-IE"/>
        </w:rPr>
        <w:t xml:space="preserve">. In Hardcastle, W., J. Laver &amp; F. Gibbon, </w:t>
      </w:r>
      <w:r w:rsidR="00062104" w:rsidRPr="00876484">
        <w:rPr>
          <w:i/>
          <w:szCs w:val="28"/>
          <w:lang w:val="en-IE"/>
        </w:rPr>
        <w:t>The Handbook of Phonetic</w:t>
      </w:r>
      <w:r w:rsidR="00062104" w:rsidRPr="00876484">
        <w:rPr>
          <w:szCs w:val="28"/>
          <w:lang w:val="en-IE"/>
        </w:rPr>
        <w:t xml:space="preserve"> </w:t>
      </w:r>
      <w:r w:rsidR="00062104" w:rsidRPr="00876484">
        <w:rPr>
          <w:i/>
          <w:szCs w:val="28"/>
          <w:lang w:val="en-IE"/>
        </w:rPr>
        <w:t>Sciences</w:t>
      </w:r>
      <w:r w:rsidR="00062104" w:rsidRPr="00876484">
        <w:rPr>
          <w:szCs w:val="28"/>
          <w:lang w:val="en-IE"/>
        </w:rPr>
        <w:t>. 2</w:t>
      </w:r>
      <w:r w:rsidR="00062104" w:rsidRPr="00876484">
        <w:rPr>
          <w:szCs w:val="28"/>
          <w:vertAlign w:val="superscript"/>
          <w:lang w:val="en-IE"/>
        </w:rPr>
        <w:t>nd</w:t>
      </w:r>
      <w:r w:rsidR="00062104" w:rsidRPr="00876484">
        <w:rPr>
          <w:szCs w:val="28"/>
          <w:lang w:val="en-IE"/>
        </w:rPr>
        <w:t xml:space="preserve"> ed. Oxford: Wiley-Blackwell. </w:t>
      </w:r>
    </w:p>
    <w:p w14:paraId="63AB7161" w14:textId="77777777" w:rsidR="00062104" w:rsidRPr="00876484" w:rsidRDefault="00062104" w:rsidP="00062104">
      <w:pPr>
        <w:pStyle w:val="ReferenceItem"/>
        <w:rPr>
          <w:szCs w:val="28"/>
          <w:lang w:val="en-IE"/>
        </w:rPr>
      </w:pPr>
      <w:r w:rsidRPr="00876484">
        <w:rPr>
          <w:szCs w:val="28"/>
          <w:lang w:val="en-IE"/>
        </w:rPr>
        <w:t xml:space="preserve">Ladefoged, P. and K. Johnson. 2011. </w:t>
      </w:r>
      <w:r w:rsidRPr="00876484">
        <w:rPr>
          <w:i/>
          <w:iCs/>
          <w:szCs w:val="28"/>
          <w:lang w:val="en-IE"/>
        </w:rPr>
        <w:t>A Course in Phonetics</w:t>
      </w:r>
      <w:r w:rsidRPr="00876484">
        <w:rPr>
          <w:szCs w:val="28"/>
          <w:lang w:val="en-IE"/>
        </w:rPr>
        <w:t xml:space="preserve">. New York: Harcourt Brace Jovanovich.  </w:t>
      </w:r>
    </w:p>
    <w:p w14:paraId="43297459" w14:textId="77777777" w:rsidR="00062104" w:rsidRPr="00876484" w:rsidRDefault="00062104" w:rsidP="00062104">
      <w:pPr>
        <w:pStyle w:val="ReferenceItem"/>
        <w:rPr>
          <w:szCs w:val="28"/>
        </w:rPr>
      </w:pPr>
      <w:r w:rsidRPr="00876484">
        <w:rPr>
          <w:szCs w:val="28"/>
        </w:rPr>
        <w:t xml:space="preserve">Johnson, K. 2002. </w:t>
      </w:r>
      <w:r w:rsidRPr="00876484">
        <w:rPr>
          <w:i/>
          <w:szCs w:val="28"/>
        </w:rPr>
        <w:t xml:space="preserve">Acoustic &amp; Auditory Phonetics. </w:t>
      </w:r>
      <w:r w:rsidRPr="00876484">
        <w:rPr>
          <w:szCs w:val="28"/>
        </w:rPr>
        <w:t>2nd ed. Oxford: Blackwell.</w:t>
      </w:r>
    </w:p>
    <w:p w14:paraId="28615991" w14:textId="77777777" w:rsidR="00062104" w:rsidRPr="00876484" w:rsidRDefault="00062104" w:rsidP="00062104">
      <w:pPr>
        <w:pStyle w:val="ReferenceItem"/>
        <w:rPr>
          <w:bCs/>
          <w:szCs w:val="28"/>
        </w:rPr>
      </w:pPr>
      <w:r w:rsidRPr="00876484">
        <w:rPr>
          <w:bCs/>
          <w:szCs w:val="28"/>
        </w:rPr>
        <w:t xml:space="preserve">Ladd, D.R. 2006. </w:t>
      </w:r>
      <w:r w:rsidRPr="00876484">
        <w:rPr>
          <w:bCs/>
          <w:i/>
          <w:szCs w:val="28"/>
        </w:rPr>
        <w:t>Intonational Phonology</w:t>
      </w:r>
      <w:r w:rsidRPr="00876484">
        <w:rPr>
          <w:bCs/>
          <w:szCs w:val="28"/>
        </w:rPr>
        <w:t>. Cambridge: Cambridge University Press.</w:t>
      </w:r>
    </w:p>
    <w:p w14:paraId="39B5E458" w14:textId="77777777" w:rsidR="00062104" w:rsidRPr="00876484" w:rsidRDefault="00062104" w:rsidP="00062104">
      <w:pPr>
        <w:pStyle w:val="ReferenceItem"/>
        <w:rPr>
          <w:b/>
          <w:bCs/>
          <w:szCs w:val="28"/>
        </w:rPr>
      </w:pPr>
      <w:r w:rsidRPr="00876484">
        <w:rPr>
          <w:bCs/>
          <w:szCs w:val="28"/>
        </w:rPr>
        <w:t xml:space="preserve">Cruttenden, A. 1986.  </w:t>
      </w:r>
      <w:r w:rsidRPr="00876484">
        <w:rPr>
          <w:bCs/>
          <w:i/>
          <w:szCs w:val="28"/>
        </w:rPr>
        <w:t>Intonation</w:t>
      </w:r>
      <w:r w:rsidRPr="00876484">
        <w:rPr>
          <w:bCs/>
          <w:szCs w:val="28"/>
        </w:rPr>
        <w:t>. Cambridge: Cambridge University Press</w:t>
      </w:r>
    </w:p>
    <w:p w14:paraId="1205E78D" w14:textId="77777777" w:rsidR="00062104" w:rsidRPr="00876484" w:rsidRDefault="00062104" w:rsidP="00062104">
      <w:pPr>
        <w:pStyle w:val="ReferenceItem"/>
        <w:rPr>
          <w:szCs w:val="28"/>
          <w:lang w:val="en-IE"/>
        </w:rPr>
      </w:pPr>
      <w:r w:rsidRPr="00876484">
        <w:rPr>
          <w:szCs w:val="28"/>
          <w:lang w:val="en-IE"/>
        </w:rPr>
        <w:t xml:space="preserve">Fry, D. 1979. Acoustic features of English Consonants. In </w:t>
      </w:r>
      <w:r w:rsidRPr="00876484">
        <w:rPr>
          <w:i/>
          <w:iCs/>
          <w:szCs w:val="28"/>
          <w:lang w:val="en-IE"/>
        </w:rPr>
        <w:t>The physics of speech</w:t>
      </w:r>
      <w:r w:rsidRPr="00876484">
        <w:rPr>
          <w:szCs w:val="28"/>
          <w:lang w:val="en-IE"/>
        </w:rPr>
        <w:t xml:space="preserve">. Cambridge: Cambridge University Press. </w:t>
      </w:r>
    </w:p>
    <w:p w14:paraId="0790CF10" w14:textId="77777777" w:rsidR="00062104" w:rsidRPr="00876484" w:rsidRDefault="00062104" w:rsidP="00062104">
      <w:pPr>
        <w:pStyle w:val="ReferenceItem"/>
        <w:rPr>
          <w:szCs w:val="28"/>
        </w:rPr>
      </w:pPr>
      <w:r w:rsidRPr="00876484">
        <w:rPr>
          <w:szCs w:val="28"/>
        </w:rPr>
        <w:t xml:space="preserve">Catford, J. 1977. </w:t>
      </w:r>
      <w:r w:rsidRPr="00876484">
        <w:rPr>
          <w:i/>
          <w:szCs w:val="28"/>
        </w:rPr>
        <w:t>Fundamental Problems in Phonetics</w:t>
      </w:r>
      <w:r w:rsidRPr="00876484">
        <w:rPr>
          <w:szCs w:val="28"/>
        </w:rPr>
        <w:t>. Bloomington: University of Indiana Press</w:t>
      </w:r>
    </w:p>
    <w:p w14:paraId="59644D30" w14:textId="77777777" w:rsidR="00062104" w:rsidRPr="00876484" w:rsidRDefault="00062104" w:rsidP="00062104">
      <w:pPr>
        <w:pStyle w:val="ReferenceItem"/>
        <w:rPr>
          <w:szCs w:val="28"/>
        </w:rPr>
      </w:pPr>
    </w:p>
    <w:p w14:paraId="77F20300"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1A6A0BAA" w14:textId="13473C64" w:rsidR="00015918" w:rsidRDefault="00CE532F" w:rsidP="00015918">
      <w:pPr>
        <w:pStyle w:val="Ceannteideal3"/>
      </w:pPr>
      <w:bookmarkStart w:id="12" w:name="_Toc141889893"/>
      <w:r>
        <w:lastRenderedPageBreak/>
        <w:t>LI 7868 Describing the Sounds of Languages (Irena Yanushevskaya)</w:t>
      </w:r>
      <w:bookmarkEnd w:id="12"/>
      <w:r w:rsidR="00015918">
        <w:t xml:space="preserve"> </w:t>
      </w:r>
    </w:p>
    <w:p w14:paraId="714E4B8D" w14:textId="77777777" w:rsidR="00015918" w:rsidRPr="00022A33" w:rsidRDefault="00015918" w:rsidP="00480804">
      <w:pPr>
        <w:pStyle w:val="Readings"/>
        <w:rPr>
          <w:rStyle w:val="Tran"/>
          <w:b w:val="0"/>
          <w:bCs w:val="0"/>
          <w:lang w:val="en-IE"/>
        </w:rPr>
      </w:pPr>
      <w:r w:rsidRPr="00022A33">
        <w:rPr>
          <w:rStyle w:val="Tran"/>
          <w:b w:val="0"/>
          <w:bCs w:val="0"/>
          <w:lang w:val="en-IE"/>
        </w:rPr>
        <w:t>Michaelmas term</w:t>
      </w:r>
    </w:p>
    <w:p w14:paraId="63B55569" w14:textId="77777777" w:rsidR="00CE532F" w:rsidRDefault="00CE532F" w:rsidP="00CE532F">
      <w:pPr>
        <w:pStyle w:val="Ceannteideal4"/>
        <w:rPr>
          <w:rFonts w:ascii="Trebuchet MS" w:hAnsi="Trebuchet MS"/>
          <w:color w:val="auto"/>
          <w:szCs w:val="28"/>
        </w:rPr>
      </w:pPr>
    </w:p>
    <w:p w14:paraId="3E9A7A48" w14:textId="77777777" w:rsidR="00CE532F" w:rsidRPr="00022A33" w:rsidRDefault="00CE532F" w:rsidP="00480804">
      <w:pPr>
        <w:pStyle w:val="Readings"/>
        <w:rPr>
          <w:i/>
          <w:iCs/>
        </w:rPr>
      </w:pPr>
      <w:r w:rsidRPr="00022A33">
        <w:rPr>
          <w:i/>
          <w:iCs/>
        </w:rPr>
        <w:t xml:space="preserve">Aims: </w:t>
      </w:r>
    </w:p>
    <w:p w14:paraId="03D5A954" w14:textId="372C3C3E" w:rsidR="00CE532F" w:rsidRPr="00876484" w:rsidRDefault="0A7372D1" w:rsidP="24F71648">
      <w:pPr>
        <w:rPr>
          <w:rFonts w:ascii="Trebuchet MS" w:hAnsi="Trebuchet MS"/>
          <w:sz w:val="28"/>
          <w:szCs w:val="28"/>
        </w:rPr>
      </w:pPr>
      <w:r w:rsidRPr="71181B7A">
        <w:rPr>
          <w:rFonts w:ascii="Trebuchet MS" w:hAnsi="Trebuchet MS"/>
          <w:sz w:val="28"/>
          <w:szCs w:val="28"/>
        </w:rPr>
        <w:t xml:space="preserve">This module aims to provide students with </w:t>
      </w:r>
      <w:r w:rsidR="7A87D449" w:rsidRPr="71181B7A">
        <w:rPr>
          <w:rFonts w:ascii="Trebuchet MS" w:hAnsi="Trebuchet MS"/>
          <w:sz w:val="28"/>
          <w:szCs w:val="28"/>
        </w:rPr>
        <w:t xml:space="preserve">(i) a thorough understanding of how speech sounds are produced, (ii) fundamentals in the systematic description, </w:t>
      </w:r>
      <w:proofErr w:type="gramStart"/>
      <w:r w:rsidR="7A87D449" w:rsidRPr="71181B7A">
        <w:rPr>
          <w:rFonts w:ascii="Trebuchet MS" w:hAnsi="Trebuchet MS"/>
          <w:sz w:val="28"/>
          <w:szCs w:val="28"/>
        </w:rPr>
        <w:t>classification</w:t>
      </w:r>
      <w:proofErr w:type="gramEnd"/>
      <w:r w:rsidR="7A87D449" w:rsidRPr="71181B7A">
        <w:rPr>
          <w:rFonts w:ascii="Trebuchet MS" w:hAnsi="Trebuchet MS"/>
          <w:sz w:val="28"/>
          <w:szCs w:val="28"/>
        </w:rPr>
        <w:t xml:space="preserve"> and transcriptio</w:t>
      </w:r>
      <w:r w:rsidR="0C89EC89" w:rsidRPr="71181B7A">
        <w:rPr>
          <w:rFonts w:ascii="Trebuchet MS" w:hAnsi="Trebuchet MS"/>
          <w:sz w:val="28"/>
          <w:szCs w:val="28"/>
        </w:rPr>
        <w:t xml:space="preserve">n of speech sounds, (iii) an understanding of the principles of phonemic analysis, and (iv) </w:t>
      </w:r>
      <w:r w:rsidR="19B54453" w:rsidRPr="71181B7A">
        <w:rPr>
          <w:rFonts w:ascii="Trebuchet MS" w:hAnsi="Trebuchet MS"/>
          <w:sz w:val="28"/>
          <w:szCs w:val="28"/>
        </w:rPr>
        <w:t xml:space="preserve">a basic training in phonemic analysis and systematic and impressionistic phonetic transcription. </w:t>
      </w:r>
    </w:p>
    <w:p w14:paraId="6D7E494C" w14:textId="04DDFFB4" w:rsidR="00CE532F" w:rsidRPr="00876484" w:rsidRDefault="0A7372D1" w:rsidP="24F71648">
      <w:pPr>
        <w:rPr>
          <w:rFonts w:ascii="Trebuchet MS" w:hAnsi="Trebuchet MS"/>
          <w:sz w:val="28"/>
          <w:szCs w:val="28"/>
        </w:rPr>
      </w:pPr>
      <w:r w:rsidRPr="71181B7A">
        <w:rPr>
          <w:rFonts w:ascii="Trebuchet MS" w:hAnsi="Trebuchet MS"/>
          <w:sz w:val="28"/>
          <w:szCs w:val="28"/>
        </w:rPr>
        <w:t xml:space="preserve"> </w:t>
      </w:r>
    </w:p>
    <w:p w14:paraId="2D1237ED" w14:textId="3ED19468" w:rsidR="00CE532F" w:rsidRPr="00876484" w:rsidRDefault="0A7372D1" w:rsidP="24F71648">
      <w:pPr>
        <w:rPr>
          <w:rFonts w:ascii="Trebuchet MS" w:hAnsi="Trebuchet MS"/>
          <w:sz w:val="28"/>
          <w:szCs w:val="28"/>
        </w:rPr>
      </w:pPr>
      <w:r w:rsidRPr="71181B7A">
        <w:rPr>
          <w:rFonts w:ascii="Trebuchet MS" w:hAnsi="Trebuchet MS"/>
          <w:sz w:val="28"/>
          <w:szCs w:val="28"/>
        </w:rPr>
        <w:t xml:space="preserve">Illustrative and exercise materials are drawn from a wide variety of languages. </w:t>
      </w:r>
      <w:r w:rsidR="77068392" w:rsidRPr="71181B7A">
        <w:rPr>
          <w:rFonts w:ascii="Trebuchet MS" w:hAnsi="Trebuchet MS"/>
          <w:sz w:val="28"/>
          <w:szCs w:val="28"/>
        </w:rPr>
        <w:t>Teaching and learning methods include lectures, ear training and transcription practice. As part of self-study, students complete weekly reading and practical tasks u</w:t>
      </w:r>
      <w:r w:rsidR="6C18BD37" w:rsidRPr="71181B7A">
        <w:rPr>
          <w:rFonts w:ascii="Trebuchet MS" w:hAnsi="Trebuchet MS"/>
          <w:sz w:val="28"/>
          <w:szCs w:val="28"/>
        </w:rPr>
        <w:t>sing online resources.</w:t>
      </w:r>
    </w:p>
    <w:p w14:paraId="2EF83772" w14:textId="77777777" w:rsidR="00CE532F" w:rsidRPr="004B21B4" w:rsidRDefault="00CE532F" w:rsidP="00480804">
      <w:pPr>
        <w:pStyle w:val="Readings"/>
        <w:rPr>
          <w:i/>
          <w:iCs/>
        </w:rPr>
      </w:pPr>
      <w:r w:rsidRPr="004B21B4">
        <w:rPr>
          <w:i/>
          <w:iCs/>
        </w:rPr>
        <w:t>Syllabus:</w:t>
      </w:r>
    </w:p>
    <w:p w14:paraId="0373DAAC" w14:textId="77777777" w:rsidR="00CE532F" w:rsidRPr="00876484" w:rsidRDefault="00CE532F" w:rsidP="00CE532F">
      <w:pPr>
        <w:rPr>
          <w:rFonts w:ascii="Trebuchet MS" w:hAnsi="Trebuchet MS"/>
          <w:sz w:val="28"/>
          <w:szCs w:val="28"/>
        </w:rPr>
      </w:pPr>
      <w:r w:rsidRPr="00876484">
        <w:rPr>
          <w:rFonts w:ascii="Trebuchet MS" w:hAnsi="Trebuchet MS"/>
          <w:sz w:val="28"/>
          <w:szCs w:val="28"/>
        </w:rPr>
        <w:t>The course covers the following topics:</w:t>
      </w:r>
    </w:p>
    <w:p w14:paraId="0E98AC30"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 xml:space="preserve">Initiation and respiratory aspects of speech production </w:t>
      </w:r>
    </w:p>
    <w:p w14:paraId="12126DA7" w14:textId="77777777" w:rsidR="00CE532F" w:rsidRPr="00CE532F"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Phonation</w:t>
      </w:r>
    </w:p>
    <w:p w14:paraId="68056CB1" w14:textId="77777777" w:rsidR="00CE532F" w:rsidRPr="00CA6D85" w:rsidRDefault="0A7372D1" w:rsidP="24F71648">
      <w:pPr>
        <w:numPr>
          <w:ilvl w:val="0"/>
          <w:numId w:val="14"/>
        </w:numPr>
        <w:spacing w:after="0" w:line="240" w:lineRule="auto"/>
        <w:jc w:val="both"/>
        <w:rPr>
          <w:rFonts w:ascii="Trebuchet MS" w:hAnsi="Trebuchet MS"/>
          <w:sz w:val="28"/>
          <w:szCs w:val="28"/>
        </w:rPr>
      </w:pPr>
      <w:r w:rsidRPr="71181B7A">
        <w:rPr>
          <w:rFonts w:ascii="Trebuchet MS" w:hAnsi="Trebuchet MS"/>
          <w:sz w:val="28"/>
          <w:szCs w:val="28"/>
        </w:rPr>
        <w:t>The speech organs</w:t>
      </w:r>
    </w:p>
    <w:p w14:paraId="250FB365" w14:textId="505B4641" w:rsidR="4C3224AB" w:rsidRDefault="529B0909" w:rsidP="24F71648">
      <w:pPr>
        <w:numPr>
          <w:ilvl w:val="0"/>
          <w:numId w:val="14"/>
        </w:numPr>
        <w:spacing w:after="0" w:line="240" w:lineRule="auto"/>
        <w:jc w:val="both"/>
        <w:rPr>
          <w:rFonts w:ascii="Trebuchet MS" w:hAnsi="Trebuchet MS"/>
          <w:sz w:val="28"/>
          <w:szCs w:val="28"/>
        </w:rPr>
      </w:pPr>
      <w:r w:rsidRPr="71181B7A">
        <w:rPr>
          <w:rFonts w:ascii="Trebuchet MS" w:hAnsi="Trebuchet MS"/>
          <w:sz w:val="28"/>
          <w:szCs w:val="28"/>
        </w:rPr>
        <w:t>Principles of the IPA</w:t>
      </w:r>
    </w:p>
    <w:p w14:paraId="7A9C55C7" w14:textId="4EF70470" w:rsidR="4C3224AB" w:rsidRDefault="529B0909" w:rsidP="24F71648">
      <w:pPr>
        <w:numPr>
          <w:ilvl w:val="0"/>
          <w:numId w:val="14"/>
        </w:numPr>
        <w:spacing w:after="0" w:line="240" w:lineRule="auto"/>
        <w:jc w:val="both"/>
        <w:rPr>
          <w:rFonts w:ascii="Trebuchet MS" w:hAnsi="Trebuchet MS"/>
          <w:sz w:val="28"/>
          <w:szCs w:val="28"/>
        </w:rPr>
      </w:pPr>
      <w:r w:rsidRPr="71181B7A">
        <w:rPr>
          <w:rFonts w:ascii="Trebuchet MS" w:hAnsi="Trebuchet MS"/>
          <w:sz w:val="28"/>
          <w:szCs w:val="28"/>
        </w:rPr>
        <w:t>Consonants: place and manner of articulation</w:t>
      </w:r>
    </w:p>
    <w:p w14:paraId="0B048D0E" w14:textId="218A090D" w:rsidR="4C3224AB" w:rsidRDefault="142F7E29" w:rsidP="24F71648">
      <w:pPr>
        <w:numPr>
          <w:ilvl w:val="0"/>
          <w:numId w:val="14"/>
        </w:numPr>
        <w:spacing w:after="0" w:line="240" w:lineRule="auto"/>
        <w:jc w:val="both"/>
        <w:rPr>
          <w:rFonts w:ascii="Trebuchet MS" w:hAnsi="Trebuchet MS"/>
          <w:sz w:val="28"/>
          <w:szCs w:val="28"/>
        </w:rPr>
      </w:pPr>
      <w:r w:rsidRPr="71181B7A">
        <w:rPr>
          <w:rFonts w:ascii="Trebuchet MS" w:hAnsi="Trebuchet MS"/>
          <w:sz w:val="28"/>
          <w:szCs w:val="28"/>
        </w:rPr>
        <w:t>Cardinal vowel system, the phonetic description of vowels</w:t>
      </w:r>
    </w:p>
    <w:p w14:paraId="3327B804" w14:textId="6E485B9D" w:rsidR="00015918" w:rsidRDefault="142F7E29" w:rsidP="00CE532F">
      <w:pPr>
        <w:numPr>
          <w:ilvl w:val="0"/>
          <w:numId w:val="14"/>
        </w:numPr>
        <w:spacing w:after="0" w:line="240" w:lineRule="auto"/>
        <w:jc w:val="both"/>
        <w:rPr>
          <w:rFonts w:ascii="Trebuchet MS" w:hAnsi="Trebuchet MS"/>
          <w:sz w:val="28"/>
          <w:szCs w:val="28"/>
        </w:rPr>
      </w:pPr>
      <w:r w:rsidRPr="71181B7A">
        <w:rPr>
          <w:rFonts w:ascii="Trebuchet MS" w:hAnsi="Trebuchet MS"/>
          <w:sz w:val="28"/>
          <w:szCs w:val="28"/>
        </w:rPr>
        <w:t>Processes in connected speech: coarticulation and assimilation</w:t>
      </w:r>
      <w:r w:rsidR="7C949632" w:rsidRPr="71181B7A">
        <w:rPr>
          <w:rFonts w:ascii="Trebuchet MS" w:hAnsi="Trebuchet MS"/>
          <w:sz w:val="28"/>
          <w:szCs w:val="28"/>
        </w:rPr>
        <w:t xml:space="preserve"> </w:t>
      </w:r>
    </w:p>
    <w:p w14:paraId="15CB32A5" w14:textId="01A1A296" w:rsidR="00CE532F" w:rsidRDefault="14FFEF81" w:rsidP="00CE532F">
      <w:pPr>
        <w:numPr>
          <w:ilvl w:val="0"/>
          <w:numId w:val="14"/>
        </w:numPr>
        <w:spacing w:after="0" w:line="240" w:lineRule="auto"/>
        <w:jc w:val="both"/>
        <w:rPr>
          <w:rFonts w:ascii="Trebuchet MS" w:hAnsi="Trebuchet MS"/>
          <w:sz w:val="28"/>
          <w:szCs w:val="28"/>
        </w:rPr>
      </w:pPr>
      <w:r w:rsidRPr="71181B7A">
        <w:rPr>
          <w:rFonts w:ascii="Trebuchet MS" w:hAnsi="Trebuchet MS"/>
          <w:sz w:val="28"/>
          <w:szCs w:val="28"/>
        </w:rPr>
        <w:t>Systematic (phonemic, allophonic) and impressionistic transcription</w:t>
      </w:r>
    </w:p>
    <w:p w14:paraId="2F629878" w14:textId="77777777" w:rsidR="00CE532F" w:rsidRDefault="21EAEF8E" w:rsidP="00CE532F">
      <w:pPr>
        <w:numPr>
          <w:ilvl w:val="0"/>
          <w:numId w:val="14"/>
        </w:numPr>
        <w:spacing w:after="0" w:line="240" w:lineRule="auto"/>
        <w:jc w:val="both"/>
        <w:rPr>
          <w:rFonts w:ascii="Trebuchet MS" w:hAnsi="Trebuchet MS"/>
          <w:sz w:val="28"/>
          <w:szCs w:val="28"/>
        </w:rPr>
      </w:pPr>
      <w:r w:rsidRPr="0FEA0C21">
        <w:rPr>
          <w:rFonts w:ascii="Trebuchet MS" w:hAnsi="Trebuchet MS"/>
          <w:sz w:val="28"/>
          <w:szCs w:val="28"/>
        </w:rPr>
        <w:t>Phonemic analysis: basic concepts and practice</w:t>
      </w:r>
    </w:p>
    <w:p w14:paraId="747FF3BB" w14:textId="77777777" w:rsidR="00CE532F" w:rsidRDefault="00CE532F" w:rsidP="00CE532F">
      <w:pPr>
        <w:pStyle w:val="Ceannteideal4"/>
        <w:rPr>
          <w:rFonts w:ascii="Trebuchet MS" w:hAnsi="Trebuchet MS"/>
          <w:color w:val="auto"/>
          <w:szCs w:val="28"/>
        </w:rPr>
      </w:pPr>
    </w:p>
    <w:p w14:paraId="6BB6395A" w14:textId="77777777" w:rsidR="00CE532F" w:rsidRPr="004B21B4" w:rsidRDefault="00CE532F" w:rsidP="00480804">
      <w:pPr>
        <w:pStyle w:val="Readings"/>
        <w:rPr>
          <w:i/>
          <w:iCs/>
        </w:rPr>
      </w:pPr>
      <w:r w:rsidRPr="004B21B4">
        <w:rPr>
          <w:i/>
          <w:iCs/>
        </w:rPr>
        <w:t>Learning outcomes:</w:t>
      </w:r>
    </w:p>
    <w:p w14:paraId="48C32B9A" w14:textId="77777777" w:rsidR="00CE532F" w:rsidRPr="00876484" w:rsidRDefault="00CE532F" w:rsidP="00CE532F">
      <w:pPr>
        <w:rPr>
          <w:rFonts w:ascii="Trebuchet MS" w:hAnsi="Trebuchet MS"/>
          <w:sz w:val="28"/>
          <w:szCs w:val="28"/>
        </w:rPr>
      </w:pPr>
      <w:r w:rsidRPr="00876484">
        <w:rPr>
          <w:rFonts w:ascii="Trebuchet MS" w:hAnsi="Trebuchet MS"/>
          <w:sz w:val="28"/>
          <w:szCs w:val="28"/>
        </w:rPr>
        <w:t>On successful completion of the module, students should be able to:</w:t>
      </w:r>
    </w:p>
    <w:p w14:paraId="026CA12B" w14:textId="77777777" w:rsidR="00CE532F" w:rsidRPr="00876484" w:rsidRDefault="00CE532F" w:rsidP="00CE532F">
      <w:pPr>
        <w:numPr>
          <w:ilvl w:val="0"/>
          <w:numId w:val="21"/>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outline the principles of phonetic description of speech </w:t>
      </w:r>
      <w:proofErr w:type="gramStart"/>
      <w:r w:rsidRPr="00876484">
        <w:rPr>
          <w:rFonts w:ascii="Trebuchet MS" w:hAnsi="Trebuchet MS"/>
          <w:sz w:val="28"/>
          <w:szCs w:val="28"/>
          <w:lang w:val="en"/>
        </w:rPr>
        <w:t>sounds;</w:t>
      </w:r>
      <w:proofErr w:type="gramEnd"/>
      <w:r w:rsidRPr="00876484">
        <w:rPr>
          <w:rFonts w:ascii="Trebuchet MS" w:hAnsi="Trebuchet MS"/>
          <w:sz w:val="28"/>
          <w:szCs w:val="28"/>
          <w:lang w:val="en"/>
        </w:rPr>
        <w:t xml:space="preserve"> </w:t>
      </w:r>
    </w:p>
    <w:p w14:paraId="1C6FA984" w14:textId="77777777" w:rsidR="00CE532F" w:rsidRPr="00876484" w:rsidRDefault="00CE532F" w:rsidP="00CE532F">
      <w:pPr>
        <w:numPr>
          <w:ilvl w:val="0"/>
          <w:numId w:val="21"/>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appropriately use standard descriptive terminology in phonetic and phonological </w:t>
      </w:r>
      <w:proofErr w:type="gramStart"/>
      <w:r w:rsidRPr="00876484">
        <w:rPr>
          <w:rFonts w:ascii="Trebuchet MS" w:hAnsi="Trebuchet MS"/>
          <w:sz w:val="28"/>
          <w:szCs w:val="28"/>
          <w:lang w:val="en"/>
        </w:rPr>
        <w:t>description;</w:t>
      </w:r>
      <w:proofErr w:type="gramEnd"/>
      <w:r w:rsidRPr="00876484">
        <w:rPr>
          <w:rFonts w:ascii="Trebuchet MS" w:hAnsi="Trebuchet MS"/>
          <w:sz w:val="28"/>
          <w:szCs w:val="28"/>
          <w:lang w:val="en"/>
        </w:rPr>
        <w:t xml:space="preserve"> </w:t>
      </w:r>
    </w:p>
    <w:p w14:paraId="02C6FDF5" w14:textId="77777777" w:rsidR="00CE532F" w:rsidRPr="00876484" w:rsidRDefault="00CE532F" w:rsidP="00CE532F">
      <w:pPr>
        <w:numPr>
          <w:ilvl w:val="0"/>
          <w:numId w:val="21"/>
        </w:numPr>
        <w:spacing w:after="0" w:line="240" w:lineRule="auto"/>
        <w:jc w:val="both"/>
        <w:rPr>
          <w:rFonts w:ascii="Trebuchet MS" w:hAnsi="Trebuchet MS"/>
          <w:sz w:val="28"/>
          <w:szCs w:val="28"/>
        </w:rPr>
      </w:pPr>
      <w:r w:rsidRPr="00876484">
        <w:rPr>
          <w:rFonts w:ascii="Trebuchet MS" w:hAnsi="Trebuchet MS"/>
          <w:sz w:val="28"/>
          <w:szCs w:val="28"/>
          <w:lang w:val="en"/>
        </w:rPr>
        <w:t xml:space="preserve">identify basic concepts and methods of phonemic </w:t>
      </w:r>
      <w:proofErr w:type="gramStart"/>
      <w:r w:rsidRPr="00876484">
        <w:rPr>
          <w:rFonts w:ascii="Trebuchet MS" w:hAnsi="Trebuchet MS"/>
          <w:sz w:val="28"/>
          <w:szCs w:val="28"/>
          <w:lang w:val="en"/>
        </w:rPr>
        <w:t>analysis;</w:t>
      </w:r>
      <w:proofErr w:type="gramEnd"/>
    </w:p>
    <w:p w14:paraId="270951AF" w14:textId="56F901C2" w:rsidR="00CE532F" w:rsidRPr="00876484" w:rsidRDefault="0A7372D1" w:rsidP="00CE532F">
      <w:pPr>
        <w:numPr>
          <w:ilvl w:val="0"/>
          <w:numId w:val="21"/>
        </w:numPr>
        <w:spacing w:after="0" w:line="240" w:lineRule="auto"/>
        <w:jc w:val="both"/>
        <w:rPr>
          <w:rFonts w:ascii="Trebuchet MS" w:hAnsi="Trebuchet MS"/>
          <w:sz w:val="28"/>
          <w:szCs w:val="28"/>
        </w:rPr>
      </w:pPr>
      <w:r w:rsidRPr="71181B7A">
        <w:rPr>
          <w:rFonts w:ascii="Trebuchet MS" w:hAnsi="Trebuchet MS"/>
          <w:sz w:val="28"/>
          <w:szCs w:val="28"/>
        </w:rPr>
        <w:t xml:space="preserve">analyse and describe the articulation of speech sounds, consonants and vowels, within the framework of the International Phonetic </w:t>
      </w:r>
      <w:proofErr w:type="gramStart"/>
      <w:r w:rsidRPr="71181B7A">
        <w:rPr>
          <w:rFonts w:ascii="Trebuchet MS" w:hAnsi="Trebuchet MS"/>
          <w:sz w:val="28"/>
          <w:szCs w:val="28"/>
        </w:rPr>
        <w:t>Association;</w:t>
      </w:r>
      <w:proofErr w:type="gramEnd"/>
    </w:p>
    <w:p w14:paraId="2B8F6A77" w14:textId="77777777" w:rsidR="00CE532F" w:rsidRPr="00876484" w:rsidRDefault="00CE532F" w:rsidP="00CE532F">
      <w:pPr>
        <w:numPr>
          <w:ilvl w:val="0"/>
          <w:numId w:val="21"/>
        </w:numPr>
        <w:spacing w:after="0" w:line="240" w:lineRule="auto"/>
        <w:jc w:val="both"/>
        <w:rPr>
          <w:rFonts w:ascii="Trebuchet MS" w:hAnsi="Trebuchet MS"/>
          <w:sz w:val="28"/>
          <w:szCs w:val="28"/>
        </w:rPr>
      </w:pPr>
      <w:r w:rsidRPr="00876484">
        <w:rPr>
          <w:rFonts w:ascii="Trebuchet MS" w:hAnsi="Trebuchet MS"/>
          <w:sz w:val="28"/>
          <w:szCs w:val="28"/>
          <w:lang w:val="en"/>
        </w:rPr>
        <w:t xml:space="preserve">identify and discriminate between a wide range of speech sounds occurring in languages of the </w:t>
      </w:r>
      <w:proofErr w:type="gramStart"/>
      <w:r w:rsidRPr="00876484">
        <w:rPr>
          <w:rFonts w:ascii="Trebuchet MS" w:hAnsi="Trebuchet MS"/>
          <w:sz w:val="28"/>
          <w:szCs w:val="28"/>
          <w:lang w:val="en"/>
        </w:rPr>
        <w:t>world;</w:t>
      </w:r>
      <w:proofErr w:type="gramEnd"/>
    </w:p>
    <w:p w14:paraId="37F41113" w14:textId="11B242C7" w:rsidR="00CE532F" w:rsidRDefault="0A7372D1" w:rsidP="00CE532F">
      <w:pPr>
        <w:numPr>
          <w:ilvl w:val="0"/>
          <w:numId w:val="21"/>
        </w:numPr>
        <w:spacing w:after="0" w:line="240" w:lineRule="auto"/>
        <w:jc w:val="both"/>
        <w:rPr>
          <w:rFonts w:ascii="Trebuchet MS" w:hAnsi="Trebuchet MS"/>
          <w:sz w:val="28"/>
          <w:szCs w:val="28"/>
        </w:rPr>
      </w:pPr>
      <w:r w:rsidRPr="71181B7A">
        <w:rPr>
          <w:rFonts w:ascii="Trebuchet MS" w:hAnsi="Trebuchet MS"/>
          <w:sz w:val="28"/>
          <w:szCs w:val="28"/>
        </w:rPr>
        <w:lastRenderedPageBreak/>
        <w:t xml:space="preserve">transcribe individual sounds and longer speech samples using the International Phonetic Alphabet using both broad and narrow phonetic </w:t>
      </w:r>
      <w:proofErr w:type="gramStart"/>
      <w:r w:rsidRPr="71181B7A">
        <w:rPr>
          <w:rFonts w:ascii="Trebuchet MS" w:hAnsi="Trebuchet MS"/>
          <w:sz w:val="28"/>
          <w:szCs w:val="28"/>
        </w:rPr>
        <w:t>transcription;</w:t>
      </w:r>
      <w:proofErr w:type="gramEnd"/>
    </w:p>
    <w:p w14:paraId="293FE86F" w14:textId="77777777" w:rsidR="00CE532F" w:rsidRPr="00876484" w:rsidRDefault="00CE532F" w:rsidP="00CE532F">
      <w:pPr>
        <w:numPr>
          <w:ilvl w:val="0"/>
          <w:numId w:val="21"/>
        </w:numPr>
        <w:spacing w:after="0" w:line="240" w:lineRule="auto"/>
        <w:jc w:val="both"/>
        <w:rPr>
          <w:rFonts w:ascii="Trebuchet MS" w:hAnsi="Trebuchet MS"/>
          <w:sz w:val="28"/>
          <w:szCs w:val="28"/>
        </w:rPr>
      </w:pPr>
      <w:r w:rsidRPr="00876484">
        <w:rPr>
          <w:rFonts w:ascii="Trebuchet MS" w:hAnsi="Trebuchet MS"/>
          <w:sz w:val="28"/>
          <w:szCs w:val="28"/>
        </w:rPr>
        <w:t xml:space="preserve">select and use appropriate type of transcription (systematic, impressionistic) based on the nature of the </w:t>
      </w:r>
      <w:proofErr w:type="gramStart"/>
      <w:r w:rsidRPr="00876484">
        <w:rPr>
          <w:rFonts w:ascii="Trebuchet MS" w:hAnsi="Trebuchet MS"/>
          <w:sz w:val="28"/>
          <w:szCs w:val="28"/>
        </w:rPr>
        <w:t>analysis;</w:t>
      </w:r>
      <w:proofErr w:type="gramEnd"/>
    </w:p>
    <w:p w14:paraId="13C4BEB2" w14:textId="77777777" w:rsidR="00CE532F" w:rsidRPr="00876484" w:rsidRDefault="00CE532F" w:rsidP="00CE532F">
      <w:pPr>
        <w:numPr>
          <w:ilvl w:val="0"/>
          <w:numId w:val="21"/>
        </w:numPr>
        <w:spacing w:after="0" w:line="240" w:lineRule="auto"/>
        <w:jc w:val="both"/>
        <w:rPr>
          <w:rFonts w:ascii="Trebuchet MS" w:hAnsi="Trebuchet MS"/>
          <w:sz w:val="28"/>
          <w:szCs w:val="28"/>
        </w:rPr>
      </w:pPr>
      <w:r w:rsidRPr="00876484">
        <w:rPr>
          <w:rFonts w:ascii="Trebuchet MS" w:hAnsi="Trebuchet MS"/>
          <w:sz w:val="28"/>
          <w:szCs w:val="28"/>
        </w:rPr>
        <w:t xml:space="preserve">apply the analytical and transcription skills to the description of sounds from unfamiliar </w:t>
      </w:r>
      <w:proofErr w:type="gramStart"/>
      <w:r w:rsidRPr="00876484">
        <w:rPr>
          <w:rFonts w:ascii="Trebuchet MS" w:hAnsi="Trebuchet MS"/>
          <w:sz w:val="28"/>
          <w:szCs w:val="28"/>
        </w:rPr>
        <w:t>languages;</w:t>
      </w:r>
      <w:proofErr w:type="gramEnd"/>
    </w:p>
    <w:p w14:paraId="7DD47A5E" w14:textId="77777777" w:rsidR="00CE532F" w:rsidRPr="00876484" w:rsidRDefault="00CE532F" w:rsidP="00CE532F">
      <w:pPr>
        <w:numPr>
          <w:ilvl w:val="0"/>
          <w:numId w:val="21"/>
        </w:numPr>
        <w:spacing w:after="0" w:line="240" w:lineRule="auto"/>
        <w:jc w:val="both"/>
        <w:rPr>
          <w:rFonts w:ascii="Trebuchet MS" w:hAnsi="Trebuchet MS"/>
          <w:sz w:val="28"/>
          <w:szCs w:val="28"/>
        </w:rPr>
      </w:pPr>
      <w:r w:rsidRPr="00876484">
        <w:rPr>
          <w:rFonts w:ascii="Trebuchet MS" w:hAnsi="Trebuchet MS"/>
          <w:sz w:val="28"/>
          <w:szCs w:val="28"/>
        </w:rPr>
        <w:t xml:space="preserve">analyse phonetically transcribed data sets to perform basic phonological </w:t>
      </w:r>
      <w:proofErr w:type="gramStart"/>
      <w:r w:rsidRPr="00876484">
        <w:rPr>
          <w:rFonts w:ascii="Trebuchet MS" w:hAnsi="Trebuchet MS"/>
          <w:sz w:val="28"/>
          <w:szCs w:val="28"/>
        </w:rPr>
        <w:t>analyses</w:t>
      </w:r>
      <w:proofErr w:type="gramEnd"/>
    </w:p>
    <w:p w14:paraId="5B6761D5" w14:textId="77777777" w:rsidR="00CE532F" w:rsidRDefault="00CE532F" w:rsidP="00CE532F">
      <w:pPr>
        <w:pStyle w:val="Ceannteideal4"/>
        <w:rPr>
          <w:rFonts w:ascii="Trebuchet MS" w:hAnsi="Trebuchet MS"/>
          <w:color w:val="auto"/>
          <w:szCs w:val="28"/>
        </w:rPr>
      </w:pPr>
    </w:p>
    <w:p w14:paraId="2821019F" w14:textId="77777777" w:rsidR="00CE532F" w:rsidRPr="004B21B4" w:rsidRDefault="00CE532F" w:rsidP="00480804">
      <w:pPr>
        <w:pStyle w:val="Readings"/>
        <w:rPr>
          <w:i/>
          <w:iCs/>
        </w:rPr>
      </w:pPr>
      <w:r w:rsidRPr="004B21B4">
        <w:rPr>
          <w:i/>
          <w:iCs/>
        </w:rPr>
        <w:t>Assessment:</w:t>
      </w:r>
    </w:p>
    <w:p w14:paraId="3CCDFA4D" w14:textId="2F54A82D" w:rsidR="00CE532F" w:rsidRPr="00876484" w:rsidRDefault="2A167C1A" w:rsidP="24F71648">
      <w:pPr>
        <w:rPr>
          <w:rFonts w:ascii="Trebuchet MS" w:hAnsi="Trebuchet MS"/>
          <w:sz w:val="28"/>
          <w:szCs w:val="28"/>
        </w:rPr>
      </w:pPr>
      <w:r w:rsidRPr="71181B7A">
        <w:rPr>
          <w:rFonts w:ascii="Trebuchet MS" w:hAnsi="Trebuchet MS"/>
          <w:sz w:val="28"/>
          <w:szCs w:val="28"/>
          <w:lang w:val="en-US"/>
        </w:rPr>
        <w:t xml:space="preserve">In previous years, </w:t>
      </w:r>
      <w:r w:rsidRPr="71181B7A">
        <w:rPr>
          <w:rFonts w:ascii="Trebuchet MS" w:hAnsi="Trebuchet MS"/>
          <w:sz w:val="28"/>
          <w:szCs w:val="28"/>
        </w:rPr>
        <w:t>a</w:t>
      </w:r>
      <w:r w:rsidR="0A7372D1" w:rsidRPr="71181B7A">
        <w:rPr>
          <w:rFonts w:ascii="Trebuchet MS" w:hAnsi="Trebuchet MS"/>
          <w:sz w:val="28"/>
          <w:szCs w:val="28"/>
        </w:rPr>
        <w:t xml:space="preserve">ssessment </w:t>
      </w:r>
      <w:r w:rsidRPr="71181B7A">
        <w:rPr>
          <w:rFonts w:ascii="Trebuchet MS" w:hAnsi="Trebuchet MS"/>
          <w:sz w:val="28"/>
          <w:szCs w:val="28"/>
        </w:rPr>
        <w:t>was</w:t>
      </w:r>
      <w:r w:rsidR="0A7372D1" w:rsidRPr="71181B7A">
        <w:rPr>
          <w:rFonts w:ascii="Trebuchet MS" w:hAnsi="Trebuchet MS"/>
          <w:sz w:val="28"/>
          <w:szCs w:val="28"/>
        </w:rPr>
        <w:t xml:space="preserve"> based on </w:t>
      </w:r>
      <w:r w:rsidR="41F4636A" w:rsidRPr="71181B7A">
        <w:rPr>
          <w:rFonts w:ascii="Trebuchet MS" w:hAnsi="Trebuchet MS"/>
          <w:sz w:val="28"/>
          <w:szCs w:val="28"/>
        </w:rPr>
        <w:t>two components, each contributing 50% towards the final module mark:</w:t>
      </w:r>
    </w:p>
    <w:p w14:paraId="5FB685DA" w14:textId="3A7073F9" w:rsidR="00CE532F" w:rsidRPr="00876484" w:rsidRDefault="41F4636A" w:rsidP="71181B7A">
      <w:pPr>
        <w:pStyle w:val="Altanliosta"/>
        <w:numPr>
          <w:ilvl w:val="0"/>
          <w:numId w:val="1"/>
        </w:numPr>
        <w:rPr>
          <w:rFonts w:ascii="Trebuchet MS" w:eastAsia="Trebuchet MS" w:hAnsi="Trebuchet MS" w:cs="Trebuchet MS"/>
          <w:sz w:val="28"/>
          <w:szCs w:val="28"/>
        </w:rPr>
      </w:pPr>
      <w:r w:rsidRPr="71181B7A">
        <w:rPr>
          <w:rFonts w:ascii="Trebuchet MS" w:eastAsia="Trebuchet MS" w:hAnsi="Trebuchet MS" w:cs="Trebuchet MS"/>
          <w:sz w:val="28"/>
          <w:szCs w:val="28"/>
        </w:rPr>
        <w:t xml:space="preserve">Course work: marked homework </w:t>
      </w:r>
      <w:r w:rsidR="0A7372D1" w:rsidRPr="71181B7A">
        <w:rPr>
          <w:rFonts w:ascii="Trebuchet MS" w:eastAsia="Trebuchet MS" w:hAnsi="Trebuchet MS" w:cs="Trebuchet MS"/>
          <w:sz w:val="28"/>
          <w:szCs w:val="28"/>
        </w:rPr>
        <w:t xml:space="preserve">exercises carried out during the </w:t>
      </w:r>
      <w:proofErr w:type="gramStart"/>
      <w:r w:rsidR="0A7372D1" w:rsidRPr="71181B7A">
        <w:rPr>
          <w:rFonts w:ascii="Trebuchet MS" w:eastAsia="Trebuchet MS" w:hAnsi="Trebuchet MS" w:cs="Trebuchet MS"/>
          <w:sz w:val="28"/>
          <w:szCs w:val="28"/>
        </w:rPr>
        <w:t>term</w:t>
      </w:r>
      <w:proofErr w:type="gramEnd"/>
    </w:p>
    <w:p w14:paraId="1547F10E" w14:textId="1B1CCC4A" w:rsidR="00CE532F" w:rsidRPr="00876484" w:rsidRDefault="38087317" w:rsidP="71181B7A">
      <w:pPr>
        <w:pStyle w:val="Altanliosta"/>
        <w:numPr>
          <w:ilvl w:val="0"/>
          <w:numId w:val="1"/>
        </w:numPr>
        <w:rPr>
          <w:rFonts w:ascii="Trebuchet MS" w:eastAsia="Trebuchet MS" w:hAnsi="Trebuchet MS" w:cs="Trebuchet MS"/>
          <w:sz w:val="28"/>
          <w:szCs w:val="28"/>
        </w:rPr>
      </w:pPr>
      <w:r w:rsidRPr="71181B7A">
        <w:rPr>
          <w:rFonts w:ascii="Trebuchet MS" w:eastAsia="Trebuchet MS" w:hAnsi="Trebuchet MS" w:cs="Trebuchet MS"/>
          <w:sz w:val="28"/>
          <w:szCs w:val="28"/>
        </w:rPr>
        <w:t xml:space="preserve">A </w:t>
      </w:r>
      <w:proofErr w:type="gramStart"/>
      <w:r w:rsidR="494D022C" w:rsidRPr="71181B7A">
        <w:rPr>
          <w:rFonts w:ascii="Trebuchet MS" w:eastAsia="Trebuchet MS" w:hAnsi="Trebuchet MS" w:cs="Trebuchet MS"/>
          <w:sz w:val="28"/>
          <w:szCs w:val="28"/>
        </w:rPr>
        <w:t xml:space="preserve">short </w:t>
      </w:r>
      <w:r w:rsidR="3EB648E1" w:rsidRPr="71181B7A">
        <w:rPr>
          <w:rFonts w:ascii="Trebuchet MS" w:eastAsia="Trebuchet MS" w:hAnsi="Trebuchet MS" w:cs="Trebuchet MS"/>
          <w:sz w:val="28"/>
          <w:szCs w:val="28"/>
        </w:rPr>
        <w:t>written</w:t>
      </w:r>
      <w:proofErr w:type="gramEnd"/>
      <w:r w:rsidR="3EB648E1" w:rsidRPr="71181B7A">
        <w:rPr>
          <w:rFonts w:ascii="Trebuchet MS" w:eastAsia="Trebuchet MS" w:hAnsi="Trebuchet MS" w:cs="Trebuchet MS"/>
          <w:sz w:val="28"/>
          <w:szCs w:val="28"/>
        </w:rPr>
        <w:t xml:space="preserve"> project (</w:t>
      </w:r>
      <w:r w:rsidR="494D022C" w:rsidRPr="71181B7A">
        <w:rPr>
          <w:rFonts w:ascii="Trebuchet MS" w:eastAsia="Trebuchet MS" w:hAnsi="Trebuchet MS" w:cs="Trebuchet MS"/>
          <w:sz w:val="28"/>
          <w:szCs w:val="28"/>
        </w:rPr>
        <w:t>practicaltask</w:t>
      </w:r>
      <w:r w:rsidR="0281BB45" w:rsidRPr="71181B7A">
        <w:rPr>
          <w:rFonts w:ascii="Trebuchet MS" w:eastAsia="Trebuchet MS" w:hAnsi="Trebuchet MS" w:cs="Trebuchet MS"/>
          <w:sz w:val="28"/>
          <w:szCs w:val="28"/>
        </w:rPr>
        <w:t>)</w:t>
      </w:r>
      <w:r w:rsidR="494D022C" w:rsidRPr="71181B7A">
        <w:rPr>
          <w:rFonts w:ascii="Trebuchet MS" w:eastAsia="Trebuchet MS" w:hAnsi="Trebuchet MS" w:cs="Trebuchet MS"/>
          <w:sz w:val="28"/>
          <w:szCs w:val="28"/>
        </w:rPr>
        <w:t xml:space="preserve"> submitted by week </w:t>
      </w:r>
      <w:r w:rsidR="632E4C81" w:rsidRPr="71181B7A">
        <w:rPr>
          <w:rFonts w:ascii="Trebuchet MS" w:eastAsia="Trebuchet MS" w:hAnsi="Trebuchet MS" w:cs="Trebuchet MS"/>
          <w:sz w:val="28"/>
          <w:szCs w:val="28"/>
        </w:rPr>
        <w:t>12</w:t>
      </w:r>
      <w:r w:rsidR="494D022C" w:rsidRPr="71181B7A">
        <w:rPr>
          <w:rFonts w:ascii="Trebuchet MS" w:eastAsia="Trebuchet MS" w:hAnsi="Trebuchet MS" w:cs="Trebuchet MS"/>
          <w:sz w:val="28"/>
          <w:szCs w:val="28"/>
        </w:rPr>
        <w:t>.</w:t>
      </w:r>
    </w:p>
    <w:p w14:paraId="03F753B9" w14:textId="77777777" w:rsidR="00CE532F" w:rsidRDefault="00CE532F" w:rsidP="00CE532F">
      <w:pPr>
        <w:pStyle w:val="Ceannteideal4"/>
        <w:rPr>
          <w:rFonts w:ascii="Trebuchet MS" w:hAnsi="Trebuchet MS"/>
          <w:color w:val="auto"/>
          <w:szCs w:val="28"/>
        </w:rPr>
      </w:pPr>
    </w:p>
    <w:p w14:paraId="34DAB58E" w14:textId="49BB3AE6" w:rsidR="00CE532F" w:rsidRPr="00022A33" w:rsidRDefault="00CE532F" w:rsidP="71181B7A">
      <w:pPr>
        <w:pStyle w:val="Readings"/>
        <w:rPr>
          <w:i/>
          <w:iCs/>
        </w:rPr>
      </w:pPr>
    </w:p>
    <w:p w14:paraId="42538512" w14:textId="41751E2D" w:rsidR="00CE532F" w:rsidRPr="00022A33" w:rsidRDefault="0099489C" w:rsidP="71181B7A">
      <w:pPr>
        <w:pStyle w:val="Readings"/>
        <w:rPr>
          <w:i/>
          <w:iCs/>
        </w:rPr>
      </w:pPr>
      <w:r w:rsidRPr="71181B7A">
        <w:rPr>
          <w:i/>
          <w:iCs/>
        </w:rPr>
        <w:t>Core textbooks</w:t>
      </w:r>
      <w:r w:rsidR="0A7372D1" w:rsidRPr="71181B7A">
        <w:rPr>
          <w:i/>
          <w:iCs/>
        </w:rPr>
        <w:t>:</w:t>
      </w:r>
    </w:p>
    <w:p w14:paraId="1924EB78" w14:textId="473F27CE" w:rsidR="00CE532F" w:rsidRPr="00876484" w:rsidRDefault="00CE532F" w:rsidP="24F71648">
      <w:pPr>
        <w:pStyle w:val="ReferenceItem"/>
        <w:rPr>
          <w:lang w:val="en-IE"/>
        </w:rPr>
      </w:pPr>
    </w:p>
    <w:p w14:paraId="098EB140" w14:textId="06F6A43D" w:rsidR="3D1D2185" w:rsidRDefault="4BB9D8CC" w:rsidP="24F71648">
      <w:pPr>
        <w:pStyle w:val="ReferenceItem"/>
        <w:rPr>
          <w:lang w:val="en-IE"/>
        </w:rPr>
      </w:pPr>
      <w:r w:rsidRPr="71181B7A">
        <w:rPr>
          <w:lang w:val="en-IE"/>
        </w:rPr>
        <w:t>Ladefoged, P., &amp; Johnson, K. (2015). A Course in Phonetics (7 ed.). Sengage Learning. [Earlier editions 4, 5 and 6 can also be used]</w:t>
      </w:r>
    </w:p>
    <w:p w14:paraId="411B0014" w14:textId="1B166FE7" w:rsidR="3D1D2185" w:rsidRDefault="4BB9D8CC" w:rsidP="24F71648">
      <w:pPr>
        <w:pStyle w:val="ReferenceItem"/>
        <w:rPr>
          <w:lang w:val="en-IE"/>
        </w:rPr>
      </w:pPr>
      <w:r w:rsidRPr="71181B7A">
        <w:rPr>
          <w:lang w:val="en-IE"/>
        </w:rPr>
        <w:t xml:space="preserve">Ladefoged, P., &amp; Maddieson, I. (1996). The Sounds of the World's Languages. Blackwell Publishers. </w:t>
      </w:r>
    </w:p>
    <w:p w14:paraId="1E9B540B" w14:textId="294885DF" w:rsidR="3D1D2185" w:rsidRDefault="4BB9D8CC" w:rsidP="24F71648">
      <w:pPr>
        <w:pStyle w:val="ReferenceItem"/>
        <w:rPr>
          <w:lang w:val="en-IE"/>
        </w:rPr>
      </w:pPr>
      <w:r w:rsidRPr="71181B7A">
        <w:rPr>
          <w:lang w:val="en-IE"/>
        </w:rPr>
        <w:t>Davenport, M., &amp; Hannahs, S. J. (2020). Introducing Phonetics and Phonology (4 ed.). Routledge.</w:t>
      </w:r>
    </w:p>
    <w:p w14:paraId="4210D984" w14:textId="518F6240" w:rsidR="24F71648" w:rsidRDefault="24F71648" w:rsidP="24F71648">
      <w:pPr>
        <w:pStyle w:val="ReferenceItem"/>
        <w:rPr>
          <w:lang w:val="en-IE"/>
        </w:rPr>
      </w:pPr>
    </w:p>
    <w:p w14:paraId="1C630BFD" w14:textId="707AEEA3" w:rsidR="3D1D2185" w:rsidRDefault="4BB9D8CC" w:rsidP="24F71648">
      <w:pPr>
        <w:pStyle w:val="ReferenceItem"/>
        <w:rPr>
          <w:lang w:val="en-IE"/>
        </w:rPr>
      </w:pPr>
      <w:r w:rsidRPr="71181B7A">
        <w:rPr>
          <w:lang w:val="en-IE"/>
        </w:rPr>
        <w:t xml:space="preserve">Other suggested reading is available via the module’s ReadingList </w:t>
      </w:r>
      <w:r w:rsidR="10C3FAC4" w:rsidRPr="71181B7A">
        <w:rPr>
          <w:lang w:val="en-IE"/>
        </w:rPr>
        <w:t xml:space="preserve">link </w:t>
      </w:r>
      <w:r w:rsidRPr="71181B7A">
        <w:rPr>
          <w:lang w:val="en-IE"/>
        </w:rPr>
        <w:t>in Blackboard.</w:t>
      </w:r>
    </w:p>
    <w:p w14:paraId="4F3D3B43" w14:textId="54A152FB" w:rsidR="00CE532F" w:rsidRPr="00876484" w:rsidRDefault="00CE532F" w:rsidP="71181B7A">
      <w:pPr>
        <w:pStyle w:val="ReferenceItem"/>
        <w:rPr>
          <w:lang w:val="en-IE"/>
        </w:rPr>
      </w:pPr>
    </w:p>
    <w:p w14:paraId="7B174637" w14:textId="77777777" w:rsidR="00CE532F" w:rsidRPr="00876484" w:rsidRDefault="00CE532F" w:rsidP="00CE532F">
      <w:pPr>
        <w:rPr>
          <w:rFonts w:ascii="Trebuchet MS" w:hAnsi="Trebuchet MS"/>
          <w:sz w:val="28"/>
          <w:szCs w:val="28"/>
        </w:rPr>
      </w:pPr>
    </w:p>
    <w:p w14:paraId="46ED93C2" w14:textId="77777777" w:rsidR="000A33A7" w:rsidRPr="00876484" w:rsidRDefault="000A33A7">
      <w:pPr>
        <w:rPr>
          <w:rFonts w:ascii="Trebuchet MS" w:eastAsia="Times New Roman" w:hAnsi="Trebuchet MS" w:cs="Times New Roman"/>
          <w:b/>
          <w:bCs/>
          <w:sz w:val="28"/>
          <w:szCs w:val="28"/>
          <w:lang w:val="en-US"/>
        </w:rPr>
      </w:pPr>
    </w:p>
    <w:p w14:paraId="234A42FC" w14:textId="77777777" w:rsidR="00CE532F" w:rsidRDefault="00CE532F">
      <w:pPr>
        <w:rPr>
          <w:rFonts w:ascii="Trebuchet MS" w:eastAsia="Times New Roman" w:hAnsi="Trebuchet MS" w:cs="Times New Roman"/>
          <w:b/>
          <w:bCs/>
          <w:sz w:val="28"/>
          <w:szCs w:val="28"/>
          <w:lang w:val="en-US"/>
        </w:rPr>
      </w:pPr>
      <w:r>
        <w:rPr>
          <w:szCs w:val="28"/>
        </w:rPr>
        <w:br w:type="page"/>
      </w:r>
    </w:p>
    <w:p w14:paraId="72F8784A" w14:textId="630B09B4" w:rsidR="00143536" w:rsidRDefault="00062104" w:rsidP="00143536">
      <w:pPr>
        <w:pStyle w:val="Ceannteideal3"/>
      </w:pPr>
      <w:bookmarkStart w:id="13" w:name="_Toc141889894"/>
      <w:r>
        <w:lastRenderedPageBreak/>
        <w:t xml:space="preserve">LI </w:t>
      </w:r>
      <w:proofErr w:type="gramStart"/>
      <w:r>
        <w:t>7869  Describing</w:t>
      </w:r>
      <w:proofErr w:type="gramEnd"/>
      <w:r>
        <w:t xml:space="preserve"> Meaning (</w:t>
      </w:r>
      <w:r w:rsidR="4631587A">
        <w:t>TBA</w:t>
      </w:r>
      <w:r>
        <w:t>)</w:t>
      </w:r>
      <w:bookmarkEnd w:id="13"/>
      <w:r w:rsidR="00143536">
        <w:t xml:space="preserve"> </w:t>
      </w:r>
    </w:p>
    <w:p w14:paraId="412B984F" w14:textId="77777777" w:rsidR="00143536" w:rsidRPr="00022A33" w:rsidRDefault="00143536" w:rsidP="00480804">
      <w:pPr>
        <w:pStyle w:val="Readings"/>
        <w:rPr>
          <w:rStyle w:val="Tran"/>
          <w:b w:val="0"/>
          <w:bCs w:val="0"/>
          <w:lang w:val="en-IE"/>
        </w:rPr>
      </w:pPr>
      <w:r w:rsidRPr="00022A33">
        <w:rPr>
          <w:rStyle w:val="Tran"/>
          <w:b w:val="0"/>
          <w:bCs w:val="0"/>
          <w:lang w:val="en-IE"/>
        </w:rPr>
        <w:t>Hilary term</w:t>
      </w:r>
    </w:p>
    <w:p w14:paraId="407ED80E" w14:textId="77777777" w:rsidR="00143536" w:rsidRDefault="00143536" w:rsidP="00062104">
      <w:pPr>
        <w:pStyle w:val="Ceannteideal4"/>
        <w:rPr>
          <w:rFonts w:ascii="Trebuchet MS" w:hAnsi="Trebuchet MS"/>
          <w:color w:val="auto"/>
          <w:szCs w:val="28"/>
        </w:rPr>
      </w:pPr>
    </w:p>
    <w:p w14:paraId="5D336441" w14:textId="77777777" w:rsidR="00062104" w:rsidRPr="004B21B4" w:rsidRDefault="00062104" w:rsidP="00480804">
      <w:pPr>
        <w:pStyle w:val="Readings"/>
        <w:rPr>
          <w:i/>
          <w:iCs/>
        </w:rPr>
      </w:pPr>
      <w:r w:rsidRPr="004B21B4">
        <w:rPr>
          <w:i/>
          <w:iCs/>
        </w:rPr>
        <w:t>Aims:</w:t>
      </w:r>
    </w:p>
    <w:p w14:paraId="179A034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course’s main aims are (i) to introduce students to the basic challenges facing the linguist seeking to analyse meaning communicated through language; (ii) to familiarize students with some leading representational and denotational approaches to semantics; and (iii) to give students experience of the practical description of the semantic structures of languages.</w:t>
      </w:r>
    </w:p>
    <w:p w14:paraId="0A7CA9B1" w14:textId="77777777" w:rsidR="00062104" w:rsidRPr="004B21B4" w:rsidRDefault="00062104" w:rsidP="00480804">
      <w:pPr>
        <w:pStyle w:val="Readings"/>
        <w:rPr>
          <w:i/>
          <w:iCs/>
        </w:rPr>
      </w:pPr>
      <w:r w:rsidRPr="004B21B4">
        <w:rPr>
          <w:i/>
          <w:iCs/>
        </w:rPr>
        <w:t>Working methods:</w:t>
      </w:r>
    </w:p>
    <w:p w14:paraId="6B86982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course are introduced in lectures and explored and developed in workshops and seminars. Exercises and discussion will focus on a range of languages in addition to English.</w:t>
      </w:r>
    </w:p>
    <w:p w14:paraId="25891559" w14:textId="77777777" w:rsidR="00062104" w:rsidRPr="004B21B4" w:rsidRDefault="00062104" w:rsidP="00480804">
      <w:pPr>
        <w:pStyle w:val="Readings"/>
        <w:rPr>
          <w:i/>
          <w:iCs/>
        </w:rPr>
      </w:pPr>
      <w:r w:rsidRPr="004B21B4">
        <w:rPr>
          <w:i/>
          <w:iCs/>
        </w:rPr>
        <w:t>Syllabus:</w:t>
      </w:r>
    </w:p>
    <w:p w14:paraId="1704BBE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topics addressed in this module include:</w:t>
      </w:r>
    </w:p>
    <w:p w14:paraId="2BA8FB63"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theories of reference</w:t>
      </w:r>
    </w:p>
    <w:p w14:paraId="0CC0CB7A"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lexical relations and the dictionary</w:t>
      </w:r>
    </w:p>
    <w:p w14:paraId="5B4AB7DF"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the logical structure of language</w:t>
      </w:r>
    </w:p>
    <w:p w14:paraId="5C7CDAD3"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verbal argument structure</w:t>
      </w:r>
    </w:p>
    <w:p w14:paraId="3CE3B14F"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event structure</w:t>
      </w:r>
    </w:p>
    <w:p w14:paraId="061609AE"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information structure</w:t>
      </w:r>
    </w:p>
    <w:p w14:paraId="167E13DB"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metaphor and metonymy</w:t>
      </w:r>
    </w:p>
    <w:p w14:paraId="7DCC8282" w14:textId="77777777" w:rsidR="00143536" w:rsidRDefault="00143536" w:rsidP="00062104">
      <w:pPr>
        <w:pStyle w:val="Ceannteideal4"/>
        <w:rPr>
          <w:rFonts w:ascii="Trebuchet MS" w:hAnsi="Trebuchet MS"/>
          <w:color w:val="auto"/>
          <w:szCs w:val="28"/>
        </w:rPr>
      </w:pPr>
    </w:p>
    <w:p w14:paraId="29B7C025" w14:textId="77777777" w:rsidR="00062104" w:rsidRPr="004B21B4" w:rsidRDefault="00062104" w:rsidP="00480804">
      <w:pPr>
        <w:pStyle w:val="Readings"/>
        <w:rPr>
          <w:i/>
          <w:iCs/>
        </w:rPr>
      </w:pPr>
      <w:r w:rsidRPr="004B21B4">
        <w:rPr>
          <w:i/>
          <w:iCs/>
        </w:rPr>
        <w:t>Learning outcomes:</w:t>
      </w:r>
    </w:p>
    <w:p w14:paraId="09531C4B"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14:paraId="54711C59" w14:textId="77777777" w:rsidR="00062104" w:rsidRPr="00876484" w:rsidRDefault="46064C96" w:rsidP="00062104">
      <w:pPr>
        <w:numPr>
          <w:ilvl w:val="0"/>
          <w:numId w:val="14"/>
        </w:numPr>
        <w:spacing w:after="0" w:line="240" w:lineRule="auto"/>
        <w:jc w:val="both"/>
        <w:rPr>
          <w:rFonts w:ascii="Trebuchet MS" w:hAnsi="Trebuchet MS"/>
          <w:sz w:val="28"/>
          <w:szCs w:val="28"/>
        </w:rPr>
      </w:pPr>
      <w:r w:rsidRPr="0FEA0C21">
        <w:rPr>
          <w:rFonts w:ascii="Trebuchet MS" w:hAnsi="Trebuchet MS"/>
          <w:sz w:val="28"/>
          <w:szCs w:val="28"/>
        </w:rPr>
        <w:t xml:space="preserve">Apply the arguments for distinguishing the fields of semantics and </w:t>
      </w:r>
      <w:proofErr w:type="gramStart"/>
      <w:r w:rsidRPr="0FEA0C21">
        <w:rPr>
          <w:rFonts w:ascii="Trebuchet MS" w:hAnsi="Trebuchet MS"/>
          <w:sz w:val="28"/>
          <w:szCs w:val="28"/>
        </w:rPr>
        <w:t>pragmatics</w:t>
      </w:r>
      <w:proofErr w:type="gramEnd"/>
    </w:p>
    <w:p w14:paraId="12595787" w14:textId="77777777" w:rsidR="00062104" w:rsidRPr="00876484" w:rsidRDefault="46064C96" w:rsidP="00062104">
      <w:pPr>
        <w:numPr>
          <w:ilvl w:val="0"/>
          <w:numId w:val="14"/>
        </w:numPr>
        <w:spacing w:after="0" w:line="240" w:lineRule="auto"/>
        <w:jc w:val="both"/>
        <w:rPr>
          <w:rFonts w:ascii="Trebuchet MS" w:hAnsi="Trebuchet MS"/>
          <w:sz w:val="28"/>
          <w:szCs w:val="28"/>
        </w:rPr>
      </w:pPr>
      <w:r w:rsidRPr="0FEA0C21">
        <w:rPr>
          <w:rFonts w:ascii="Trebuchet MS" w:hAnsi="Trebuchet MS"/>
          <w:sz w:val="28"/>
          <w:szCs w:val="28"/>
        </w:rPr>
        <w:t xml:space="preserve">Describe the basic aspects of lexical semantics, including the status of lexemes and major lexical relations in English and one or more other </w:t>
      </w:r>
      <w:proofErr w:type="gramStart"/>
      <w:r w:rsidRPr="0FEA0C21">
        <w:rPr>
          <w:rFonts w:ascii="Trebuchet MS" w:hAnsi="Trebuchet MS"/>
          <w:sz w:val="28"/>
          <w:szCs w:val="28"/>
        </w:rPr>
        <w:t>languages</w:t>
      </w:r>
      <w:proofErr w:type="gramEnd"/>
    </w:p>
    <w:p w14:paraId="087F9DAE" w14:textId="77777777" w:rsidR="00062104" w:rsidRPr="00876484" w:rsidRDefault="46064C96" w:rsidP="00062104">
      <w:pPr>
        <w:numPr>
          <w:ilvl w:val="0"/>
          <w:numId w:val="14"/>
        </w:numPr>
        <w:spacing w:after="0" w:line="240" w:lineRule="auto"/>
        <w:jc w:val="both"/>
        <w:rPr>
          <w:rFonts w:ascii="Trebuchet MS" w:hAnsi="Trebuchet MS"/>
          <w:sz w:val="28"/>
          <w:szCs w:val="28"/>
        </w:rPr>
      </w:pPr>
      <w:r w:rsidRPr="0FEA0C21">
        <w:rPr>
          <w:rFonts w:ascii="Trebuchet MS" w:hAnsi="Trebuchet MS"/>
          <w:sz w:val="28"/>
          <w:szCs w:val="28"/>
        </w:rPr>
        <w:t xml:space="preserve">Describe, analyse and apply formal approaches to </w:t>
      </w:r>
      <w:proofErr w:type="gramStart"/>
      <w:r w:rsidRPr="0FEA0C21">
        <w:rPr>
          <w:rFonts w:ascii="Trebuchet MS" w:hAnsi="Trebuchet MS"/>
          <w:sz w:val="28"/>
          <w:szCs w:val="28"/>
        </w:rPr>
        <w:t>semantics</w:t>
      </w:r>
      <w:proofErr w:type="gramEnd"/>
    </w:p>
    <w:p w14:paraId="22D0C234" w14:textId="77777777" w:rsidR="00062104" w:rsidRPr="00876484" w:rsidRDefault="46064C96" w:rsidP="00062104">
      <w:pPr>
        <w:numPr>
          <w:ilvl w:val="0"/>
          <w:numId w:val="14"/>
        </w:numPr>
        <w:spacing w:after="0" w:line="240" w:lineRule="auto"/>
        <w:jc w:val="both"/>
        <w:rPr>
          <w:rFonts w:ascii="Trebuchet MS" w:hAnsi="Trebuchet MS"/>
          <w:sz w:val="28"/>
          <w:szCs w:val="28"/>
        </w:rPr>
      </w:pPr>
      <w:r w:rsidRPr="0FEA0C21">
        <w:rPr>
          <w:rFonts w:ascii="Trebuchet MS" w:hAnsi="Trebuchet MS"/>
          <w:sz w:val="28"/>
          <w:szCs w:val="28"/>
        </w:rPr>
        <w:t xml:space="preserve">Assess the relationship between context and </w:t>
      </w:r>
      <w:proofErr w:type="gramStart"/>
      <w:r w:rsidRPr="0FEA0C21">
        <w:rPr>
          <w:rFonts w:ascii="Trebuchet MS" w:hAnsi="Trebuchet MS"/>
          <w:sz w:val="28"/>
          <w:szCs w:val="28"/>
        </w:rPr>
        <w:t>meaning</w:t>
      </w:r>
      <w:proofErr w:type="gramEnd"/>
    </w:p>
    <w:p w14:paraId="3DB6FBE3" w14:textId="77777777" w:rsidR="00062104" w:rsidRPr="00876484" w:rsidRDefault="46064C96" w:rsidP="00062104">
      <w:pPr>
        <w:numPr>
          <w:ilvl w:val="0"/>
          <w:numId w:val="14"/>
        </w:numPr>
        <w:spacing w:after="0" w:line="240" w:lineRule="auto"/>
        <w:jc w:val="both"/>
        <w:rPr>
          <w:rFonts w:ascii="Trebuchet MS" w:hAnsi="Trebuchet MS"/>
          <w:sz w:val="28"/>
          <w:szCs w:val="28"/>
          <w:lang w:val="en-US"/>
        </w:rPr>
      </w:pPr>
      <w:r w:rsidRPr="0FEA0C21">
        <w:rPr>
          <w:rFonts w:ascii="Trebuchet MS" w:hAnsi="Trebuchet MS"/>
          <w:sz w:val="28"/>
          <w:szCs w:val="28"/>
        </w:rPr>
        <w:t xml:space="preserve">Describe some cognitive accounts of figurative uses of </w:t>
      </w:r>
      <w:proofErr w:type="gramStart"/>
      <w:r w:rsidRPr="0FEA0C21">
        <w:rPr>
          <w:rFonts w:ascii="Trebuchet MS" w:hAnsi="Trebuchet MS"/>
          <w:sz w:val="28"/>
          <w:szCs w:val="28"/>
        </w:rPr>
        <w:t>language</w:t>
      </w:r>
      <w:proofErr w:type="gramEnd"/>
    </w:p>
    <w:p w14:paraId="2FEA19BE" w14:textId="77777777" w:rsidR="00143536" w:rsidRDefault="00143536" w:rsidP="00062104">
      <w:pPr>
        <w:pStyle w:val="Ceannteideal4"/>
        <w:rPr>
          <w:rFonts w:ascii="Trebuchet MS" w:hAnsi="Trebuchet MS"/>
          <w:color w:val="auto"/>
          <w:szCs w:val="28"/>
        </w:rPr>
      </w:pPr>
    </w:p>
    <w:p w14:paraId="42EA658A" w14:textId="77777777" w:rsidR="00062104" w:rsidRPr="004B21B4" w:rsidRDefault="00062104" w:rsidP="00480804">
      <w:pPr>
        <w:pStyle w:val="Readings"/>
        <w:rPr>
          <w:i/>
          <w:iCs/>
        </w:rPr>
      </w:pPr>
      <w:r w:rsidRPr="004B21B4">
        <w:rPr>
          <w:i/>
          <w:iCs/>
        </w:rPr>
        <w:t xml:space="preserve">Assessment: </w:t>
      </w:r>
    </w:p>
    <w:p w14:paraId="35463EF8" w14:textId="2C601A04" w:rsidR="00062104" w:rsidRPr="00876484" w:rsidRDefault="004B21B4" w:rsidP="00062104">
      <w:pPr>
        <w:rPr>
          <w:rFonts w:ascii="Trebuchet MS" w:hAnsi="Trebuchet MS"/>
          <w:sz w:val="28"/>
          <w:szCs w:val="28"/>
        </w:rPr>
      </w:pPr>
      <w:r>
        <w:rPr>
          <w:rFonts w:ascii="Trebuchet MS" w:hAnsi="Trebuchet MS"/>
          <w:sz w:val="28"/>
          <w:szCs w:val="28"/>
          <w:lang w:val="en-US"/>
        </w:rPr>
        <w:lastRenderedPageBreak/>
        <w:t xml:space="preserve">In previous years, </w:t>
      </w:r>
      <w:r>
        <w:rPr>
          <w:rFonts w:ascii="Trebuchet MS" w:hAnsi="Trebuchet MS"/>
          <w:sz w:val="28"/>
          <w:szCs w:val="28"/>
        </w:rPr>
        <w:t>s</w:t>
      </w:r>
      <w:r w:rsidR="00062104" w:rsidRPr="00876484">
        <w:rPr>
          <w:rFonts w:ascii="Trebuchet MS" w:hAnsi="Trebuchet MS"/>
          <w:sz w:val="28"/>
          <w:szCs w:val="28"/>
        </w:rPr>
        <w:t>tudents wr</w:t>
      </w:r>
      <w:r>
        <w:rPr>
          <w:rFonts w:ascii="Trebuchet MS" w:hAnsi="Trebuchet MS"/>
          <w:sz w:val="28"/>
          <w:szCs w:val="28"/>
        </w:rPr>
        <w:t>ot</w:t>
      </w:r>
      <w:r w:rsidR="00062104" w:rsidRPr="00876484">
        <w:rPr>
          <w:rFonts w:ascii="Trebuchet MS" w:hAnsi="Trebuchet MS"/>
          <w:sz w:val="28"/>
          <w:szCs w:val="28"/>
        </w:rPr>
        <w:t>e an assignment of 3-4,000 words developing themes introduced in the course and applying them to the semantic description of one or more languages.</w:t>
      </w:r>
    </w:p>
    <w:p w14:paraId="62EA6FC8" w14:textId="77777777" w:rsidR="00062104" w:rsidRPr="004B21B4" w:rsidRDefault="00062104" w:rsidP="00480804">
      <w:pPr>
        <w:pStyle w:val="Readings"/>
        <w:rPr>
          <w:i/>
          <w:iCs/>
        </w:rPr>
      </w:pPr>
      <w:r w:rsidRPr="004B21B4">
        <w:rPr>
          <w:i/>
          <w:iCs/>
        </w:rPr>
        <w:t>Suggested readings:</w:t>
      </w:r>
    </w:p>
    <w:p w14:paraId="56CF34A1" w14:textId="77777777" w:rsidR="00062104" w:rsidRPr="00876484" w:rsidRDefault="00062104" w:rsidP="00062104">
      <w:pPr>
        <w:pStyle w:val="ReferenceItem"/>
        <w:rPr>
          <w:szCs w:val="28"/>
        </w:rPr>
      </w:pPr>
      <w:r w:rsidRPr="00876484">
        <w:rPr>
          <w:szCs w:val="28"/>
        </w:rPr>
        <w:t xml:space="preserve">Saeed, John I. 2016. </w:t>
      </w:r>
      <w:r w:rsidRPr="00876484">
        <w:rPr>
          <w:i/>
          <w:szCs w:val="28"/>
        </w:rPr>
        <w:t>Semantics</w:t>
      </w:r>
      <w:r w:rsidRPr="00876484">
        <w:rPr>
          <w:szCs w:val="28"/>
        </w:rPr>
        <w:t>. Fourth edition. Chichester: Wiley-Blackwell.  (</w:t>
      </w:r>
      <w:r w:rsidRPr="00876484">
        <w:rPr>
          <w:b/>
          <w:szCs w:val="28"/>
        </w:rPr>
        <w:t>textbook</w:t>
      </w:r>
      <w:r w:rsidRPr="00876484">
        <w:rPr>
          <w:szCs w:val="28"/>
        </w:rPr>
        <w:t>)</w:t>
      </w:r>
    </w:p>
    <w:p w14:paraId="6622F0AF" w14:textId="77777777" w:rsidR="00062104" w:rsidRPr="00876484" w:rsidRDefault="00062104" w:rsidP="00062104">
      <w:pPr>
        <w:pStyle w:val="ReferenceItem"/>
        <w:rPr>
          <w:szCs w:val="28"/>
        </w:rPr>
      </w:pPr>
      <w:r w:rsidRPr="00876484">
        <w:rPr>
          <w:szCs w:val="28"/>
        </w:rPr>
        <w:t>Allen, K. 1996.</w:t>
      </w:r>
      <w:r w:rsidRPr="00876484">
        <w:rPr>
          <w:i/>
          <w:szCs w:val="28"/>
        </w:rPr>
        <w:t xml:space="preserve"> Linguistic Meaning.</w:t>
      </w:r>
      <w:r w:rsidRPr="00876484">
        <w:rPr>
          <w:szCs w:val="28"/>
        </w:rPr>
        <w:t xml:space="preserve"> 2 volumes. London: Routledge Kegan Paul.</w:t>
      </w:r>
    </w:p>
    <w:p w14:paraId="65784E80" w14:textId="77777777" w:rsidR="00062104" w:rsidRPr="00876484" w:rsidRDefault="00062104" w:rsidP="00062104">
      <w:pPr>
        <w:pStyle w:val="ReferenceItem"/>
        <w:rPr>
          <w:szCs w:val="28"/>
        </w:rPr>
      </w:pPr>
      <w:r w:rsidRPr="00876484">
        <w:rPr>
          <w:szCs w:val="28"/>
        </w:rPr>
        <w:t xml:space="preserve">Cruse, D. A. 1986. </w:t>
      </w:r>
      <w:r w:rsidRPr="00876484">
        <w:rPr>
          <w:i/>
          <w:szCs w:val="28"/>
        </w:rPr>
        <w:t>Lexical Semantics</w:t>
      </w:r>
      <w:r w:rsidRPr="00876484">
        <w:rPr>
          <w:szCs w:val="28"/>
        </w:rPr>
        <w:t>. Cambridge: Cambridge University Press.</w:t>
      </w:r>
    </w:p>
    <w:p w14:paraId="5368780A" w14:textId="77777777" w:rsidR="00062104" w:rsidRPr="00876484" w:rsidRDefault="00062104" w:rsidP="00062104">
      <w:pPr>
        <w:pStyle w:val="ReferenceItem"/>
        <w:rPr>
          <w:szCs w:val="28"/>
          <w:lang w:val="en-US"/>
        </w:rPr>
      </w:pPr>
      <w:r w:rsidRPr="00876484">
        <w:rPr>
          <w:szCs w:val="28"/>
          <w:lang w:val="de-DE"/>
        </w:rPr>
        <w:t xml:space="preserve">Ungerer, F. and H.-J. Schmid. </w:t>
      </w:r>
      <w:r w:rsidRPr="00876484">
        <w:rPr>
          <w:szCs w:val="28"/>
          <w:lang w:val="en-US"/>
        </w:rPr>
        <w:t xml:space="preserve">2006. </w:t>
      </w:r>
      <w:r w:rsidRPr="00876484">
        <w:rPr>
          <w:i/>
          <w:szCs w:val="28"/>
          <w:lang w:val="en-US"/>
        </w:rPr>
        <w:t>An Introduction to Cognitive Linguistics</w:t>
      </w:r>
      <w:r w:rsidRPr="00876484">
        <w:rPr>
          <w:szCs w:val="28"/>
          <w:lang w:val="en-US"/>
        </w:rPr>
        <w:t>. Second edition. Harlow, England: Pearson Education.</w:t>
      </w:r>
    </w:p>
    <w:p w14:paraId="69D1F4EB" w14:textId="77777777" w:rsidR="00062104" w:rsidRPr="00876484" w:rsidRDefault="00062104" w:rsidP="00062104">
      <w:pPr>
        <w:pStyle w:val="ReferenceItem"/>
        <w:rPr>
          <w:szCs w:val="28"/>
        </w:rPr>
      </w:pPr>
      <w:r w:rsidRPr="00876484">
        <w:rPr>
          <w:szCs w:val="28"/>
        </w:rPr>
        <w:t>Lakoff, George. 1987. Women, Fire and Dangerous Things: What Categories Reveal about the Mind. Chicago: University of Chicago Press.</w:t>
      </w:r>
    </w:p>
    <w:p w14:paraId="36ADBAAE" w14:textId="77777777" w:rsidR="00062104" w:rsidRPr="00876484" w:rsidRDefault="00062104" w:rsidP="00062104">
      <w:pPr>
        <w:pStyle w:val="ReferenceItem"/>
        <w:rPr>
          <w:szCs w:val="28"/>
        </w:rPr>
      </w:pPr>
      <w:r w:rsidRPr="00876484">
        <w:rPr>
          <w:szCs w:val="28"/>
        </w:rPr>
        <w:t xml:space="preserve">Lyons, John. 1977. </w:t>
      </w:r>
      <w:r w:rsidRPr="00876484">
        <w:rPr>
          <w:i/>
          <w:szCs w:val="28"/>
        </w:rPr>
        <w:t xml:space="preserve">Semantics. </w:t>
      </w:r>
      <w:r w:rsidRPr="00876484">
        <w:rPr>
          <w:szCs w:val="28"/>
        </w:rPr>
        <w:t>2 volumes. Cambridge: Cambridge University Press.</w:t>
      </w:r>
    </w:p>
    <w:p w14:paraId="41DF80D9" w14:textId="77777777" w:rsidR="00062104" w:rsidRPr="00876484" w:rsidRDefault="00062104" w:rsidP="00062104">
      <w:pPr>
        <w:rPr>
          <w:rFonts w:ascii="Trebuchet MS" w:hAnsi="Trebuchet MS"/>
          <w:sz w:val="28"/>
          <w:szCs w:val="28"/>
        </w:rPr>
      </w:pPr>
    </w:p>
    <w:p w14:paraId="365EE44B"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7168D474" w14:textId="77777777" w:rsidR="000A33A7" w:rsidRPr="00876484" w:rsidRDefault="000A33A7">
      <w:pPr>
        <w:rPr>
          <w:rFonts w:ascii="Trebuchet MS" w:eastAsia="Times New Roman" w:hAnsi="Trebuchet MS" w:cs="Times New Roman"/>
          <w:b/>
          <w:bCs/>
          <w:sz w:val="28"/>
          <w:szCs w:val="28"/>
          <w:lang w:val="en-US"/>
        </w:rPr>
      </w:pPr>
    </w:p>
    <w:p w14:paraId="5DAB63B8" w14:textId="448E8549" w:rsidR="006F1722" w:rsidRDefault="00062104" w:rsidP="00062104">
      <w:pPr>
        <w:pStyle w:val="Ceannteideal3"/>
      </w:pPr>
      <w:bookmarkStart w:id="14" w:name="_Toc141889895"/>
      <w:r>
        <w:t xml:space="preserve">LI 7871 Speech </w:t>
      </w:r>
      <w:r w:rsidR="00D47495">
        <w:t>P</w:t>
      </w:r>
      <w:r>
        <w:t xml:space="preserve">rocessing 1: </w:t>
      </w:r>
      <w:r w:rsidR="00D47495">
        <w:t>S</w:t>
      </w:r>
      <w:r>
        <w:t xml:space="preserve">pectral </w:t>
      </w:r>
      <w:r w:rsidR="00D47495">
        <w:t>A</w:t>
      </w:r>
      <w:r>
        <w:t>nalysis (</w:t>
      </w:r>
      <w:r w:rsidR="00C47B0D">
        <w:t>Christer Gobl</w:t>
      </w:r>
      <w:r>
        <w:t>)</w:t>
      </w:r>
      <w:bookmarkEnd w:id="14"/>
      <w:r w:rsidR="006F1722">
        <w:t xml:space="preserve"> </w:t>
      </w:r>
    </w:p>
    <w:p w14:paraId="131D742C" w14:textId="77777777" w:rsidR="00062104" w:rsidRPr="00022A33" w:rsidRDefault="006F1722" w:rsidP="00480804">
      <w:pPr>
        <w:pStyle w:val="ReferenceItem"/>
        <w:rPr>
          <w:rStyle w:val="Tran"/>
          <w:b w:val="0"/>
          <w:bCs w:val="0"/>
          <w:lang w:val="en-IE"/>
        </w:rPr>
      </w:pPr>
      <w:r w:rsidRPr="00022A33">
        <w:rPr>
          <w:rStyle w:val="Tran"/>
          <w:b w:val="0"/>
          <w:bCs w:val="0"/>
          <w:lang w:val="en-IE"/>
        </w:rPr>
        <w:t>Michaelmas term</w:t>
      </w:r>
    </w:p>
    <w:p w14:paraId="6BFE65CB" w14:textId="77777777" w:rsidR="00F35415" w:rsidRPr="00F35415" w:rsidRDefault="00F35415" w:rsidP="00F35415">
      <w:pPr>
        <w:rPr>
          <w:lang w:val="en-US"/>
        </w:rPr>
      </w:pPr>
    </w:p>
    <w:p w14:paraId="1994043A"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5E72D2B3"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aim of this module is to provide students with an in-depth knowledge of the basic properties of continuous and discrete signals, and of linear time-invariant (LTI) systems, as the basis for spectral analysis of speech signals. Through the theoretical framework of LTI systems, the source-filter model of speech production is explored as well as different types of speech analysis techniques, including the speech spectrograph. A further aim is to introduce students to key digital signal processing techniques for spectral analysis of speech signals, including the Discrete Fourier Transform, Cepstral </w:t>
      </w:r>
      <w:proofErr w:type="gramStart"/>
      <w:r w:rsidRPr="00876484">
        <w:rPr>
          <w:rFonts w:ascii="Trebuchet MS" w:hAnsi="Trebuchet MS"/>
          <w:sz w:val="28"/>
          <w:szCs w:val="28"/>
        </w:rPr>
        <w:t>analysis</w:t>
      </w:r>
      <w:proofErr w:type="gramEnd"/>
      <w:r w:rsidRPr="00876484">
        <w:rPr>
          <w:rFonts w:ascii="Trebuchet MS" w:hAnsi="Trebuchet MS"/>
          <w:sz w:val="28"/>
          <w:szCs w:val="28"/>
        </w:rPr>
        <w:t xml:space="preserve"> and Linear Predictive Coding. </w:t>
      </w:r>
    </w:p>
    <w:p w14:paraId="760A0E9E"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7ADFAB5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14:paraId="71BC6697"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Continuous and discrete signals </w:t>
      </w:r>
    </w:p>
    <w:p w14:paraId="63B8AE28"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LTI systems</w:t>
      </w:r>
    </w:p>
    <w:p w14:paraId="3EFE25C0"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The Source-filter model of speech production</w:t>
      </w:r>
    </w:p>
    <w:p w14:paraId="36FAFBD6"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The Fourier Transform</w:t>
      </w:r>
    </w:p>
    <w:p w14:paraId="559C0659"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Digital Signal Processing:  A/D, D/A, DFT, the Cepstrum, LPC</w:t>
      </w:r>
    </w:p>
    <w:p w14:paraId="5DAC7AB8"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Spectral analysis of speech signals</w:t>
      </w:r>
    </w:p>
    <w:p w14:paraId="3CECBE6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615091C3"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the student will be able to: </w:t>
      </w:r>
    </w:p>
    <w:p w14:paraId="6AF4CFB6"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Describe the properties of continuous and discrete signals. </w:t>
      </w:r>
    </w:p>
    <w:p w14:paraId="4CD16C35"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Classify different types of speech signals and describe their general properties in the time and frequency domains. </w:t>
      </w:r>
    </w:p>
    <w:p w14:paraId="19310718"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Outline the sampling theorem and explain the digitisation process of continuous-time signals and its implications for discrete-time speech processing.</w:t>
      </w:r>
    </w:p>
    <w:p w14:paraId="08E9F565"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properties of linear time-invariant (LTI) systems.</w:t>
      </w:r>
    </w:p>
    <w:p w14:paraId="1277D6B8"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Define and explain different spectral analysis techniques based on the discrete Fourier transform (DFT) and on linear predictive coding (LPC).</w:t>
      </w:r>
    </w:p>
    <w:p w14:paraId="1A751F12"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Apply spectral analysis techniques to the measurement of acoustic speech parameters.</w:t>
      </w:r>
    </w:p>
    <w:p w14:paraId="1A35C14B"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lastRenderedPageBreak/>
        <w:t xml:space="preserve">Assessment: </w:t>
      </w:r>
    </w:p>
    <w:p w14:paraId="1B45263A" w14:textId="5788EDB6" w:rsidR="00062104" w:rsidRPr="00876484" w:rsidRDefault="0043034B" w:rsidP="00062104">
      <w:pPr>
        <w:rPr>
          <w:rFonts w:ascii="Trebuchet MS" w:hAnsi="Trebuchet MS"/>
          <w:sz w:val="28"/>
          <w:szCs w:val="28"/>
        </w:rPr>
      </w:pPr>
      <w:r>
        <w:rPr>
          <w:rFonts w:ascii="Trebuchet MS" w:hAnsi="Trebuchet MS"/>
          <w:sz w:val="28"/>
          <w:szCs w:val="28"/>
          <w:lang w:val="en-US"/>
        </w:rPr>
        <w:t xml:space="preserve">In previous years, </w:t>
      </w:r>
      <w:r w:rsidR="00062104" w:rsidRPr="00876484">
        <w:rPr>
          <w:rFonts w:ascii="Trebuchet MS" w:hAnsi="Trebuchet MS"/>
          <w:sz w:val="28"/>
          <w:szCs w:val="28"/>
        </w:rPr>
        <w:t>students carr</w:t>
      </w:r>
      <w:r>
        <w:rPr>
          <w:rFonts w:ascii="Trebuchet MS" w:hAnsi="Trebuchet MS"/>
          <w:sz w:val="28"/>
          <w:szCs w:val="28"/>
        </w:rPr>
        <w:t>ied</w:t>
      </w:r>
      <w:r w:rsidR="00062104" w:rsidRPr="00876484">
        <w:rPr>
          <w:rFonts w:ascii="Trebuchet MS" w:hAnsi="Trebuchet MS"/>
          <w:sz w:val="28"/>
          <w:szCs w:val="28"/>
        </w:rPr>
        <w:t xml:space="preserve"> out</w:t>
      </w:r>
      <w:r>
        <w:rPr>
          <w:rFonts w:ascii="Trebuchet MS" w:hAnsi="Trebuchet MS"/>
          <w:sz w:val="28"/>
          <w:szCs w:val="28"/>
        </w:rPr>
        <w:t xml:space="preserve"> </w:t>
      </w:r>
      <w:r>
        <w:rPr>
          <w:rFonts w:ascii="Trebuchet MS" w:hAnsi="Trebuchet MS"/>
          <w:sz w:val="28"/>
          <w:szCs w:val="28"/>
          <w:lang w:val="en-US"/>
        </w:rPr>
        <w:t>a</w:t>
      </w:r>
      <w:r w:rsidRPr="00876484">
        <w:rPr>
          <w:rFonts w:ascii="Trebuchet MS" w:hAnsi="Trebuchet MS"/>
          <w:sz w:val="28"/>
          <w:szCs w:val="28"/>
        </w:rPr>
        <w:t xml:space="preserve"> series of practical exercises</w:t>
      </w:r>
      <w:r w:rsidR="00062104" w:rsidRPr="00876484">
        <w:rPr>
          <w:rFonts w:ascii="Trebuchet MS" w:hAnsi="Trebuchet MS"/>
          <w:sz w:val="28"/>
          <w:szCs w:val="28"/>
        </w:rPr>
        <w:t xml:space="preserve"> during the course, equivalent to 3-4,000 words. Alternatively, an assignment involving a single, larger task </w:t>
      </w:r>
      <w:r>
        <w:rPr>
          <w:rFonts w:ascii="Trebuchet MS" w:hAnsi="Trebuchet MS"/>
          <w:sz w:val="28"/>
          <w:szCs w:val="28"/>
        </w:rPr>
        <w:t>wa</w:t>
      </w:r>
      <w:r w:rsidR="00062104" w:rsidRPr="00876484">
        <w:rPr>
          <w:rFonts w:ascii="Trebuchet MS" w:hAnsi="Trebuchet MS"/>
          <w:sz w:val="28"/>
          <w:szCs w:val="28"/>
        </w:rPr>
        <w:t xml:space="preserve">s carried out on a key aspect of the course: in this case, assessment </w:t>
      </w:r>
      <w:r>
        <w:rPr>
          <w:rFonts w:ascii="Trebuchet MS" w:hAnsi="Trebuchet MS"/>
          <w:sz w:val="28"/>
          <w:szCs w:val="28"/>
        </w:rPr>
        <w:t>wa</w:t>
      </w:r>
      <w:r w:rsidR="00062104" w:rsidRPr="00876484">
        <w:rPr>
          <w:rFonts w:ascii="Trebuchet MS" w:hAnsi="Trebuchet MS"/>
          <w:sz w:val="28"/>
          <w:szCs w:val="28"/>
        </w:rPr>
        <w:t>s based on the written report (3-4,000 words) of the assignment.</w:t>
      </w:r>
    </w:p>
    <w:p w14:paraId="46D83997" w14:textId="77777777" w:rsidR="00062104" w:rsidRPr="00876484" w:rsidRDefault="00062104" w:rsidP="00062104">
      <w:pPr>
        <w:pStyle w:val="Ceannteideal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14:paraId="70262A5F" w14:textId="77777777" w:rsidR="00062104" w:rsidRPr="00876484" w:rsidRDefault="00062104" w:rsidP="00062104">
      <w:pPr>
        <w:pStyle w:val="ReferenceItem"/>
        <w:rPr>
          <w:szCs w:val="28"/>
        </w:rPr>
      </w:pPr>
      <w:r w:rsidRPr="00876484">
        <w:rPr>
          <w:szCs w:val="28"/>
        </w:rPr>
        <w:t xml:space="preserve">Rosen, S. &amp; P. Howell. 1999. </w:t>
      </w:r>
      <w:r w:rsidRPr="00876484">
        <w:rPr>
          <w:i/>
          <w:szCs w:val="28"/>
        </w:rPr>
        <w:t>Signals and Systems for Speech and Hearing</w:t>
      </w:r>
      <w:r w:rsidRPr="00876484">
        <w:rPr>
          <w:szCs w:val="28"/>
        </w:rPr>
        <w:t>. New York: Academic Press.</w:t>
      </w:r>
    </w:p>
    <w:p w14:paraId="03347A86" w14:textId="77777777" w:rsidR="00062104" w:rsidRPr="00876484" w:rsidRDefault="00062104" w:rsidP="00062104">
      <w:pPr>
        <w:pStyle w:val="ReferenceItem"/>
        <w:rPr>
          <w:szCs w:val="28"/>
        </w:rPr>
      </w:pPr>
      <w:r w:rsidRPr="00876484">
        <w:rPr>
          <w:szCs w:val="28"/>
        </w:rPr>
        <w:t xml:space="preserve">Balmer, L. 1997. </w:t>
      </w:r>
      <w:r w:rsidRPr="00876484">
        <w:rPr>
          <w:i/>
          <w:szCs w:val="28"/>
        </w:rPr>
        <w:t>Signals and Systems: An Introduction</w:t>
      </w:r>
      <w:r w:rsidRPr="00876484">
        <w:rPr>
          <w:szCs w:val="28"/>
        </w:rPr>
        <w:t>. New York: Prentice Hall.</w:t>
      </w:r>
    </w:p>
    <w:p w14:paraId="0F4D0B79" w14:textId="77777777" w:rsidR="00062104" w:rsidRPr="00876484" w:rsidRDefault="00062104" w:rsidP="00062104">
      <w:pPr>
        <w:pStyle w:val="ReferenceItem"/>
        <w:rPr>
          <w:szCs w:val="28"/>
        </w:rPr>
      </w:pPr>
      <w:r w:rsidRPr="00876484">
        <w:rPr>
          <w:szCs w:val="28"/>
        </w:rPr>
        <w:t xml:space="preserve">Johnson, K. 2003. </w:t>
      </w:r>
      <w:r w:rsidRPr="00876484">
        <w:rPr>
          <w:i/>
          <w:szCs w:val="28"/>
        </w:rPr>
        <w:t>Acoustic and Auditory Phonetics</w:t>
      </w:r>
      <w:r w:rsidRPr="00876484">
        <w:rPr>
          <w:szCs w:val="28"/>
        </w:rPr>
        <w:t>. Oxford: Blackwell.</w:t>
      </w:r>
    </w:p>
    <w:p w14:paraId="19BDDB8E" w14:textId="77777777" w:rsidR="00062104" w:rsidRPr="00876484" w:rsidRDefault="00062104" w:rsidP="00062104">
      <w:pPr>
        <w:pStyle w:val="ReferenceItem"/>
        <w:rPr>
          <w:iCs/>
          <w:szCs w:val="28"/>
        </w:rPr>
      </w:pPr>
      <w:r w:rsidRPr="00876484">
        <w:rPr>
          <w:szCs w:val="28"/>
        </w:rPr>
        <w:t xml:space="preserve">Ladefoged, P. 2005. </w:t>
      </w:r>
      <w:r w:rsidRPr="00876484">
        <w:rPr>
          <w:i/>
          <w:iCs/>
          <w:szCs w:val="28"/>
        </w:rPr>
        <w:t xml:space="preserve">Elements of Acoustic Phonetics. </w:t>
      </w:r>
      <w:r w:rsidRPr="00876484">
        <w:rPr>
          <w:iCs/>
          <w:szCs w:val="28"/>
        </w:rPr>
        <w:t xml:space="preserve">3rd ed. Chicago: </w:t>
      </w:r>
      <w:r w:rsidRPr="00876484">
        <w:rPr>
          <w:szCs w:val="28"/>
        </w:rPr>
        <w:t>University of Chicago Press</w:t>
      </w:r>
      <w:r w:rsidRPr="00876484">
        <w:rPr>
          <w:i/>
          <w:iCs/>
          <w:szCs w:val="28"/>
        </w:rPr>
        <w:t>.</w:t>
      </w:r>
    </w:p>
    <w:p w14:paraId="239CA2B7" w14:textId="77777777" w:rsidR="00062104" w:rsidRPr="00876484" w:rsidRDefault="00062104" w:rsidP="00062104">
      <w:pPr>
        <w:rPr>
          <w:rFonts w:ascii="Trebuchet MS" w:hAnsi="Trebuchet MS"/>
          <w:b/>
          <w:bCs/>
          <w:sz w:val="28"/>
          <w:szCs w:val="28"/>
        </w:rPr>
      </w:pPr>
      <w:r w:rsidRPr="00876484">
        <w:rPr>
          <w:rFonts w:ascii="Trebuchet MS" w:hAnsi="Trebuchet MS"/>
          <w:sz w:val="28"/>
          <w:szCs w:val="28"/>
        </w:rPr>
        <w:br w:type="page"/>
      </w:r>
    </w:p>
    <w:p w14:paraId="4B1B0EF0" w14:textId="77777777" w:rsidR="005F4C21" w:rsidRDefault="00062104" w:rsidP="24F71648">
      <w:pPr>
        <w:pStyle w:val="Ceannteideal3"/>
        <w:rPr>
          <w:lang w:val="en-GB"/>
        </w:rPr>
      </w:pPr>
      <w:bookmarkStart w:id="15" w:name="_Toc141889896"/>
      <w:r w:rsidRPr="24F71648">
        <w:rPr>
          <w:lang w:val="en-GB"/>
        </w:rPr>
        <w:lastRenderedPageBreak/>
        <w:t>LI 7872 Formal Foundations of Linguistic Theories (Carl Vogel)</w:t>
      </w:r>
      <w:bookmarkEnd w:id="15"/>
    </w:p>
    <w:p w14:paraId="6818D976" w14:textId="77777777" w:rsidR="00062104" w:rsidRPr="006F1722" w:rsidRDefault="00F35415" w:rsidP="00500AA6">
      <w:pPr>
        <w:pStyle w:val="Readings"/>
      </w:pPr>
      <w:r w:rsidRPr="006F1722">
        <w:t>Michaelmas term</w:t>
      </w:r>
    </w:p>
    <w:p w14:paraId="1C5B80A0" w14:textId="77777777" w:rsidR="00F35415" w:rsidRPr="00F35415" w:rsidRDefault="00F35415" w:rsidP="00F35415">
      <w:pPr>
        <w:rPr>
          <w:lang w:val="en-GB"/>
        </w:rPr>
      </w:pPr>
    </w:p>
    <w:p w14:paraId="7D623E2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3CF78209"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designed to establish competence in foundational mathematical concepts used in contemporary cognitive science and </w:t>
      </w:r>
      <w:proofErr w:type="gramStart"/>
      <w:r w:rsidRPr="00876484">
        <w:rPr>
          <w:rFonts w:ascii="Trebuchet MS" w:hAnsi="Trebuchet MS"/>
          <w:sz w:val="28"/>
          <w:szCs w:val="28"/>
        </w:rPr>
        <w:t>computationally-oriented</w:t>
      </w:r>
      <w:proofErr w:type="gramEnd"/>
      <w:r w:rsidRPr="00876484">
        <w:rPr>
          <w:rFonts w:ascii="Trebuchet MS" w:hAnsi="Trebuchet MS"/>
          <w:sz w:val="28"/>
          <w:szCs w:val="28"/>
        </w:rPr>
        <w:t xml:space="preserve"> approaches to linguistic theory. Basic concepts of discrete mathematics are reviewed with attention to their relevance in </w:t>
      </w:r>
      <w:proofErr w:type="gramStart"/>
      <w:r w:rsidRPr="00876484">
        <w:rPr>
          <w:rFonts w:ascii="Trebuchet MS" w:hAnsi="Trebuchet MS"/>
          <w:sz w:val="28"/>
          <w:szCs w:val="28"/>
        </w:rPr>
        <w:t>linguistics:</w:t>
      </w:r>
      <w:proofErr w:type="gramEnd"/>
      <w:r w:rsidRPr="00876484">
        <w:rPr>
          <w:rFonts w:ascii="Trebuchet MS" w:hAnsi="Trebuchet MS"/>
          <w:sz w:val="28"/>
          <w:szCs w:val="28"/>
        </w:rPr>
        <w:t xml:space="preserve"> sets, operators, relations, trees, logic, formal language theory. Emphasis is placed on finite recursive specification of infinite formal languages as an idealization of grammar specification for natural languages (each of which is thought to be infinite but managed by finite brains). Natural languages are modelled as uninterpreted sets of grammatical sentences whose internal structural complexity has implications related to constraints on human syntactic processing. Human languages are also modelled via their translation into logical languages supplied with deductive mechanisms supplying representational and denotational semantic analysis. Logical languages within a range of expressivity classes are considered in terms of their syntax, semantics, and inference mechanisms as simulations of human recognition, interpretation, and reasoning with natural language expressions. Thus, the aims of the course are to (i) establish competence with the core concepts and analytical tools, (ii) develop awareness of the range of applicability of the tools and concepts within linguistic theory and cognitive science, (iii) foster confident and fluent use of formal methods in analysing human language and reasoning.</w:t>
      </w:r>
    </w:p>
    <w:p w14:paraId="7E4476B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238A8C4B"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relies on lectures and hands-on practice with the formal tools. Self-access practice with the tools is essential. An automated theorem prover is introduced to facilitate specification of formal theories of natural language syntax and semantics within one of the logical languages addressed in the lectures </w:t>
      </w:r>
      <w:proofErr w:type="gramStart"/>
      <w:r w:rsidRPr="00876484">
        <w:rPr>
          <w:rFonts w:ascii="Trebuchet MS" w:hAnsi="Trebuchet MS"/>
          <w:sz w:val="28"/>
          <w:szCs w:val="28"/>
        </w:rPr>
        <w:t>in order to</w:t>
      </w:r>
      <w:proofErr w:type="gramEnd"/>
      <w:r w:rsidRPr="00876484">
        <w:rPr>
          <w:rFonts w:ascii="Trebuchet MS" w:hAnsi="Trebuchet MS"/>
          <w:sz w:val="28"/>
          <w:szCs w:val="28"/>
        </w:rPr>
        <w:t xml:space="preserve"> use the theorem prover to test the consequences of theories of language on natural language inputs. </w:t>
      </w:r>
      <w:proofErr w:type="gramStart"/>
      <w:r w:rsidRPr="00876484">
        <w:rPr>
          <w:rFonts w:ascii="Trebuchet MS" w:hAnsi="Trebuchet MS"/>
          <w:sz w:val="28"/>
          <w:szCs w:val="28"/>
        </w:rPr>
        <w:t>Thought-problems</w:t>
      </w:r>
      <w:proofErr w:type="gramEnd"/>
      <w:r w:rsidRPr="00876484">
        <w:rPr>
          <w:rFonts w:ascii="Trebuchet MS" w:hAnsi="Trebuchet MS"/>
          <w:sz w:val="28"/>
          <w:szCs w:val="28"/>
        </w:rPr>
        <w:t xml:space="preserve"> designed to test understanding of key concepts will be offered at the end of each session.</w:t>
      </w:r>
    </w:p>
    <w:p w14:paraId="1534D604"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270316D8"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Topics addressed in the module include:</w:t>
      </w:r>
    </w:p>
    <w:p w14:paraId="3C902992"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lastRenderedPageBreak/>
        <w:t xml:space="preserve">Sets, characteristic functions, operators, </w:t>
      </w:r>
      <w:proofErr w:type="gramStart"/>
      <w:r w:rsidRPr="00876484">
        <w:rPr>
          <w:rFonts w:ascii="Trebuchet MS" w:hAnsi="Trebuchet MS"/>
          <w:sz w:val="28"/>
          <w:szCs w:val="28"/>
        </w:rPr>
        <w:t>relations</w:t>
      </w:r>
      <w:proofErr w:type="gramEnd"/>
    </w:p>
    <w:p w14:paraId="01979C5C"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Languages as sets of </w:t>
      </w:r>
      <w:proofErr w:type="gramStart"/>
      <w:r w:rsidRPr="00876484">
        <w:rPr>
          <w:rFonts w:ascii="Trebuchet MS" w:hAnsi="Trebuchet MS"/>
          <w:sz w:val="28"/>
          <w:szCs w:val="28"/>
        </w:rPr>
        <w:t>sentences</w:t>
      </w:r>
      <w:proofErr w:type="gramEnd"/>
    </w:p>
    <w:p w14:paraId="3056327D"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Propositional logic: syntax, semantics &amp; valid inference</w:t>
      </w:r>
    </w:p>
    <w:p w14:paraId="75DBC0AC"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Deductive inference and human reasoning</w:t>
      </w:r>
    </w:p>
    <w:p w14:paraId="0A7B74F8"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Predicate logic: syntax, semantics &amp; valid inference</w:t>
      </w:r>
    </w:p>
    <w:p w14:paraId="3D430E4F"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First order logic (FOL): syntax &amp; semantics &amp; valid inference</w:t>
      </w:r>
    </w:p>
    <w:p w14:paraId="5088B9BA"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Translating natural language utterances into FOL</w:t>
      </w:r>
    </w:p>
    <w:p w14:paraId="2849E3EC"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Axiomatizing theories in Prolog (Horn Logic).</w:t>
      </w:r>
    </w:p>
    <w:p w14:paraId="13AE6B99" w14:textId="77777777" w:rsidR="0043034B" w:rsidRDefault="0043034B" w:rsidP="00062104">
      <w:pPr>
        <w:pStyle w:val="Ceannteideal4"/>
        <w:rPr>
          <w:rFonts w:ascii="Trebuchet MS" w:hAnsi="Trebuchet MS"/>
          <w:color w:val="auto"/>
          <w:szCs w:val="28"/>
        </w:rPr>
      </w:pPr>
    </w:p>
    <w:p w14:paraId="35B995EC" w14:textId="3B14452C"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2BB959A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00B00F45"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Define the basic constructs in discrete </w:t>
      </w:r>
      <w:proofErr w:type="gramStart"/>
      <w:r w:rsidRPr="00876484">
        <w:rPr>
          <w:rFonts w:ascii="Trebuchet MS" w:hAnsi="Trebuchet MS"/>
          <w:sz w:val="28"/>
          <w:szCs w:val="28"/>
        </w:rPr>
        <w:t>mathematics:</w:t>
      </w:r>
      <w:proofErr w:type="gramEnd"/>
      <w:r w:rsidRPr="00876484">
        <w:rPr>
          <w:rFonts w:ascii="Trebuchet MS" w:hAnsi="Trebuchet MS"/>
          <w:sz w:val="28"/>
          <w:szCs w:val="28"/>
        </w:rPr>
        <w:t xml:space="preserve"> sets (finite, infinite and impossible), algebraic operations on sets (intersection, union, complement, difference), characteristic functions, relations (e.g. reflexivity, transitivity, symmetry), partial orders, total orders, equivalence classes; properties of trees; propositional logic, predicate logic, first order logic, Horn logic (syntax, semantics, limits and valid inference in each case).</w:t>
      </w:r>
    </w:p>
    <w:p w14:paraId="7D4669C2"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Demonstrate the relevance to syntax of human languages in idealizing natural languages as infinite sets of grammatical </w:t>
      </w:r>
      <w:proofErr w:type="gramStart"/>
      <w:r w:rsidRPr="00876484">
        <w:rPr>
          <w:rFonts w:ascii="Trebuchet MS" w:hAnsi="Trebuchet MS"/>
          <w:sz w:val="28"/>
          <w:szCs w:val="28"/>
        </w:rPr>
        <w:t>sentences;</w:t>
      </w:r>
      <w:proofErr w:type="gramEnd"/>
    </w:p>
    <w:p w14:paraId="11543150"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Demonstrate the relevance to syntax of human languages in providing finite recursive definitions for infinite logical </w:t>
      </w:r>
      <w:proofErr w:type="gramStart"/>
      <w:r w:rsidRPr="00876484">
        <w:rPr>
          <w:rFonts w:ascii="Trebuchet MS" w:hAnsi="Trebuchet MS"/>
          <w:sz w:val="28"/>
          <w:szCs w:val="28"/>
        </w:rPr>
        <w:t>languages;</w:t>
      </w:r>
      <w:proofErr w:type="gramEnd"/>
    </w:p>
    <w:p w14:paraId="65F4966A"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Demonstrate the relevance to semantics of human languages in providing a compositional denotational semantics (with a syntax-semantics interface) to infinite logical </w:t>
      </w:r>
      <w:proofErr w:type="gramStart"/>
      <w:r w:rsidRPr="00876484">
        <w:rPr>
          <w:rFonts w:ascii="Trebuchet MS" w:hAnsi="Trebuchet MS"/>
          <w:sz w:val="28"/>
          <w:szCs w:val="28"/>
        </w:rPr>
        <w:t>languages;</w:t>
      </w:r>
      <w:proofErr w:type="gramEnd"/>
    </w:p>
    <w:p w14:paraId="733B3DDE"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Explain how natural language semantics may be represented indirectly using formal logical languages and their model-theoretic </w:t>
      </w:r>
      <w:proofErr w:type="gramStart"/>
      <w:r w:rsidRPr="00876484">
        <w:rPr>
          <w:rFonts w:ascii="Trebuchet MS" w:hAnsi="Trebuchet MS"/>
          <w:sz w:val="28"/>
          <w:szCs w:val="28"/>
        </w:rPr>
        <w:t>semantics;</w:t>
      </w:r>
      <w:proofErr w:type="gramEnd"/>
    </w:p>
    <w:p w14:paraId="42C153ED"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Specify clear theories of grammar as axioms in a deductive framework capable of testing theoretical </w:t>
      </w:r>
      <w:proofErr w:type="gramStart"/>
      <w:r w:rsidRPr="00876484">
        <w:rPr>
          <w:rFonts w:ascii="Trebuchet MS" w:hAnsi="Trebuchet MS"/>
          <w:sz w:val="28"/>
          <w:szCs w:val="28"/>
        </w:rPr>
        <w:t>predictions;</w:t>
      </w:r>
      <w:proofErr w:type="gramEnd"/>
    </w:p>
    <w:p w14:paraId="0DBD82B1"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Transfer abstract competence to </w:t>
      </w:r>
      <w:proofErr w:type="gramStart"/>
      <w:r w:rsidRPr="00876484">
        <w:rPr>
          <w:rFonts w:ascii="Trebuchet MS" w:hAnsi="Trebuchet MS"/>
          <w:sz w:val="28"/>
          <w:szCs w:val="28"/>
        </w:rPr>
        <w:t>practical</w:t>
      </w:r>
      <w:proofErr w:type="gramEnd"/>
    </w:p>
    <w:p w14:paraId="5197D16F" w14:textId="77777777" w:rsidR="0043034B" w:rsidRDefault="0043034B" w:rsidP="00062104">
      <w:pPr>
        <w:pStyle w:val="Ceannteideal4"/>
        <w:rPr>
          <w:rFonts w:ascii="Trebuchet MS" w:hAnsi="Trebuchet MS"/>
          <w:color w:val="auto"/>
          <w:szCs w:val="28"/>
        </w:rPr>
      </w:pPr>
    </w:p>
    <w:p w14:paraId="3A4B80BD" w14:textId="2562926B"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Assessment: </w:t>
      </w:r>
    </w:p>
    <w:p w14:paraId="7D96B497" w14:textId="07AE4DE7" w:rsidR="00062104" w:rsidRPr="00876484" w:rsidRDefault="0043034B" w:rsidP="00062104">
      <w:pPr>
        <w:rPr>
          <w:rFonts w:ascii="Trebuchet MS" w:hAnsi="Trebuchet MS"/>
          <w:sz w:val="28"/>
          <w:szCs w:val="28"/>
        </w:rPr>
      </w:pPr>
      <w:r>
        <w:rPr>
          <w:rFonts w:ascii="Trebuchet MS" w:hAnsi="Trebuchet MS"/>
          <w:sz w:val="28"/>
          <w:szCs w:val="28"/>
        </w:rPr>
        <w:t>In previous years, s</w:t>
      </w:r>
      <w:r w:rsidR="00062104" w:rsidRPr="00876484">
        <w:rPr>
          <w:rFonts w:ascii="Trebuchet MS" w:hAnsi="Trebuchet MS"/>
          <w:sz w:val="28"/>
          <w:szCs w:val="28"/>
        </w:rPr>
        <w:t>tudents complete</w:t>
      </w:r>
      <w:r>
        <w:rPr>
          <w:rFonts w:ascii="Trebuchet MS" w:hAnsi="Trebuchet MS"/>
          <w:sz w:val="28"/>
          <w:szCs w:val="28"/>
        </w:rPr>
        <w:t>d</w:t>
      </w:r>
      <w:r w:rsidR="00062104" w:rsidRPr="00876484">
        <w:rPr>
          <w:rFonts w:ascii="Trebuchet MS" w:hAnsi="Trebuchet MS"/>
          <w:sz w:val="28"/>
          <w:szCs w:val="28"/>
        </w:rPr>
        <w:t xml:space="preserve"> a take-home assignment with a mixture of problems intended to elicit demonstration of mastery of core concepts and ability to reason with those concepts in representing relevant phenomena.</w:t>
      </w:r>
    </w:p>
    <w:p w14:paraId="199AEE35"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Recommended Readings:</w:t>
      </w:r>
    </w:p>
    <w:p w14:paraId="67B129B7" w14:textId="77777777" w:rsidR="00062104" w:rsidRPr="00876484" w:rsidRDefault="00062104" w:rsidP="00062104">
      <w:pPr>
        <w:pStyle w:val="ReferenceItem"/>
        <w:rPr>
          <w:szCs w:val="28"/>
        </w:rPr>
      </w:pPr>
      <w:r w:rsidRPr="00876484">
        <w:rPr>
          <w:szCs w:val="28"/>
        </w:rPr>
        <w:t>Course handouts and sources in their bibliographies.</w:t>
      </w:r>
    </w:p>
    <w:p w14:paraId="129A2FBE" w14:textId="77777777" w:rsidR="00062104" w:rsidRPr="00876484" w:rsidRDefault="00062104" w:rsidP="00062104">
      <w:pPr>
        <w:pStyle w:val="ReferenceItem"/>
        <w:rPr>
          <w:szCs w:val="28"/>
        </w:rPr>
      </w:pPr>
      <w:r w:rsidRPr="00876484">
        <w:rPr>
          <w:szCs w:val="28"/>
        </w:rPr>
        <w:t xml:space="preserve">Partee, B. A. ter Meulen and R. Wall. 1993. </w:t>
      </w:r>
      <w:r w:rsidRPr="00876484">
        <w:rPr>
          <w:i/>
          <w:szCs w:val="28"/>
        </w:rPr>
        <w:t>Mathematical Methods in Linguistics</w:t>
      </w:r>
      <w:r w:rsidRPr="00876484">
        <w:rPr>
          <w:szCs w:val="28"/>
        </w:rPr>
        <w:t>. Dordrecht: Kluwer Academic Press.</w:t>
      </w:r>
    </w:p>
    <w:p w14:paraId="194481CF" w14:textId="4FED16A9" w:rsidR="00F35415" w:rsidRDefault="00062104" w:rsidP="00062104">
      <w:pPr>
        <w:pStyle w:val="Ceannteideal3"/>
      </w:pPr>
      <w:bookmarkStart w:id="16" w:name="_Toc141889897"/>
      <w:r>
        <w:lastRenderedPageBreak/>
        <w:t xml:space="preserve">LI 7874 Speech </w:t>
      </w:r>
      <w:r w:rsidR="00D47495">
        <w:t>P</w:t>
      </w:r>
      <w:r>
        <w:t xml:space="preserve">roduction, </w:t>
      </w:r>
      <w:r w:rsidR="00D47495">
        <w:t>H</w:t>
      </w:r>
      <w:r>
        <w:t xml:space="preserve">earing and </w:t>
      </w:r>
      <w:r w:rsidR="00D47495">
        <w:t>P</w:t>
      </w:r>
      <w:r>
        <w:t>erception (</w:t>
      </w:r>
      <w:r w:rsidR="00DE6BF0">
        <w:t>Maria O’Reilly</w:t>
      </w:r>
      <w:r>
        <w:t>)</w:t>
      </w:r>
      <w:bookmarkEnd w:id="16"/>
      <w:r w:rsidR="00F35415">
        <w:t xml:space="preserve"> </w:t>
      </w:r>
    </w:p>
    <w:p w14:paraId="7434A029" w14:textId="77777777" w:rsidR="00062104" w:rsidRPr="00022A33" w:rsidRDefault="00F35415" w:rsidP="00480804">
      <w:pPr>
        <w:pStyle w:val="Readings"/>
        <w:rPr>
          <w:rStyle w:val="Tran"/>
          <w:b w:val="0"/>
          <w:bCs w:val="0"/>
        </w:rPr>
      </w:pPr>
      <w:r w:rsidRPr="00022A33">
        <w:rPr>
          <w:rStyle w:val="Tran"/>
          <w:b w:val="0"/>
          <w:bCs w:val="0"/>
        </w:rPr>
        <w:t>Michaelmas term</w:t>
      </w:r>
    </w:p>
    <w:p w14:paraId="21F14D6B" w14:textId="77777777" w:rsidR="00F35415" w:rsidRDefault="00F35415" w:rsidP="00062104">
      <w:pPr>
        <w:pStyle w:val="Ceannteideal4"/>
        <w:rPr>
          <w:rFonts w:ascii="Trebuchet MS" w:hAnsi="Trebuchet MS"/>
          <w:color w:val="auto"/>
          <w:szCs w:val="28"/>
        </w:rPr>
      </w:pPr>
    </w:p>
    <w:p w14:paraId="4133B38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777BEC1B" w14:textId="4E89A5D8" w:rsidR="00062104" w:rsidRPr="00876484" w:rsidRDefault="272A7C5B" w:rsidP="00062104">
      <w:pPr>
        <w:rPr>
          <w:rFonts w:ascii="Trebuchet MS" w:hAnsi="Trebuchet MS"/>
          <w:sz w:val="28"/>
          <w:szCs w:val="28"/>
        </w:rPr>
      </w:pPr>
      <w:r w:rsidRPr="71181B7A">
        <w:rPr>
          <w:rFonts w:ascii="Trebuchet MS" w:hAnsi="Trebuchet MS"/>
          <w:sz w:val="28"/>
          <w:szCs w:val="28"/>
        </w:rPr>
        <w:t xml:space="preserve">This course aims to provide (i) an understanding of the whole process of speech communication, encompassing the speaker and the listener and (ii) an understanding of some of the major models of production, </w:t>
      </w:r>
      <w:proofErr w:type="gramStart"/>
      <w:r w:rsidRPr="71181B7A">
        <w:rPr>
          <w:rFonts w:ascii="Trebuchet MS" w:hAnsi="Trebuchet MS"/>
          <w:sz w:val="28"/>
          <w:szCs w:val="28"/>
        </w:rPr>
        <w:t>perception</w:t>
      </w:r>
      <w:proofErr w:type="gramEnd"/>
      <w:r w:rsidRPr="71181B7A">
        <w:rPr>
          <w:rFonts w:ascii="Trebuchet MS" w:hAnsi="Trebuchet MS"/>
          <w:sz w:val="28"/>
          <w:szCs w:val="28"/>
        </w:rPr>
        <w:t xml:space="preserve"> and hearing, and (iii) practical, hands-on, experience in conducting production and perception experiments. Central to the course is an understanding of the acoustic theory of speech production, and of the acoustic characteristics of speech sounds. Speech materials are analysed to illustrate the acoustic properties of speech, provide insight into to the underlying mechanisms of speech production, while also providing a basis for speech perception experimentation. The processes of hearing are dealt with along with the auditory transforms of the acoustic signal. Students are introduced to speech synthesis, and through </w:t>
      </w:r>
      <w:r w:rsidR="787DB080" w:rsidRPr="71181B7A">
        <w:rPr>
          <w:rFonts w:ascii="Trebuchet MS" w:hAnsi="Trebuchet MS"/>
          <w:sz w:val="28"/>
          <w:szCs w:val="28"/>
        </w:rPr>
        <w:t>synthesis-based</w:t>
      </w:r>
      <w:r w:rsidRPr="71181B7A">
        <w:rPr>
          <w:rFonts w:ascii="Trebuchet MS" w:hAnsi="Trebuchet MS"/>
          <w:sz w:val="28"/>
          <w:szCs w:val="28"/>
        </w:rPr>
        <w:t xml:space="preserve"> experimentation to the methods that may be used to explore the perceptual correlates of speech sounds.</w:t>
      </w:r>
    </w:p>
    <w:p w14:paraId="681DB76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5710C98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14:paraId="3A10DA60"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Acoustic theory of speech production</w:t>
      </w:r>
    </w:p>
    <w:p w14:paraId="33965889"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Source filter theory</w:t>
      </w:r>
    </w:p>
    <w:p w14:paraId="29CF5A6F"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Characteristics of the voice source</w:t>
      </w:r>
    </w:p>
    <w:p w14:paraId="12CD25ED"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Characteristics of the filter: resonance</w:t>
      </w:r>
    </w:p>
    <w:p w14:paraId="6334A127"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Hearing and the auditory system</w:t>
      </w:r>
    </w:p>
    <w:p w14:paraId="75174DE0"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Synthesis and its applications in speech perception</w:t>
      </w:r>
    </w:p>
    <w:p w14:paraId="1A137C1E"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Perception of stops: locus theory</w:t>
      </w:r>
    </w:p>
    <w:p w14:paraId="788D5A8B"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Categorical perception</w:t>
      </w:r>
    </w:p>
    <w:p w14:paraId="61D789EB" w14:textId="77777777" w:rsidR="00062104" w:rsidRPr="00876484" w:rsidRDefault="00062104" w:rsidP="00062104">
      <w:pPr>
        <w:numPr>
          <w:ilvl w:val="0"/>
          <w:numId w:val="22"/>
        </w:numPr>
        <w:spacing w:after="0" w:line="240" w:lineRule="auto"/>
        <w:jc w:val="both"/>
        <w:rPr>
          <w:rFonts w:ascii="Trebuchet MS" w:hAnsi="Trebuchet MS"/>
          <w:sz w:val="28"/>
          <w:szCs w:val="28"/>
        </w:rPr>
      </w:pPr>
      <w:r w:rsidRPr="00876484">
        <w:rPr>
          <w:rFonts w:ascii="Trebuchet MS" w:hAnsi="Trebuchet MS"/>
          <w:sz w:val="28"/>
          <w:szCs w:val="28"/>
        </w:rPr>
        <w:t xml:space="preserve">Analysis, </w:t>
      </w:r>
      <w:proofErr w:type="gramStart"/>
      <w:r w:rsidRPr="00876484">
        <w:rPr>
          <w:rFonts w:ascii="Trebuchet MS" w:hAnsi="Trebuchet MS"/>
          <w:sz w:val="28"/>
          <w:szCs w:val="28"/>
        </w:rPr>
        <w:t>synthesis</w:t>
      </w:r>
      <w:proofErr w:type="gramEnd"/>
      <w:r w:rsidRPr="00876484">
        <w:rPr>
          <w:rFonts w:ascii="Trebuchet MS" w:hAnsi="Trebuchet MS"/>
          <w:sz w:val="28"/>
          <w:szCs w:val="28"/>
        </w:rPr>
        <w:t xml:space="preserve"> and perception of voice quality</w:t>
      </w:r>
    </w:p>
    <w:p w14:paraId="2D86D986" w14:textId="77777777" w:rsidR="0043034B" w:rsidRDefault="0043034B" w:rsidP="00062104">
      <w:pPr>
        <w:pStyle w:val="Ceannteideal4"/>
        <w:rPr>
          <w:rFonts w:ascii="Trebuchet MS" w:hAnsi="Trebuchet MS"/>
          <w:color w:val="auto"/>
          <w:szCs w:val="28"/>
        </w:rPr>
      </w:pPr>
    </w:p>
    <w:p w14:paraId="24D2ED4A" w14:textId="44EF5B1A"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4AE5FF7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14:paraId="74860198"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explain the process of speech </w:t>
      </w:r>
      <w:proofErr w:type="gramStart"/>
      <w:r w:rsidRPr="00876484">
        <w:rPr>
          <w:rFonts w:ascii="Trebuchet MS" w:hAnsi="Trebuchet MS"/>
          <w:sz w:val="28"/>
          <w:szCs w:val="28"/>
        </w:rPr>
        <w:t>communication</w:t>
      </w:r>
      <w:proofErr w:type="gramEnd"/>
    </w:p>
    <w:p w14:paraId="53F8191B"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describe the acoustic theory of speech production and have knowledge of the acoustic properties of speech </w:t>
      </w:r>
      <w:proofErr w:type="gramStart"/>
      <w:r w:rsidRPr="00876484">
        <w:rPr>
          <w:rFonts w:ascii="Trebuchet MS" w:hAnsi="Trebuchet MS"/>
          <w:sz w:val="28"/>
          <w:szCs w:val="28"/>
        </w:rPr>
        <w:t>sounds</w:t>
      </w:r>
      <w:proofErr w:type="gramEnd"/>
    </w:p>
    <w:p w14:paraId="6FE8086F"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assess some of the competing theories concerning the perception of </w:t>
      </w:r>
      <w:proofErr w:type="gramStart"/>
      <w:r w:rsidRPr="00876484">
        <w:rPr>
          <w:rFonts w:ascii="Trebuchet MS" w:hAnsi="Trebuchet MS"/>
          <w:sz w:val="28"/>
          <w:szCs w:val="28"/>
        </w:rPr>
        <w:t>speech</w:t>
      </w:r>
      <w:proofErr w:type="gramEnd"/>
    </w:p>
    <w:p w14:paraId="33986C2F"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lastRenderedPageBreak/>
        <w:t xml:space="preserve">conduct speech production or perception </w:t>
      </w:r>
      <w:proofErr w:type="gramStart"/>
      <w:r w:rsidRPr="00876484">
        <w:rPr>
          <w:rFonts w:ascii="Trebuchet MS" w:hAnsi="Trebuchet MS"/>
          <w:sz w:val="28"/>
          <w:szCs w:val="28"/>
        </w:rPr>
        <w:t>experiments</w:t>
      </w:r>
      <w:proofErr w:type="gramEnd"/>
    </w:p>
    <w:p w14:paraId="797B033D" w14:textId="77777777" w:rsidR="00062104" w:rsidRPr="00876484" w:rsidRDefault="00062104" w:rsidP="00062104">
      <w:pPr>
        <w:numPr>
          <w:ilvl w:val="0"/>
          <w:numId w:val="22"/>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interpret, present and write up experimental </w:t>
      </w:r>
      <w:proofErr w:type="gramStart"/>
      <w:r w:rsidRPr="00876484">
        <w:rPr>
          <w:rFonts w:ascii="Trebuchet MS" w:hAnsi="Trebuchet MS"/>
          <w:sz w:val="28"/>
          <w:szCs w:val="28"/>
        </w:rPr>
        <w:t>data</w:t>
      </w:r>
      <w:proofErr w:type="gramEnd"/>
    </w:p>
    <w:p w14:paraId="0DB174CB" w14:textId="77777777" w:rsidR="0043034B" w:rsidRDefault="0043034B" w:rsidP="00062104">
      <w:pPr>
        <w:pStyle w:val="Ceannteideal4"/>
        <w:rPr>
          <w:rFonts w:ascii="Trebuchet MS" w:hAnsi="Trebuchet MS"/>
          <w:color w:val="auto"/>
          <w:szCs w:val="28"/>
        </w:rPr>
      </w:pPr>
    </w:p>
    <w:p w14:paraId="7F3835E4" w14:textId="2953C4CB"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2A785A0D" w14:textId="68F0A535" w:rsidR="00062104" w:rsidRPr="00876484" w:rsidRDefault="0043034B" w:rsidP="00062104">
      <w:pPr>
        <w:rPr>
          <w:rFonts w:ascii="Trebuchet MS" w:hAnsi="Trebuchet MS"/>
          <w:sz w:val="28"/>
          <w:szCs w:val="28"/>
        </w:rPr>
      </w:pPr>
      <w:r>
        <w:rPr>
          <w:rFonts w:ascii="Trebuchet MS" w:hAnsi="Trebuchet MS"/>
          <w:sz w:val="28"/>
          <w:szCs w:val="28"/>
        </w:rPr>
        <w:t>In previous years, t</w:t>
      </w:r>
      <w:r w:rsidR="00062104" w:rsidRPr="00876484">
        <w:rPr>
          <w:rFonts w:ascii="Trebuchet MS" w:hAnsi="Trebuchet MS"/>
          <w:sz w:val="28"/>
          <w:szCs w:val="28"/>
        </w:rPr>
        <w:t xml:space="preserve">he assessment </w:t>
      </w:r>
      <w:r w:rsidR="00966E97">
        <w:rPr>
          <w:rFonts w:ascii="Trebuchet MS" w:hAnsi="Trebuchet MS"/>
          <w:sz w:val="28"/>
          <w:szCs w:val="28"/>
        </w:rPr>
        <w:t>wa</w:t>
      </w:r>
      <w:r w:rsidR="00062104" w:rsidRPr="00876484">
        <w:rPr>
          <w:rFonts w:ascii="Trebuchet MS" w:hAnsi="Trebuchet MS"/>
          <w:sz w:val="28"/>
          <w:szCs w:val="28"/>
        </w:rPr>
        <w:t>s based on the conducting and writing up of experimental work on a key topic of the course, equivalent to 3-4,000 words.</w:t>
      </w:r>
    </w:p>
    <w:p w14:paraId="66235FB0" w14:textId="77777777" w:rsidR="00062104" w:rsidRPr="00876484" w:rsidRDefault="00062104" w:rsidP="00062104">
      <w:pPr>
        <w:pStyle w:val="Ceannteideal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14:paraId="761AE143" w14:textId="77777777" w:rsidR="00062104" w:rsidRPr="00876484" w:rsidRDefault="00062104" w:rsidP="00062104">
      <w:pPr>
        <w:pStyle w:val="ReferenceItem"/>
        <w:rPr>
          <w:szCs w:val="28"/>
        </w:rPr>
      </w:pPr>
      <w:r w:rsidRPr="00876484">
        <w:rPr>
          <w:szCs w:val="28"/>
        </w:rPr>
        <w:t xml:space="preserve">Borden, G. J., K. S. Harris &amp; L. J. Raphael. 2003. </w:t>
      </w:r>
      <w:r w:rsidRPr="00876484">
        <w:rPr>
          <w:i/>
          <w:szCs w:val="28"/>
        </w:rPr>
        <w:t>Speech Science Primer: Physiology, Acoustics, and Perception of Speech.</w:t>
      </w:r>
      <w:r w:rsidRPr="00876484">
        <w:rPr>
          <w:szCs w:val="28"/>
        </w:rPr>
        <w:t xml:space="preserve"> 4th ed. Philadelphia: Lippincott Williams &amp; Wilkins.</w:t>
      </w:r>
    </w:p>
    <w:p w14:paraId="0040D0FD" w14:textId="77777777"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London: Longman.</w:t>
      </w:r>
    </w:p>
    <w:p w14:paraId="519E20F2" w14:textId="77777777" w:rsidR="00062104" w:rsidRPr="00876484" w:rsidRDefault="00062104" w:rsidP="00062104">
      <w:pPr>
        <w:pStyle w:val="ReferenceItem"/>
        <w:rPr>
          <w:rFonts w:cs="Trebuchet MS"/>
          <w:szCs w:val="28"/>
        </w:rPr>
      </w:pPr>
      <w:r w:rsidRPr="00876484">
        <w:rPr>
          <w:rFonts w:cs="Trebuchet MS"/>
          <w:szCs w:val="28"/>
        </w:rPr>
        <w:t xml:space="preserve">Johnson, K. 2003. </w:t>
      </w:r>
      <w:r w:rsidRPr="00876484">
        <w:rPr>
          <w:rFonts w:cs="Trebuchet MS"/>
          <w:i/>
          <w:szCs w:val="28"/>
        </w:rPr>
        <w:t>Acoustic and Auditory Phonetics</w:t>
      </w:r>
      <w:r w:rsidRPr="00876484">
        <w:rPr>
          <w:rFonts w:cs="Trebuchet MS"/>
          <w:szCs w:val="28"/>
        </w:rPr>
        <w:t>. Oxford: Blackwell.</w:t>
      </w:r>
    </w:p>
    <w:p w14:paraId="3A62D61B" w14:textId="77777777" w:rsidR="00062104" w:rsidRPr="00876484" w:rsidRDefault="00062104" w:rsidP="00062104">
      <w:pPr>
        <w:pStyle w:val="ReferenceItem"/>
        <w:rPr>
          <w:rFonts w:cs="Trebuchet MS"/>
          <w:bCs/>
          <w:szCs w:val="28"/>
        </w:rPr>
      </w:pPr>
      <w:r w:rsidRPr="00876484">
        <w:rPr>
          <w:rFonts w:cs="Trebuchet MS"/>
          <w:bCs/>
          <w:szCs w:val="28"/>
        </w:rPr>
        <w:t xml:space="preserve">Kent, R. &amp; C. Read. 2002. </w:t>
      </w:r>
      <w:r w:rsidRPr="00876484">
        <w:rPr>
          <w:rFonts w:cs="Trebuchet MS"/>
          <w:bCs/>
          <w:i/>
          <w:iCs/>
          <w:szCs w:val="28"/>
        </w:rPr>
        <w:t xml:space="preserve">The Acoustic Analysis of Speech. </w:t>
      </w:r>
      <w:r w:rsidRPr="00876484">
        <w:rPr>
          <w:rFonts w:cs="Trebuchet MS"/>
          <w:bCs/>
          <w:iCs/>
          <w:szCs w:val="28"/>
        </w:rPr>
        <w:t xml:space="preserve">2nd ed. Baltimore: </w:t>
      </w:r>
      <w:r w:rsidRPr="00876484">
        <w:rPr>
          <w:rFonts w:cs="Trebuchet MS"/>
          <w:bCs/>
          <w:szCs w:val="28"/>
        </w:rPr>
        <w:t>Singular Publishing Group.</w:t>
      </w:r>
    </w:p>
    <w:p w14:paraId="7CBCAB23" w14:textId="77777777" w:rsidR="00062104" w:rsidRPr="00876484" w:rsidRDefault="00062104" w:rsidP="00062104">
      <w:pPr>
        <w:pStyle w:val="ReferenceItem"/>
        <w:rPr>
          <w:rFonts w:cs="Trebuchet MS"/>
          <w:bCs/>
          <w:szCs w:val="28"/>
        </w:rPr>
      </w:pPr>
      <w:r w:rsidRPr="00876484">
        <w:rPr>
          <w:rFonts w:cs="Trebuchet MS"/>
          <w:bCs/>
          <w:szCs w:val="28"/>
        </w:rPr>
        <w:t xml:space="preserve">Moore, B. C. J. 2005.  </w:t>
      </w:r>
      <w:r w:rsidRPr="00876484">
        <w:rPr>
          <w:rFonts w:cs="Trebuchet MS"/>
          <w:bCs/>
          <w:i/>
          <w:szCs w:val="28"/>
        </w:rPr>
        <w:t>An Introduction to the Psychology of Hearing</w:t>
      </w:r>
      <w:r w:rsidRPr="00876484">
        <w:rPr>
          <w:rFonts w:cs="Trebuchet MS"/>
          <w:bCs/>
          <w:szCs w:val="28"/>
        </w:rPr>
        <w:t>. 5th ed. New York: Academic Press.</w:t>
      </w:r>
    </w:p>
    <w:p w14:paraId="6CFE5C0B" w14:textId="77777777" w:rsidR="00062104" w:rsidRPr="00876484" w:rsidRDefault="00062104" w:rsidP="00062104">
      <w:pPr>
        <w:rPr>
          <w:rFonts w:ascii="Trebuchet MS" w:hAnsi="Trebuchet MS"/>
          <w:sz w:val="28"/>
          <w:szCs w:val="28"/>
        </w:rPr>
      </w:pPr>
    </w:p>
    <w:p w14:paraId="751DF56C" w14:textId="77777777"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14:paraId="195D31F0" w14:textId="2648E6E4" w:rsidR="00F35415" w:rsidRPr="00C87A42" w:rsidRDefault="272A7C5B" w:rsidP="00C87A42">
      <w:pPr>
        <w:pStyle w:val="Ceannteideal3"/>
      </w:pPr>
      <w:bookmarkStart w:id="17" w:name="_Toc141889898"/>
      <w:r>
        <w:lastRenderedPageBreak/>
        <w:t xml:space="preserve">LI </w:t>
      </w:r>
      <w:proofErr w:type="gramStart"/>
      <w:r>
        <w:t xml:space="preserve">7875  </w:t>
      </w:r>
      <w:r w:rsidR="3967E931">
        <w:t>Speech</w:t>
      </w:r>
      <w:proofErr w:type="gramEnd"/>
      <w:r w:rsidR="3967E931">
        <w:t xml:space="preserve"> Processing 2: </w:t>
      </w:r>
      <w:r w:rsidR="0A740785">
        <w:t>Acoustic</w:t>
      </w:r>
      <w:r w:rsidR="3967E931">
        <w:t xml:space="preserve"> Modelling (</w:t>
      </w:r>
      <w:r w:rsidR="1B67CF27">
        <w:t>Andy Murphy</w:t>
      </w:r>
      <w:r w:rsidR="3967E931">
        <w:t>)</w:t>
      </w:r>
      <w:bookmarkEnd w:id="17"/>
      <w:r w:rsidR="3967E931">
        <w:t xml:space="preserve"> </w:t>
      </w:r>
    </w:p>
    <w:p w14:paraId="275187D9" w14:textId="77777777" w:rsidR="004D075C" w:rsidRPr="004D075C" w:rsidRDefault="004D075C" w:rsidP="002C67A6">
      <w:pPr>
        <w:pStyle w:val="Readings"/>
      </w:pPr>
      <w:r w:rsidRPr="004D075C">
        <w:t>Hilary term</w:t>
      </w:r>
    </w:p>
    <w:p w14:paraId="7DD56A7E" w14:textId="77777777" w:rsidR="002C67A6" w:rsidRDefault="002C67A6" w:rsidP="00480804">
      <w:pPr>
        <w:pStyle w:val="Readings"/>
      </w:pPr>
    </w:p>
    <w:p w14:paraId="7F635BBB" w14:textId="77777777" w:rsidR="00062104" w:rsidRPr="00966E97" w:rsidRDefault="00062104" w:rsidP="00480804">
      <w:pPr>
        <w:pStyle w:val="Readings"/>
        <w:rPr>
          <w:i/>
          <w:iCs/>
        </w:rPr>
      </w:pPr>
      <w:r w:rsidRPr="00966E97">
        <w:rPr>
          <w:i/>
          <w:iCs/>
        </w:rPr>
        <w:t>Aims:</w:t>
      </w:r>
    </w:p>
    <w:p w14:paraId="21C30DC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aim of this module is to provide students with an understanding of the acoustics of speech production and with knowledge about the signal analysis and processing techniques required to model the speech production process for the purpose of generating synthetic speech.</w:t>
      </w:r>
    </w:p>
    <w:p w14:paraId="52F4FE22" w14:textId="77777777" w:rsidR="00062104" w:rsidRPr="00966E97" w:rsidRDefault="00062104" w:rsidP="00480804">
      <w:pPr>
        <w:pStyle w:val="Readings"/>
        <w:rPr>
          <w:i/>
          <w:iCs/>
        </w:rPr>
      </w:pPr>
      <w:r w:rsidRPr="00966E97">
        <w:rPr>
          <w:i/>
          <w:iCs/>
        </w:rPr>
        <w:t>Syllabus:</w:t>
      </w:r>
    </w:p>
    <w:p w14:paraId="1BC652F1"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A theoretical framework is developed whereby students are introduced to the Laplace transform and the s-plane, the </w:t>
      </w:r>
      <w:r w:rsidRPr="00876484">
        <w:rPr>
          <w:rFonts w:ascii="Trebuchet MS" w:hAnsi="Trebuchet MS"/>
          <w:i/>
          <w:sz w:val="28"/>
          <w:szCs w:val="28"/>
        </w:rPr>
        <w:t>z</w:t>
      </w:r>
      <w:r w:rsidRPr="00876484">
        <w:rPr>
          <w:rFonts w:ascii="Trebuchet MS" w:hAnsi="Trebuchet MS"/>
          <w:sz w:val="28"/>
          <w:szCs w:val="28"/>
        </w:rPr>
        <w:t xml:space="preserve"> </w:t>
      </w:r>
      <w:proofErr w:type="gramStart"/>
      <w:r w:rsidRPr="00876484">
        <w:rPr>
          <w:rFonts w:ascii="Trebuchet MS" w:hAnsi="Trebuchet MS"/>
          <w:sz w:val="28"/>
          <w:szCs w:val="28"/>
        </w:rPr>
        <w:t>transform</w:t>
      </w:r>
      <w:proofErr w:type="gramEnd"/>
      <w:r w:rsidRPr="00876484">
        <w:rPr>
          <w:rFonts w:ascii="Trebuchet MS" w:hAnsi="Trebuchet MS"/>
          <w:sz w:val="28"/>
          <w:szCs w:val="28"/>
        </w:rPr>
        <w:t xml:space="preserve"> and the </w:t>
      </w:r>
      <w:r w:rsidRPr="00876484">
        <w:rPr>
          <w:rFonts w:ascii="Trebuchet MS" w:hAnsi="Trebuchet MS"/>
          <w:i/>
          <w:sz w:val="28"/>
          <w:szCs w:val="28"/>
        </w:rPr>
        <w:t>z</w:t>
      </w:r>
      <w:r w:rsidRPr="00876484">
        <w:rPr>
          <w:rFonts w:ascii="Trebuchet MS" w:hAnsi="Trebuchet MS"/>
          <w:sz w:val="28"/>
          <w:szCs w:val="28"/>
        </w:rPr>
        <w:t>-plane, as well as techniques for the design of digital filters. A further aim is to introduce students to different speech synthesis methodologies which may be used in text-to-speech systems, including parametric, concatenative, and articulatory approaches.</w:t>
      </w:r>
    </w:p>
    <w:p w14:paraId="2268B34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14:paraId="25B38351"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Speech acoustics </w:t>
      </w:r>
    </w:p>
    <w:p w14:paraId="72C174F1"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The Source-Filter model of speech production</w:t>
      </w:r>
    </w:p>
    <w:p w14:paraId="02B03C70"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The Laplace transform / The z-transform / Impulse invariant </w:t>
      </w:r>
      <w:proofErr w:type="gramStart"/>
      <w:r w:rsidRPr="00876484">
        <w:rPr>
          <w:rFonts w:ascii="Trebuchet MS" w:hAnsi="Trebuchet MS"/>
          <w:sz w:val="28"/>
          <w:szCs w:val="28"/>
        </w:rPr>
        <w:t>transformation</w:t>
      </w:r>
      <w:proofErr w:type="gramEnd"/>
      <w:r w:rsidRPr="00876484">
        <w:rPr>
          <w:rFonts w:ascii="Trebuchet MS" w:hAnsi="Trebuchet MS"/>
          <w:sz w:val="28"/>
          <w:szCs w:val="28"/>
        </w:rPr>
        <w:t xml:space="preserve"> </w:t>
      </w:r>
    </w:p>
    <w:p w14:paraId="3E0B43F8"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First and second order filters</w:t>
      </w:r>
    </w:p>
    <w:p w14:paraId="513B4C2C"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Parametric, </w:t>
      </w:r>
      <w:proofErr w:type="gramStart"/>
      <w:r w:rsidRPr="00876484">
        <w:rPr>
          <w:rFonts w:ascii="Trebuchet MS" w:hAnsi="Trebuchet MS"/>
          <w:sz w:val="28"/>
          <w:szCs w:val="28"/>
        </w:rPr>
        <w:t>concatenative</w:t>
      </w:r>
      <w:proofErr w:type="gramEnd"/>
      <w:r w:rsidRPr="00876484">
        <w:rPr>
          <w:rFonts w:ascii="Trebuchet MS" w:hAnsi="Trebuchet MS"/>
          <w:sz w:val="28"/>
          <w:szCs w:val="28"/>
        </w:rPr>
        <w:t xml:space="preserve"> and articulatory methods for speech synthesis and methods for text-to-speech conversion</w:t>
      </w:r>
    </w:p>
    <w:p w14:paraId="6AE624F9" w14:textId="77777777" w:rsidR="00062104" w:rsidRPr="00876484" w:rsidRDefault="00062104" w:rsidP="00062104">
      <w:pPr>
        <w:numPr>
          <w:ilvl w:val="0"/>
          <w:numId w:val="18"/>
        </w:numPr>
        <w:spacing w:after="0" w:line="240" w:lineRule="auto"/>
        <w:jc w:val="both"/>
        <w:rPr>
          <w:rFonts w:ascii="Trebuchet MS" w:hAnsi="Trebuchet MS"/>
          <w:sz w:val="28"/>
          <w:szCs w:val="28"/>
        </w:rPr>
      </w:pPr>
      <w:r w:rsidRPr="00876484">
        <w:rPr>
          <w:rFonts w:ascii="Trebuchet MS" w:hAnsi="Trebuchet MS"/>
          <w:sz w:val="28"/>
          <w:szCs w:val="28"/>
        </w:rPr>
        <w:t>Cascade and parallel formant synthesis</w:t>
      </w:r>
    </w:p>
    <w:p w14:paraId="1A25615D" w14:textId="77777777" w:rsidR="00480804" w:rsidRDefault="00480804" w:rsidP="00480804">
      <w:pPr>
        <w:pStyle w:val="ReferenceItem"/>
      </w:pPr>
    </w:p>
    <w:p w14:paraId="2714FED5" w14:textId="77777777" w:rsidR="00062104" w:rsidRPr="00966E97" w:rsidRDefault="00062104" w:rsidP="00480804">
      <w:pPr>
        <w:pStyle w:val="ReferenceItem"/>
        <w:rPr>
          <w:i/>
          <w:iCs/>
        </w:rPr>
      </w:pPr>
      <w:r w:rsidRPr="00966E97">
        <w:rPr>
          <w:i/>
          <w:iCs/>
        </w:rPr>
        <w:t>Learning outcomes:</w:t>
      </w:r>
    </w:p>
    <w:p w14:paraId="6B81073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4FFFDBDF"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Explain the fundamentals of speech acoustics.</w:t>
      </w:r>
    </w:p>
    <w:p w14:paraId="25A2C7B7"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Demonstrate how the speech signal can be modelled in terms of source and filter.</w:t>
      </w:r>
    </w:p>
    <w:p w14:paraId="70D478D1"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Design and use discrete-time filters for modelling the acoustics of the vocal tract, by applying techniques involving the Laplace, z- and filter transforms.</w:t>
      </w:r>
    </w:p>
    <w:p w14:paraId="222BD2C1"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Perform time and frequency domain analysis of cascade and parallel vocal tract models.</w:t>
      </w:r>
    </w:p>
    <w:p w14:paraId="0640EE17" w14:textId="77777777" w:rsidR="00062104" w:rsidRPr="00876484" w:rsidRDefault="00062104" w:rsidP="00062104">
      <w:pPr>
        <w:numPr>
          <w:ilvl w:val="0"/>
          <w:numId w:val="18"/>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Develop a basic formant </w:t>
      </w:r>
      <w:proofErr w:type="gramStart"/>
      <w:r w:rsidRPr="00876484">
        <w:rPr>
          <w:rFonts w:ascii="Trebuchet MS" w:hAnsi="Trebuchet MS"/>
          <w:sz w:val="28"/>
          <w:szCs w:val="28"/>
        </w:rPr>
        <w:t>synthesiser</w:t>
      </w:r>
      <w:proofErr w:type="gramEnd"/>
    </w:p>
    <w:p w14:paraId="03FA8FC6" w14:textId="77777777" w:rsidR="00480804" w:rsidRDefault="00480804" w:rsidP="00480804">
      <w:pPr>
        <w:pStyle w:val="ReferenceItem"/>
      </w:pPr>
    </w:p>
    <w:p w14:paraId="3E6A40DF" w14:textId="77777777" w:rsidR="00062104" w:rsidRPr="00966E97" w:rsidRDefault="00062104" w:rsidP="00480804">
      <w:pPr>
        <w:pStyle w:val="ReferenceItem"/>
        <w:rPr>
          <w:i/>
          <w:iCs/>
        </w:rPr>
      </w:pPr>
      <w:r w:rsidRPr="00966E97">
        <w:rPr>
          <w:i/>
          <w:iCs/>
        </w:rPr>
        <w:t>Assessment:</w:t>
      </w:r>
    </w:p>
    <w:p w14:paraId="0D478FB8" w14:textId="1E2EE689" w:rsidR="00062104" w:rsidRPr="00876484" w:rsidRDefault="00966E97" w:rsidP="00062104">
      <w:pPr>
        <w:rPr>
          <w:rFonts w:ascii="Trebuchet MS" w:hAnsi="Trebuchet MS"/>
          <w:sz w:val="28"/>
          <w:szCs w:val="28"/>
        </w:rPr>
      </w:pPr>
      <w:r>
        <w:rPr>
          <w:rFonts w:ascii="Trebuchet MS" w:hAnsi="Trebuchet MS"/>
          <w:sz w:val="28"/>
          <w:szCs w:val="28"/>
        </w:rPr>
        <w:lastRenderedPageBreak/>
        <w:t>In previous years, s</w:t>
      </w:r>
      <w:r w:rsidR="00062104" w:rsidRPr="00876484">
        <w:rPr>
          <w:rFonts w:ascii="Trebuchet MS" w:hAnsi="Trebuchet MS"/>
          <w:sz w:val="28"/>
          <w:szCs w:val="28"/>
        </w:rPr>
        <w:t>tudents carr</w:t>
      </w:r>
      <w:r>
        <w:rPr>
          <w:rFonts w:ascii="Trebuchet MS" w:hAnsi="Trebuchet MS"/>
          <w:sz w:val="28"/>
          <w:szCs w:val="28"/>
        </w:rPr>
        <w:t>ied</w:t>
      </w:r>
      <w:r w:rsidR="00062104" w:rsidRPr="00876484">
        <w:rPr>
          <w:rFonts w:ascii="Trebuchet MS" w:hAnsi="Trebuchet MS"/>
          <w:sz w:val="28"/>
          <w:szCs w:val="28"/>
        </w:rPr>
        <w:t xml:space="preserve"> out an assignment involving the design and implementation of acoustic models of speech production. Students </w:t>
      </w:r>
      <w:r>
        <w:rPr>
          <w:rFonts w:ascii="Trebuchet MS" w:hAnsi="Trebuchet MS"/>
          <w:sz w:val="28"/>
          <w:szCs w:val="28"/>
        </w:rPr>
        <w:t>were</w:t>
      </w:r>
      <w:r w:rsidR="00062104" w:rsidRPr="00876484">
        <w:rPr>
          <w:rFonts w:ascii="Trebuchet MS" w:hAnsi="Trebuchet MS"/>
          <w:sz w:val="28"/>
          <w:szCs w:val="28"/>
        </w:rPr>
        <w:t xml:space="preserve"> assessed on their implementations and written report of the assignment.</w:t>
      </w:r>
    </w:p>
    <w:p w14:paraId="0D613E1E" w14:textId="77777777" w:rsidR="00062104" w:rsidRPr="00966E97" w:rsidRDefault="00062104" w:rsidP="00480804">
      <w:pPr>
        <w:pStyle w:val="Readings"/>
        <w:rPr>
          <w:rFonts w:cs="Trebuchet MS"/>
          <w:i/>
          <w:iCs/>
        </w:rPr>
      </w:pPr>
      <w:r w:rsidRPr="00966E97">
        <w:rPr>
          <w:i/>
          <w:iCs/>
        </w:rPr>
        <w:t>Suggested readings:</w:t>
      </w:r>
    </w:p>
    <w:p w14:paraId="6698C82F" w14:textId="77777777" w:rsidR="00062104" w:rsidRPr="00876484" w:rsidRDefault="00062104" w:rsidP="00062104">
      <w:pPr>
        <w:pStyle w:val="ReferenceItem"/>
        <w:rPr>
          <w:rFonts w:cs="Trebuchet MS"/>
          <w:szCs w:val="28"/>
        </w:rPr>
      </w:pPr>
      <w:r w:rsidRPr="00876484">
        <w:rPr>
          <w:rFonts w:cs="Trebuchet MS"/>
          <w:szCs w:val="28"/>
        </w:rPr>
        <w:t>Johnson, K. 2003. Acoustic and Auditory Phonetics. Oxford: Blackwell.</w:t>
      </w:r>
    </w:p>
    <w:p w14:paraId="0E449143" w14:textId="77777777" w:rsidR="00062104" w:rsidRPr="00876484" w:rsidRDefault="00062104" w:rsidP="00062104">
      <w:pPr>
        <w:pStyle w:val="ReferenceItem"/>
        <w:rPr>
          <w:rFonts w:cs="Trebuchet MS"/>
          <w:szCs w:val="28"/>
        </w:rPr>
      </w:pPr>
      <w:r w:rsidRPr="00876484">
        <w:rPr>
          <w:szCs w:val="28"/>
        </w:rPr>
        <w:t>Rosen, S., &amp; P. Howell. 1999. Signals and Systems for Speech and Hearing. New York: Academic Press.</w:t>
      </w:r>
    </w:p>
    <w:p w14:paraId="7785772D" w14:textId="77777777" w:rsidR="00062104" w:rsidRPr="00876484" w:rsidRDefault="00062104" w:rsidP="00062104">
      <w:pPr>
        <w:pStyle w:val="ReferenceItem"/>
        <w:rPr>
          <w:rFonts w:cs="Trebuchet MS"/>
          <w:szCs w:val="28"/>
        </w:rPr>
      </w:pPr>
      <w:r w:rsidRPr="00876484">
        <w:rPr>
          <w:szCs w:val="28"/>
        </w:rPr>
        <w:t>Quatieri, T. F. 2002. Discrete-Time Speech Signal Processing: Principles and Practise. Englewood Cliffs, NJ: Prentice Hall.</w:t>
      </w:r>
      <w:r w:rsidRPr="00876484">
        <w:rPr>
          <w:rFonts w:cs="Trebuchet MS"/>
          <w:szCs w:val="28"/>
        </w:rPr>
        <w:t xml:space="preserve"> </w:t>
      </w:r>
    </w:p>
    <w:p w14:paraId="5639F042" w14:textId="77777777" w:rsidR="00062104" w:rsidRPr="00876484" w:rsidRDefault="00062104" w:rsidP="00062104">
      <w:pPr>
        <w:pStyle w:val="ReferenceItem"/>
        <w:rPr>
          <w:szCs w:val="28"/>
        </w:rPr>
      </w:pPr>
      <w:r w:rsidRPr="00876484">
        <w:rPr>
          <w:szCs w:val="28"/>
          <w:lang w:val="en-IE"/>
        </w:rPr>
        <w:t xml:space="preserve">Holmes, J. &amp; W. Holmes. </w:t>
      </w:r>
      <w:r w:rsidRPr="00876484">
        <w:rPr>
          <w:szCs w:val="28"/>
        </w:rPr>
        <w:t>2001. Speech Synthesis and Recognition. London and New York: Taylor and Francis.</w:t>
      </w:r>
    </w:p>
    <w:p w14:paraId="07C2F802" w14:textId="77777777" w:rsidR="00062104" w:rsidRPr="00876484" w:rsidRDefault="00062104" w:rsidP="00062104">
      <w:pPr>
        <w:pStyle w:val="ReferenceItem"/>
        <w:rPr>
          <w:szCs w:val="28"/>
          <w:lang w:val="en-IE"/>
        </w:rPr>
      </w:pPr>
      <w:r w:rsidRPr="00876484">
        <w:rPr>
          <w:szCs w:val="28"/>
        </w:rPr>
        <w:t xml:space="preserve">Dutoit, T. 1997. An Introduction to Text-to-Speech Synthesis. </w:t>
      </w:r>
      <w:r w:rsidRPr="00876484">
        <w:rPr>
          <w:szCs w:val="28"/>
          <w:lang w:val="en-IE"/>
        </w:rPr>
        <w:t xml:space="preserve">Dordrecht: Kluwer. </w:t>
      </w:r>
    </w:p>
    <w:p w14:paraId="5DB12B02" w14:textId="77777777"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14:paraId="70CBD419" w14:textId="77777777" w:rsidR="00541329" w:rsidRDefault="00062104" w:rsidP="24F71648">
      <w:pPr>
        <w:pStyle w:val="Ceannteideal3"/>
      </w:pPr>
      <w:bookmarkStart w:id="18" w:name="_Toc141889899"/>
      <w:r>
        <w:lastRenderedPageBreak/>
        <w:t>LI 7877 The Pedagogical Grammar of English (Breffni O’Rourke)</w:t>
      </w:r>
      <w:bookmarkEnd w:id="18"/>
    </w:p>
    <w:p w14:paraId="5694C442" w14:textId="77777777" w:rsidR="00062104" w:rsidRPr="006F1722" w:rsidRDefault="004D075C" w:rsidP="00500AA6">
      <w:pPr>
        <w:pStyle w:val="Readings"/>
      </w:pPr>
      <w:r w:rsidRPr="006F1722">
        <w:t>Michaelmas term</w:t>
      </w:r>
    </w:p>
    <w:p w14:paraId="2439F783" w14:textId="77777777" w:rsidR="004D075C" w:rsidRPr="004D075C" w:rsidRDefault="004D075C" w:rsidP="004D075C">
      <w:pPr>
        <w:rPr>
          <w:lang w:val="en-US"/>
        </w:rPr>
      </w:pPr>
    </w:p>
    <w:p w14:paraId="5ED926C4"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4BB126A9" w14:textId="77777777"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This module is concerned with the nature and development of L2 grammar, and with grammar as pedagogical content, with specific reference to English. The principal aims are to foster in students a critical awareness of a range of factors affecting the acquisition of L2 grammar, and to provide them with a basis for critically assessing a range of approaches to the teaching of grammar.</w:t>
      </w:r>
    </w:p>
    <w:p w14:paraId="66250C17"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364DC15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 workshop activities based on English grammar points and ELT materials, and student-led discussion.</w:t>
      </w:r>
    </w:p>
    <w:p w14:paraId="60002C61"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Syllabus: </w:t>
      </w:r>
    </w:p>
    <w:p w14:paraId="01B38166" w14:textId="77777777" w:rsidR="00062104" w:rsidRPr="00876484" w:rsidRDefault="00062104" w:rsidP="00062104">
      <w:pPr>
        <w:tabs>
          <w:tab w:val="left" w:pos="720"/>
        </w:tabs>
        <w:ind w:left="720" w:hanging="720"/>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14:paraId="5E77D8B4" w14:textId="77777777" w:rsidR="00062104" w:rsidRPr="00876484" w:rsidRDefault="00062104" w:rsidP="00062104">
      <w:pPr>
        <w:numPr>
          <w:ilvl w:val="0"/>
          <w:numId w:val="25"/>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nature of grammatical rules</w:t>
      </w:r>
    </w:p>
    <w:p w14:paraId="36C16981" w14:textId="77777777" w:rsidR="00062104" w:rsidRPr="00876484" w:rsidRDefault="00062104" w:rsidP="00062104">
      <w:pPr>
        <w:numPr>
          <w:ilvl w:val="0"/>
          <w:numId w:val="25"/>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declarative and procedural knowledge</w:t>
      </w:r>
    </w:p>
    <w:p w14:paraId="34F94ADD" w14:textId="77777777" w:rsidR="00062104" w:rsidRPr="00876484" w:rsidRDefault="00062104" w:rsidP="00062104">
      <w:pPr>
        <w:numPr>
          <w:ilvl w:val="0"/>
          <w:numId w:val="25"/>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roles of conscious and unconscious grammatical knowledge in learning a second or foreign language</w:t>
      </w:r>
    </w:p>
    <w:p w14:paraId="5AB9C152" w14:textId="77777777" w:rsidR="00062104" w:rsidRPr="00876484" w:rsidRDefault="00062104" w:rsidP="00062104">
      <w:pPr>
        <w:numPr>
          <w:ilvl w:val="0"/>
          <w:numId w:val="25"/>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relationship between grammar and lexis</w:t>
      </w:r>
    </w:p>
    <w:p w14:paraId="233A5A1B" w14:textId="77777777" w:rsidR="00062104" w:rsidRPr="00876484" w:rsidRDefault="00062104" w:rsidP="00062104">
      <w:pPr>
        <w:numPr>
          <w:ilvl w:val="0"/>
          <w:numId w:val="25"/>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output and practice in grammar acquisition</w:t>
      </w:r>
    </w:p>
    <w:p w14:paraId="109F8631" w14:textId="77777777" w:rsidR="00062104" w:rsidRPr="00876484" w:rsidRDefault="00062104" w:rsidP="00062104">
      <w:pPr>
        <w:numPr>
          <w:ilvl w:val="0"/>
          <w:numId w:val="25"/>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feedback in grammar acquisition</w:t>
      </w:r>
    </w:p>
    <w:p w14:paraId="55681B12" w14:textId="77777777" w:rsidR="00966E97" w:rsidRDefault="00966E97" w:rsidP="00062104">
      <w:pPr>
        <w:pStyle w:val="Ceannteideal4"/>
        <w:rPr>
          <w:rFonts w:ascii="Trebuchet MS" w:hAnsi="Trebuchet MS"/>
          <w:color w:val="auto"/>
          <w:szCs w:val="28"/>
        </w:rPr>
      </w:pPr>
    </w:p>
    <w:p w14:paraId="52EBCB1C" w14:textId="084EE306"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3ADBCBB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1D21E29A"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t>critically discuss a range of conceptions of “grammar” in relation to the enterprise of language learning and teaching</w:t>
      </w:r>
    </w:p>
    <w:p w14:paraId="37FEE23F"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t>critically discuss a range of factors affecting the acquisition of L2 grammar</w:t>
      </w:r>
    </w:p>
    <w:p w14:paraId="483A5C7C"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t xml:space="preserve">compare and evaluate a range of approaches to the teaching of </w:t>
      </w:r>
      <w:proofErr w:type="gramStart"/>
      <w:r w:rsidRPr="00876484">
        <w:rPr>
          <w:rFonts w:ascii="Trebuchet MS" w:hAnsi="Trebuchet MS"/>
          <w:sz w:val="28"/>
          <w:szCs w:val="28"/>
        </w:rPr>
        <w:t>grammar</w:t>
      </w:r>
      <w:proofErr w:type="gramEnd"/>
    </w:p>
    <w:p w14:paraId="01FAD379"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t xml:space="preserve">summarise and critically engage with the current research literature on the acquisition and pedagogy of L2 </w:t>
      </w:r>
      <w:proofErr w:type="gramStart"/>
      <w:r w:rsidRPr="00876484">
        <w:rPr>
          <w:rFonts w:ascii="Trebuchet MS" w:hAnsi="Trebuchet MS"/>
          <w:sz w:val="28"/>
          <w:szCs w:val="28"/>
        </w:rPr>
        <w:t>grammar</w:t>
      </w:r>
      <w:proofErr w:type="gramEnd"/>
    </w:p>
    <w:p w14:paraId="0E8F74F1"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t xml:space="preserve">evaluate the challenges posed by specific features of English grammar for the learner of </w:t>
      </w:r>
      <w:proofErr w:type="gramStart"/>
      <w:r w:rsidRPr="00876484">
        <w:rPr>
          <w:rFonts w:ascii="Trebuchet MS" w:hAnsi="Trebuchet MS"/>
          <w:sz w:val="28"/>
          <w:szCs w:val="28"/>
        </w:rPr>
        <w:t>English</w:t>
      </w:r>
      <w:proofErr w:type="gramEnd"/>
    </w:p>
    <w:p w14:paraId="30860CEF"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t xml:space="preserve">apply the theoretical insights gained to the teaching of English </w:t>
      </w:r>
      <w:proofErr w:type="gramStart"/>
      <w:r w:rsidRPr="00876484">
        <w:rPr>
          <w:rFonts w:ascii="Trebuchet MS" w:hAnsi="Trebuchet MS"/>
          <w:sz w:val="28"/>
          <w:szCs w:val="28"/>
        </w:rPr>
        <w:t>grammar</w:t>
      </w:r>
      <w:proofErr w:type="gramEnd"/>
    </w:p>
    <w:p w14:paraId="21AAECF7" w14:textId="77777777" w:rsidR="00062104" w:rsidRPr="00876484" w:rsidRDefault="00062104" w:rsidP="00062104">
      <w:pPr>
        <w:numPr>
          <w:ilvl w:val="0"/>
          <w:numId w:val="26"/>
        </w:numPr>
        <w:spacing w:after="0" w:line="240" w:lineRule="auto"/>
        <w:rPr>
          <w:rFonts w:ascii="Trebuchet MS" w:hAnsi="Trebuchet MS"/>
          <w:sz w:val="28"/>
          <w:szCs w:val="28"/>
        </w:rPr>
      </w:pPr>
      <w:r w:rsidRPr="00876484">
        <w:rPr>
          <w:rFonts w:ascii="Trebuchet MS" w:hAnsi="Trebuchet MS"/>
          <w:sz w:val="28"/>
          <w:szCs w:val="28"/>
        </w:rPr>
        <w:lastRenderedPageBreak/>
        <w:t xml:space="preserve">evaluate pedagogical tasks and materials for English </w:t>
      </w:r>
      <w:proofErr w:type="gramStart"/>
      <w:r w:rsidRPr="00876484">
        <w:rPr>
          <w:rFonts w:ascii="Trebuchet MS" w:hAnsi="Trebuchet MS"/>
          <w:sz w:val="28"/>
          <w:szCs w:val="28"/>
        </w:rPr>
        <w:t>teaching</w:t>
      </w:r>
      <w:proofErr w:type="gramEnd"/>
    </w:p>
    <w:p w14:paraId="4E692795" w14:textId="77777777" w:rsidR="00966E97" w:rsidRDefault="00966E97" w:rsidP="00062104">
      <w:pPr>
        <w:pStyle w:val="Ceannteideal4"/>
        <w:rPr>
          <w:rFonts w:ascii="Trebuchet MS" w:hAnsi="Trebuchet MS"/>
          <w:color w:val="auto"/>
          <w:szCs w:val="28"/>
        </w:rPr>
      </w:pPr>
    </w:p>
    <w:p w14:paraId="355185CA" w14:textId="15E35CBB"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138669DB" w14:textId="7766A2D5" w:rsidR="00062104" w:rsidRPr="00876484" w:rsidRDefault="00966E97" w:rsidP="00062104">
      <w:pPr>
        <w:rPr>
          <w:rFonts w:ascii="Trebuchet MS" w:hAnsi="Trebuchet MS" w:cs="Trebuchet MS"/>
          <w:sz w:val="28"/>
          <w:szCs w:val="28"/>
        </w:rPr>
      </w:pPr>
      <w:r>
        <w:rPr>
          <w:rFonts w:ascii="Trebuchet MS" w:hAnsi="Trebuchet MS"/>
          <w:sz w:val="28"/>
          <w:szCs w:val="28"/>
        </w:rPr>
        <w:t xml:space="preserve">In previous years, </w:t>
      </w:r>
      <w:r>
        <w:rPr>
          <w:rFonts w:ascii="Trebuchet MS" w:hAnsi="Trebuchet MS" w:cs="Trebuchet MS"/>
          <w:sz w:val="28"/>
          <w:szCs w:val="28"/>
        </w:rPr>
        <w:t>s</w:t>
      </w:r>
      <w:r w:rsidR="00062104" w:rsidRPr="00876484">
        <w:rPr>
          <w:rFonts w:ascii="Trebuchet MS" w:hAnsi="Trebuchet MS" w:cs="Trebuchet MS"/>
          <w:sz w:val="28"/>
          <w:szCs w:val="28"/>
        </w:rPr>
        <w:t>tudents wr</w:t>
      </w:r>
      <w:r>
        <w:rPr>
          <w:rFonts w:ascii="Trebuchet MS" w:hAnsi="Trebuchet MS" w:cs="Trebuchet MS"/>
          <w:sz w:val="28"/>
          <w:szCs w:val="28"/>
        </w:rPr>
        <w:t>o</w:t>
      </w:r>
      <w:r w:rsidR="00062104" w:rsidRPr="00876484">
        <w:rPr>
          <w:rFonts w:ascii="Trebuchet MS" w:hAnsi="Trebuchet MS" w:cs="Trebuchet MS"/>
          <w:sz w:val="28"/>
          <w:szCs w:val="28"/>
        </w:rPr>
        <w:t xml:space="preserve">te an assignment of 3-4,000 words exploring one aspect of the theory of grammar pedagogy, underpinned by an understanding of language acquisition. The essay </w:t>
      </w:r>
      <w:r>
        <w:rPr>
          <w:rFonts w:ascii="Trebuchet MS" w:hAnsi="Trebuchet MS" w:cs="Trebuchet MS"/>
          <w:sz w:val="28"/>
          <w:szCs w:val="28"/>
        </w:rPr>
        <w:t>c</w:t>
      </w:r>
      <w:r w:rsidR="00062104" w:rsidRPr="00876484">
        <w:rPr>
          <w:rFonts w:ascii="Trebuchet MS" w:hAnsi="Trebuchet MS" w:cs="Trebuchet MS"/>
          <w:sz w:val="28"/>
          <w:szCs w:val="28"/>
        </w:rPr>
        <w:t>ould draw on one or more topics in English grammar by way of illustration and propose a systematic approach to its teaching in a stated context.</w:t>
      </w:r>
    </w:p>
    <w:p w14:paraId="2697B76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256295EC" w14:textId="77777777" w:rsidR="00062104" w:rsidRPr="00876484" w:rsidRDefault="00062104" w:rsidP="00062104">
      <w:pPr>
        <w:pStyle w:val="Altanliosta"/>
        <w:ind w:left="284" w:hanging="284"/>
        <w:rPr>
          <w:rFonts w:ascii="Trebuchet MS" w:hAnsi="Trebuchet MS"/>
          <w:sz w:val="28"/>
          <w:szCs w:val="28"/>
        </w:rPr>
      </w:pPr>
      <w:r w:rsidRPr="00876484">
        <w:rPr>
          <w:rFonts w:ascii="Trebuchet MS" w:hAnsi="Trebuchet MS"/>
          <w:sz w:val="28"/>
          <w:szCs w:val="28"/>
        </w:rPr>
        <w:t>Larsen-Freeman, D. 2003. Teaching Language: From Grammar to Grammaring. Boston: Thomson Heinle. (Textbook)</w:t>
      </w:r>
    </w:p>
    <w:p w14:paraId="521E537A" w14:textId="77777777" w:rsidR="00062104" w:rsidRPr="00876484" w:rsidRDefault="00062104" w:rsidP="00062104">
      <w:pPr>
        <w:pStyle w:val="Altanliosta"/>
        <w:ind w:left="284" w:hanging="284"/>
        <w:rPr>
          <w:rFonts w:ascii="Trebuchet MS" w:hAnsi="Trebuchet MS"/>
          <w:sz w:val="28"/>
          <w:szCs w:val="28"/>
        </w:rPr>
      </w:pPr>
      <w:r w:rsidRPr="00876484">
        <w:rPr>
          <w:rFonts w:ascii="Trebuchet MS" w:hAnsi="Trebuchet MS"/>
          <w:sz w:val="28"/>
          <w:szCs w:val="28"/>
        </w:rPr>
        <w:t>Thornbury, S. 1999. How to Teach Grammar. London: Longman</w:t>
      </w:r>
    </w:p>
    <w:p w14:paraId="707559DE" w14:textId="77777777" w:rsidR="00621C20" w:rsidRPr="00876484" w:rsidRDefault="00621C20" w:rsidP="00621C20">
      <w:pPr>
        <w:pStyle w:val="Altanliosta"/>
        <w:ind w:left="284" w:hanging="284"/>
        <w:rPr>
          <w:rFonts w:ascii="Trebuchet MS" w:hAnsi="Trebuchet MS"/>
          <w:sz w:val="28"/>
          <w:szCs w:val="28"/>
        </w:rPr>
      </w:pPr>
      <w:r w:rsidRPr="00876484">
        <w:rPr>
          <w:rFonts w:ascii="Trebuchet MS" w:hAnsi="Trebuchet MS"/>
          <w:sz w:val="28"/>
          <w:szCs w:val="28"/>
        </w:rPr>
        <w:t xml:space="preserve">Hinkel, E. (Ed.) 2016. </w:t>
      </w:r>
      <w:r w:rsidRPr="00876484">
        <w:rPr>
          <w:rFonts w:ascii="Trebuchet MS" w:hAnsi="Trebuchet MS"/>
          <w:i/>
          <w:sz w:val="28"/>
          <w:szCs w:val="28"/>
        </w:rPr>
        <w:t>Teaching English grammar to speakers of other languages</w:t>
      </w:r>
      <w:r w:rsidRPr="00876484">
        <w:rPr>
          <w:rFonts w:ascii="Trebuchet MS" w:hAnsi="Trebuchet MS"/>
          <w:sz w:val="28"/>
          <w:szCs w:val="28"/>
        </w:rPr>
        <w:t>. London: Routledge.</w:t>
      </w:r>
    </w:p>
    <w:p w14:paraId="61057EBA" w14:textId="77777777" w:rsidR="00621C20" w:rsidRPr="00876484" w:rsidRDefault="00621C20" w:rsidP="00621C20">
      <w:pPr>
        <w:pStyle w:val="Altanliosta"/>
        <w:ind w:left="284" w:hanging="284"/>
        <w:rPr>
          <w:rFonts w:ascii="Trebuchet MS" w:hAnsi="Trebuchet MS"/>
          <w:sz w:val="28"/>
          <w:szCs w:val="28"/>
        </w:rPr>
      </w:pPr>
      <w:r w:rsidRPr="00876484">
        <w:rPr>
          <w:rFonts w:ascii="Trebuchet MS" w:hAnsi="Trebuchet MS"/>
          <w:sz w:val="28"/>
          <w:szCs w:val="28"/>
        </w:rPr>
        <w:t xml:space="preserve">Fotos, </w:t>
      </w:r>
      <w:proofErr w:type="gramStart"/>
      <w:r w:rsidRPr="00876484">
        <w:rPr>
          <w:rFonts w:ascii="Trebuchet MS" w:hAnsi="Trebuchet MS"/>
          <w:sz w:val="28"/>
          <w:szCs w:val="28"/>
        </w:rPr>
        <w:t>S.</w:t>
      </w:r>
      <w:proofErr w:type="gramEnd"/>
      <w:r w:rsidRPr="00876484">
        <w:rPr>
          <w:rFonts w:ascii="Trebuchet MS" w:hAnsi="Trebuchet MS"/>
          <w:sz w:val="28"/>
          <w:szCs w:val="28"/>
        </w:rPr>
        <w:t xml:space="preserve"> and H. Nassaji (eds.). 2007. Form-focused Instruction and Teacher Education. Oxford: Oxford University Press.</w:t>
      </w:r>
    </w:p>
    <w:p w14:paraId="2ADB80C2"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41E76E7D" w14:textId="04F70FAA" w:rsidR="00361027" w:rsidRDefault="272A7C5B" w:rsidP="00062104">
      <w:pPr>
        <w:pStyle w:val="Ceannteideal3"/>
      </w:pPr>
      <w:bookmarkStart w:id="19" w:name="_Toc141889900"/>
      <w:r>
        <w:lastRenderedPageBreak/>
        <w:t>LI 7878 Describing English Grammar (</w:t>
      </w:r>
      <w:r w:rsidR="15781F37">
        <w:t>TBA</w:t>
      </w:r>
      <w:r>
        <w:t>)</w:t>
      </w:r>
      <w:bookmarkEnd w:id="19"/>
      <w:r w:rsidR="23535F54">
        <w:t xml:space="preserve"> </w:t>
      </w:r>
    </w:p>
    <w:p w14:paraId="66868D58" w14:textId="77777777" w:rsidR="00062104" w:rsidRPr="00500AA6" w:rsidRDefault="00361027" w:rsidP="00643802">
      <w:pPr>
        <w:pStyle w:val="Readings"/>
      </w:pPr>
      <w:r w:rsidRPr="00643802">
        <w:t>Michaelmas term</w:t>
      </w:r>
    </w:p>
    <w:p w14:paraId="52E9644D" w14:textId="77777777" w:rsidR="00361027" w:rsidRPr="00361027" w:rsidRDefault="00361027" w:rsidP="00361027">
      <w:pPr>
        <w:rPr>
          <w:lang w:val="en-US"/>
        </w:rPr>
      </w:pPr>
    </w:p>
    <w:p w14:paraId="5EB9B71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15B0B988" w14:textId="2957469C" w:rsidR="00062104" w:rsidRPr="00876484" w:rsidRDefault="00062104" w:rsidP="00062104">
      <w:pPr>
        <w:rPr>
          <w:rFonts w:ascii="Trebuchet MS" w:hAnsi="Trebuchet MS"/>
          <w:b/>
          <w:bCs/>
          <w:i/>
          <w:sz w:val="28"/>
          <w:szCs w:val="28"/>
        </w:rPr>
      </w:pPr>
      <w:r w:rsidRPr="00876484">
        <w:rPr>
          <w:rFonts w:ascii="Trebuchet MS" w:hAnsi="Trebuchet MS"/>
          <w:sz w:val="28"/>
          <w:szCs w:val="28"/>
        </w:rPr>
        <w:t xml:space="preserve">This module has four principal aims: (i) to examine the major </w:t>
      </w:r>
      <w:r w:rsidR="008A5EEC">
        <w:rPr>
          <w:rFonts w:ascii="Trebuchet MS" w:hAnsi="Trebuchet MS"/>
          <w:sz w:val="28"/>
          <w:szCs w:val="28"/>
        </w:rPr>
        <w:t>morpho-</w:t>
      </w:r>
      <w:r w:rsidRPr="00876484">
        <w:rPr>
          <w:rFonts w:ascii="Trebuchet MS" w:hAnsi="Trebuchet MS"/>
          <w:sz w:val="28"/>
          <w:szCs w:val="28"/>
        </w:rPr>
        <w:t xml:space="preserve">syntactic features of English, using insights from </w:t>
      </w:r>
      <w:r w:rsidR="008A5EEC" w:rsidRPr="00704429">
        <w:rPr>
          <w:rFonts w:ascii="Trebuchet MS" w:hAnsi="Trebuchet MS"/>
          <w:sz w:val="28"/>
          <w:szCs w:val="28"/>
        </w:rPr>
        <w:t xml:space="preserve">modern generative </w:t>
      </w:r>
      <w:r w:rsidRPr="00876484">
        <w:rPr>
          <w:rFonts w:ascii="Trebuchet MS" w:hAnsi="Trebuchet MS"/>
          <w:sz w:val="28"/>
          <w:szCs w:val="28"/>
        </w:rPr>
        <w:t xml:space="preserve">linguistic theory (ii) to understand the principles that account for </w:t>
      </w:r>
      <w:r w:rsidR="008A5EEC">
        <w:rPr>
          <w:rFonts w:ascii="Trebuchet MS" w:hAnsi="Trebuchet MS"/>
          <w:sz w:val="28"/>
          <w:szCs w:val="28"/>
        </w:rPr>
        <w:t>morpho-syntactic</w:t>
      </w:r>
      <w:r w:rsidR="008A5EEC" w:rsidRPr="00876484">
        <w:rPr>
          <w:rFonts w:ascii="Trebuchet MS" w:hAnsi="Trebuchet MS"/>
          <w:sz w:val="28"/>
          <w:szCs w:val="28"/>
        </w:rPr>
        <w:t xml:space="preserve"> </w:t>
      </w:r>
      <w:r w:rsidRPr="00876484">
        <w:rPr>
          <w:rFonts w:ascii="Trebuchet MS" w:hAnsi="Trebuchet MS"/>
          <w:sz w:val="28"/>
          <w:szCs w:val="28"/>
        </w:rPr>
        <w:t>variation across different English</w:t>
      </w:r>
      <w:r w:rsidR="008A5EEC">
        <w:rPr>
          <w:rFonts w:ascii="Trebuchet MS" w:hAnsi="Trebuchet MS"/>
          <w:sz w:val="28"/>
          <w:szCs w:val="28"/>
        </w:rPr>
        <w:t xml:space="preserve"> dialects</w:t>
      </w:r>
      <w:r w:rsidRPr="00876484">
        <w:rPr>
          <w:rFonts w:ascii="Trebuchet MS" w:hAnsi="Trebuchet MS"/>
          <w:sz w:val="28"/>
          <w:szCs w:val="28"/>
        </w:rPr>
        <w:t>,</w:t>
      </w:r>
      <w:r w:rsidR="008A5EEC" w:rsidRPr="008A5EEC">
        <w:t xml:space="preserve"> </w:t>
      </w:r>
      <w:r w:rsidR="008A5EEC" w:rsidRPr="008A5EEC">
        <w:rPr>
          <w:rFonts w:ascii="Trebuchet MS" w:hAnsi="Trebuchet MS"/>
          <w:sz w:val="28"/>
          <w:szCs w:val="28"/>
        </w:rPr>
        <w:t>(e.g. Irish English, British English, American English, etc.)</w:t>
      </w:r>
      <w:r w:rsidRPr="00876484">
        <w:rPr>
          <w:rFonts w:ascii="Trebuchet MS" w:hAnsi="Trebuchet MS"/>
          <w:sz w:val="28"/>
          <w:szCs w:val="28"/>
        </w:rPr>
        <w:t xml:space="preserve"> (iii) to develop a critical perspective on the question of what constitutes English grammar</w:t>
      </w:r>
      <w:r w:rsidR="008A5EEC" w:rsidRPr="008A5EEC">
        <w:t xml:space="preserve"> </w:t>
      </w:r>
      <w:r w:rsidR="008A5EEC" w:rsidRPr="008A5EEC">
        <w:rPr>
          <w:rFonts w:ascii="Trebuchet MS" w:hAnsi="Trebuchet MS"/>
          <w:sz w:val="28"/>
          <w:szCs w:val="28"/>
        </w:rPr>
        <w:t>from the perspective of modern linguistic theory</w:t>
      </w:r>
      <w:r w:rsidRPr="00876484">
        <w:rPr>
          <w:rFonts w:ascii="Trebuchet MS" w:hAnsi="Trebuchet MS"/>
          <w:sz w:val="28"/>
          <w:szCs w:val="28"/>
        </w:rPr>
        <w:t xml:space="preserve">, and (iv) to understand </w:t>
      </w:r>
      <w:r w:rsidR="008A5EEC">
        <w:rPr>
          <w:rFonts w:ascii="Trebuchet MS" w:hAnsi="Trebuchet MS"/>
          <w:sz w:val="28"/>
          <w:szCs w:val="28"/>
        </w:rPr>
        <w:t>how to</w:t>
      </w:r>
      <w:r w:rsidRPr="00876484">
        <w:rPr>
          <w:rFonts w:ascii="Trebuchet MS" w:hAnsi="Trebuchet MS"/>
          <w:sz w:val="28"/>
          <w:szCs w:val="28"/>
        </w:rPr>
        <w:t xml:space="preserve"> compar</w:t>
      </w:r>
      <w:r w:rsidR="008A5EEC">
        <w:rPr>
          <w:rFonts w:ascii="Trebuchet MS" w:hAnsi="Trebuchet MS"/>
          <w:sz w:val="28"/>
          <w:szCs w:val="28"/>
        </w:rPr>
        <w:t>e</w:t>
      </w:r>
      <w:r w:rsidRPr="00876484">
        <w:rPr>
          <w:rFonts w:ascii="Trebuchet MS" w:hAnsi="Trebuchet MS"/>
          <w:sz w:val="28"/>
          <w:szCs w:val="28"/>
        </w:rPr>
        <w:t xml:space="preserve"> English with other languages</w:t>
      </w:r>
      <w:r w:rsidR="008A5EEC">
        <w:rPr>
          <w:rFonts w:ascii="Trebuchet MS" w:hAnsi="Trebuchet MS"/>
          <w:sz w:val="28"/>
          <w:szCs w:val="28"/>
        </w:rPr>
        <w:t xml:space="preserve"> using formal tools</w:t>
      </w:r>
      <w:r w:rsidRPr="00876484">
        <w:rPr>
          <w:rFonts w:ascii="Trebuchet MS" w:hAnsi="Trebuchet MS"/>
          <w:sz w:val="28"/>
          <w:szCs w:val="28"/>
        </w:rPr>
        <w:t>.</w:t>
      </w:r>
    </w:p>
    <w:p w14:paraId="37CA4C4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Syllabus: </w:t>
      </w:r>
    </w:p>
    <w:p w14:paraId="66DD30A2" w14:textId="77777777" w:rsidR="0029241C" w:rsidRPr="00704429" w:rsidRDefault="0029241C" w:rsidP="0029241C">
      <w:pPr>
        <w:rPr>
          <w:rFonts w:ascii="Trebuchet MS" w:hAnsi="Trebuchet MS"/>
          <w:color w:val="000000" w:themeColor="text1"/>
          <w:sz w:val="28"/>
          <w:szCs w:val="28"/>
          <w:lang w:val="en-GB" w:eastAsia="zh-CN"/>
        </w:rPr>
      </w:pPr>
      <w:r w:rsidRPr="00704429">
        <w:rPr>
          <w:rFonts w:ascii="Trebuchet MS" w:hAnsi="Trebuchet MS"/>
          <w:color w:val="000000" w:themeColor="text1"/>
          <w:sz w:val="28"/>
          <w:szCs w:val="28"/>
          <w:lang w:val="en-GB" w:eastAsia="zh-CN"/>
        </w:rPr>
        <w:t>This module focuses on the concept of ‘grammar’ as a type of knowledge, setting aside questions of its usage. Focusing on major morpho-syntactic features, we will examine English grammar from the scientific perspective of modern generative linguistic theory. This approach to grammar as an innate human endowment will prove essential for analysing the structure of English, allowing us to compare the morpho-syntax of different English varieties with other languages in the tradition of comparative linguistics.</w:t>
      </w:r>
    </w:p>
    <w:p w14:paraId="4E9FA5D2" w14:textId="77777777" w:rsidR="0029241C" w:rsidRPr="00704429" w:rsidRDefault="0029241C" w:rsidP="0029241C">
      <w:pPr>
        <w:rPr>
          <w:rFonts w:ascii="Trebuchet MS" w:hAnsi="Trebuchet MS"/>
          <w:color w:val="000000" w:themeColor="text1"/>
          <w:sz w:val="28"/>
          <w:szCs w:val="28"/>
          <w:lang w:val="en-GB" w:eastAsia="zh-CN"/>
        </w:rPr>
      </w:pPr>
      <w:r w:rsidRPr="00704429">
        <w:rPr>
          <w:rFonts w:ascii="Trebuchet MS" w:hAnsi="Trebuchet MS"/>
          <w:color w:val="000000" w:themeColor="text1"/>
          <w:sz w:val="28"/>
          <w:szCs w:val="28"/>
          <w:lang w:val="en-GB" w:eastAsia="zh-CN"/>
        </w:rPr>
        <w:t>Spoiler alert: this module in not a course on prescriptive English grammar.</w:t>
      </w:r>
    </w:p>
    <w:p w14:paraId="16A74D4C" w14:textId="52447C0F" w:rsidR="00062104" w:rsidRPr="00876484" w:rsidRDefault="00062104" w:rsidP="00966E97">
      <w:pPr>
        <w:autoSpaceDE w:val="0"/>
        <w:autoSpaceDN w:val="0"/>
        <w:adjustRightInd w:val="0"/>
        <w:spacing w:after="0" w:line="240" w:lineRule="auto"/>
        <w:jc w:val="both"/>
        <w:rPr>
          <w:rFonts w:ascii="Trebuchet MS" w:hAnsi="Trebuchet MS"/>
          <w:sz w:val="28"/>
          <w:szCs w:val="28"/>
        </w:rPr>
      </w:pPr>
    </w:p>
    <w:p w14:paraId="2B4D10E9"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468E8C3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a student should be able to:</w:t>
      </w:r>
    </w:p>
    <w:p w14:paraId="65A6F8F1" w14:textId="77777777" w:rsidR="00062104" w:rsidRPr="00876484" w:rsidRDefault="00062104" w:rsidP="00062104">
      <w:pPr>
        <w:numPr>
          <w:ilvl w:val="0"/>
          <w:numId w:val="27"/>
        </w:numPr>
        <w:spacing w:after="0" w:line="240" w:lineRule="auto"/>
        <w:rPr>
          <w:rFonts w:ascii="Trebuchet MS" w:hAnsi="Trebuchet MS"/>
          <w:sz w:val="28"/>
          <w:szCs w:val="28"/>
        </w:rPr>
      </w:pPr>
      <w:r w:rsidRPr="00876484">
        <w:rPr>
          <w:rFonts w:ascii="Trebuchet MS" w:hAnsi="Trebuchet MS"/>
          <w:sz w:val="28"/>
          <w:szCs w:val="28"/>
        </w:rPr>
        <w:t xml:space="preserve">Analyse the </w:t>
      </w:r>
      <w:r w:rsidR="00C9595B">
        <w:rPr>
          <w:rFonts w:ascii="Trebuchet MS" w:hAnsi="Trebuchet MS"/>
          <w:sz w:val="28"/>
          <w:szCs w:val="28"/>
        </w:rPr>
        <w:t>morpho-</w:t>
      </w:r>
      <w:r w:rsidRPr="00876484">
        <w:rPr>
          <w:rFonts w:ascii="Trebuchet MS" w:hAnsi="Trebuchet MS"/>
          <w:sz w:val="28"/>
          <w:szCs w:val="28"/>
        </w:rPr>
        <w:t xml:space="preserve">syntax of English sentences using insights from </w:t>
      </w:r>
      <w:r w:rsidR="00C9595B">
        <w:rPr>
          <w:rFonts w:ascii="Trebuchet MS" w:hAnsi="Trebuchet MS"/>
          <w:sz w:val="28"/>
          <w:szCs w:val="28"/>
        </w:rPr>
        <w:t xml:space="preserve">modern </w:t>
      </w:r>
      <w:r w:rsidRPr="00876484">
        <w:rPr>
          <w:rFonts w:ascii="Trebuchet MS" w:hAnsi="Trebuchet MS"/>
          <w:sz w:val="28"/>
          <w:szCs w:val="28"/>
        </w:rPr>
        <w:t xml:space="preserve">linguistic </w:t>
      </w:r>
      <w:proofErr w:type="gramStart"/>
      <w:r w:rsidRPr="00876484">
        <w:rPr>
          <w:rFonts w:ascii="Trebuchet MS" w:hAnsi="Trebuchet MS"/>
          <w:sz w:val="28"/>
          <w:szCs w:val="28"/>
        </w:rPr>
        <w:t>theor</w:t>
      </w:r>
      <w:r w:rsidR="0088241D">
        <w:rPr>
          <w:rFonts w:ascii="Trebuchet MS" w:hAnsi="Trebuchet MS"/>
          <w:sz w:val="28"/>
          <w:szCs w:val="28"/>
        </w:rPr>
        <w:t>y</w:t>
      </w:r>
      <w:proofErr w:type="gramEnd"/>
    </w:p>
    <w:p w14:paraId="51A92E42" w14:textId="0E0D543E" w:rsidR="00062104" w:rsidRPr="00876484" w:rsidRDefault="00062104" w:rsidP="00062104">
      <w:pPr>
        <w:numPr>
          <w:ilvl w:val="0"/>
          <w:numId w:val="27"/>
        </w:numPr>
        <w:spacing w:after="0" w:line="240" w:lineRule="auto"/>
        <w:rPr>
          <w:rFonts w:ascii="Trebuchet MS" w:hAnsi="Trebuchet MS"/>
          <w:sz w:val="28"/>
          <w:szCs w:val="28"/>
        </w:rPr>
      </w:pPr>
      <w:r w:rsidRPr="00876484">
        <w:rPr>
          <w:rFonts w:ascii="Trebuchet MS" w:hAnsi="Trebuchet MS"/>
          <w:sz w:val="28"/>
          <w:szCs w:val="28"/>
        </w:rPr>
        <w:t xml:space="preserve">Compare and contrast </w:t>
      </w:r>
      <w:r w:rsidR="00C9595B">
        <w:rPr>
          <w:rFonts w:ascii="Trebuchet MS" w:hAnsi="Trebuchet MS"/>
          <w:sz w:val="28"/>
          <w:szCs w:val="28"/>
        </w:rPr>
        <w:t>language</w:t>
      </w:r>
      <w:r w:rsidRPr="00876484">
        <w:rPr>
          <w:rFonts w:ascii="Trebuchet MS" w:hAnsi="Trebuchet MS"/>
          <w:sz w:val="28"/>
          <w:szCs w:val="28"/>
        </w:rPr>
        <w:t xml:space="preserve"> variation in </w:t>
      </w:r>
      <w:proofErr w:type="gramStart"/>
      <w:r w:rsidRPr="00876484">
        <w:rPr>
          <w:rFonts w:ascii="Trebuchet MS" w:hAnsi="Trebuchet MS"/>
          <w:sz w:val="28"/>
          <w:szCs w:val="28"/>
        </w:rPr>
        <w:t>English</w:t>
      </w:r>
      <w:proofErr w:type="gramEnd"/>
    </w:p>
    <w:p w14:paraId="2CDCE158" w14:textId="52038673" w:rsidR="00062104" w:rsidRPr="00876484" w:rsidRDefault="00062104" w:rsidP="00062104">
      <w:pPr>
        <w:numPr>
          <w:ilvl w:val="0"/>
          <w:numId w:val="27"/>
        </w:numPr>
        <w:spacing w:after="0" w:line="240" w:lineRule="auto"/>
        <w:rPr>
          <w:rFonts w:ascii="Trebuchet MS" w:hAnsi="Trebuchet MS"/>
          <w:sz w:val="28"/>
          <w:szCs w:val="28"/>
        </w:rPr>
      </w:pPr>
      <w:r w:rsidRPr="00876484">
        <w:rPr>
          <w:rFonts w:ascii="Trebuchet MS" w:hAnsi="Trebuchet MS"/>
          <w:sz w:val="28"/>
          <w:szCs w:val="28"/>
        </w:rPr>
        <w:t xml:space="preserve">Evaluate critically the </w:t>
      </w:r>
      <w:r w:rsidR="00C9595B">
        <w:rPr>
          <w:rFonts w:ascii="Trebuchet MS" w:hAnsi="Trebuchet MS"/>
          <w:sz w:val="28"/>
          <w:szCs w:val="28"/>
        </w:rPr>
        <w:t>concept</w:t>
      </w:r>
      <w:r w:rsidR="00C9595B" w:rsidRPr="00876484">
        <w:rPr>
          <w:rFonts w:ascii="Trebuchet MS" w:hAnsi="Trebuchet MS"/>
          <w:sz w:val="28"/>
          <w:szCs w:val="28"/>
        </w:rPr>
        <w:t xml:space="preserve"> </w:t>
      </w:r>
      <w:r w:rsidRPr="00876484">
        <w:rPr>
          <w:rFonts w:ascii="Trebuchet MS" w:hAnsi="Trebuchet MS"/>
          <w:sz w:val="28"/>
          <w:szCs w:val="28"/>
        </w:rPr>
        <w:t xml:space="preserve">of </w:t>
      </w:r>
      <w:r w:rsidRPr="00D90FB0">
        <w:rPr>
          <w:rFonts w:ascii="Trebuchet MS" w:hAnsi="Trebuchet MS"/>
          <w:i/>
          <w:sz w:val="28"/>
          <w:szCs w:val="28"/>
        </w:rPr>
        <w:t xml:space="preserve">English </w:t>
      </w:r>
      <w:r w:rsidR="00C9595B" w:rsidRPr="00D90FB0">
        <w:rPr>
          <w:rFonts w:ascii="Trebuchet MS" w:hAnsi="Trebuchet MS"/>
          <w:i/>
          <w:sz w:val="28"/>
          <w:szCs w:val="28"/>
        </w:rPr>
        <w:t>grammar</w:t>
      </w:r>
      <w:r w:rsidR="00C9595B">
        <w:rPr>
          <w:rFonts w:ascii="Trebuchet MS" w:hAnsi="Trebuchet MS"/>
          <w:sz w:val="28"/>
          <w:szCs w:val="28"/>
        </w:rPr>
        <w:t xml:space="preserve"> </w:t>
      </w:r>
      <w:r w:rsidR="00C9595B" w:rsidRPr="00D90FB0">
        <w:rPr>
          <w:rFonts w:ascii="Trebuchet MS" w:hAnsi="Trebuchet MS"/>
          <w:sz w:val="28"/>
          <w:szCs w:val="28"/>
        </w:rPr>
        <w:t xml:space="preserve">through insights from modern generative linguistic </w:t>
      </w:r>
      <w:proofErr w:type="gramStart"/>
      <w:r w:rsidR="00C9595B" w:rsidRPr="00D90FB0">
        <w:rPr>
          <w:rFonts w:ascii="Trebuchet MS" w:hAnsi="Trebuchet MS"/>
          <w:sz w:val="28"/>
          <w:szCs w:val="28"/>
        </w:rPr>
        <w:t>theory</w:t>
      </w:r>
      <w:proofErr w:type="gramEnd"/>
    </w:p>
    <w:p w14:paraId="79BE90A4" w14:textId="33C9B579" w:rsidR="00966E97" w:rsidRPr="00022A33" w:rsidRDefault="00C9595B" w:rsidP="00062104">
      <w:pPr>
        <w:numPr>
          <w:ilvl w:val="0"/>
          <w:numId w:val="27"/>
        </w:numPr>
        <w:spacing w:after="0" w:line="240" w:lineRule="auto"/>
        <w:rPr>
          <w:rFonts w:ascii="Trebuchet MS" w:hAnsi="Trebuchet MS"/>
          <w:sz w:val="28"/>
          <w:szCs w:val="28"/>
        </w:rPr>
      </w:pPr>
      <w:r>
        <w:rPr>
          <w:rFonts w:ascii="Trebuchet MS" w:hAnsi="Trebuchet MS"/>
          <w:sz w:val="28"/>
          <w:szCs w:val="28"/>
        </w:rPr>
        <w:t>Compare</w:t>
      </w:r>
      <w:r w:rsidRPr="00876484">
        <w:rPr>
          <w:rFonts w:ascii="Trebuchet MS" w:hAnsi="Trebuchet MS"/>
          <w:sz w:val="28"/>
          <w:szCs w:val="28"/>
        </w:rPr>
        <w:t xml:space="preserve"> </w:t>
      </w:r>
      <w:r w:rsidR="00062104" w:rsidRPr="00876484">
        <w:rPr>
          <w:rFonts w:ascii="Trebuchet MS" w:hAnsi="Trebuchet MS"/>
          <w:sz w:val="28"/>
          <w:szCs w:val="28"/>
        </w:rPr>
        <w:t>the grammar</w:t>
      </w:r>
      <w:r>
        <w:rPr>
          <w:rFonts w:ascii="Trebuchet MS" w:hAnsi="Trebuchet MS"/>
          <w:sz w:val="28"/>
          <w:szCs w:val="28"/>
        </w:rPr>
        <w:t>s</w:t>
      </w:r>
      <w:r w:rsidR="00062104" w:rsidRPr="00876484">
        <w:rPr>
          <w:rFonts w:ascii="Trebuchet MS" w:hAnsi="Trebuchet MS"/>
          <w:sz w:val="28"/>
          <w:szCs w:val="28"/>
        </w:rPr>
        <w:t xml:space="preserve"> of </w:t>
      </w:r>
      <w:r>
        <w:rPr>
          <w:rFonts w:ascii="Trebuchet MS" w:hAnsi="Trebuchet MS"/>
          <w:sz w:val="28"/>
          <w:szCs w:val="28"/>
        </w:rPr>
        <w:t xml:space="preserve">different </w:t>
      </w:r>
      <w:r w:rsidR="00062104" w:rsidRPr="00876484">
        <w:rPr>
          <w:rFonts w:ascii="Trebuchet MS" w:hAnsi="Trebuchet MS"/>
          <w:sz w:val="28"/>
          <w:szCs w:val="28"/>
        </w:rPr>
        <w:t xml:space="preserve">English </w:t>
      </w:r>
      <w:r>
        <w:rPr>
          <w:rFonts w:ascii="Trebuchet MS" w:hAnsi="Trebuchet MS"/>
          <w:sz w:val="28"/>
          <w:szCs w:val="28"/>
        </w:rPr>
        <w:t xml:space="preserve">dialects with the grammars of other </w:t>
      </w:r>
      <w:proofErr w:type="gramStart"/>
      <w:r>
        <w:rPr>
          <w:rFonts w:ascii="Trebuchet MS" w:hAnsi="Trebuchet MS"/>
          <w:sz w:val="28"/>
          <w:szCs w:val="28"/>
        </w:rPr>
        <w:t>languages</w:t>
      </w:r>
      <w:proofErr w:type="gramEnd"/>
    </w:p>
    <w:p w14:paraId="02777B3F" w14:textId="077E5E67" w:rsidR="00966E97" w:rsidRDefault="00022A33" w:rsidP="00005407">
      <w:pPr>
        <w:pStyle w:val="GnthGrasn"/>
        <w:contextualSpacing/>
        <w:rPr>
          <w:rFonts w:ascii="Trebuchet MS" w:hAnsi="Trebuchet MS"/>
          <w:sz w:val="28"/>
          <w:szCs w:val="28"/>
        </w:rPr>
      </w:pPr>
      <w:r w:rsidRPr="00022A33">
        <w:rPr>
          <w:rFonts w:ascii="Trebuchet MS" w:hAnsi="Trebuchet MS"/>
          <w:i/>
          <w:iCs/>
          <w:sz w:val="28"/>
          <w:szCs w:val="28"/>
        </w:rPr>
        <w:t>Assessment:</w:t>
      </w:r>
      <w:r w:rsidRPr="00022A33">
        <w:rPr>
          <w:rFonts w:ascii="Trebuchet MS" w:hAnsi="Trebuchet MS"/>
          <w:i/>
          <w:iCs/>
          <w:sz w:val="28"/>
          <w:szCs w:val="28"/>
        </w:rPr>
        <w:br/>
      </w:r>
      <w:r w:rsidR="00966E97">
        <w:rPr>
          <w:rFonts w:ascii="Trebuchet MS" w:hAnsi="Trebuchet MS"/>
          <w:sz w:val="28"/>
          <w:szCs w:val="28"/>
        </w:rPr>
        <w:t>In previous years, assessment comprised the following:</w:t>
      </w:r>
    </w:p>
    <w:p w14:paraId="463008CC" w14:textId="6E0CF748" w:rsidR="00005407" w:rsidRPr="00D90FB0" w:rsidRDefault="00005407" w:rsidP="00966E97">
      <w:pPr>
        <w:pStyle w:val="GnthGrasn"/>
        <w:numPr>
          <w:ilvl w:val="0"/>
          <w:numId w:val="49"/>
        </w:numPr>
        <w:contextualSpacing/>
        <w:rPr>
          <w:rFonts w:ascii="Trebuchet MS" w:hAnsi="Trebuchet MS"/>
          <w:sz w:val="28"/>
          <w:szCs w:val="28"/>
          <w:lang w:val="en-GB" w:eastAsia="en-US"/>
        </w:rPr>
      </w:pPr>
      <w:r w:rsidRPr="00D90FB0">
        <w:rPr>
          <w:rFonts w:ascii="Trebuchet MS" w:hAnsi="Trebuchet MS"/>
          <w:sz w:val="28"/>
          <w:szCs w:val="28"/>
          <w:lang w:val="en-GB" w:eastAsia="en-US"/>
        </w:rPr>
        <w:t>Syntax Exercise (Pass/Fail)</w:t>
      </w:r>
    </w:p>
    <w:p w14:paraId="3BCE58BF" w14:textId="61E5D156" w:rsidR="00005407" w:rsidRPr="00D90FB0" w:rsidRDefault="00966E97" w:rsidP="00966E97">
      <w:pPr>
        <w:pStyle w:val="GnthGrasn"/>
        <w:ind w:left="720"/>
        <w:contextualSpacing/>
        <w:rPr>
          <w:rFonts w:ascii="Trebuchet MS" w:hAnsi="Trebuchet MS"/>
          <w:sz w:val="28"/>
          <w:szCs w:val="28"/>
          <w:lang w:val="en-GB" w:eastAsia="en-US"/>
        </w:rPr>
      </w:pPr>
      <w:r>
        <w:rPr>
          <w:rFonts w:ascii="Trebuchet MS" w:hAnsi="Trebuchet MS"/>
          <w:sz w:val="28"/>
          <w:szCs w:val="28"/>
          <w:lang w:val="en-GB" w:eastAsia="en-US"/>
        </w:rPr>
        <w:lastRenderedPageBreak/>
        <w:t>M</w:t>
      </w:r>
      <w:r w:rsidR="00005407" w:rsidRPr="00D90FB0">
        <w:rPr>
          <w:rFonts w:ascii="Trebuchet MS" w:hAnsi="Trebuchet MS"/>
          <w:sz w:val="28"/>
          <w:szCs w:val="28"/>
          <w:lang w:val="en-GB" w:eastAsia="en-US"/>
        </w:rPr>
        <w:t xml:space="preserve">arked on a pass/fail basis. Students who </w:t>
      </w:r>
      <w:r>
        <w:rPr>
          <w:rFonts w:ascii="Trebuchet MS" w:hAnsi="Trebuchet MS"/>
          <w:sz w:val="28"/>
          <w:szCs w:val="28"/>
          <w:lang w:val="en-GB" w:eastAsia="en-US"/>
        </w:rPr>
        <w:t>we</w:t>
      </w:r>
      <w:r w:rsidR="00005407" w:rsidRPr="00D90FB0">
        <w:rPr>
          <w:rFonts w:ascii="Trebuchet MS" w:hAnsi="Trebuchet MS"/>
          <w:sz w:val="28"/>
          <w:szCs w:val="28"/>
          <w:lang w:val="en-GB" w:eastAsia="en-US"/>
        </w:rPr>
        <w:t xml:space="preserve">re unsuccessful on the syntax exercise </w:t>
      </w:r>
      <w:r>
        <w:rPr>
          <w:rFonts w:ascii="Trebuchet MS" w:hAnsi="Trebuchet MS"/>
          <w:sz w:val="28"/>
          <w:szCs w:val="28"/>
          <w:lang w:val="en-GB" w:eastAsia="en-US"/>
        </w:rPr>
        <w:t>were</w:t>
      </w:r>
      <w:r w:rsidR="00005407" w:rsidRPr="00D90FB0">
        <w:rPr>
          <w:rFonts w:ascii="Trebuchet MS" w:hAnsi="Trebuchet MS"/>
          <w:sz w:val="28"/>
          <w:szCs w:val="28"/>
          <w:lang w:val="en-GB" w:eastAsia="en-US"/>
        </w:rPr>
        <w:t xml:space="preserve"> required to submit a supplemental exercise.</w:t>
      </w:r>
    </w:p>
    <w:p w14:paraId="762F5AAB" w14:textId="77777777" w:rsidR="00005407" w:rsidRPr="00D90FB0" w:rsidRDefault="00005407" w:rsidP="00005407">
      <w:pPr>
        <w:pStyle w:val="GnthGrasn"/>
        <w:contextualSpacing/>
        <w:rPr>
          <w:rFonts w:ascii="Trebuchet MS" w:hAnsi="Trebuchet MS"/>
          <w:sz w:val="28"/>
          <w:szCs w:val="28"/>
          <w:lang w:val="en-GB" w:eastAsia="en-US"/>
        </w:rPr>
      </w:pPr>
    </w:p>
    <w:p w14:paraId="11B656AC" w14:textId="77777777" w:rsidR="00005407" w:rsidRPr="00D90FB0" w:rsidRDefault="00005407" w:rsidP="00966E97">
      <w:pPr>
        <w:pStyle w:val="GnthGrasn"/>
        <w:numPr>
          <w:ilvl w:val="0"/>
          <w:numId w:val="49"/>
        </w:numPr>
        <w:contextualSpacing/>
        <w:rPr>
          <w:rFonts w:ascii="Trebuchet MS" w:hAnsi="Trebuchet MS"/>
          <w:sz w:val="28"/>
          <w:szCs w:val="28"/>
          <w:lang w:val="en-GB" w:eastAsia="en-US"/>
        </w:rPr>
      </w:pPr>
      <w:r w:rsidRPr="00D90FB0">
        <w:rPr>
          <w:rFonts w:ascii="Trebuchet MS" w:hAnsi="Trebuchet MS"/>
          <w:sz w:val="28"/>
          <w:szCs w:val="28"/>
          <w:lang w:val="en-GB" w:eastAsia="en-US"/>
        </w:rPr>
        <w:t>Argumentative Essay (100%)</w:t>
      </w:r>
    </w:p>
    <w:p w14:paraId="1B27C467" w14:textId="2160666C" w:rsidR="00005407" w:rsidRPr="00005407" w:rsidRDefault="00005407" w:rsidP="00966E97">
      <w:pPr>
        <w:pStyle w:val="GnthGrasn"/>
        <w:ind w:left="720"/>
        <w:contextualSpacing/>
        <w:rPr>
          <w:rFonts w:ascii="Trebuchet MS" w:hAnsi="Trebuchet MS"/>
          <w:sz w:val="28"/>
          <w:szCs w:val="28"/>
          <w:lang w:val="en-GB"/>
        </w:rPr>
      </w:pPr>
      <w:r w:rsidRPr="00D90FB0">
        <w:rPr>
          <w:rFonts w:ascii="Trebuchet MS" w:hAnsi="Trebuchet MS"/>
          <w:sz w:val="28"/>
          <w:szCs w:val="28"/>
          <w:lang w:val="en-GB" w:eastAsia="en-US"/>
        </w:rPr>
        <w:t xml:space="preserve">Students </w:t>
      </w:r>
      <w:r w:rsidR="00966E97">
        <w:rPr>
          <w:rFonts w:ascii="Trebuchet MS" w:hAnsi="Trebuchet MS"/>
          <w:sz w:val="28"/>
          <w:szCs w:val="28"/>
          <w:lang w:val="en-GB" w:eastAsia="en-US"/>
        </w:rPr>
        <w:t>were</w:t>
      </w:r>
      <w:r w:rsidRPr="00D90FB0">
        <w:rPr>
          <w:rFonts w:ascii="Trebuchet MS" w:hAnsi="Trebuchet MS"/>
          <w:sz w:val="28"/>
          <w:szCs w:val="28"/>
          <w:lang w:val="en-GB" w:eastAsia="en-US"/>
        </w:rPr>
        <w:t xml:space="preserve"> assessed on the basis of one </w:t>
      </w:r>
      <w:proofErr w:type="gramStart"/>
      <w:r w:rsidRPr="00D90FB0">
        <w:rPr>
          <w:rFonts w:ascii="Trebuchet MS" w:hAnsi="Trebuchet MS"/>
          <w:sz w:val="28"/>
          <w:szCs w:val="28"/>
          <w:lang w:val="en-GB" w:eastAsia="en-US"/>
        </w:rPr>
        <w:t>3,500 word</w:t>
      </w:r>
      <w:proofErr w:type="gramEnd"/>
      <w:r w:rsidRPr="00D90FB0">
        <w:rPr>
          <w:rFonts w:ascii="Trebuchet MS" w:hAnsi="Trebuchet MS"/>
          <w:sz w:val="28"/>
          <w:szCs w:val="28"/>
          <w:lang w:val="en-GB" w:eastAsia="en-US"/>
        </w:rPr>
        <w:t xml:space="preserve"> argumentative essay. Details on the essay guidelines </w:t>
      </w:r>
      <w:r w:rsidR="00966E97">
        <w:rPr>
          <w:rFonts w:ascii="Trebuchet MS" w:hAnsi="Trebuchet MS"/>
          <w:sz w:val="28"/>
          <w:szCs w:val="28"/>
          <w:lang w:val="en-GB" w:eastAsia="en-US"/>
        </w:rPr>
        <w:t>were</w:t>
      </w:r>
      <w:r w:rsidRPr="00D90FB0">
        <w:rPr>
          <w:rFonts w:ascii="Trebuchet MS" w:hAnsi="Trebuchet MS"/>
          <w:sz w:val="28"/>
          <w:szCs w:val="28"/>
          <w:lang w:val="en-GB" w:eastAsia="en-US"/>
        </w:rPr>
        <w:t xml:space="preserve"> provided by Teaching week 5.</w:t>
      </w:r>
    </w:p>
    <w:p w14:paraId="0B0744E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30EA0511" w14:textId="77777777" w:rsidR="00181800" w:rsidRPr="00D90FB0" w:rsidRDefault="00181800" w:rsidP="00D90FB0">
      <w:pPr>
        <w:pStyle w:val="Altanliosta"/>
        <w:ind w:left="284" w:hanging="284"/>
        <w:rPr>
          <w:rFonts w:ascii="Trebuchet MS" w:hAnsi="Trebuchet MS"/>
          <w:sz w:val="28"/>
          <w:szCs w:val="28"/>
        </w:rPr>
      </w:pPr>
      <w:r w:rsidRPr="00D90FB0">
        <w:rPr>
          <w:rFonts w:ascii="Trebuchet MS" w:hAnsi="Trebuchet MS"/>
          <w:sz w:val="28"/>
          <w:szCs w:val="28"/>
        </w:rPr>
        <w:t xml:space="preserve">Van Gelderen, Elly. 2010. </w:t>
      </w:r>
      <w:r w:rsidRPr="00D90FB0">
        <w:rPr>
          <w:rFonts w:ascii="Trebuchet MS" w:hAnsi="Trebuchet MS"/>
          <w:i/>
          <w:sz w:val="28"/>
          <w:szCs w:val="28"/>
        </w:rPr>
        <w:t>An Introduction to the Grammar of English</w:t>
      </w:r>
      <w:r w:rsidRPr="00D90FB0">
        <w:rPr>
          <w:rFonts w:ascii="Trebuchet MS" w:hAnsi="Trebuchet MS"/>
          <w:sz w:val="28"/>
          <w:szCs w:val="28"/>
        </w:rPr>
        <w:t>. Revised edition. Amsterdam/Philadelphia: John Benjamins Publishing Company. (</w:t>
      </w:r>
      <w:r>
        <w:rPr>
          <w:rFonts w:ascii="Trebuchet MS" w:hAnsi="Trebuchet MS"/>
          <w:sz w:val="28"/>
          <w:szCs w:val="28"/>
        </w:rPr>
        <w:t>R</w:t>
      </w:r>
      <w:r w:rsidRPr="00D90FB0">
        <w:rPr>
          <w:rFonts w:ascii="Trebuchet MS" w:hAnsi="Trebuchet MS"/>
          <w:sz w:val="28"/>
          <w:szCs w:val="28"/>
        </w:rPr>
        <w:t>equired text)</w:t>
      </w:r>
    </w:p>
    <w:p w14:paraId="1CD11FCA" w14:textId="77777777" w:rsidR="00181800" w:rsidRPr="00D90FB0" w:rsidRDefault="00181800" w:rsidP="00D90FB0">
      <w:pPr>
        <w:pStyle w:val="Altanliosta"/>
        <w:ind w:left="284" w:hanging="284"/>
        <w:rPr>
          <w:rFonts w:ascii="Trebuchet MS" w:hAnsi="Trebuchet MS"/>
          <w:szCs w:val="28"/>
        </w:rPr>
      </w:pPr>
      <w:r w:rsidRPr="00D90FB0">
        <w:rPr>
          <w:rFonts w:ascii="Trebuchet MS" w:hAnsi="Trebuchet MS"/>
          <w:sz w:val="28"/>
          <w:szCs w:val="28"/>
        </w:rPr>
        <w:t xml:space="preserve">Larson, Richard. 2010. </w:t>
      </w:r>
      <w:r w:rsidRPr="00D90FB0">
        <w:rPr>
          <w:rFonts w:ascii="Trebuchet MS" w:hAnsi="Trebuchet MS"/>
          <w:i/>
          <w:sz w:val="28"/>
          <w:szCs w:val="28"/>
        </w:rPr>
        <w:t>Grammar as science</w:t>
      </w:r>
      <w:r w:rsidRPr="00D90FB0">
        <w:rPr>
          <w:rFonts w:ascii="Trebuchet MS" w:hAnsi="Trebuchet MS"/>
          <w:sz w:val="28"/>
          <w:szCs w:val="28"/>
        </w:rPr>
        <w:t>. Cambridge, MA: The MIT Press.</w:t>
      </w:r>
    </w:p>
    <w:p w14:paraId="63214FD2" w14:textId="77777777" w:rsidR="00062104" w:rsidRPr="007913AC" w:rsidRDefault="00062104" w:rsidP="00D90FB0">
      <w:pPr>
        <w:pStyle w:val="Altanliosta"/>
        <w:ind w:left="284" w:hanging="284"/>
        <w:rPr>
          <w:szCs w:val="28"/>
        </w:rPr>
      </w:pPr>
      <w:r w:rsidRPr="00D90FB0">
        <w:rPr>
          <w:rFonts w:ascii="Trebuchet MS" w:hAnsi="Trebuchet MS"/>
          <w:sz w:val="28"/>
          <w:szCs w:val="28"/>
        </w:rPr>
        <w:t xml:space="preserve">Kortmann, Bernd et al. (eds.). 2004. </w:t>
      </w:r>
      <w:r w:rsidRPr="00D90FB0">
        <w:rPr>
          <w:rFonts w:ascii="Trebuchet MS" w:hAnsi="Trebuchet MS"/>
          <w:i/>
          <w:sz w:val="28"/>
          <w:szCs w:val="28"/>
        </w:rPr>
        <w:t>A Handbook of Varieties of English</w:t>
      </w:r>
      <w:r w:rsidRPr="00D90FB0">
        <w:rPr>
          <w:rFonts w:ascii="Trebuchet MS" w:hAnsi="Trebuchet MS"/>
          <w:sz w:val="28"/>
          <w:szCs w:val="28"/>
        </w:rPr>
        <w:t>. Vol. 2: Morphology and Syntax. Berlin: Mouton de Gruyter.</w:t>
      </w:r>
    </w:p>
    <w:p w14:paraId="365A700D" w14:textId="77777777" w:rsidR="00181800" w:rsidRPr="00D90FB0" w:rsidRDefault="00181800" w:rsidP="00062104">
      <w:pPr>
        <w:pStyle w:val="ReferenceItem"/>
        <w:rPr>
          <w:szCs w:val="28"/>
          <w:lang w:val="en-IE"/>
        </w:rPr>
      </w:pPr>
      <w:r w:rsidRPr="00D90FB0">
        <w:rPr>
          <w:szCs w:val="28"/>
          <w:lang w:val="en-IE"/>
        </w:rPr>
        <w:t>(Complete Reading List available on Blackboard)</w:t>
      </w:r>
    </w:p>
    <w:p w14:paraId="46898328" w14:textId="0247D662" w:rsidR="00DA0F2E" w:rsidRDefault="00DA0F2E">
      <w:pPr>
        <w:rPr>
          <w:rFonts w:ascii="Trebuchet MS" w:eastAsia="Times New Roman" w:hAnsi="Trebuchet MS" w:cs="Times New Roman"/>
          <w:b/>
          <w:bCs/>
          <w:sz w:val="28"/>
          <w:szCs w:val="28"/>
          <w:lang w:val="en-US"/>
        </w:rPr>
      </w:pPr>
      <w:r>
        <w:rPr>
          <w:rFonts w:ascii="Trebuchet MS" w:eastAsia="Times New Roman" w:hAnsi="Trebuchet MS" w:cs="Times New Roman"/>
          <w:b/>
          <w:bCs/>
          <w:sz w:val="28"/>
          <w:szCs w:val="28"/>
          <w:lang w:val="en-US"/>
        </w:rPr>
        <w:br w:type="page"/>
      </w:r>
    </w:p>
    <w:p w14:paraId="2479669B" w14:textId="063366C0" w:rsidR="00062104" w:rsidRPr="00876484" w:rsidRDefault="00062104" w:rsidP="00062104">
      <w:pPr>
        <w:pStyle w:val="Ceannteideal3"/>
      </w:pPr>
      <w:bookmarkStart w:id="20" w:name="_Toc141889901"/>
      <w:r>
        <w:lastRenderedPageBreak/>
        <w:t xml:space="preserve">LI 7879 Research methodology (Sarah </w:t>
      </w:r>
      <w:r w:rsidR="0072037D">
        <w:t>Sheridan</w:t>
      </w:r>
      <w:r w:rsidR="002936B6">
        <w:t>, Chung Kwok</w:t>
      </w:r>
      <w:r>
        <w:t>)</w:t>
      </w:r>
      <w:bookmarkEnd w:id="20"/>
    </w:p>
    <w:p w14:paraId="60621050" w14:textId="77777777" w:rsidR="004F23A6" w:rsidRPr="004F23A6" w:rsidRDefault="004F23A6" w:rsidP="00062104">
      <w:pPr>
        <w:pStyle w:val="Ceannteideal4"/>
        <w:rPr>
          <w:rFonts w:ascii="Trebuchet MS" w:hAnsi="Trebuchet MS"/>
          <w:i w:val="0"/>
          <w:color w:val="auto"/>
          <w:szCs w:val="28"/>
        </w:rPr>
      </w:pPr>
      <w:r w:rsidRPr="004F23A6">
        <w:rPr>
          <w:rFonts w:ascii="Trebuchet MS" w:hAnsi="Trebuchet MS"/>
          <w:i w:val="0"/>
          <w:color w:val="auto"/>
          <w:szCs w:val="28"/>
        </w:rPr>
        <w:t>Michaelmas Term</w:t>
      </w:r>
    </w:p>
    <w:p w14:paraId="2D18BC42" w14:textId="77777777" w:rsidR="004F23A6" w:rsidRDefault="004F23A6" w:rsidP="00062104">
      <w:pPr>
        <w:pStyle w:val="Ceannteideal4"/>
        <w:rPr>
          <w:rFonts w:ascii="Trebuchet MS" w:hAnsi="Trebuchet MS"/>
          <w:color w:val="auto"/>
          <w:szCs w:val="28"/>
        </w:rPr>
      </w:pPr>
    </w:p>
    <w:p w14:paraId="28FAF8B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3F25061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This tutorial series is an obligatory part of the preparation for the dissertation and has three principal aims: (i) to equip students with the knowledge and skills necessary to critically evaluate published research and to explore different ways of translating research questions in quantitative or qualitative studies; (ii) to introduce the basic concepts, experimental designs and statistical procedures needed to execute research; and (iii) to provide hands-on experience in using the statistical package SPSS to carry out data analysis in linguistics, ELT, applied linguistics and speech and language processing.  Training in SPSS will include data entry, presentation of results and the use of the package to conduct statistical tests to check for relationships among groups. Among the statistical tests introduced are Chi-square, Pearson correlation and t-tests (paired and independent). </w:t>
      </w:r>
    </w:p>
    <w:p w14:paraId="0A673FE7"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360B467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in the part of the series on research methods and experimental design are presented in lectures and explored and discussed in class. The statistics sessions are composed of a lecture followed by a lab session in which there will be an opportunity for students to implement what they have learned about statistics and SPSS. </w:t>
      </w:r>
    </w:p>
    <w:p w14:paraId="699A993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6AF3F0D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tutorials include: </w:t>
      </w:r>
    </w:p>
    <w:p w14:paraId="2B6AAA71"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versus quantitative approaches to research</w:t>
      </w:r>
    </w:p>
    <w:p w14:paraId="36197829"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exploratory research</w:t>
      </w:r>
    </w:p>
    <w:p w14:paraId="0A237ED6"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Design and analysis of surveys</w:t>
      </w:r>
    </w:p>
    <w:p w14:paraId="0EC5853A"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Research ethics</w:t>
      </w:r>
    </w:p>
    <w:p w14:paraId="4A94BF5D"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Questionnaire design </w:t>
      </w:r>
    </w:p>
    <w:p w14:paraId="477E1C97" w14:textId="77777777" w:rsidR="00062104" w:rsidRPr="00876484" w:rsidRDefault="00062104" w:rsidP="00062104">
      <w:pPr>
        <w:numPr>
          <w:ilvl w:val="0"/>
          <w:numId w:val="31"/>
        </w:numPr>
        <w:tabs>
          <w:tab w:val="left" w:pos="283"/>
        </w:tabs>
        <w:autoSpaceDE w:val="0"/>
        <w:autoSpaceDN w:val="0"/>
        <w:adjustRightInd w:val="0"/>
        <w:spacing w:after="0" w:line="240" w:lineRule="auto"/>
        <w:rPr>
          <w:rFonts w:ascii="Trebuchet MS" w:hAnsi="Trebuchet MS"/>
          <w:sz w:val="28"/>
          <w:szCs w:val="28"/>
        </w:rPr>
      </w:pPr>
      <w:r w:rsidRPr="00876484">
        <w:rPr>
          <w:rFonts w:ascii="Trebuchet MS" w:hAnsi="Trebuchet MS"/>
          <w:sz w:val="28"/>
          <w:szCs w:val="28"/>
        </w:rPr>
        <w:t xml:space="preserve">Advantages of a mixed-method approach to data collection </w:t>
      </w:r>
      <w:r w:rsidRPr="00876484">
        <w:rPr>
          <w:rFonts w:ascii="Trebuchet MS" w:hAnsi="Trebuchet MS"/>
          <w:sz w:val="28"/>
          <w:szCs w:val="28"/>
        </w:rPr>
        <w:br/>
        <w:t xml:space="preserve">interviews and focus </w:t>
      </w:r>
      <w:proofErr w:type="gramStart"/>
      <w:r w:rsidRPr="00876484">
        <w:rPr>
          <w:rFonts w:ascii="Trebuchet MS" w:hAnsi="Trebuchet MS"/>
          <w:sz w:val="28"/>
          <w:szCs w:val="28"/>
        </w:rPr>
        <w:t>groups</w:t>
      </w:r>
      <w:proofErr w:type="gramEnd"/>
    </w:p>
    <w:p w14:paraId="4C1BA379"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Observation and field research</w:t>
      </w:r>
    </w:p>
    <w:p w14:paraId="5B5B31E5"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Talk-aloud, retrospective and stimulated recall </w:t>
      </w:r>
      <w:proofErr w:type="gramStart"/>
      <w:r w:rsidRPr="00876484">
        <w:rPr>
          <w:rFonts w:ascii="Trebuchet MS" w:hAnsi="Trebuchet MS"/>
          <w:sz w:val="28"/>
          <w:szCs w:val="28"/>
        </w:rPr>
        <w:t>tasks</w:t>
      </w:r>
      <w:proofErr w:type="gramEnd"/>
    </w:p>
    <w:p w14:paraId="54960F55"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Sampling issues in qualitative research/case studies</w:t>
      </w:r>
    </w:p>
    <w:p w14:paraId="1BD7145C"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data analysis (coding and data reduction)</w:t>
      </w:r>
    </w:p>
    <w:p w14:paraId="2534D727"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inferential statistics</w:t>
      </w:r>
    </w:p>
    <w:p w14:paraId="772EC2D0"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lastRenderedPageBreak/>
        <w:t xml:space="preserve">Levels of measurement </w:t>
      </w:r>
    </w:p>
    <w:p w14:paraId="57F4A8FC"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Measures of central tendency and dispersion</w:t>
      </w:r>
    </w:p>
    <w:p w14:paraId="6003BC76"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Frequency distributions, the null hypothesis and error types</w:t>
      </w:r>
    </w:p>
    <w:p w14:paraId="0A61F0CF"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Confidence intervals/statistical significance</w:t>
      </w:r>
    </w:p>
    <w:p w14:paraId="6A5FE4ED" w14:textId="77777777" w:rsidR="00062104" w:rsidRPr="00876484" w:rsidRDefault="00062104" w:rsidP="00062104">
      <w:pPr>
        <w:numPr>
          <w:ilvl w:val="0"/>
          <w:numId w:val="3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Parametric and non-parametric tests to check for a) relationships and b) differences between groups/</w:t>
      </w:r>
      <w:proofErr w:type="gramStart"/>
      <w:r w:rsidRPr="00876484">
        <w:rPr>
          <w:rFonts w:ascii="Trebuchet MS" w:hAnsi="Trebuchet MS"/>
          <w:sz w:val="28"/>
          <w:szCs w:val="28"/>
        </w:rPr>
        <w:t>variables</w:t>
      </w:r>
      <w:proofErr w:type="gramEnd"/>
    </w:p>
    <w:p w14:paraId="7BDE4CFC" w14:textId="6679FA28" w:rsidR="00062104" w:rsidRPr="00876484" w:rsidRDefault="00B17B6D" w:rsidP="00062104">
      <w:pPr>
        <w:rPr>
          <w:rFonts w:ascii="Trebuchet MS" w:hAnsi="Trebuchet MS"/>
          <w:sz w:val="28"/>
          <w:szCs w:val="28"/>
        </w:rPr>
      </w:pPr>
      <w:r>
        <w:rPr>
          <w:rFonts w:ascii="Trebuchet MS" w:hAnsi="Trebuchet MS"/>
          <w:sz w:val="28"/>
          <w:szCs w:val="28"/>
        </w:rPr>
        <w:br/>
      </w:r>
      <w:r w:rsidR="00062104" w:rsidRPr="00876484">
        <w:rPr>
          <w:rFonts w:ascii="Trebuchet MS" w:hAnsi="Trebuchet MS"/>
          <w:sz w:val="28"/>
          <w:szCs w:val="28"/>
        </w:rPr>
        <w:t xml:space="preserve">When students have completed this tutorial series, it is expected that they will: </w:t>
      </w:r>
    </w:p>
    <w:p w14:paraId="1A3C472D"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Have a thorough understanding of the different qualitative and quantitative approaches to research and to the design of experiments in linguistics and applied </w:t>
      </w:r>
      <w:proofErr w:type="gramStart"/>
      <w:r w:rsidRPr="00876484">
        <w:rPr>
          <w:rFonts w:ascii="Trebuchet MS" w:hAnsi="Trebuchet MS"/>
          <w:sz w:val="28"/>
          <w:szCs w:val="28"/>
        </w:rPr>
        <w:t>linguistics</w:t>
      </w:r>
      <w:proofErr w:type="gramEnd"/>
    </w:p>
    <w:p w14:paraId="158344EB"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familiar with topics such as quasi-experimental research, the structure and content of a typical research article and programme </w:t>
      </w:r>
      <w:proofErr w:type="gramStart"/>
      <w:r w:rsidRPr="00876484">
        <w:rPr>
          <w:rFonts w:ascii="Trebuchet MS" w:hAnsi="Trebuchet MS"/>
          <w:sz w:val="28"/>
          <w:szCs w:val="28"/>
        </w:rPr>
        <w:t>evaluation</w:t>
      </w:r>
      <w:proofErr w:type="gramEnd"/>
    </w:p>
    <w:p w14:paraId="67F7AE5B"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familiar with the basis concepts of sampling and statistics and understand how to interpret the more common parametric and non-parametric </w:t>
      </w:r>
      <w:proofErr w:type="gramStart"/>
      <w:r w:rsidRPr="00876484">
        <w:rPr>
          <w:rFonts w:ascii="Trebuchet MS" w:hAnsi="Trebuchet MS"/>
          <w:sz w:val="28"/>
          <w:szCs w:val="28"/>
        </w:rPr>
        <w:t>tests</w:t>
      </w:r>
      <w:proofErr w:type="gramEnd"/>
    </w:p>
    <w:p w14:paraId="23E8C1BC"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able to enter, modify, analyse, present and interpret data output and results from </w:t>
      </w:r>
      <w:proofErr w:type="gramStart"/>
      <w:r w:rsidRPr="00876484">
        <w:rPr>
          <w:rFonts w:ascii="Trebuchet MS" w:hAnsi="Trebuchet MS"/>
          <w:sz w:val="28"/>
          <w:szCs w:val="28"/>
        </w:rPr>
        <w:t>SPSS</w:t>
      </w:r>
      <w:proofErr w:type="gramEnd"/>
    </w:p>
    <w:p w14:paraId="335D199F"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use SPSS to present data summaries in visual form.</w:t>
      </w:r>
    </w:p>
    <w:p w14:paraId="15ACB7D0"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able to communicate findings and present results from experimental </w:t>
      </w:r>
      <w:proofErr w:type="gramStart"/>
      <w:r w:rsidRPr="00876484">
        <w:rPr>
          <w:rFonts w:ascii="Trebuchet MS" w:hAnsi="Trebuchet MS"/>
          <w:sz w:val="28"/>
          <w:szCs w:val="28"/>
        </w:rPr>
        <w:t>studies</w:t>
      </w:r>
      <w:proofErr w:type="gramEnd"/>
    </w:p>
    <w:p w14:paraId="1E14723E" w14:textId="77777777" w:rsidR="00062104" w:rsidRPr="00876484" w:rsidRDefault="00062104" w:rsidP="00062104">
      <w:pPr>
        <w:numPr>
          <w:ilvl w:val="0"/>
          <w:numId w:val="3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interpret and critically evaluate published research findings.</w:t>
      </w:r>
    </w:p>
    <w:p w14:paraId="10389DCA" w14:textId="77777777" w:rsidR="00B17B6D" w:rsidRPr="00B17B6D" w:rsidRDefault="00B17B6D" w:rsidP="00B17B6D">
      <w:pPr>
        <w:rPr>
          <w:lang w:val="en-GB"/>
        </w:rPr>
      </w:pPr>
    </w:p>
    <w:p w14:paraId="116F7989" w14:textId="12DA8730" w:rsidR="0006210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7C963B68" w14:textId="77777777" w:rsidR="004738A6" w:rsidRPr="006F743D" w:rsidRDefault="004738A6" w:rsidP="006F743D">
      <w:pPr>
        <w:pStyle w:val="Readings"/>
        <w:rPr>
          <w:szCs w:val="28"/>
        </w:rPr>
      </w:pPr>
      <w:r w:rsidRPr="006F743D">
        <w:rPr>
          <w:szCs w:val="28"/>
        </w:rPr>
        <w:t>Research ethics documents on the CLCS School website</w:t>
      </w:r>
    </w:p>
    <w:p w14:paraId="55FEE57E" w14:textId="77777777" w:rsidR="00B17B6D" w:rsidRDefault="00B17B6D" w:rsidP="006F743D">
      <w:pPr>
        <w:pStyle w:val="Readings"/>
        <w:rPr>
          <w:b/>
          <w:szCs w:val="28"/>
        </w:rPr>
      </w:pPr>
    </w:p>
    <w:p w14:paraId="2A71FF4A" w14:textId="337621E4" w:rsidR="004738A6" w:rsidRPr="006F743D" w:rsidRDefault="004738A6" w:rsidP="006F743D">
      <w:pPr>
        <w:pStyle w:val="Readings"/>
        <w:rPr>
          <w:b/>
          <w:szCs w:val="28"/>
        </w:rPr>
      </w:pPr>
      <w:r w:rsidRPr="006F743D">
        <w:rPr>
          <w:b/>
          <w:szCs w:val="28"/>
        </w:rPr>
        <w:t>Key Textbooks: </w:t>
      </w:r>
    </w:p>
    <w:p w14:paraId="725B931F" w14:textId="77777777" w:rsidR="004738A6" w:rsidRPr="006F743D" w:rsidRDefault="004738A6" w:rsidP="006F743D">
      <w:pPr>
        <w:pStyle w:val="Readings"/>
        <w:rPr>
          <w:szCs w:val="28"/>
        </w:rPr>
      </w:pPr>
      <w:r w:rsidRPr="006F743D">
        <w:rPr>
          <w:szCs w:val="28"/>
        </w:rPr>
        <w:t>Brace, N., Kemp, R. and Snelgar, R. (2018) SPSS for Psychologists (and everyone else). 6th edition. Palgrave</w:t>
      </w:r>
    </w:p>
    <w:p w14:paraId="3E27F2EA" w14:textId="77777777" w:rsidR="004738A6" w:rsidRPr="006F743D" w:rsidRDefault="004738A6" w:rsidP="006F743D">
      <w:pPr>
        <w:pStyle w:val="Readings"/>
        <w:rPr>
          <w:szCs w:val="28"/>
        </w:rPr>
      </w:pPr>
      <w:r w:rsidRPr="006F743D">
        <w:rPr>
          <w:szCs w:val="28"/>
        </w:rPr>
        <w:t>Larson-Hall, J. (2009) A Guide to Doing Statistics in Second Language Research Using SPSS. Routledge</w:t>
      </w:r>
    </w:p>
    <w:p w14:paraId="1D9ECF28" w14:textId="77777777" w:rsidR="004738A6" w:rsidRPr="006F743D" w:rsidRDefault="004738A6" w:rsidP="006F743D">
      <w:pPr>
        <w:pStyle w:val="Readings"/>
        <w:rPr>
          <w:szCs w:val="28"/>
        </w:rPr>
      </w:pPr>
      <w:r w:rsidRPr="006F743D">
        <w:rPr>
          <w:szCs w:val="28"/>
        </w:rPr>
        <w:t>Data files at http://www.routledgetextbooks.com/textbooks/9781138024571/spss_data.php</w:t>
      </w:r>
    </w:p>
    <w:p w14:paraId="1DA3E432" w14:textId="77777777" w:rsidR="00B17B6D" w:rsidRDefault="00B17B6D" w:rsidP="00B17B6D">
      <w:pPr>
        <w:pStyle w:val="Readings"/>
        <w:rPr>
          <w:b/>
          <w:szCs w:val="28"/>
        </w:rPr>
      </w:pPr>
    </w:p>
    <w:p w14:paraId="28AD7090" w14:textId="6735FFD1" w:rsidR="004738A6" w:rsidRPr="00B17B6D" w:rsidRDefault="004738A6" w:rsidP="00B17B6D">
      <w:pPr>
        <w:pStyle w:val="Readings"/>
        <w:rPr>
          <w:b/>
          <w:szCs w:val="28"/>
        </w:rPr>
      </w:pPr>
      <w:r w:rsidRPr="006F743D">
        <w:rPr>
          <w:b/>
          <w:szCs w:val="28"/>
        </w:rPr>
        <w:t>Recommended Textbooks:</w:t>
      </w:r>
    </w:p>
    <w:p w14:paraId="20C41C81" w14:textId="77777777" w:rsidR="00062104" w:rsidRPr="00876484" w:rsidRDefault="00062104" w:rsidP="00062104">
      <w:pPr>
        <w:pStyle w:val="Readings"/>
        <w:rPr>
          <w:i/>
          <w:szCs w:val="28"/>
        </w:rPr>
      </w:pPr>
      <w:r w:rsidRPr="00876484">
        <w:rPr>
          <w:szCs w:val="28"/>
        </w:rPr>
        <w:t xml:space="preserve">Cohen, L, Manion, L &amp; Morrison, K. (2011) </w:t>
      </w:r>
      <w:r w:rsidRPr="00876484">
        <w:rPr>
          <w:i/>
          <w:szCs w:val="28"/>
        </w:rPr>
        <w:t>Research methods in education</w:t>
      </w:r>
      <w:r w:rsidRPr="00876484">
        <w:rPr>
          <w:szCs w:val="28"/>
        </w:rPr>
        <w:t>. Oxon, UK: Routledge.</w:t>
      </w:r>
    </w:p>
    <w:p w14:paraId="1E8652B0" w14:textId="77777777" w:rsidR="00062104" w:rsidRPr="00876484" w:rsidRDefault="00062104" w:rsidP="00062104">
      <w:pPr>
        <w:pStyle w:val="Readings"/>
        <w:rPr>
          <w:szCs w:val="28"/>
        </w:rPr>
      </w:pPr>
      <w:r w:rsidRPr="00876484">
        <w:rPr>
          <w:szCs w:val="28"/>
        </w:rPr>
        <w:lastRenderedPageBreak/>
        <w:t xml:space="preserve">Coolican, H. (2004) </w:t>
      </w:r>
      <w:r w:rsidRPr="00876484">
        <w:rPr>
          <w:i/>
          <w:szCs w:val="28"/>
        </w:rPr>
        <w:t>Research methods and statistics in psychology. London:</w:t>
      </w:r>
      <w:r w:rsidRPr="00876484">
        <w:rPr>
          <w:szCs w:val="28"/>
        </w:rPr>
        <w:t xml:space="preserve"> Hodder and Stoughton.</w:t>
      </w:r>
    </w:p>
    <w:p w14:paraId="221EEAE7" w14:textId="77777777" w:rsidR="004738A6" w:rsidRDefault="004738A6" w:rsidP="00062104">
      <w:pPr>
        <w:pStyle w:val="Readings"/>
        <w:rPr>
          <w:bCs/>
          <w:szCs w:val="28"/>
        </w:rPr>
      </w:pPr>
      <w:r w:rsidRPr="004738A6">
        <w:rPr>
          <w:bCs/>
          <w:szCs w:val="28"/>
        </w:rPr>
        <w:t>Dornyei, Z. (2011) ‘Research Methods in Applied Linguistics’. Oxford: Oxford University Press</w:t>
      </w:r>
    </w:p>
    <w:p w14:paraId="37201B6C" w14:textId="77777777" w:rsidR="00062104" w:rsidRPr="00876484" w:rsidRDefault="00062104" w:rsidP="00062104">
      <w:pPr>
        <w:pStyle w:val="Readings"/>
        <w:rPr>
          <w:szCs w:val="28"/>
        </w:rPr>
      </w:pPr>
      <w:r w:rsidRPr="00876484">
        <w:rPr>
          <w:szCs w:val="28"/>
          <w:lang w:val="en-IE"/>
        </w:rPr>
        <w:t xml:space="preserve">Gass, S. &amp; A. Mackey (eds.) (2012) </w:t>
      </w:r>
      <w:r w:rsidRPr="00876484">
        <w:rPr>
          <w:i/>
          <w:iCs/>
          <w:szCs w:val="28"/>
          <w:lang w:val="en-IE"/>
        </w:rPr>
        <w:t>Research Methods in Second Language Acquisition</w:t>
      </w:r>
      <w:r w:rsidRPr="00876484">
        <w:rPr>
          <w:szCs w:val="28"/>
          <w:lang w:val="en-IE"/>
        </w:rPr>
        <w:t>. Oxford: Wiley-Blackwell.</w:t>
      </w:r>
    </w:p>
    <w:p w14:paraId="65C8C32B" w14:textId="77777777" w:rsidR="004738A6" w:rsidRPr="004738A6" w:rsidRDefault="004738A6" w:rsidP="006F743D">
      <w:pPr>
        <w:pStyle w:val="Readings"/>
        <w:rPr>
          <w:szCs w:val="28"/>
        </w:rPr>
      </w:pPr>
      <w:r w:rsidRPr="004738A6">
        <w:rPr>
          <w:szCs w:val="28"/>
        </w:rPr>
        <w:t xml:space="preserve">Hale, S., &amp; Napier, J. (2013). </w:t>
      </w:r>
      <w:r w:rsidRPr="006F743D">
        <w:rPr>
          <w:i/>
          <w:szCs w:val="28"/>
        </w:rPr>
        <w:t>Research methods in interpreting: A practical resource</w:t>
      </w:r>
      <w:r w:rsidRPr="004738A6">
        <w:rPr>
          <w:szCs w:val="28"/>
        </w:rPr>
        <w:t>. London: Bloomsbury.</w:t>
      </w:r>
    </w:p>
    <w:p w14:paraId="61F426A8" w14:textId="77777777" w:rsidR="004738A6" w:rsidRDefault="004738A6" w:rsidP="006F743D">
      <w:pPr>
        <w:pStyle w:val="Readings"/>
        <w:rPr>
          <w:szCs w:val="28"/>
        </w:rPr>
      </w:pPr>
      <w:r w:rsidRPr="004738A6">
        <w:rPr>
          <w:szCs w:val="28"/>
        </w:rPr>
        <w:t xml:space="preserve">McKinley, J., &amp; Rose, H. (Eds.). (2016). </w:t>
      </w:r>
      <w:r w:rsidRPr="006F743D">
        <w:rPr>
          <w:i/>
          <w:szCs w:val="28"/>
        </w:rPr>
        <w:t>Doing research in applied linguistics: Realities, dilemmas, and solutions</w:t>
      </w:r>
      <w:r w:rsidRPr="004738A6">
        <w:rPr>
          <w:szCs w:val="28"/>
        </w:rPr>
        <w:t>.  Abingdon, England: Routledge.</w:t>
      </w:r>
    </w:p>
    <w:p w14:paraId="6E7BD34B" w14:textId="77777777" w:rsidR="004738A6" w:rsidRPr="004738A6" w:rsidRDefault="004738A6" w:rsidP="004738A6">
      <w:pPr>
        <w:pStyle w:val="Readings"/>
        <w:rPr>
          <w:szCs w:val="28"/>
        </w:rPr>
      </w:pPr>
      <w:r w:rsidRPr="004738A6">
        <w:rPr>
          <w:szCs w:val="28"/>
        </w:rPr>
        <w:t>Other useful sources:</w:t>
      </w:r>
    </w:p>
    <w:p w14:paraId="1F65E367" w14:textId="77777777" w:rsidR="004738A6" w:rsidRPr="004738A6" w:rsidRDefault="004738A6" w:rsidP="004738A6">
      <w:pPr>
        <w:pStyle w:val="Readings"/>
        <w:rPr>
          <w:szCs w:val="28"/>
        </w:rPr>
      </w:pPr>
      <w:r w:rsidRPr="004738A6">
        <w:rPr>
          <w:szCs w:val="28"/>
        </w:rPr>
        <w:t>Brown, J. D. (2004) Resources on quantitative /statistical research for applied linguists.  Second language research, 20(4), 372-393</w:t>
      </w:r>
    </w:p>
    <w:p w14:paraId="22D1A356" w14:textId="77777777" w:rsidR="004738A6" w:rsidRPr="004738A6" w:rsidRDefault="004738A6" w:rsidP="004738A6">
      <w:pPr>
        <w:pStyle w:val="Readings"/>
        <w:rPr>
          <w:szCs w:val="28"/>
        </w:rPr>
      </w:pPr>
      <w:r w:rsidRPr="004738A6">
        <w:rPr>
          <w:szCs w:val="28"/>
        </w:rPr>
        <w:t>Burns, R. (2000) Introduction to research methods. London: Sage.</w:t>
      </w:r>
    </w:p>
    <w:p w14:paraId="5F73E791" w14:textId="77777777" w:rsidR="004738A6" w:rsidRPr="004738A6" w:rsidRDefault="004738A6" w:rsidP="004738A6">
      <w:pPr>
        <w:pStyle w:val="Readings"/>
        <w:rPr>
          <w:szCs w:val="28"/>
        </w:rPr>
      </w:pPr>
      <w:r w:rsidRPr="004738A6">
        <w:rPr>
          <w:szCs w:val="28"/>
        </w:rPr>
        <w:t>Butler, C. (1985) Statistics in linguistics.  Oxford: Blackwell.</w:t>
      </w:r>
    </w:p>
    <w:p w14:paraId="7C8790E5" w14:textId="77777777" w:rsidR="004738A6" w:rsidRPr="004738A6" w:rsidRDefault="004738A6" w:rsidP="004738A6">
      <w:pPr>
        <w:pStyle w:val="Readings"/>
        <w:rPr>
          <w:szCs w:val="28"/>
        </w:rPr>
      </w:pPr>
      <w:r w:rsidRPr="004738A6">
        <w:rPr>
          <w:szCs w:val="28"/>
        </w:rPr>
        <w:t>Cohen, L, Manion, L &amp; Morrison, K. (2011) Research methods in education. Oxon, UK: Routledge.</w:t>
      </w:r>
    </w:p>
    <w:p w14:paraId="77CE9E9E" w14:textId="77777777" w:rsidR="004738A6" w:rsidRPr="004738A6" w:rsidRDefault="004738A6" w:rsidP="004738A6">
      <w:pPr>
        <w:pStyle w:val="Readings"/>
        <w:rPr>
          <w:szCs w:val="28"/>
        </w:rPr>
      </w:pPr>
      <w:r w:rsidRPr="004738A6">
        <w:rPr>
          <w:szCs w:val="28"/>
        </w:rPr>
        <w:t>Diamond, I. &amp; Jefferies, J. (2001) Beginning statistics: an introduction for social scientists.  London: Sage.</w:t>
      </w:r>
    </w:p>
    <w:p w14:paraId="4CA8164C" w14:textId="77777777" w:rsidR="004738A6" w:rsidRPr="004738A6" w:rsidRDefault="004738A6" w:rsidP="004738A6">
      <w:pPr>
        <w:pStyle w:val="Readings"/>
        <w:rPr>
          <w:szCs w:val="28"/>
        </w:rPr>
      </w:pPr>
      <w:r w:rsidRPr="004738A6">
        <w:rPr>
          <w:szCs w:val="28"/>
        </w:rPr>
        <w:t>Dornyei, Z. (2007) Research methods in applied linguistics. Oxford: Oxford University Press.</w:t>
      </w:r>
    </w:p>
    <w:p w14:paraId="676C4809" w14:textId="77777777" w:rsidR="004738A6" w:rsidRPr="004738A6" w:rsidRDefault="004738A6" w:rsidP="004738A6">
      <w:pPr>
        <w:pStyle w:val="Readings"/>
        <w:rPr>
          <w:szCs w:val="28"/>
        </w:rPr>
      </w:pPr>
      <w:r w:rsidRPr="004738A6">
        <w:rPr>
          <w:szCs w:val="28"/>
        </w:rPr>
        <w:t>Greene, J. &amp; d’Oliveira, M. (1999) Learning to use statistical tests in psychology. Maidenhead: Open University Press.</w:t>
      </w:r>
    </w:p>
    <w:p w14:paraId="401466B9" w14:textId="77777777" w:rsidR="004738A6" w:rsidRPr="004738A6" w:rsidRDefault="004738A6" w:rsidP="004738A6">
      <w:pPr>
        <w:pStyle w:val="Readings"/>
        <w:rPr>
          <w:szCs w:val="28"/>
        </w:rPr>
      </w:pPr>
      <w:r w:rsidRPr="004738A6">
        <w:rPr>
          <w:szCs w:val="28"/>
        </w:rPr>
        <w:t xml:space="preserve">Litosseliti, L. (ed.) (2010) Research Methods in Linguistics. London: Continuum. </w:t>
      </w:r>
    </w:p>
    <w:p w14:paraId="69B59ECC" w14:textId="77777777" w:rsidR="004738A6" w:rsidRPr="004738A6" w:rsidRDefault="004738A6" w:rsidP="004738A6">
      <w:pPr>
        <w:pStyle w:val="Readings"/>
        <w:rPr>
          <w:szCs w:val="28"/>
        </w:rPr>
      </w:pPr>
      <w:r w:rsidRPr="004738A6">
        <w:rPr>
          <w:szCs w:val="28"/>
        </w:rPr>
        <w:t>Mackey, A. &amp; Gass, S. (2012) Research Methods in Second Language Acquisition. A practical guide. UK: Wiley-Blackwell.</w:t>
      </w:r>
    </w:p>
    <w:p w14:paraId="7799DEE8" w14:textId="77777777" w:rsidR="004738A6" w:rsidRPr="004738A6" w:rsidRDefault="004738A6" w:rsidP="004738A6">
      <w:pPr>
        <w:pStyle w:val="Readings"/>
        <w:rPr>
          <w:szCs w:val="28"/>
        </w:rPr>
      </w:pPr>
      <w:r w:rsidRPr="004738A6">
        <w:rPr>
          <w:szCs w:val="28"/>
        </w:rPr>
        <w:t>Paltridge, B. &amp; Phakiti, A. (ed.) (2011) Continuum companion to Research Methods in Applied Linguistics. (2nd Ed.) London: Continuum.</w:t>
      </w:r>
    </w:p>
    <w:p w14:paraId="65097293" w14:textId="77777777" w:rsidR="004738A6" w:rsidRPr="004738A6" w:rsidRDefault="004738A6" w:rsidP="004738A6">
      <w:pPr>
        <w:pStyle w:val="Readings"/>
        <w:rPr>
          <w:szCs w:val="28"/>
        </w:rPr>
      </w:pPr>
      <w:r w:rsidRPr="004738A6">
        <w:rPr>
          <w:szCs w:val="28"/>
        </w:rPr>
        <w:t>Richards, K., Ross, S. &amp; Seedhouse, P. (2012) Research Methods in Applied Language Studies. An advanced resource book for students. London: Routledge.</w:t>
      </w:r>
    </w:p>
    <w:p w14:paraId="367D5AD4" w14:textId="77777777" w:rsidR="004738A6" w:rsidRPr="004738A6" w:rsidRDefault="004738A6" w:rsidP="004738A6">
      <w:pPr>
        <w:pStyle w:val="Readings"/>
        <w:rPr>
          <w:szCs w:val="28"/>
        </w:rPr>
      </w:pPr>
      <w:r w:rsidRPr="004738A6">
        <w:rPr>
          <w:szCs w:val="28"/>
        </w:rPr>
        <w:t>Wray, A., Trott, K., and Bloomer, A. (2006) Projects in linguistics: A practical guide to researching language. (2nd Ed.) London: Arnold.</w:t>
      </w:r>
    </w:p>
    <w:p w14:paraId="0212404D" w14:textId="77777777" w:rsidR="004738A6" w:rsidRDefault="004738A6" w:rsidP="004738A6">
      <w:pPr>
        <w:pStyle w:val="Readings"/>
        <w:rPr>
          <w:szCs w:val="28"/>
        </w:rPr>
      </w:pPr>
    </w:p>
    <w:p w14:paraId="11396FD1" w14:textId="77777777" w:rsidR="004738A6" w:rsidRPr="004738A6" w:rsidRDefault="004738A6" w:rsidP="004738A6">
      <w:pPr>
        <w:pStyle w:val="Readings"/>
        <w:rPr>
          <w:szCs w:val="28"/>
        </w:rPr>
      </w:pPr>
      <w:r w:rsidRPr="004738A6">
        <w:rPr>
          <w:szCs w:val="28"/>
        </w:rPr>
        <w:t>Open Access</w:t>
      </w:r>
    </w:p>
    <w:p w14:paraId="63834DFD" w14:textId="77777777" w:rsidR="00062104" w:rsidRPr="006F743D" w:rsidRDefault="004738A6" w:rsidP="006F743D">
      <w:pPr>
        <w:pStyle w:val="Readings"/>
        <w:rPr>
          <w:szCs w:val="28"/>
        </w:rPr>
      </w:pPr>
      <w:r w:rsidRPr="004738A6">
        <w:rPr>
          <w:szCs w:val="28"/>
        </w:rPr>
        <w:t>https://opentextbc.ca/researchmethods/</w:t>
      </w:r>
      <w:r w:rsidR="00062104" w:rsidRPr="00876484">
        <w:rPr>
          <w:szCs w:val="28"/>
        </w:rPr>
        <w:br w:type="page"/>
      </w:r>
    </w:p>
    <w:p w14:paraId="3F53C212" w14:textId="196AF452" w:rsidR="001F77A0" w:rsidRDefault="00062104" w:rsidP="24F71648">
      <w:pPr>
        <w:pStyle w:val="Ceannteideal3"/>
        <w:rPr>
          <w:lang w:val="en-IE"/>
        </w:rPr>
      </w:pPr>
      <w:bookmarkStart w:id="21" w:name="_Toc141889902"/>
      <w:r w:rsidRPr="24F71648">
        <w:rPr>
          <w:lang w:val="en-IE"/>
        </w:rPr>
        <w:lastRenderedPageBreak/>
        <w:t>LI 7883 Multilingualism (</w:t>
      </w:r>
      <w:r w:rsidR="00AC3D17" w:rsidRPr="24F71648">
        <w:rPr>
          <w:lang w:val="en-IE"/>
        </w:rPr>
        <w:t>Caitríona O'Brien</w:t>
      </w:r>
      <w:r w:rsidRPr="24F71648">
        <w:rPr>
          <w:lang w:val="en-IE"/>
        </w:rPr>
        <w:t>)</w:t>
      </w:r>
      <w:bookmarkEnd w:id="21"/>
      <w:r w:rsidR="00361027" w:rsidRPr="24F71648">
        <w:rPr>
          <w:lang w:val="en-IE"/>
        </w:rPr>
        <w:t xml:space="preserve"> </w:t>
      </w:r>
    </w:p>
    <w:p w14:paraId="0B48FA3E" w14:textId="77777777" w:rsidR="00062104" w:rsidRPr="00114739" w:rsidRDefault="00361027" w:rsidP="00500AA6">
      <w:pPr>
        <w:pStyle w:val="Readings"/>
      </w:pPr>
      <w:r w:rsidRPr="00114739">
        <w:t>Michaelmas term</w:t>
      </w:r>
    </w:p>
    <w:p w14:paraId="09B4DDDD" w14:textId="77777777" w:rsidR="00361027" w:rsidRPr="00114739" w:rsidRDefault="00361027" w:rsidP="00361027"/>
    <w:p w14:paraId="7AB029BE"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533E62A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goal of this module is to introduce students to ideas and concepts of multilingualism, and to examine situations where three or more languages are present in an individual’s language repertoire or speech community. This module takes as its point of departure multilingual individuals (children and adults) and their social context. It has three key themes: (1) to explore concepts and theories in multilingual individuals, </w:t>
      </w:r>
      <w:proofErr w:type="gramStart"/>
      <w:r w:rsidRPr="00876484">
        <w:rPr>
          <w:rFonts w:ascii="Trebuchet MS" w:hAnsi="Trebuchet MS"/>
          <w:sz w:val="28"/>
          <w:szCs w:val="28"/>
        </w:rPr>
        <w:t>communities</w:t>
      </w:r>
      <w:proofErr w:type="gramEnd"/>
      <w:r w:rsidRPr="00876484">
        <w:rPr>
          <w:rFonts w:ascii="Trebuchet MS" w:hAnsi="Trebuchet MS"/>
          <w:sz w:val="28"/>
          <w:szCs w:val="28"/>
        </w:rPr>
        <w:t xml:space="preserve"> and societies, (2) to introduce cognitive and acquisitional aspects of multilingualism; and (3) to assess critically successes and failures in policies to encourage multilingual language learning and use, particularly in education. The module is intended as an introduction to research for students who are considering research on multilingualism in individuals and societies. Whilst drawing on examples from across the world, the module nevertheless has a strong European flavour, with references to the work of the European Union and Council of Europe in language education policy, and case studies drawn from multilingualism in Europe.</w:t>
      </w:r>
    </w:p>
    <w:p w14:paraId="1B5B4144"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16E381B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aspects addressed in the module include:</w:t>
      </w:r>
    </w:p>
    <w:p w14:paraId="30F3B27B" w14:textId="77777777" w:rsidR="00062104" w:rsidRPr="00876484" w:rsidRDefault="00062104" w:rsidP="00062104">
      <w:pPr>
        <w:numPr>
          <w:ilvl w:val="0"/>
          <w:numId w:val="2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General issues and concepts in individual and societal multilingualism</w:t>
      </w:r>
    </w:p>
    <w:p w14:paraId="1012D53B" w14:textId="77777777" w:rsidR="00062104" w:rsidRPr="00876484" w:rsidRDefault="00062104" w:rsidP="00062104">
      <w:pPr>
        <w:numPr>
          <w:ilvl w:val="0"/>
          <w:numId w:val="2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Multilingual language acquisition, the role of prior native and non-native language knowledge in the language acquisition process, </w:t>
      </w:r>
      <w:proofErr w:type="gramStart"/>
      <w:r w:rsidRPr="00876484">
        <w:rPr>
          <w:rFonts w:ascii="Trebuchet MS" w:hAnsi="Trebuchet MS"/>
          <w:sz w:val="28"/>
          <w:szCs w:val="28"/>
        </w:rPr>
        <w:t>multilingualism</w:t>
      </w:r>
      <w:proofErr w:type="gramEnd"/>
      <w:r w:rsidRPr="00876484">
        <w:rPr>
          <w:rFonts w:ascii="Trebuchet MS" w:hAnsi="Trebuchet MS"/>
          <w:sz w:val="28"/>
          <w:szCs w:val="28"/>
        </w:rPr>
        <w:t xml:space="preserve"> and cognitive development, crosslinguistic influence</w:t>
      </w:r>
    </w:p>
    <w:p w14:paraId="3D8AE2EB" w14:textId="77777777" w:rsidR="00062104" w:rsidRPr="00876484" w:rsidRDefault="00062104" w:rsidP="00062104">
      <w:pPr>
        <w:numPr>
          <w:ilvl w:val="0"/>
          <w:numId w:val="2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Multilingual education programmes, tools to encourage multilingual language use and learning, and evaluation/</w:t>
      </w:r>
      <w:proofErr w:type="gramStart"/>
      <w:r w:rsidRPr="00876484">
        <w:rPr>
          <w:rFonts w:ascii="Trebuchet MS" w:hAnsi="Trebuchet MS"/>
          <w:sz w:val="28"/>
          <w:szCs w:val="28"/>
        </w:rPr>
        <w:t>assessment</w:t>
      </w:r>
      <w:proofErr w:type="gramEnd"/>
    </w:p>
    <w:p w14:paraId="14302AD7" w14:textId="77777777" w:rsidR="00062104" w:rsidRPr="00876484" w:rsidRDefault="00062104" w:rsidP="00062104">
      <w:pPr>
        <w:numPr>
          <w:ilvl w:val="0"/>
          <w:numId w:val="28"/>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Language policy and language education policy in multilingual contexts</w:t>
      </w:r>
    </w:p>
    <w:p w14:paraId="3D71943F" w14:textId="77777777" w:rsidR="00B17B6D" w:rsidRDefault="00B17B6D" w:rsidP="00062104">
      <w:pPr>
        <w:pStyle w:val="Ceannteideal4"/>
        <w:rPr>
          <w:rFonts w:ascii="Trebuchet MS" w:hAnsi="Trebuchet MS"/>
          <w:color w:val="auto"/>
          <w:szCs w:val="28"/>
        </w:rPr>
      </w:pPr>
    </w:p>
    <w:p w14:paraId="16E828F0" w14:textId="2EB6FF6C"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Learning </w:t>
      </w:r>
      <w:r w:rsidRPr="00876484">
        <w:rPr>
          <w:rFonts w:ascii="Trebuchet MS" w:eastAsia="Calibri" w:hAnsi="Trebuchet MS"/>
          <w:color w:val="auto"/>
          <w:szCs w:val="28"/>
        </w:rPr>
        <w:t>outcomes</w:t>
      </w:r>
      <w:r w:rsidRPr="00876484">
        <w:rPr>
          <w:rFonts w:ascii="Trebuchet MS" w:hAnsi="Trebuchet MS"/>
          <w:color w:val="auto"/>
          <w:szCs w:val="28"/>
        </w:rPr>
        <w:t>:</w:t>
      </w:r>
    </w:p>
    <w:p w14:paraId="637746D1"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14:paraId="71E4B2A3" w14:textId="77777777" w:rsidR="00062104" w:rsidRPr="00876484" w:rsidRDefault="00062104" w:rsidP="00062104">
      <w:pPr>
        <w:numPr>
          <w:ilvl w:val="0"/>
          <w:numId w:val="2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general issues and concepts in research on individual and societal multilingualism</w:t>
      </w:r>
    </w:p>
    <w:p w14:paraId="6DA61AF0" w14:textId="77777777" w:rsidR="00062104" w:rsidRPr="00876484" w:rsidRDefault="00062104" w:rsidP="00062104">
      <w:pPr>
        <w:numPr>
          <w:ilvl w:val="0"/>
          <w:numId w:val="2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lastRenderedPageBreak/>
        <w:t>Critically evaluate theory and research relevant to multilingual practices and policies.</w:t>
      </w:r>
    </w:p>
    <w:p w14:paraId="18644F9E" w14:textId="77777777" w:rsidR="00062104" w:rsidRPr="00876484" w:rsidRDefault="00062104" w:rsidP="00062104">
      <w:pPr>
        <w:numPr>
          <w:ilvl w:val="0"/>
          <w:numId w:val="2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Assess research on acquisitional and cognitive aspects of multilingual language </w:t>
      </w:r>
      <w:proofErr w:type="gramStart"/>
      <w:r w:rsidRPr="00876484">
        <w:rPr>
          <w:rFonts w:ascii="Trebuchet MS" w:hAnsi="Trebuchet MS"/>
          <w:sz w:val="28"/>
          <w:szCs w:val="28"/>
        </w:rPr>
        <w:t>acquisition</w:t>
      </w:r>
      <w:proofErr w:type="gramEnd"/>
    </w:p>
    <w:p w14:paraId="5B4F1F90" w14:textId="77777777" w:rsidR="00062104" w:rsidRPr="00876484" w:rsidRDefault="00062104" w:rsidP="00062104">
      <w:pPr>
        <w:numPr>
          <w:ilvl w:val="0"/>
          <w:numId w:val="2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Examine the impact of official language policies on </w:t>
      </w:r>
      <w:proofErr w:type="gramStart"/>
      <w:r w:rsidRPr="00876484">
        <w:rPr>
          <w:rFonts w:ascii="Trebuchet MS" w:hAnsi="Trebuchet MS"/>
          <w:sz w:val="28"/>
          <w:szCs w:val="28"/>
        </w:rPr>
        <w:t>multilingualism</w:t>
      </w:r>
      <w:proofErr w:type="gramEnd"/>
    </w:p>
    <w:p w14:paraId="057AB5E0" w14:textId="77777777" w:rsidR="00062104" w:rsidRPr="00876484" w:rsidRDefault="00062104" w:rsidP="00062104">
      <w:pPr>
        <w:numPr>
          <w:ilvl w:val="0"/>
          <w:numId w:val="2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assess the role of different types of educational systems and policies in affording opportunities for multilingual language learning and use</w:t>
      </w:r>
    </w:p>
    <w:p w14:paraId="4FA00EB1" w14:textId="77777777" w:rsidR="00062104" w:rsidRPr="00876484" w:rsidRDefault="00062104" w:rsidP="00062104">
      <w:pPr>
        <w:numPr>
          <w:ilvl w:val="0"/>
          <w:numId w:val="29"/>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Conduct research on multilingualism in the individual and </w:t>
      </w:r>
      <w:proofErr w:type="gramStart"/>
      <w:r w:rsidRPr="00876484">
        <w:rPr>
          <w:rFonts w:ascii="Trebuchet MS" w:hAnsi="Trebuchet MS"/>
          <w:sz w:val="28"/>
          <w:szCs w:val="28"/>
        </w:rPr>
        <w:t>society</w:t>
      </w:r>
      <w:proofErr w:type="gramEnd"/>
    </w:p>
    <w:p w14:paraId="45D42590" w14:textId="77777777" w:rsidR="00B17B6D" w:rsidRDefault="00B17B6D" w:rsidP="00062104">
      <w:pPr>
        <w:pStyle w:val="Ceannteideal4"/>
        <w:rPr>
          <w:rFonts w:ascii="Trebuchet MS" w:hAnsi="Trebuchet MS"/>
          <w:color w:val="auto"/>
          <w:szCs w:val="28"/>
        </w:rPr>
      </w:pPr>
    </w:p>
    <w:p w14:paraId="4A607E9B" w14:textId="49510FB3"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72E5E622" w14:textId="70F1C0AB" w:rsidR="00062104" w:rsidRPr="00876484" w:rsidRDefault="00B17B6D" w:rsidP="00062104">
      <w:pPr>
        <w:rPr>
          <w:rFonts w:ascii="Trebuchet MS" w:hAnsi="Trebuchet MS"/>
          <w:sz w:val="28"/>
          <w:szCs w:val="28"/>
        </w:rPr>
      </w:pPr>
      <w:r>
        <w:rPr>
          <w:rFonts w:ascii="Trebuchet MS" w:hAnsi="Trebuchet MS"/>
          <w:sz w:val="28"/>
          <w:szCs w:val="28"/>
        </w:rPr>
        <w:t>In previous years, t</w:t>
      </w:r>
      <w:r w:rsidR="00062104" w:rsidRPr="00876484">
        <w:rPr>
          <w:rFonts w:ascii="Trebuchet MS" w:hAnsi="Trebuchet MS"/>
          <w:sz w:val="28"/>
          <w:szCs w:val="28"/>
        </w:rPr>
        <w:t>he module involve</w:t>
      </w:r>
      <w:r>
        <w:rPr>
          <w:rFonts w:ascii="Trebuchet MS" w:hAnsi="Trebuchet MS"/>
          <w:sz w:val="28"/>
          <w:szCs w:val="28"/>
        </w:rPr>
        <w:t>d</w:t>
      </w:r>
      <w:r w:rsidR="00062104" w:rsidRPr="00876484">
        <w:rPr>
          <w:rFonts w:ascii="Trebuchet MS" w:hAnsi="Trebuchet MS"/>
          <w:sz w:val="28"/>
          <w:szCs w:val="28"/>
        </w:rPr>
        <w:t xml:space="preserve"> a site visit to a local example of multilingualism in practice. After this visit, students wr</w:t>
      </w:r>
      <w:r>
        <w:rPr>
          <w:rFonts w:ascii="Trebuchet MS" w:hAnsi="Trebuchet MS"/>
          <w:sz w:val="28"/>
          <w:szCs w:val="28"/>
        </w:rPr>
        <w:t>o</w:t>
      </w:r>
      <w:r w:rsidR="00062104" w:rsidRPr="00876484">
        <w:rPr>
          <w:rFonts w:ascii="Trebuchet MS" w:hAnsi="Trebuchet MS"/>
          <w:sz w:val="28"/>
          <w:szCs w:val="28"/>
        </w:rPr>
        <w:t>te and submit</w:t>
      </w:r>
      <w:r>
        <w:rPr>
          <w:rFonts w:ascii="Trebuchet MS" w:hAnsi="Trebuchet MS"/>
          <w:sz w:val="28"/>
          <w:szCs w:val="28"/>
        </w:rPr>
        <w:t>ted</w:t>
      </w:r>
      <w:r w:rsidR="00062104" w:rsidRPr="00876484">
        <w:rPr>
          <w:rFonts w:ascii="Trebuchet MS" w:hAnsi="Trebuchet MS"/>
          <w:sz w:val="28"/>
          <w:szCs w:val="28"/>
        </w:rPr>
        <w:t xml:space="preserve"> a reaction paper (1000-1500 words) which </w:t>
      </w:r>
      <w:r>
        <w:rPr>
          <w:rFonts w:ascii="Trebuchet MS" w:hAnsi="Trebuchet MS"/>
          <w:sz w:val="28"/>
          <w:szCs w:val="28"/>
        </w:rPr>
        <w:t>wa</w:t>
      </w:r>
      <w:r w:rsidR="00062104" w:rsidRPr="00876484">
        <w:rPr>
          <w:rFonts w:ascii="Trebuchet MS" w:hAnsi="Trebuchet MS"/>
          <w:sz w:val="28"/>
          <w:szCs w:val="28"/>
        </w:rPr>
        <w:t>s weighted at 40% towards the mark for the module. At the end of the module each student submit</w:t>
      </w:r>
      <w:r>
        <w:rPr>
          <w:rFonts w:ascii="Trebuchet MS" w:hAnsi="Trebuchet MS"/>
          <w:sz w:val="28"/>
          <w:szCs w:val="28"/>
        </w:rPr>
        <w:t>ted</w:t>
      </w:r>
      <w:r w:rsidR="00062104" w:rsidRPr="00876484">
        <w:rPr>
          <w:rFonts w:ascii="Trebuchet MS" w:hAnsi="Trebuchet MS"/>
          <w:sz w:val="28"/>
          <w:szCs w:val="28"/>
        </w:rPr>
        <w:t xml:space="preserve"> a research paper (2000-2500 words) weighted at 60% of the final mark.</w:t>
      </w:r>
    </w:p>
    <w:p w14:paraId="78BAA0C8"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p>
    <w:p w14:paraId="2AB7115E" w14:textId="77777777" w:rsidR="00062104" w:rsidRPr="00876484" w:rsidRDefault="00062104" w:rsidP="00062104">
      <w:pPr>
        <w:pStyle w:val="Readings"/>
        <w:rPr>
          <w:szCs w:val="28"/>
        </w:rPr>
      </w:pPr>
      <w:r w:rsidRPr="00876484">
        <w:rPr>
          <w:szCs w:val="28"/>
        </w:rPr>
        <w:t xml:space="preserve">Aronin, L., &amp; Singleton, D. 2012. </w:t>
      </w:r>
      <w:r w:rsidRPr="00876484">
        <w:rPr>
          <w:i/>
          <w:szCs w:val="28"/>
        </w:rPr>
        <w:t>Multilingualism</w:t>
      </w:r>
      <w:r w:rsidRPr="00876484">
        <w:rPr>
          <w:szCs w:val="28"/>
        </w:rPr>
        <w:t>. Amsterdam: John Benjamins.</w:t>
      </w:r>
    </w:p>
    <w:p w14:paraId="4C220E9A" w14:textId="77777777" w:rsidR="00062104" w:rsidRPr="00876484" w:rsidRDefault="00062104" w:rsidP="00062104">
      <w:pPr>
        <w:pStyle w:val="Readings"/>
        <w:rPr>
          <w:szCs w:val="28"/>
        </w:rPr>
      </w:pPr>
      <w:r w:rsidRPr="00876484">
        <w:rPr>
          <w:szCs w:val="28"/>
        </w:rPr>
        <w:t xml:space="preserve">De Angelis, G. 2007. </w:t>
      </w:r>
      <w:r w:rsidRPr="00876484">
        <w:rPr>
          <w:i/>
          <w:szCs w:val="28"/>
        </w:rPr>
        <w:t>Third or Additional Language Acquisition</w:t>
      </w:r>
      <w:r w:rsidRPr="00876484">
        <w:rPr>
          <w:szCs w:val="28"/>
        </w:rPr>
        <w:t>. Clevedon: Multilingual Matters.</w:t>
      </w:r>
    </w:p>
    <w:p w14:paraId="51970069" w14:textId="77777777" w:rsidR="00062104" w:rsidRPr="00876484" w:rsidRDefault="00062104" w:rsidP="00062104">
      <w:pPr>
        <w:pStyle w:val="Readings"/>
        <w:rPr>
          <w:szCs w:val="28"/>
          <w:lang w:val="en-US"/>
        </w:rPr>
      </w:pPr>
      <w:r w:rsidRPr="00876484">
        <w:rPr>
          <w:szCs w:val="28"/>
        </w:rPr>
        <w:t xml:space="preserve">Weber, J.-J., &amp; Horner, K. 2012. </w:t>
      </w:r>
      <w:r w:rsidRPr="00876484">
        <w:rPr>
          <w:i/>
          <w:szCs w:val="28"/>
        </w:rPr>
        <w:t>Introducing Multilingualism: A Social Approach.</w:t>
      </w:r>
      <w:r w:rsidRPr="00876484">
        <w:rPr>
          <w:szCs w:val="28"/>
        </w:rPr>
        <w:t xml:space="preserve"> New York: Routledge.</w:t>
      </w:r>
    </w:p>
    <w:p w14:paraId="28F7AD83" w14:textId="77777777"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14:paraId="40C84D9C" w14:textId="772CAE20" w:rsidR="00062104" w:rsidRPr="00876484" w:rsidRDefault="00062104" w:rsidP="00062104">
      <w:pPr>
        <w:pStyle w:val="Ceannteideal3"/>
      </w:pPr>
      <w:bookmarkStart w:id="22" w:name="_Toc141889903"/>
      <w:r>
        <w:lastRenderedPageBreak/>
        <w:t>LI 7884 English Language Teaching Practice 1 (</w:t>
      </w:r>
      <w:r w:rsidR="00FD2EC3">
        <w:t>Bronagh Ćatibušić</w:t>
      </w:r>
      <w:r>
        <w:t>)</w:t>
      </w:r>
      <w:bookmarkEnd w:id="22"/>
    </w:p>
    <w:p w14:paraId="5F563D66" w14:textId="77777777" w:rsidR="004F23A6" w:rsidRPr="004F23A6" w:rsidRDefault="004F23A6" w:rsidP="00062104">
      <w:pPr>
        <w:pStyle w:val="Ceannteideal4"/>
        <w:rPr>
          <w:rFonts w:ascii="Trebuchet MS" w:hAnsi="Trebuchet MS"/>
          <w:i w:val="0"/>
          <w:color w:val="auto"/>
          <w:szCs w:val="28"/>
        </w:rPr>
      </w:pPr>
      <w:r w:rsidRPr="004F23A6">
        <w:rPr>
          <w:rFonts w:ascii="Trebuchet MS" w:hAnsi="Trebuchet MS"/>
          <w:i w:val="0"/>
          <w:color w:val="auto"/>
          <w:szCs w:val="28"/>
        </w:rPr>
        <w:t>Michaelmas term</w:t>
      </w:r>
    </w:p>
    <w:p w14:paraId="0A7E6932" w14:textId="77777777" w:rsidR="004F23A6" w:rsidRPr="004F23A6" w:rsidRDefault="004F23A6" w:rsidP="004F23A6">
      <w:pPr>
        <w:rPr>
          <w:lang w:val="en-GB"/>
        </w:rPr>
      </w:pPr>
    </w:p>
    <w:p w14:paraId="2E964F4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Aims:</w:t>
      </w:r>
    </w:p>
    <w:p w14:paraId="576CEFEC" w14:textId="0AD231DD" w:rsidR="00062104" w:rsidRPr="00876484" w:rsidRDefault="272A7C5B" w:rsidP="00062104">
      <w:pPr>
        <w:rPr>
          <w:rFonts w:ascii="Trebuchet MS" w:hAnsi="Trebuchet MS"/>
          <w:sz w:val="28"/>
          <w:szCs w:val="28"/>
          <w:lang w:val="en-US"/>
        </w:rPr>
      </w:pPr>
      <w:r w:rsidRPr="71181B7A">
        <w:rPr>
          <w:rFonts w:ascii="Trebuchet MS" w:hAnsi="Trebuchet MS"/>
          <w:sz w:val="28"/>
          <w:szCs w:val="28"/>
          <w:lang w:val="en-US"/>
        </w:rPr>
        <w:t xml:space="preserve">This module has four aims: (i) to explore the practical implications of language learning theory in classroom practices today; (ii) to deepen students’ understanding of the pedagogical implementation of second language curricula in existing classrooms; (iii) to provide students with </w:t>
      </w:r>
      <w:r w:rsidR="3F3E2DCD" w:rsidRPr="71181B7A">
        <w:rPr>
          <w:rFonts w:ascii="Trebuchet MS" w:hAnsi="Trebuchet MS"/>
          <w:sz w:val="28"/>
          <w:szCs w:val="28"/>
          <w:lang w:val="en-US"/>
        </w:rPr>
        <w:t xml:space="preserve">the </w:t>
      </w:r>
      <w:r w:rsidRPr="71181B7A">
        <w:rPr>
          <w:rFonts w:ascii="Trebuchet MS" w:hAnsi="Trebuchet MS"/>
          <w:sz w:val="28"/>
          <w:szCs w:val="28"/>
          <w:lang w:val="en-US"/>
        </w:rPr>
        <w:t xml:space="preserve">opportunity to observe and reflect on real teaching practices, lesson plans, teaching materials, and assessment methods; and (iv) to provide students with a supported opportunity to teach in a  language classroom. The module is designed to have students both observe teaching </w:t>
      </w:r>
      <w:proofErr w:type="gramStart"/>
      <w:r w:rsidRPr="71181B7A">
        <w:rPr>
          <w:rFonts w:ascii="Trebuchet MS" w:hAnsi="Trebuchet MS"/>
          <w:sz w:val="28"/>
          <w:szCs w:val="28"/>
          <w:lang w:val="en-US"/>
        </w:rPr>
        <w:t>practices, and</w:t>
      </w:r>
      <w:proofErr w:type="gramEnd"/>
      <w:r w:rsidRPr="71181B7A">
        <w:rPr>
          <w:rFonts w:ascii="Trebuchet MS" w:hAnsi="Trebuchet MS"/>
          <w:sz w:val="28"/>
          <w:szCs w:val="28"/>
          <w:lang w:val="en-US"/>
        </w:rPr>
        <w:t xml:space="preserve"> reflect critically on these observations. The module aims to provide a solid foundation of knowledge and skills necessary to engage in future language teaching.</w:t>
      </w:r>
    </w:p>
    <w:p w14:paraId="093D1E5C"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Working methods:</w:t>
      </w:r>
    </w:p>
    <w:p w14:paraId="08C258F0" w14:textId="1783B96C" w:rsidR="00062104" w:rsidRPr="00876484" w:rsidRDefault="272A7C5B" w:rsidP="00062104">
      <w:pPr>
        <w:rPr>
          <w:rFonts w:ascii="Trebuchet MS" w:hAnsi="Trebuchet MS"/>
          <w:sz w:val="28"/>
          <w:szCs w:val="28"/>
          <w:lang w:val="en-US"/>
        </w:rPr>
      </w:pPr>
      <w:r w:rsidRPr="71181B7A">
        <w:rPr>
          <w:rFonts w:ascii="Trebuchet MS" w:hAnsi="Trebuchet MS"/>
          <w:sz w:val="28"/>
          <w:szCs w:val="28"/>
          <w:lang w:val="en-US"/>
        </w:rPr>
        <w:t xml:space="preserve">The topics of the module are presented using a range of teaching methods. Theory </w:t>
      </w:r>
      <w:proofErr w:type="gramStart"/>
      <w:r w:rsidRPr="71181B7A">
        <w:rPr>
          <w:rFonts w:ascii="Trebuchet MS" w:hAnsi="Trebuchet MS"/>
          <w:sz w:val="28"/>
          <w:szCs w:val="28"/>
          <w:lang w:val="en-US"/>
        </w:rPr>
        <w:t>will be usually be</w:t>
      </w:r>
      <w:proofErr w:type="gramEnd"/>
      <w:r w:rsidRPr="71181B7A">
        <w:rPr>
          <w:rFonts w:ascii="Trebuchet MS" w:hAnsi="Trebuchet MS"/>
          <w:sz w:val="28"/>
          <w:szCs w:val="28"/>
          <w:lang w:val="en-US"/>
        </w:rPr>
        <w:t xml:space="preserve"> delivered through lectures, and then explored in greater depth through small-group, and whole-class discussion. Students </w:t>
      </w:r>
      <w:r w:rsidR="50BF9ABB" w:rsidRPr="71181B7A">
        <w:rPr>
          <w:rFonts w:ascii="Trebuchet MS" w:hAnsi="Trebuchet MS"/>
          <w:sz w:val="28"/>
          <w:szCs w:val="28"/>
          <w:lang w:val="en-US"/>
        </w:rPr>
        <w:t>will</w:t>
      </w:r>
      <w:r w:rsidRPr="71181B7A">
        <w:rPr>
          <w:rFonts w:ascii="Trebuchet MS" w:hAnsi="Trebuchet MS"/>
          <w:sz w:val="28"/>
          <w:szCs w:val="28"/>
          <w:lang w:val="en-US"/>
        </w:rPr>
        <w:t xml:space="preserve"> also be engaged in practical micro-teaching (small-scale teaching) demonstrations and evaluation.</w:t>
      </w:r>
    </w:p>
    <w:p w14:paraId="22DA946E"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Syllabus: </w:t>
      </w:r>
    </w:p>
    <w:p w14:paraId="367CFE01"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 xml:space="preserve">Specific themes addressed in the module </w:t>
      </w:r>
      <w:proofErr w:type="gramStart"/>
      <w:r w:rsidRPr="00876484">
        <w:rPr>
          <w:rFonts w:ascii="Trebuchet MS" w:hAnsi="Trebuchet MS"/>
          <w:sz w:val="28"/>
          <w:szCs w:val="28"/>
          <w:lang w:val="en-US"/>
        </w:rPr>
        <w:t>include:</w:t>
      </w:r>
      <w:proofErr w:type="gramEnd"/>
      <w:r w:rsidRPr="00876484">
        <w:rPr>
          <w:rFonts w:ascii="Trebuchet MS" w:hAnsi="Trebuchet MS"/>
          <w:sz w:val="28"/>
          <w:szCs w:val="28"/>
          <w:lang w:val="en-US"/>
        </w:rPr>
        <w:t xml:space="preserve"> teaching methods; curriculum implementation; using pre-existing teaching and learning materials in the classroom; creating lessons plans from syllabi; evaluation of TESOL materials, and student-centred teaching.</w:t>
      </w:r>
    </w:p>
    <w:p w14:paraId="74292F1F"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6B01B264"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14:paraId="3B25A987" w14:textId="77777777" w:rsidR="00062104" w:rsidRPr="00876484" w:rsidRDefault="00062104" w:rsidP="00062104">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Evaluate observed teaching practices for their strengths and weaknesses, based on teaching and learning </w:t>
      </w:r>
      <w:proofErr w:type="gramStart"/>
      <w:r w:rsidRPr="00876484">
        <w:rPr>
          <w:rFonts w:ascii="Trebuchet MS" w:hAnsi="Trebuchet MS"/>
          <w:sz w:val="28"/>
          <w:szCs w:val="28"/>
        </w:rPr>
        <w:t>theory</w:t>
      </w:r>
      <w:proofErr w:type="gramEnd"/>
    </w:p>
    <w:p w14:paraId="2EE57BFB" w14:textId="77777777" w:rsidR="00062104" w:rsidRPr="00876484" w:rsidRDefault="00062104" w:rsidP="00062104">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Evaluate teaching and learning materials in order to select optimal materials to match student </w:t>
      </w:r>
      <w:proofErr w:type="gramStart"/>
      <w:r w:rsidRPr="00876484">
        <w:rPr>
          <w:rFonts w:ascii="Trebuchet MS" w:hAnsi="Trebuchet MS"/>
          <w:sz w:val="28"/>
          <w:szCs w:val="28"/>
        </w:rPr>
        <w:t>needs</w:t>
      </w:r>
      <w:proofErr w:type="gramEnd"/>
    </w:p>
    <w:p w14:paraId="34D22127" w14:textId="77777777" w:rsidR="00062104" w:rsidRPr="00876484" w:rsidRDefault="00062104" w:rsidP="00062104">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the effectiveness of observed classroom-based tasks for student-</w:t>
      </w:r>
      <w:proofErr w:type="gramStart"/>
      <w:r w:rsidRPr="00876484">
        <w:rPr>
          <w:rFonts w:ascii="Trebuchet MS" w:hAnsi="Trebuchet MS"/>
          <w:sz w:val="28"/>
          <w:szCs w:val="28"/>
        </w:rPr>
        <w:t>centredness</w:t>
      </w:r>
      <w:proofErr w:type="gramEnd"/>
    </w:p>
    <w:p w14:paraId="7C4EAE41" w14:textId="77777777" w:rsidR="00062104" w:rsidRPr="00876484" w:rsidRDefault="00062104" w:rsidP="00062104">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Create a lesson plan from an existing language </w:t>
      </w:r>
      <w:proofErr w:type="gramStart"/>
      <w:r w:rsidRPr="00876484">
        <w:rPr>
          <w:rFonts w:ascii="Trebuchet MS" w:hAnsi="Trebuchet MS"/>
          <w:sz w:val="28"/>
          <w:szCs w:val="28"/>
        </w:rPr>
        <w:t>syllabus</w:t>
      </w:r>
      <w:proofErr w:type="gramEnd"/>
    </w:p>
    <w:p w14:paraId="717FF2B0" w14:textId="77777777" w:rsidR="00062104" w:rsidRPr="00876484" w:rsidRDefault="00062104" w:rsidP="00062104">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Reflect on their own teaching </w:t>
      </w:r>
      <w:proofErr w:type="gramStart"/>
      <w:r w:rsidRPr="00876484">
        <w:rPr>
          <w:rFonts w:ascii="Trebuchet MS" w:hAnsi="Trebuchet MS"/>
          <w:sz w:val="28"/>
          <w:szCs w:val="28"/>
        </w:rPr>
        <w:t>practices</w:t>
      </w:r>
      <w:proofErr w:type="gramEnd"/>
    </w:p>
    <w:p w14:paraId="548E4C89"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lastRenderedPageBreak/>
        <w:t>Assessment:</w:t>
      </w:r>
    </w:p>
    <w:p w14:paraId="721B14AF" w14:textId="29022A2E" w:rsidR="00062104" w:rsidRPr="00876484" w:rsidRDefault="00B17B6D" w:rsidP="00062104">
      <w:pPr>
        <w:rPr>
          <w:rFonts w:ascii="Trebuchet MS" w:hAnsi="Trebuchet MS"/>
          <w:sz w:val="28"/>
          <w:szCs w:val="28"/>
        </w:rPr>
      </w:pPr>
      <w:r>
        <w:rPr>
          <w:rFonts w:ascii="Trebuchet MS" w:hAnsi="Trebuchet MS"/>
          <w:sz w:val="28"/>
          <w:szCs w:val="28"/>
        </w:rPr>
        <w:t>In previous years, s</w:t>
      </w:r>
      <w:r w:rsidR="00062104" w:rsidRPr="00876484">
        <w:rPr>
          <w:rFonts w:ascii="Trebuchet MS" w:hAnsi="Trebuchet MS"/>
          <w:sz w:val="28"/>
          <w:szCs w:val="28"/>
        </w:rPr>
        <w:t>tudents submit</w:t>
      </w:r>
      <w:r>
        <w:rPr>
          <w:rFonts w:ascii="Trebuchet MS" w:hAnsi="Trebuchet MS"/>
          <w:sz w:val="28"/>
          <w:szCs w:val="28"/>
        </w:rPr>
        <w:t>ted</w:t>
      </w:r>
      <w:r w:rsidR="00062104" w:rsidRPr="00876484">
        <w:rPr>
          <w:rFonts w:ascii="Trebuchet MS" w:hAnsi="Trebuchet MS"/>
          <w:sz w:val="28"/>
          <w:szCs w:val="28"/>
        </w:rPr>
        <w:t xml:space="preserve"> a portfolio (2000 words, 50%) of reflections on classroom observations, which critically evaluate</w:t>
      </w:r>
      <w:r>
        <w:rPr>
          <w:rFonts w:ascii="Trebuchet MS" w:hAnsi="Trebuchet MS"/>
          <w:sz w:val="28"/>
          <w:szCs w:val="28"/>
        </w:rPr>
        <w:t>d</w:t>
      </w:r>
      <w:r w:rsidR="00062104" w:rsidRPr="00876484">
        <w:rPr>
          <w:rFonts w:ascii="Trebuchet MS" w:hAnsi="Trebuchet MS"/>
          <w:sz w:val="28"/>
          <w:szCs w:val="28"/>
        </w:rPr>
        <w:t xml:space="preserve"> multiple facets of their classroom experience. They </w:t>
      </w:r>
      <w:r>
        <w:rPr>
          <w:rFonts w:ascii="Trebuchet MS" w:hAnsi="Trebuchet MS"/>
          <w:sz w:val="28"/>
          <w:szCs w:val="28"/>
        </w:rPr>
        <w:t xml:space="preserve">were </w:t>
      </w:r>
      <w:r w:rsidR="00062104" w:rsidRPr="00876484">
        <w:rPr>
          <w:rFonts w:ascii="Trebuchet MS" w:hAnsi="Trebuchet MS"/>
          <w:sz w:val="28"/>
          <w:szCs w:val="28"/>
        </w:rPr>
        <w:t>also evaluated on a practical assignment (50%) where they demonstrate</w:t>
      </w:r>
      <w:r>
        <w:rPr>
          <w:rFonts w:ascii="Trebuchet MS" w:hAnsi="Trebuchet MS"/>
          <w:sz w:val="28"/>
          <w:szCs w:val="28"/>
        </w:rPr>
        <w:t>d</w:t>
      </w:r>
      <w:r w:rsidR="00062104" w:rsidRPr="00876484">
        <w:rPr>
          <w:rFonts w:ascii="Trebuchet MS" w:hAnsi="Trebuchet MS"/>
          <w:sz w:val="28"/>
          <w:szCs w:val="28"/>
        </w:rPr>
        <w:t xml:space="preserve"> the teaching of a small classroom task, accompanied by a self-evaluation and reflection paper (1500 words), which dr</w:t>
      </w:r>
      <w:r>
        <w:rPr>
          <w:rFonts w:ascii="Trebuchet MS" w:hAnsi="Trebuchet MS"/>
          <w:sz w:val="28"/>
          <w:szCs w:val="28"/>
        </w:rPr>
        <w:t>e</w:t>
      </w:r>
      <w:r w:rsidR="00062104" w:rsidRPr="00876484">
        <w:rPr>
          <w:rFonts w:ascii="Trebuchet MS" w:hAnsi="Trebuchet MS"/>
          <w:sz w:val="28"/>
          <w:szCs w:val="28"/>
        </w:rPr>
        <w:t>w on teaching and learning theory in relation to their own teaching experience.</w:t>
      </w:r>
    </w:p>
    <w:p w14:paraId="2C0563DD" w14:textId="16546358" w:rsidR="00062104" w:rsidRPr="00876484" w:rsidRDefault="272A7C5B" w:rsidP="71181B7A">
      <w:pPr>
        <w:pStyle w:val="Ceannteideal4"/>
        <w:rPr>
          <w:rFonts w:ascii="Trebuchet MS" w:eastAsia="Trebuchet MS" w:hAnsi="Trebuchet MS" w:cs="Trebuchet MS"/>
          <w:color w:val="auto"/>
          <w:szCs w:val="28"/>
          <w:lang w:val="de-DE"/>
        </w:rPr>
      </w:pPr>
      <w:r w:rsidRPr="71181B7A">
        <w:rPr>
          <w:rFonts w:ascii="Trebuchet MS" w:eastAsia="Trebuchet MS" w:hAnsi="Trebuchet MS" w:cs="Trebuchet MS"/>
          <w:color w:val="auto"/>
          <w:szCs w:val="28"/>
        </w:rPr>
        <w:t>Suggested readings:</w:t>
      </w:r>
      <w:r w:rsidR="485FEEF7" w:rsidRPr="71181B7A">
        <w:rPr>
          <w:rFonts w:ascii="Trebuchet MS" w:eastAsia="Trebuchet MS" w:hAnsi="Trebuchet MS" w:cs="Trebuchet MS"/>
          <w:color w:val="auto"/>
          <w:szCs w:val="28"/>
          <w:lang w:val="de-DE"/>
        </w:rPr>
        <w:t xml:space="preserve"> </w:t>
      </w:r>
    </w:p>
    <w:p w14:paraId="5FA71EC3" w14:textId="52AE95AE" w:rsidR="00062104" w:rsidRPr="00876484" w:rsidRDefault="485FEEF7" w:rsidP="71181B7A">
      <w:pPr>
        <w:rPr>
          <w:rFonts w:ascii="Trebuchet MS" w:eastAsia="Trebuchet MS" w:hAnsi="Trebuchet MS" w:cs="Trebuchet MS"/>
          <w:color w:val="808080" w:themeColor="background1" w:themeShade="80"/>
          <w:sz w:val="28"/>
          <w:szCs w:val="28"/>
          <w:lang w:val="de-DE"/>
        </w:rPr>
      </w:pPr>
      <w:r w:rsidRPr="71181B7A">
        <w:rPr>
          <w:rFonts w:ascii="Trebuchet MS" w:eastAsia="Trebuchet MS" w:hAnsi="Trebuchet MS" w:cs="Trebuchet MS"/>
          <w:sz w:val="28"/>
          <w:szCs w:val="28"/>
          <w:lang w:val="de-DE"/>
        </w:rPr>
        <w:t xml:space="preserve">Cook, V. 2016.  Second Language Learning and Language Teaching. 5th edition. London: Routledge. </w:t>
      </w:r>
    </w:p>
    <w:p w14:paraId="0DB0583D" w14:textId="3661139F" w:rsidR="00062104" w:rsidRPr="00876484" w:rsidRDefault="485FEEF7" w:rsidP="71181B7A">
      <w:pPr>
        <w:rPr>
          <w:rFonts w:ascii="Trebuchet MS" w:eastAsia="Trebuchet MS" w:hAnsi="Trebuchet MS" w:cs="Trebuchet MS"/>
          <w:color w:val="808080" w:themeColor="background1" w:themeShade="80"/>
          <w:sz w:val="28"/>
          <w:szCs w:val="28"/>
          <w:lang w:val="de-DE"/>
        </w:rPr>
      </w:pPr>
      <w:r w:rsidRPr="71181B7A">
        <w:rPr>
          <w:rFonts w:ascii="Trebuchet MS" w:eastAsia="Trebuchet MS" w:hAnsi="Trebuchet MS" w:cs="Trebuchet MS"/>
          <w:sz w:val="28"/>
          <w:szCs w:val="28"/>
          <w:lang w:val="de-DE"/>
        </w:rPr>
        <w:t>Hall, G. (Ed.) 2020. The Routledge Handbook of English Language Teaching. London: Routledge.</w:t>
      </w:r>
    </w:p>
    <w:p w14:paraId="4778919D" w14:textId="4AE31790" w:rsidR="00062104" w:rsidRPr="00876484" w:rsidRDefault="485FEEF7" w:rsidP="71181B7A">
      <w:pPr>
        <w:rPr>
          <w:rFonts w:ascii="Trebuchet MS" w:eastAsia="Trebuchet MS" w:hAnsi="Trebuchet MS" w:cs="Trebuchet MS"/>
          <w:color w:val="808080" w:themeColor="background1" w:themeShade="80"/>
          <w:sz w:val="28"/>
          <w:szCs w:val="28"/>
          <w:lang w:val="de-DE"/>
        </w:rPr>
      </w:pPr>
      <w:r w:rsidRPr="71181B7A">
        <w:rPr>
          <w:rFonts w:ascii="Trebuchet MS" w:eastAsia="Trebuchet MS" w:hAnsi="Trebuchet MS" w:cs="Trebuchet MS"/>
          <w:sz w:val="28"/>
          <w:szCs w:val="28"/>
          <w:lang w:val="de-DE"/>
        </w:rPr>
        <w:t>Harmer, J. 2015. The Practice of English Language Teaching. 5th edition. Harlow: Pearson.Brown, H.D. 2014. Principles of Language Learning and Teaching. 6th edition. Upper Saddle River: Pearson Education.</w:t>
      </w:r>
    </w:p>
    <w:p w14:paraId="6DE48B8C" w14:textId="678387B2" w:rsidR="000A33A7" w:rsidRPr="00876484" w:rsidRDefault="485FEEF7" w:rsidP="71181B7A">
      <w:pPr>
        <w:rPr>
          <w:rFonts w:ascii="Trebuchet MS" w:eastAsia="Times New Roman" w:hAnsi="Trebuchet MS" w:cs="Times New Roman"/>
          <w:b/>
          <w:bCs/>
          <w:sz w:val="28"/>
          <w:szCs w:val="28"/>
          <w:lang w:val="en-US"/>
        </w:rPr>
      </w:pPr>
      <w:r w:rsidRPr="71181B7A">
        <w:rPr>
          <w:rFonts w:ascii="Trebuchet MS" w:eastAsia="Trebuchet MS" w:hAnsi="Trebuchet MS" w:cs="Trebuchet MS"/>
          <w:sz w:val="28"/>
          <w:szCs w:val="28"/>
          <w:lang w:val="de-DE"/>
        </w:rPr>
        <w:t>Larsen-Freeman, D. 2013. Techniques and Principles in Language Teaching. 3rd edition. Oxford: Oxford University Press.</w:t>
      </w:r>
    </w:p>
    <w:p w14:paraId="72CC4AA9" w14:textId="529B9261" w:rsidR="000A33A7" w:rsidRPr="00876484" w:rsidRDefault="485FEEF7" w:rsidP="71181B7A">
      <w:pPr>
        <w:rPr>
          <w:rFonts w:ascii="Trebuchet MS" w:eastAsia="Times New Roman" w:hAnsi="Trebuchet MS" w:cs="Times New Roman"/>
          <w:b/>
          <w:bCs/>
          <w:sz w:val="28"/>
          <w:szCs w:val="28"/>
          <w:lang w:val="en-US"/>
        </w:rPr>
      </w:pPr>
      <w:r w:rsidRPr="71181B7A">
        <w:rPr>
          <w:rFonts w:ascii="Trebuchet MS" w:eastAsia="Trebuchet MS" w:hAnsi="Trebuchet MS" w:cs="Trebuchet MS"/>
          <w:sz w:val="28"/>
          <w:szCs w:val="28"/>
          <w:lang w:val="de-DE"/>
        </w:rPr>
        <w:t>Senior, R.M. 2006. The Experience of Language Teaching. Cambridge: Cambridge University Press</w:t>
      </w:r>
      <w:r w:rsidR="000A33A7" w:rsidRPr="71181B7A">
        <w:rPr>
          <w:rFonts w:ascii="Trebuchet MS" w:eastAsia="Trebuchet MS" w:hAnsi="Trebuchet MS" w:cs="Trebuchet MS"/>
          <w:sz w:val="28"/>
          <w:szCs w:val="28"/>
        </w:rPr>
        <w:br w:type="page"/>
      </w:r>
    </w:p>
    <w:p w14:paraId="22591B39" w14:textId="7C94775C" w:rsidR="00062104" w:rsidRPr="00876484" w:rsidRDefault="00062104" w:rsidP="00062104">
      <w:pPr>
        <w:pStyle w:val="Ceannteideal3"/>
      </w:pPr>
      <w:bookmarkStart w:id="23" w:name="_Toc141889904"/>
      <w:r>
        <w:lastRenderedPageBreak/>
        <w:t>LI 7885 English Language Teaching Practice 2 (</w:t>
      </w:r>
      <w:r w:rsidR="00FD2EC3">
        <w:t>Bronagh Ćatibušić</w:t>
      </w:r>
      <w:r>
        <w:t>)</w:t>
      </w:r>
      <w:bookmarkEnd w:id="23"/>
    </w:p>
    <w:p w14:paraId="27FD6D85" w14:textId="2747CD70" w:rsidR="00062104" w:rsidRDefault="004F23A6" w:rsidP="004A2CB6">
      <w:pPr>
        <w:pStyle w:val="Ceannteideal4"/>
        <w:rPr>
          <w:rFonts w:ascii="Trebuchet MS" w:hAnsi="Trebuchet MS"/>
          <w:szCs w:val="28"/>
          <w:lang w:val="en-US"/>
        </w:rPr>
      </w:pPr>
      <w:r w:rsidRPr="004F23A6">
        <w:rPr>
          <w:rFonts w:ascii="Trebuchet MS" w:hAnsi="Trebuchet MS"/>
          <w:i w:val="0"/>
          <w:color w:val="auto"/>
          <w:szCs w:val="28"/>
        </w:rPr>
        <w:t>Hilary term</w:t>
      </w:r>
    </w:p>
    <w:p w14:paraId="1C939529" w14:textId="64CE183D" w:rsidR="004A2CB6" w:rsidRDefault="004A2CB6" w:rsidP="004A2CB6">
      <w:pPr>
        <w:rPr>
          <w:lang w:val="en-US"/>
        </w:rPr>
      </w:pPr>
    </w:p>
    <w:p w14:paraId="16671140" w14:textId="77777777" w:rsidR="004A2CB6" w:rsidRPr="00876484" w:rsidRDefault="004A2CB6" w:rsidP="004A2CB6">
      <w:pPr>
        <w:pStyle w:val="Ceannteideal4"/>
        <w:rPr>
          <w:rFonts w:ascii="Trebuchet MS" w:hAnsi="Trebuchet MS"/>
          <w:color w:val="auto"/>
          <w:szCs w:val="28"/>
        </w:rPr>
      </w:pPr>
      <w:r w:rsidRPr="00876484">
        <w:rPr>
          <w:rFonts w:ascii="Trebuchet MS" w:hAnsi="Trebuchet MS"/>
          <w:color w:val="auto"/>
          <w:szCs w:val="28"/>
        </w:rPr>
        <w:t>Aims:</w:t>
      </w:r>
    </w:p>
    <w:p w14:paraId="0B0D84C4" w14:textId="2D8D40AD" w:rsidR="004A2CB6" w:rsidRPr="00876484" w:rsidRDefault="1675084B" w:rsidP="004A2CB6">
      <w:pPr>
        <w:rPr>
          <w:rFonts w:ascii="Trebuchet MS" w:hAnsi="Trebuchet MS"/>
          <w:sz w:val="28"/>
          <w:szCs w:val="28"/>
          <w:lang w:val="en-US"/>
        </w:rPr>
      </w:pPr>
      <w:r w:rsidRPr="71181B7A">
        <w:rPr>
          <w:rFonts w:ascii="Trebuchet MS" w:hAnsi="Trebuchet MS"/>
          <w:sz w:val="28"/>
          <w:szCs w:val="28"/>
          <w:lang w:val="en-US"/>
        </w:rPr>
        <w:t xml:space="preserve">This module has four aims: (i) to explore the practical implications of language learning theory in classroom practices today; (ii) to deepen students’ understanding of the pedagogical implementation of second language curricula in existing classrooms; (iii) to provide students with the opportunity to observe and reflect on real teaching practices, lesson plans, teaching materials, and assessment methods; and (iv) to provide students with a supported opportunity to teach in a language classroom. The module is designed to have students both observe teaching </w:t>
      </w:r>
      <w:proofErr w:type="gramStart"/>
      <w:r w:rsidRPr="71181B7A">
        <w:rPr>
          <w:rFonts w:ascii="Trebuchet MS" w:hAnsi="Trebuchet MS"/>
          <w:sz w:val="28"/>
          <w:szCs w:val="28"/>
          <w:lang w:val="en-US"/>
        </w:rPr>
        <w:t>practices, and</w:t>
      </w:r>
      <w:proofErr w:type="gramEnd"/>
      <w:r w:rsidRPr="71181B7A">
        <w:rPr>
          <w:rFonts w:ascii="Trebuchet MS" w:hAnsi="Trebuchet MS"/>
          <w:sz w:val="28"/>
          <w:szCs w:val="28"/>
          <w:lang w:val="en-US"/>
        </w:rPr>
        <w:t xml:space="preserve"> reflect critically on these observations. The module aims to provide a solid foundation of knowledge and skills necessary to engage in future language teaching.</w:t>
      </w:r>
    </w:p>
    <w:p w14:paraId="20AB15BE" w14:textId="77777777" w:rsidR="004A2CB6" w:rsidRPr="00876484" w:rsidRDefault="004A2CB6" w:rsidP="004A2CB6">
      <w:pPr>
        <w:pStyle w:val="Ceannteideal4"/>
        <w:rPr>
          <w:rFonts w:ascii="Trebuchet MS" w:hAnsi="Trebuchet MS"/>
          <w:color w:val="auto"/>
          <w:szCs w:val="28"/>
        </w:rPr>
      </w:pPr>
      <w:r w:rsidRPr="00876484">
        <w:rPr>
          <w:rFonts w:ascii="Trebuchet MS" w:hAnsi="Trebuchet MS"/>
          <w:color w:val="auto"/>
          <w:szCs w:val="28"/>
        </w:rPr>
        <w:t>Working methods:</w:t>
      </w:r>
    </w:p>
    <w:p w14:paraId="5E6DD8E3" w14:textId="610E3113" w:rsidR="004A2CB6" w:rsidRPr="00876484" w:rsidRDefault="1675084B" w:rsidP="004A2CB6">
      <w:pPr>
        <w:rPr>
          <w:rFonts w:ascii="Trebuchet MS" w:hAnsi="Trebuchet MS"/>
          <w:sz w:val="28"/>
          <w:szCs w:val="28"/>
          <w:lang w:val="en-US"/>
        </w:rPr>
      </w:pPr>
      <w:r w:rsidRPr="71181B7A">
        <w:rPr>
          <w:rFonts w:ascii="Trebuchet MS" w:hAnsi="Trebuchet MS"/>
          <w:sz w:val="28"/>
          <w:szCs w:val="28"/>
          <w:lang w:val="en-US"/>
        </w:rPr>
        <w:t xml:space="preserve">The topics of the module are presented using a range of teaching methods. Theory </w:t>
      </w:r>
      <w:proofErr w:type="gramStart"/>
      <w:r w:rsidRPr="71181B7A">
        <w:rPr>
          <w:rFonts w:ascii="Trebuchet MS" w:hAnsi="Trebuchet MS"/>
          <w:sz w:val="28"/>
          <w:szCs w:val="28"/>
          <w:lang w:val="en-US"/>
        </w:rPr>
        <w:t>will be usually be</w:t>
      </w:r>
      <w:proofErr w:type="gramEnd"/>
      <w:r w:rsidRPr="71181B7A">
        <w:rPr>
          <w:rFonts w:ascii="Trebuchet MS" w:hAnsi="Trebuchet MS"/>
          <w:sz w:val="28"/>
          <w:szCs w:val="28"/>
          <w:lang w:val="en-US"/>
        </w:rPr>
        <w:t xml:space="preserve"> delivered through lectures, and then explored in greater depth through small-group, and whole-class discussion. Students </w:t>
      </w:r>
      <w:r w:rsidR="00F08C1E" w:rsidRPr="71181B7A">
        <w:rPr>
          <w:rFonts w:ascii="Trebuchet MS" w:hAnsi="Trebuchet MS"/>
          <w:sz w:val="28"/>
          <w:szCs w:val="28"/>
          <w:lang w:val="en-US"/>
        </w:rPr>
        <w:t>will</w:t>
      </w:r>
      <w:r w:rsidRPr="71181B7A">
        <w:rPr>
          <w:rFonts w:ascii="Trebuchet MS" w:hAnsi="Trebuchet MS"/>
          <w:sz w:val="28"/>
          <w:szCs w:val="28"/>
          <w:lang w:val="en-US"/>
        </w:rPr>
        <w:t>also be engaged in practical micro-teaching (small-scale teaching) demonstrations and evaluation.</w:t>
      </w:r>
    </w:p>
    <w:p w14:paraId="37266584" w14:textId="77777777" w:rsidR="004A2CB6" w:rsidRPr="00876484" w:rsidRDefault="004A2CB6" w:rsidP="004A2CB6">
      <w:pPr>
        <w:pStyle w:val="Ceannteideal4"/>
        <w:rPr>
          <w:rFonts w:ascii="Trebuchet MS" w:hAnsi="Trebuchet MS"/>
          <w:color w:val="auto"/>
          <w:szCs w:val="28"/>
        </w:rPr>
      </w:pPr>
      <w:r w:rsidRPr="00876484">
        <w:rPr>
          <w:rFonts w:ascii="Trebuchet MS" w:hAnsi="Trebuchet MS"/>
          <w:color w:val="auto"/>
          <w:szCs w:val="28"/>
        </w:rPr>
        <w:t xml:space="preserve">Syllabus: </w:t>
      </w:r>
    </w:p>
    <w:p w14:paraId="571145C1" w14:textId="77777777" w:rsidR="004A2CB6" w:rsidRPr="00876484" w:rsidRDefault="004A2CB6" w:rsidP="004A2CB6">
      <w:pPr>
        <w:rPr>
          <w:rFonts w:ascii="Trebuchet MS" w:hAnsi="Trebuchet MS"/>
          <w:sz w:val="28"/>
          <w:szCs w:val="28"/>
          <w:lang w:val="en-US"/>
        </w:rPr>
      </w:pPr>
      <w:r w:rsidRPr="00876484">
        <w:rPr>
          <w:rFonts w:ascii="Trebuchet MS" w:hAnsi="Trebuchet MS"/>
          <w:sz w:val="28"/>
          <w:szCs w:val="28"/>
          <w:lang w:val="en-US"/>
        </w:rPr>
        <w:t xml:space="preserve">Specific themes addressed in the module </w:t>
      </w:r>
      <w:proofErr w:type="gramStart"/>
      <w:r w:rsidRPr="00876484">
        <w:rPr>
          <w:rFonts w:ascii="Trebuchet MS" w:hAnsi="Trebuchet MS"/>
          <w:sz w:val="28"/>
          <w:szCs w:val="28"/>
          <w:lang w:val="en-US"/>
        </w:rPr>
        <w:t>include:</w:t>
      </w:r>
      <w:proofErr w:type="gramEnd"/>
      <w:r w:rsidRPr="00876484">
        <w:rPr>
          <w:rFonts w:ascii="Trebuchet MS" w:hAnsi="Trebuchet MS"/>
          <w:sz w:val="28"/>
          <w:szCs w:val="28"/>
          <w:lang w:val="en-US"/>
        </w:rPr>
        <w:t xml:space="preserve"> teaching methods; curriculum implementation; using pre-existing teaching and learning materials in the classroom; creating lessons plans from syllabi; evaluation of TESOL materials, and student-centred teaching.</w:t>
      </w:r>
    </w:p>
    <w:p w14:paraId="4CADDDEC" w14:textId="77777777" w:rsidR="004A2CB6" w:rsidRPr="00876484" w:rsidRDefault="004A2CB6" w:rsidP="004A2CB6">
      <w:pPr>
        <w:pStyle w:val="Ceannteideal4"/>
        <w:rPr>
          <w:rFonts w:ascii="Trebuchet MS" w:hAnsi="Trebuchet MS"/>
          <w:color w:val="auto"/>
          <w:szCs w:val="28"/>
        </w:rPr>
      </w:pPr>
      <w:r w:rsidRPr="00876484">
        <w:rPr>
          <w:rFonts w:ascii="Trebuchet MS" w:hAnsi="Trebuchet MS"/>
          <w:color w:val="auto"/>
          <w:szCs w:val="28"/>
        </w:rPr>
        <w:t>Learning outcomes:</w:t>
      </w:r>
    </w:p>
    <w:p w14:paraId="45277449" w14:textId="77777777" w:rsidR="004A2CB6" w:rsidRPr="00876484" w:rsidRDefault="004A2CB6" w:rsidP="004A2CB6">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14:paraId="15A4EE49" w14:textId="77777777" w:rsidR="004A2CB6" w:rsidRPr="00876484" w:rsidRDefault="004A2CB6" w:rsidP="004A2CB6">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Evaluate observed teaching practices for their strengths and weaknesses, based on teaching and learning </w:t>
      </w:r>
      <w:proofErr w:type="gramStart"/>
      <w:r w:rsidRPr="00876484">
        <w:rPr>
          <w:rFonts w:ascii="Trebuchet MS" w:hAnsi="Trebuchet MS"/>
          <w:sz w:val="28"/>
          <w:szCs w:val="28"/>
        </w:rPr>
        <w:t>theory</w:t>
      </w:r>
      <w:proofErr w:type="gramEnd"/>
    </w:p>
    <w:p w14:paraId="73563138" w14:textId="77777777" w:rsidR="004A2CB6" w:rsidRPr="00876484" w:rsidRDefault="004A2CB6" w:rsidP="004A2CB6">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Evaluate teaching and learning materials in order to select optimal materials to match student </w:t>
      </w:r>
      <w:proofErr w:type="gramStart"/>
      <w:r w:rsidRPr="00876484">
        <w:rPr>
          <w:rFonts w:ascii="Trebuchet MS" w:hAnsi="Trebuchet MS"/>
          <w:sz w:val="28"/>
          <w:szCs w:val="28"/>
        </w:rPr>
        <w:t>needs</w:t>
      </w:r>
      <w:proofErr w:type="gramEnd"/>
    </w:p>
    <w:p w14:paraId="4CAB3538" w14:textId="77777777" w:rsidR="004A2CB6" w:rsidRPr="00876484" w:rsidRDefault="004A2CB6" w:rsidP="004A2CB6">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the effectiveness of observed classroom-based tasks for student-</w:t>
      </w:r>
      <w:proofErr w:type="gramStart"/>
      <w:r w:rsidRPr="00876484">
        <w:rPr>
          <w:rFonts w:ascii="Trebuchet MS" w:hAnsi="Trebuchet MS"/>
          <w:sz w:val="28"/>
          <w:szCs w:val="28"/>
        </w:rPr>
        <w:t>centredness</w:t>
      </w:r>
      <w:proofErr w:type="gramEnd"/>
    </w:p>
    <w:p w14:paraId="5F257331" w14:textId="77777777" w:rsidR="004A2CB6" w:rsidRPr="00876484" w:rsidRDefault="004A2CB6" w:rsidP="004A2CB6">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Create a lesson plan from an existing language </w:t>
      </w:r>
      <w:proofErr w:type="gramStart"/>
      <w:r w:rsidRPr="00876484">
        <w:rPr>
          <w:rFonts w:ascii="Trebuchet MS" w:hAnsi="Trebuchet MS"/>
          <w:sz w:val="28"/>
          <w:szCs w:val="28"/>
        </w:rPr>
        <w:t>syllabus</w:t>
      </w:r>
      <w:proofErr w:type="gramEnd"/>
    </w:p>
    <w:p w14:paraId="3AC11470" w14:textId="77777777" w:rsidR="004A2CB6" w:rsidRPr="00876484" w:rsidRDefault="004A2CB6" w:rsidP="004A2CB6">
      <w:pPr>
        <w:numPr>
          <w:ilvl w:val="0"/>
          <w:numId w:val="30"/>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Reflect on their own teaching </w:t>
      </w:r>
      <w:proofErr w:type="gramStart"/>
      <w:r w:rsidRPr="00876484">
        <w:rPr>
          <w:rFonts w:ascii="Trebuchet MS" w:hAnsi="Trebuchet MS"/>
          <w:sz w:val="28"/>
          <w:szCs w:val="28"/>
        </w:rPr>
        <w:t>practices</w:t>
      </w:r>
      <w:proofErr w:type="gramEnd"/>
    </w:p>
    <w:p w14:paraId="1C39ED46" w14:textId="77777777" w:rsidR="004A2CB6" w:rsidRPr="00876484" w:rsidRDefault="004A2CB6" w:rsidP="004A2CB6">
      <w:pPr>
        <w:pStyle w:val="Ceannteideal4"/>
        <w:rPr>
          <w:rFonts w:ascii="Trebuchet MS" w:hAnsi="Trebuchet MS"/>
          <w:color w:val="auto"/>
          <w:szCs w:val="28"/>
        </w:rPr>
      </w:pPr>
      <w:r w:rsidRPr="00876484">
        <w:rPr>
          <w:rFonts w:ascii="Trebuchet MS" w:hAnsi="Trebuchet MS"/>
          <w:color w:val="auto"/>
          <w:szCs w:val="28"/>
        </w:rPr>
        <w:lastRenderedPageBreak/>
        <w:t>Assessment:</w:t>
      </w:r>
    </w:p>
    <w:p w14:paraId="75504F13" w14:textId="2A4702B8" w:rsidR="004A2CB6" w:rsidRPr="00876484" w:rsidRDefault="00B17B6D" w:rsidP="004A2CB6">
      <w:pPr>
        <w:rPr>
          <w:rFonts w:ascii="Trebuchet MS" w:hAnsi="Trebuchet MS"/>
          <w:sz w:val="28"/>
          <w:szCs w:val="28"/>
        </w:rPr>
      </w:pPr>
      <w:r>
        <w:rPr>
          <w:rFonts w:ascii="Trebuchet MS" w:hAnsi="Trebuchet MS"/>
          <w:sz w:val="28"/>
          <w:szCs w:val="28"/>
        </w:rPr>
        <w:t>In previous years, s</w:t>
      </w:r>
      <w:r w:rsidR="004A2CB6" w:rsidRPr="00876484">
        <w:rPr>
          <w:rFonts w:ascii="Trebuchet MS" w:hAnsi="Trebuchet MS"/>
          <w:sz w:val="28"/>
          <w:szCs w:val="28"/>
        </w:rPr>
        <w:t>tudents submit</w:t>
      </w:r>
      <w:r>
        <w:rPr>
          <w:rFonts w:ascii="Trebuchet MS" w:hAnsi="Trebuchet MS"/>
          <w:sz w:val="28"/>
          <w:szCs w:val="28"/>
        </w:rPr>
        <w:t>ted</w:t>
      </w:r>
      <w:r w:rsidR="004A2CB6" w:rsidRPr="00876484">
        <w:rPr>
          <w:rFonts w:ascii="Trebuchet MS" w:hAnsi="Trebuchet MS"/>
          <w:sz w:val="28"/>
          <w:szCs w:val="28"/>
        </w:rPr>
        <w:t xml:space="preserve"> a portfolio (2000 words, 50%) of reflections on classroom observations, which critically evaluate</w:t>
      </w:r>
      <w:r>
        <w:rPr>
          <w:rFonts w:ascii="Trebuchet MS" w:hAnsi="Trebuchet MS"/>
          <w:sz w:val="28"/>
          <w:szCs w:val="28"/>
        </w:rPr>
        <w:t>d</w:t>
      </w:r>
      <w:r w:rsidR="004A2CB6" w:rsidRPr="00876484">
        <w:rPr>
          <w:rFonts w:ascii="Trebuchet MS" w:hAnsi="Trebuchet MS"/>
          <w:sz w:val="28"/>
          <w:szCs w:val="28"/>
        </w:rPr>
        <w:t xml:space="preserve"> multiple facets of their classroom experience. They </w:t>
      </w:r>
      <w:r>
        <w:rPr>
          <w:rFonts w:ascii="Trebuchet MS" w:hAnsi="Trebuchet MS"/>
          <w:sz w:val="28"/>
          <w:szCs w:val="28"/>
        </w:rPr>
        <w:t xml:space="preserve">were </w:t>
      </w:r>
      <w:r w:rsidR="004A2CB6" w:rsidRPr="00876484">
        <w:rPr>
          <w:rFonts w:ascii="Trebuchet MS" w:hAnsi="Trebuchet MS"/>
          <w:sz w:val="28"/>
          <w:szCs w:val="28"/>
        </w:rPr>
        <w:t>also evaluated on a practical assignment (50%) where they demonstrate</w:t>
      </w:r>
      <w:r>
        <w:rPr>
          <w:rFonts w:ascii="Trebuchet MS" w:hAnsi="Trebuchet MS"/>
          <w:sz w:val="28"/>
          <w:szCs w:val="28"/>
        </w:rPr>
        <w:t>d</w:t>
      </w:r>
      <w:r w:rsidR="004A2CB6" w:rsidRPr="00876484">
        <w:rPr>
          <w:rFonts w:ascii="Trebuchet MS" w:hAnsi="Trebuchet MS"/>
          <w:sz w:val="28"/>
          <w:szCs w:val="28"/>
        </w:rPr>
        <w:t xml:space="preserve"> the teaching of a small classroom task, accompanied by a self-evaluation and reflection paper (1500 words), which dr</w:t>
      </w:r>
      <w:r>
        <w:rPr>
          <w:rFonts w:ascii="Trebuchet MS" w:hAnsi="Trebuchet MS"/>
          <w:sz w:val="28"/>
          <w:szCs w:val="28"/>
        </w:rPr>
        <w:t>e</w:t>
      </w:r>
      <w:r w:rsidR="004A2CB6" w:rsidRPr="00876484">
        <w:rPr>
          <w:rFonts w:ascii="Trebuchet MS" w:hAnsi="Trebuchet MS"/>
          <w:sz w:val="28"/>
          <w:szCs w:val="28"/>
        </w:rPr>
        <w:t>w on teaching and learning theory in relation to their own teaching experience.</w:t>
      </w:r>
    </w:p>
    <w:p w14:paraId="24F67208" w14:textId="77777777" w:rsidR="004A2CB6" w:rsidRPr="00876484" w:rsidRDefault="004A2CB6" w:rsidP="004A2CB6">
      <w:pPr>
        <w:pStyle w:val="Ceannteideal4"/>
        <w:rPr>
          <w:rFonts w:ascii="Trebuchet MS" w:hAnsi="Trebuchet MS"/>
          <w:color w:val="auto"/>
          <w:szCs w:val="28"/>
        </w:rPr>
      </w:pPr>
      <w:r w:rsidRPr="00876484">
        <w:rPr>
          <w:rFonts w:ascii="Trebuchet MS" w:hAnsi="Trebuchet MS"/>
          <w:color w:val="auto"/>
          <w:szCs w:val="28"/>
        </w:rPr>
        <w:t>Suggested readings:</w:t>
      </w:r>
    </w:p>
    <w:p w14:paraId="557761ED" w14:textId="787D9205" w:rsidR="004A2CB6" w:rsidRPr="00876484" w:rsidRDefault="004A2CB6" w:rsidP="71181B7A">
      <w:pPr>
        <w:pStyle w:val="Readings"/>
        <w:rPr>
          <w:lang w:val="de-DE"/>
        </w:rPr>
      </w:pPr>
    </w:p>
    <w:p w14:paraId="4B74860D" w14:textId="1C11EF97" w:rsidR="004A2CB6" w:rsidRPr="00704429" w:rsidRDefault="1DDDF5D2" w:rsidP="71181B7A">
      <w:pPr>
        <w:rPr>
          <w:rFonts w:ascii="Trebuchet MS" w:eastAsia="Trebuchet MS" w:hAnsi="Trebuchet MS" w:cs="Trebuchet MS"/>
          <w:color w:val="808080" w:themeColor="background1" w:themeShade="80"/>
          <w:sz w:val="28"/>
          <w:szCs w:val="28"/>
          <w:lang w:val="en-US"/>
        </w:rPr>
      </w:pPr>
      <w:r w:rsidRPr="71181B7A">
        <w:rPr>
          <w:rFonts w:ascii="Trebuchet MS" w:eastAsia="Trebuchet MS" w:hAnsi="Trebuchet MS" w:cs="Trebuchet MS"/>
          <w:sz w:val="28"/>
          <w:szCs w:val="28"/>
          <w:lang w:val="en-US"/>
        </w:rPr>
        <w:t xml:space="preserve">Cook, V. 2016.  Second Language Learning and Language Teaching. 5th edition. London: Routledge. </w:t>
      </w:r>
    </w:p>
    <w:p w14:paraId="47F81997" w14:textId="2ECC65DD" w:rsidR="004A2CB6" w:rsidRPr="00704429" w:rsidRDefault="1DDDF5D2" w:rsidP="71181B7A">
      <w:pPr>
        <w:rPr>
          <w:rFonts w:ascii="Trebuchet MS" w:eastAsia="Trebuchet MS" w:hAnsi="Trebuchet MS" w:cs="Trebuchet MS"/>
          <w:color w:val="808080" w:themeColor="background1" w:themeShade="80"/>
          <w:sz w:val="28"/>
          <w:szCs w:val="28"/>
          <w:lang w:val="en-US"/>
        </w:rPr>
      </w:pPr>
      <w:r w:rsidRPr="71181B7A">
        <w:rPr>
          <w:rFonts w:ascii="Trebuchet MS" w:eastAsia="Trebuchet MS" w:hAnsi="Trebuchet MS" w:cs="Trebuchet MS"/>
          <w:sz w:val="28"/>
          <w:szCs w:val="28"/>
          <w:lang w:val="en-US"/>
        </w:rPr>
        <w:t>Hall, G. (Ed.) 2020. The Routledge Handbook of English Language Teaching. London: Routledge.</w:t>
      </w:r>
    </w:p>
    <w:p w14:paraId="119ACC80" w14:textId="46A963B9" w:rsidR="004A2CB6" w:rsidRPr="00704429" w:rsidRDefault="1DDDF5D2" w:rsidP="71181B7A">
      <w:pPr>
        <w:rPr>
          <w:rFonts w:ascii="Trebuchet MS" w:eastAsia="Trebuchet MS" w:hAnsi="Trebuchet MS" w:cs="Trebuchet MS"/>
          <w:color w:val="808080" w:themeColor="background1" w:themeShade="80"/>
          <w:sz w:val="28"/>
          <w:szCs w:val="28"/>
          <w:lang w:val="en-US"/>
        </w:rPr>
      </w:pPr>
      <w:r w:rsidRPr="71181B7A">
        <w:rPr>
          <w:rFonts w:ascii="Trebuchet MS" w:eastAsia="Trebuchet MS" w:hAnsi="Trebuchet MS" w:cs="Trebuchet MS"/>
          <w:sz w:val="28"/>
          <w:szCs w:val="28"/>
          <w:lang w:val="en-US"/>
        </w:rPr>
        <w:t>Harmer, J. 2015. The Practice of English Language Teaching. 5th edition. Harlow: Pearson.</w:t>
      </w:r>
    </w:p>
    <w:p w14:paraId="1B531CB2" w14:textId="557799F5" w:rsidR="004A2CB6" w:rsidRPr="00704429" w:rsidRDefault="1DDDF5D2" w:rsidP="71181B7A">
      <w:pPr>
        <w:rPr>
          <w:rFonts w:ascii="Trebuchet MS" w:eastAsia="Trebuchet MS" w:hAnsi="Trebuchet MS" w:cs="Trebuchet MS"/>
          <w:color w:val="808080" w:themeColor="background1" w:themeShade="80"/>
          <w:sz w:val="28"/>
          <w:szCs w:val="28"/>
          <w:lang w:val="en-US"/>
        </w:rPr>
      </w:pPr>
      <w:r w:rsidRPr="71181B7A">
        <w:rPr>
          <w:rFonts w:ascii="Trebuchet MS" w:eastAsia="Trebuchet MS" w:hAnsi="Trebuchet MS" w:cs="Trebuchet MS"/>
          <w:sz w:val="28"/>
          <w:szCs w:val="28"/>
          <w:lang w:val="en-US"/>
        </w:rPr>
        <w:t>Brown, H.D. 2014. Principles of Language Learning and Teaching. 6th edition. Upper Saddle River: Pearson Education.</w:t>
      </w:r>
    </w:p>
    <w:p w14:paraId="52644E8B" w14:textId="26F4265A" w:rsidR="004A2CB6" w:rsidRPr="00704429" w:rsidRDefault="1DDDF5D2" w:rsidP="71181B7A">
      <w:pPr>
        <w:rPr>
          <w:rFonts w:ascii="Trebuchet MS" w:eastAsia="Trebuchet MS" w:hAnsi="Trebuchet MS" w:cs="Trebuchet MS"/>
          <w:color w:val="808080" w:themeColor="background1" w:themeShade="80"/>
          <w:sz w:val="28"/>
          <w:szCs w:val="28"/>
          <w:lang w:val="en-US"/>
        </w:rPr>
      </w:pPr>
      <w:r w:rsidRPr="71181B7A">
        <w:rPr>
          <w:rFonts w:ascii="Trebuchet MS" w:eastAsia="Trebuchet MS" w:hAnsi="Trebuchet MS" w:cs="Trebuchet MS"/>
          <w:sz w:val="28"/>
          <w:szCs w:val="28"/>
          <w:lang w:val="en-US"/>
        </w:rPr>
        <w:t>Larsen-Freeman, D. 2013. Techniques and Principles in Language Teaching. 3rd edition. Oxford: Oxford University Press.</w:t>
      </w:r>
    </w:p>
    <w:p w14:paraId="5184CDE7" w14:textId="0512417A" w:rsidR="004A2CB6" w:rsidRPr="00704429" w:rsidRDefault="1DDDF5D2" w:rsidP="71181B7A">
      <w:pPr>
        <w:rPr>
          <w:rFonts w:ascii="Trebuchet MS" w:eastAsia="Trebuchet MS" w:hAnsi="Trebuchet MS" w:cs="Trebuchet MS"/>
          <w:sz w:val="28"/>
          <w:szCs w:val="28"/>
          <w:lang w:val="en-US"/>
        </w:rPr>
      </w:pPr>
      <w:r w:rsidRPr="71181B7A">
        <w:rPr>
          <w:rFonts w:ascii="Trebuchet MS" w:eastAsia="Trebuchet MS" w:hAnsi="Trebuchet MS" w:cs="Trebuchet MS"/>
          <w:sz w:val="28"/>
          <w:szCs w:val="28"/>
          <w:lang w:val="en-US"/>
        </w:rPr>
        <w:t>Senior, R.M. 2006. The Experience of Language Teaching. Cambridge: Cambridge University Press</w:t>
      </w:r>
      <w:r w:rsidR="57532155" w:rsidRPr="71181B7A">
        <w:rPr>
          <w:rFonts w:ascii="Trebuchet MS" w:eastAsia="Trebuchet MS" w:hAnsi="Trebuchet MS" w:cs="Trebuchet MS"/>
          <w:sz w:val="28"/>
          <w:szCs w:val="28"/>
          <w:lang w:val="en-US"/>
        </w:rPr>
        <w:t>.</w:t>
      </w:r>
    </w:p>
    <w:p w14:paraId="405F4967"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228FD634" w14:textId="67EE7E02" w:rsidR="000E711E" w:rsidRPr="00956511" w:rsidRDefault="00062104" w:rsidP="24F71648">
      <w:pPr>
        <w:pStyle w:val="Ceannteideal3"/>
        <w:rPr>
          <w:b w:val="0"/>
          <w:bCs w:val="0"/>
          <w:lang w:val="en-IE"/>
        </w:rPr>
      </w:pPr>
      <w:bookmarkStart w:id="24" w:name="_Toc141889905"/>
      <w:r w:rsidRPr="24F71648">
        <w:rPr>
          <w:lang w:val="en-IE"/>
        </w:rPr>
        <w:lastRenderedPageBreak/>
        <w:t xml:space="preserve">LI 7894 </w:t>
      </w:r>
      <w:r w:rsidRPr="24F71648">
        <w:rPr>
          <w:rFonts w:cs="Arial"/>
          <w:i/>
          <w:iCs/>
          <w:lang w:val="en-IE"/>
        </w:rPr>
        <w:t>An Ghaeilge mar Mheán Teagaisc</w:t>
      </w:r>
      <w:r w:rsidRPr="24F71648">
        <w:rPr>
          <w:lang w:val="en-IE"/>
        </w:rPr>
        <w:t xml:space="preserve"> (</w:t>
      </w:r>
      <w:r w:rsidR="002936B6" w:rsidRPr="24F71648">
        <w:rPr>
          <w:rFonts w:cs="Arial"/>
        </w:rPr>
        <w:t>not available</w:t>
      </w:r>
      <w:r w:rsidR="00361027" w:rsidRPr="24F71648">
        <w:rPr>
          <w:lang w:val="en-IE"/>
        </w:rPr>
        <w:t>)</w:t>
      </w:r>
      <w:bookmarkEnd w:id="24"/>
    </w:p>
    <w:p w14:paraId="03193DF2" w14:textId="77777777" w:rsidR="00062104" w:rsidRPr="006F1722" w:rsidRDefault="00361027" w:rsidP="006C04AC">
      <w:pPr>
        <w:pStyle w:val="Readings"/>
      </w:pPr>
      <w:r w:rsidRPr="006F1722">
        <w:t>Michaelmas term</w:t>
      </w:r>
    </w:p>
    <w:p w14:paraId="7A6A111A" w14:textId="77777777" w:rsidR="00361027" w:rsidRPr="00361027" w:rsidRDefault="00361027" w:rsidP="00361027"/>
    <w:p w14:paraId="521F0862"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0B9184C7"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which is delivered through the medium of Irish, has three key aims: (i) to enable students to communicate in their subject area through the medium of Irish in a classroom or other context. This will be achieved through autonomous language learning where students reflect upon their own language use; through their planning for situations in which Irish will be used; through monitoring and assessing their own Irish-language proficiency and being pro-active in their language learning; (ii) to familiarise students with resources and technology that can be used for the implementation of subject specific Irish-medium instruction and (iii) to explore in theory and practice the key pedagogical concepts related to target language use, language immersion, and Content and Language Integrated Learning (CLIL).</w:t>
      </w:r>
    </w:p>
    <w:p w14:paraId="689F6C5B"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module runs over two semesters to facilitate language learning aims. All lectures take place in the first semester. Content for the second semester is available online via Blackboard.</w:t>
      </w:r>
    </w:p>
    <w:p w14:paraId="470CC363"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Students taking this module will be required to take an Irish language test (spoken and written) in the week prior to the start of term, to establish their baseline proficiency </w:t>
      </w:r>
      <w:proofErr w:type="gramStart"/>
      <w:r w:rsidRPr="00876484">
        <w:rPr>
          <w:rFonts w:ascii="Trebuchet MS" w:hAnsi="Trebuchet MS" w:cs="Arial"/>
          <w:sz w:val="28"/>
          <w:szCs w:val="28"/>
          <w:lang w:val="en-US"/>
        </w:rPr>
        <w:t>in order to</w:t>
      </w:r>
      <w:proofErr w:type="gramEnd"/>
      <w:r w:rsidRPr="00876484">
        <w:rPr>
          <w:rFonts w:ascii="Trebuchet MS" w:hAnsi="Trebuchet MS" w:cs="Arial"/>
          <w:sz w:val="28"/>
          <w:szCs w:val="28"/>
          <w:lang w:val="en-US"/>
        </w:rPr>
        <w:t xml:space="preserve"> facilitate the setting of personal language goals. Students will be tested again at the end of the second semester. Please note that assessment of this module focusses on the achievement of personal learning goals rather than on the level of proficiency achieved, </w:t>
      </w:r>
      <w:proofErr w:type="gramStart"/>
      <w:r w:rsidRPr="00876484">
        <w:rPr>
          <w:rFonts w:ascii="Trebuchet MS" w:hAnsi="Trebuchet MS" w:cs="Arial"/>
          <w:sz w:val="28"/>
          <w:szCs w:val="28"/>
          <w:lang w:val="en-US"/>
        </w:rPr>
        <w:t>i.e.</w:t>
      </w:r>
      <w:proofErr w:type="gramEnd"/>
      <w:r w:rsidRPr="00876484">
        <w:rPr>
          <w:rFonts w:ascii="Trebuchet MS" w:hAnsi="Trebuchet MS" w:cs="Arial"/>
          <w:sz w:val="28"/>
          <w:szCs w:val="28"/>
          <w:lang w:val="en-US"/>
        </w:rPr>
        <w:t xml:space="preserve"> the aim is to instill the need for personal responsibility in language learning and to encourage autonomous and continuous language learning.</w:t>
      </w:r>
    </w:p>
    <w:p w14:paraId="4FB08F1F"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436F7027"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The module </w:t>
      </w:r>
      <w:r w:rsidRPr="00876484">
        <w:rPr>
          <w:rFonts w:ascii="Trebuchet MS" w:hAnsi="Trebuchet MS" w:cs="Arial"/>
          <w:i/>
          <w:sz w:val="28"/>
          <w:szCs w:val="28"/>
          <w:lang w:val="en-US"/>
        </w:rPr>
        <w:t>An Ghaeilge mar Mheán Teagaisc</w:t>
      </w:r>
      <w:r w:rsidRPr="00876484">
        <w:rPr>
          <w:rFonts w:ascii="Trebuchet MS" w:hAnsi="Trebuchet MS" w:cs="Arial"/>
          <w:sz w:val="28"/>
          <w:szCs w:val="28"/>
          <w:lang w:val="en-US"/>
        </w:rPr>
        <w:t xml:space="preserve"> (Irish as a Medium of Instruction), will facilitate students in refining and adapting their language competence to communicate effectively through Irish in a classroom context. It will enable them to acquire and master the relevant and appropriate classroom discourse in Irish, and to become familiar with the theory and practice of pedagogical concepts and educational instruments related to target language use, language immersion, and CLIL. </w:t>
      </w:r>
    </w:p>
    <w:p w14:paraId="7FD19421" w14:textId="01401B86"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lastRenderedPageBreak/>
        <w:t>Specific themes addressed in the module include: ‘CLIL’ content and language integrated learning (and relating the theory with practice); the theory of teaching through a second language - the Irish context; theories of second language acquisition – how people learn languages &amp; practical implications for a classroom; the concept of language scaffolding, i.e. building on target language competence by focusing on relevant vocabulary; the use of technology in language acquisition; the concept of autonomous language learning; the concept of reflective practice; the use of self, peer and instructor feedback in setting goals, designing curricular components for targeted subjects through Irish, implementing and delivering same; the theory and practice of needs analysis in language learning and curricular design and implementation.</w:t>
      </w:r>
    </w:p>
    <w:p w14:paraId="262CA0D7"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19230C7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70A2A33F" w14:textId="77777777" w:rsidR="00062104" w:rsidRPr="00876484" w:rsidRDefault="00062104" w:rsidP="00062104">
      <w:pPr>
        <w:pStyle w:val="Altanliosta"/>
        <w:numPr>
          <w:ilvl w:val="0"/>
          <w:numId w:val="33"/>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Apply techniques and theories learned in class in order to design, develop and deliver subject specific content through the medium of </w:t>
      </w:r>
      <w:proofErr w:type="gramStart"/>
      <w:r w:rsidRPr="00876484">
        <w:rPr>
          <w:rFonts w:ascii="Trebuchet MS" w:hAnsi="Trebuchet MS" w:cs="Arial"/>
          <w:sz w:val="28"/>
          <w:szCs w:val="28"/>
        </w:rPr>
        <w:t>Irish</w:t>
      </w:r>
      <w:proofErr w:type="gramEnd"/>
      <w:r w:rsidRPr="00876484">
        <w:rPr>
          <w:rFonts w:ascii="Trebuchet MS" w:hAnsi="Trebuchet MS" w:cs="Arial"/>
          <w:sz w:val="28"/>
          <w:szCs w:val="28"/>
        </w:rPr>
        <w:t xml:space="preserve"> </w:t>
      </w:r>
    </w:p>
    <w:p w14:paraId="2A5D9C8D" w14:textId="77777777" w:rsidR="00062104" w:rsidRPr="00876484" w:rsidRDefault="00062104" w:rsidP="00062104">
      <w:pPr>
        <w:pStyle w:val="Altanliosta"/>
        <w:numPr>
          <w:ilvl w:val="0"/>
          <w:numId w:val="33"/>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Develop and apply practical techniques for developing language learner </w:t>
      </w:r>
      <w:proofErr w:type="gramStart"/>
      <w:r w:rsidRPr="00876484">
        <w:rPr>
          <w:rFonts w:ascii="Trebuchet MS" w:hAnsi="Trebuchet MS" w:cs="Arial"/>
          <w:sz w:val="28"/>
          <w:szCs w:val="28"/>
        </w:rPr>
        <w:t>autonomy</w:t>
      </w:r>
      <w:proofErr w:type="gramEnd"/>
    </w:p>
    <w:p w14:paraId="644BA004" w14:textId="77777777" w:rsidR="00062104" w:rsidRPr="00876484" w:rsidRDefault="00062104" w:rsidP="00062104">
      <w:pPr>
        <w:pStyle w:val="Altanliosta"/>
        <w:numPr>
          <w:ilvl w:val="0"/>
          <w:numId w:val="33"/>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Engage in language needs analysis for specific cohorts and targeted learning </w:t>
      </w:r>
      <w:proofErr w:type="gramStart"/>
      <w:r w:rsidRPr="00876484">
        <w:rPr>
          <w:rFonts w:ascii="Trebuchet MS" w:hAnsi="Trebuchet MS" w:cs="Arial"/>
          <w:sz w:val="28"/>
          <w:szCs w:val="28"/>
        </w:rPr>
        <w:t>goals</w:t>
      </w:r>
      <w:proofErr w:type="gramEnd"/>
      <w:r w:rsidRPr="00876484">
        <w:rPr>
          <w:rFonts w:ascii="Trebuchet MS" w:hAnsi="Trebuchet MS" w:cs="Arial"/>
          <w:sz w:val="28"/>
          <w:szCs w:val="28"/>
        </w:rPr>
        <w:t xml:space="preserve"> </w:t>
      </w:r>
    </w:p>
    <w:p w14:paraId="4446AEA4" w14:textId="77777777" w:rsidR="00062104" w:rsidRPr="00876484" w:rsidRDefault="00062104" w:rsidP="00062104">
      <w:pPr>
        <w:pStyle w:val="Altanliosta"/>
        <w:numPr>
          <w:ilvl w:val="0"/>
          <w:numId w:val="33"/>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Draw from and synthesise theories of second language acquisition during lesson preparation and </w:t>
      </w:r>
      <w:proofErr w:type="gramStart"/>
      <w:r w:rsidRPr="00876484">
        <w:rPr>
          <w:rFonts w:ascii="Trebuchet MS" w:hAnsi="Trebuchet MS" w:cs="Arial"/>
          <w:sz w:val="28"/>
          <w:szCs w:val="28"/>
        </w:rPr>
        <w:t>delivery</w:t>
      </w:r>
      <w:proofErr w:type="gramEnd"/>
    </w:p>
    <w:p w14:paraId="66A6A6B6" w14:textId="77777777" w:rsidR="00062104" w:rsidRPr="00876484" w:rsidRDefault="00062104" w:rsidP="00062104">
      <w:pPr>
        <w:pStyle w:val="Altanliosta"/>
        <w:numPr>
          <w:ilvl w:val="0"/>
          <w:numId w:val="33"/>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Exploit available Irish language resources and technology for both content and language </w:t>
      </w:r>
      <w:proofErr w:type="gramStart"/>
      <w:r w:rsidRPr="00876484">
        <w:rPr>
          <w:rFonts w:ascii="Trebuchet MS" w:hAnsi="Trebuchet MS" w:cs="Arial"/>
          <w:sz w:val="28"/>
          <w:szCs w:val="28"/>
        </w:rPr>
        <w:t>learning</w:t>
      </w:r>
      <w:proofErr w:type="gramEnd"/>
    </w:p>
    <w:p w14:paraId="22568BDB" w14:textId="77777777" w:rsidR="00062104" w:rsidRPr="00876484" w:rsidRDefault="00062104" w:rsidP="00062104">
      <w:pPr>
        <w:pStyle w:val="Altanliosta"/>
        <w:numPr>
          <w:ilvl w:val="0"/>
          <w:numId w:val="33"/>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Show increased proficiency and confidence in using Irish as a medium of </w:t>
      </w:r>
      <w:proofErr w:type="gramStart"/>
      <w:r w:rsidRPr="00876484">
        <w:rPr>
          <w:rFonts w:ascii="Trebuchet MS" w:hAnsi="Trebuchet MS" w:cs="Arial"/>
          <w:sz w:val="28"/>
          <w:szCs w:val="28"/>
        </w:rPr>
        <w:t>instruction</w:t>
      </w:r>
      <w:proofErr w:type="gramEnd"/>
    </w:p>
    <w:p w14:paraId="46577D92" w14:textId="77777777" w:rsidR="00B17B6D" w:rsidRDefault="00B17B6D" w:rsidP="00062104">
      <w:pPr>
        <w:pStyle w:val="Ceannteideal4"/>
        <w:rPr>
          <w:rFonts w:ascii="Trebuchet MS" w:hAnsi="Trebuchet MS"/>
          <w:color w:val="auto"/>
          <w:szCs w:val="28"/>
        </w:rPr>
      </w:pPr>
    </w:p>
    <w:p w14:paraId="6D400E13" w14:textId="136C8C85"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1528CB04" w14:textId="77777777" w:rsidR="00B17B6D" w:rsidRDefault="00B17B6D" w:rsidP="00062104">
      <w:pPr>
        <w:rPr>
          <w:rFonts w:ascii="Trebuchet MS" w:hAnsi="Trebuchet MS"/>
          <w:sz w:val="28"/>
          <w:szCs w:val="28"/>
        </w:rPr>
      </w:pPr>
      <w:r>
        <w:rPr>
          <w:rFonts w:ascii="Trebuchet MS" w:hAnsi="Trebuchet MS"/>
          <w:sz w:val="28"/>
          <w:szCs w:val="28"/>
        </w:rPr>
        <w:t>In previous years, assessment comprised the following:</w:t>
      </w:r>
    </w:p>
    <w:p w14:paraId="4D68CD9C" w14:textId="66F9B886" w:rsidR="00062104" w:rsidRPr="00B17B6D" w:rsidRDefault="000E711E" w:rsidP="00B17B6D">
      <w:pPr>
        <w:pStyle w:val="Altanliosta"/>
        <w:numPr>
          <w:ilvl w:val="0"/>
          <w:numId w:val="49"/>
        </w:numPr>
        <w:rPr>
          <w:rFonts w:ascii="Trebuchet MS" w:hAnsi="Trebuchet MS" w:cs="Arial"/>
          <w:sz w:val="28"/>
          <w:szCs w:val="28"/>
        </w:rPr>
      </w:pPr>
      <w:r w:rsidRPr="00B17B6D">
        <w:rPr>
          <w:rFonts w:ascii="Trebuchet MS" w:hAnsi="Trebuchet MS" w:cs="Arial"/>
          <w:sz w:val="28"/>
          <w:szCs w:val="28"/>
        </w:rPr>
        <w:t>Class presentation (30%)</w:t>
      </w:r>
    </w:p>
    <w:p w14:paraId="48A4CA4A" w14:textId="77777777" w:rsidR="000E711E" w:rsidRPr="00B17B6D" w:rsidRDefault="000E711E" w:rsidP="00B17B6D">
      <w:pPr>
        <w:pStyle w:val="Altanliosta"/>
        <w:numPr>
          <w:ilvl w:val="0"/>
          <w:numId w:val="49"/>
        </w:numPr>
        <w:rPr>
          <w:rFonts w:ascii="Trebuchet MS" w:hAnsi="Trebuchet MS" w:cs="Arial"/>
          <w:sz w:val="28"/>
          <w:szCs w:val="28"/>
        </w:rPr>
      </w:pPr>
      <w:r w:rsidRPr="00B17B6D">
        <w:rPr>
          <w:rFonts w:ascii="Trebuchet MS" w:hAnsi="Trebuchet MS" w:cs="Arial"/>
          <w:sz w:val="28"/>
          <w:szCs w:val="28"/>
        </w:rPr>
        <w:t>Mid-term written reflective assignment (1000 words) (20%)</w:t>
      </w:r>
    </w:p>
    <w:p w14:paraId="74F152F2" w14:textId="77777777" w:rsidR="000E711E" w:rsidRPr="00B17B6D" w:rsidRDefault="000E711E" w:rsidP="00B17B6D">
      <w:pPr>
        <w:pStyle w:val="Altanliosta"/>
        <w:numPr>
          <w:ilvl w:val="0"/>
          <w:numId w:val="49"/>
        </w:numPr>
        <w:rPr>
          <w:rFonts w:ascii="Trebuchet MS" w:hAnsi="Trebuchet MS" w:cs="Arial"/>
          <w:b/>
          <w:i/>
          <w:sz w:val="28"/>
          <w:szCs w:val="28"/>
        </w:rPr>
      </w:pPr>
      <w:r w:rsidRPr="00B17B6D">
        <w:rPr>
          <w:rFonts w:ascii="Trebuchet MS" w:hAnsi="Trebuchet MS" w:cs="Arial"/>
          <w:sz w:val="28"/>
          <w:szCs w:val="28"/>
        </w:rPr>
        <w:t>End-of-term written assignment (1500-2000 words) (50%)</w:t>
      </w:r>
    </w:p>
    <w:p w14:paraId="6907F47D"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Suggested </w:t>
      </w:r>
      <w:proofErr w:type="gramStart"/>
      <w:r w:rsidRPr="00876484">
        <w:rPr>
          <w:rFonts w:ascii="Trebuchet MS" w:hAnsi="Trebuchet MS"/>
          <w:color w:val="auto"/>
          <w:szCs w:val="28"/>
        </w:rPr>
        <w:t>readings</w:t>
      </w:r>
      <w:proofErr w:type="gramEnd"/>
    </w:p>
    <w:p w14:paraId="713B52DF"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Ellis, R. &amp; Shintani, N. 2014.  Exploring Language Pedagogy through Second Language Acquisition Research. Routledge (Textbook)</w:t>
      </w:r>
    </w:p>
    <w:p w14:paraId="0BE731B2"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lastRenderedPageBreak/>
        <w:t xml:space="preserve">Little, D. 2006. The Common European Framework of Reference for Languages: contents, purpose, origin, </w:t>
      </w:r>
      <w:proofErr w:type="gramStart"/>
      <w:r w:rsidRPr="00876484">
        <w:rPr>
          <w:rFonts w:ascii="Trebuchet MS" w:hAnsi="Trebuchet MS" w:cs="Arial"/>
          <w:sz w:val="28"/>
          <w:szCs w:val="28"/>
          <w:lang w:val="en-US"/>
        </w:rPr>
        <w:t>reception</w:t>
      </w:r>
      <w:proofErr w:type="gramEnd"/>
      <w:r w:rsidRPr="00876484">
        <w:rPr>
          <w:rFonts w:ascii="Trebuchet MS" w:hAnsi="Trebuchet MS" w:cs="Arial"/>
          <w:sz w:val="28"/>
          <w:szCs w:val="28"/>
          <w:lang w:val="en-US"/>
        </w:rPr>
        <w:t xml:space="preserve"> and impact. Language Teaching 39.3, pp. 167–90.</w:t>
      </w:r>
    </w:p>
    <w:p w14:paraId="3F6A36BB"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Long, M. H. (ed.) 2005. Second Language Needs Analysis. Cambridge: Cambridge University Press</w:t>
      </w:r>
    </w:p>
    <w:p w14:paraId="68C27F32"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Harris, J. &amp; Ó Duibhir (2011) Múineadh éifeachtach teangacha: Sintéis ar thaighde, BÁC: NCCA.</w:t>
      </w:r>
    </w:p>
    <w:p w14:paraId="08968426"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Ruiz de Zarobe, Y., &amp; Jiménez Catalán, R.M. (2009) Content and Language Integrated Learning: Evidence from Research in Europe. Clevedon: Multilingual Matters.</w:t>
      </w:r>
    </w:p>
    <w:p w14:paraId="11585743"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Ó Laoire, M. &amp; Ní Chlochasaigh, K. (2010) Dea-fhoghlaimeoirí teanga i mbun foghlama. Cad iad na bealaí éifeachtacha foghlama a bhíonn acu? Teagasc na Gaeilge 9, 47-57.</w:t>
      </w:r>
    </w:p>
    <w:p w14:paraId="05185453"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1167A35C" w14:textId="77777777" w:rsidR="000E711E" w:rsidRDefault="00062104" w:rsidP="24F71648">
      <w:pPr>
        <w:pStyle w:val="Ceannteideal3"/>
        <w:rPr>
          <w:lang w:val="en-IE"/>
        </w:rPr>
      </w:pPr>
      <w:bookmarkStart w:id="25" w:name="_Toc141889906"/>
      <w:r w:rsidRPr="24F71648">
        <w:rPr>
          <w:lang w:val="en-IE"/>
        </w:rPr>
        <w:lastRenderedPageBreak/>
        <w:t xml:space="preserve">LI 7895 </w:t>
      </w:r>
      <w:r w:rsidRPr="24F71648">
        <w:rPr>
          <w:rFonts w:cs="Arial"/>
        </w:rPr>
        <w:t>Computer-Assisted Language Learning: Design, Implementation and Evaluation</w:t>
      </w:r>
      <w:r w:rsidRPr="24F71648">
        <w:rPr>
          <w:lang w:val="en-IE"/>
        </w:rPr>
        <w:t xml:space="preserve"> (</w:t>
      </w:r>
      <w:r w:rsidRPr="24F71648">
        <w:rPr>
          <w:rFonts w:cs="Arial"/>
        </w:rPr>
        <w:t>Neasa Ní Chiaráin</w:t>
      </w:r>
      <w:r w:rsidRPr="24F71648">
        <w:rPr>
          <w:lang w:val="en-IE"/>
        </w:rPr>
        <w:t>)</w:t>
      </w:r>
      <w:bookmarkEnd w:id="25"/>
      <w:r w:rsidR="00114739" w:rsidRPr="24F71648">
        <w:rPr>
          <w:lang w:val="en-IE"/>
        </w:rPr>
        <w:t xml:space="preserve"> </w:t>
      </w:r>
    </w:p>
    <w:p w14:paraId="4FF2C488" w14:textId="77777777" w:rsidR="000E711E" w:rsidRPr="006F1722" w:rsidRDefault="000E711E" w:rsidP="00FB089E">
      <w:pPr>
        <w:pStyle w:val="Readings"/>
      </w:pPr>
      <w:r w:rsidRPr="006F1722">
        <w:t>Hilary term</w:t>
      </w:r>
    </w:p>
    <w:p w14:paraId="2F6A7384" w14:textId="77777777" w:rsidR="000E711E" w:rsidRDefault="000E711E" w:rsidP="00062104">
      <w:pPr>
        <w:pStyle w:val="Ceannteideal4"/>
        <w:rPr>
          <w:rFonts w:ascii="Trebuchet MS" w:hAnsi="Trebuchet MS"/>
          <w:color w:val="auto"/>
          <w:szCs w:val="28"/>
        </w:rPr>
      </w:pPr>
    </w:p>
    <w:p w14:paraId="21DE6E30"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 xml:space="preserve">Aims: </w:t>
      </w:r>
    </w:p>
    <w:p w14:paraId="4B157B63" w14:textId="52AF4DFA"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combines both theory and practice and sets out to equip students with practical experience and skills as well as a theoretical understanding of how to design, implement and evaluate Computer-Assisted Language Learning applications. The emphasis throughout is on encouraging interdisciplinary collaboration among the students and on project-based group learning. The principal focus is on CALL development for Irish language instruction but content development for other languages is also possible. Specific aims are to: (i)</w:t>
      </w:r>
      <w:r w:rsidRPr="00876484">
        <w:rPr>
          <w:rFonts w:ascii="Trebuchet MS" w:hAnsi="Trebuchet MS" w:cs="Arial"/>
          <w:sz w:val="28"/>
          <w:szCs w:val="28"/>
          <w:lang w:val="en-US"/>
        </w:rPr>
        <w:tab/>
        <w:t>enable students from different (technical, pedagogical and linguistic) backgrounds to develop their skills as well as a broad understanding of CALL as an interdisciplinary field, (ii) to familiarise students with some pedagogical considerations and second language acquisition theory that should ideally guide the development of CALL, (iii) familiarise students with a range of speech and language technologies that can be deployed in CALL (iv) provide students with practical skills in the design/development of CALL content, (v) provide students with practical skills in the implementation of CALL content, (vi)</w:t>
      </w:r>
      <w:r w:rsidRPr="00876484">
        <w:rPr>
          <w:rFonts w:ascii="Trebuchet MS" w:hAnsi="Trebuchet MS" w:cs="Arial"/>
          <w:sz w:val="28"/>
          <w:szCs w:val="28"/>
          <w:lang w:val="en-US"/>
        </w:rPr>
        <w:tab/>
        <w:t>provide students with practical skills in the evaluation of CALL content and (vii) give students, where possible, hands on experience of working as part of a multidisciplinary team in order to create their own prototype digital materials</w:t>
      </w:r>
      <w:r w:rsidR="00B17B6D">
        <w:rPr>
          <w:rFonts w:ascii="Trebuchet MS" w:hAnsi="Trebuchet MS" w:cs="Arial"/>
          <w:sz w:val="28"/>
          <w:szCs w:val="28"/>
          <w:lang w:val="en-US"/>
        </w:rPr>
        <w:t>.</w:t>
      </w:r>
    </w:p>
    <w:p w14:paraId="122B6E3E"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Syllabus:</w:t>
      </w:r>
    </w:p>
    <w:p w14:paraId="2730FBDE"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This module introduces students to current Computer-Assisted Language Learning (CALL) resources and presents an overview of current major trends in CALL research. In this context, ongoing CALL research on Irish in the School is presented. A brief overview of essential theoretical considerations is </w:t>
      </w:r>
      <w:proofErr w:type="gramStart"/>
      <w:r w:rsidRPr="00876484">
        <w:rPr>
          <w:rFonts w:ascii="Trebuchet MS" w:hAnsi="Trebuchet MS" w:cs="Arial"/>
          <w:sz w:val="28"/>
          <w:szCs w:val="28"/>
          <w:lang w:val="en-US"/>
        </w:rPr>
        <w:t>presented</w:t>
      </w:r>
      <w:proofErr w:type="gramEnd"/>
      <w:r w:rsidRPr="00876484">
        <w:rPr>
          <w:rFonts w:ascii="Trebuchet MS" w:hAnsi="Trebuchet MS" w:cs="Arial"/>
          <w:sz w:val="28"/>
          <w:szCs w:val="28"/>
          <w:lang w:val="en-US"/>
        </w:rPr>
        <w:t xml:space="preserve"> and discussion includes the fundamental place of second language acquisition and pedagogical theory in the design of CALL content. The specific language context and the sociocultural context of the language learner is another fundamental consideration that is here briefly reviewed along with the need to identify clear linguistic goals in CALL design.</w:t>
      </w:r>
    </w:p>
    <w:p w14:paraId="1D3B4818"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rPr>
        <w:t xml:space="preserve">The implementation of CALL design in terms of specific linguistic content or of a platform design, etc. is undertaken as group work and </w:t>
      </w:r>
      <w:r w:rsidRPr="00876484">
        <w:rPr>
          <w:rFonts w:ascii="Trebuchet MS" w:hAnsi="Trebuchet MS" w:cs="Arial"/>
          <w:sz w:val="28"/>
          <w:szCs w:val="28"/>
        </w:rPr>
        <w:lastRenderedPageBreak/>
        <w:t>the emphasis throughout is on maximising the interdisciplinary collaboration of students with different backgrounds and skills. Attention is also directed at how CALL materials can be evaluated. The module will encourage students to develop interactive and innovative CALL platforms which may make a significant contribution to the use of new language teaching methodologies in which technology can play a very significant role. The impact of the module may be significant in disseminating interactive CALL materials into schools.</w:t>
      </w:r>
    </w:p>
    <w:p w14:paraId="06498F66"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Learning outcomes:</w:t>
      </w:r>
    </w:p>
    <w:p w14:paraId="4F0EE4E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096FD872" w14:textId="77777777" w:rsidR="00062104" w:rsidRPr="00876484" w:rsidRDefault="00062104" w:rsidP="00062104">
      <w:pPr>
        <w:rPr>
          <w:rFonts w:ascii="Trebuchet MS" w:hAnsi="Trebuchet MS" w:cs="Arial"/>
          <w:sz w:val="28"/>
          <w:szCs w:val="28"/>
          <w:lang w:val="en-US"/>
        </w:rPr>
      </w:pPr>
      <w:r w:rsidRPr="00876484">
        <w:rPr>
          <w:rFonts w:ascii="Trebuchet MS" w:hAnsi="Trebuchet MS"/>
          <w:sz w:val="28"/>
          <w:szCs w:val="28"/>
        </w:rPr>
        <w:t xml:space="preserve">(1) </w:t>
      </w:r>
      <w:r w:rsidRPr="00876484">
        <w:rPr>
          <w:rFonts w:ascii="Trebuchet MS" w:hAnsi="Trebuchet MS"/>
          <w:sz w:val="28"/>
          <w:szCs w:val="28"/>
          <w:lang w:val="en-US"/>
        </w:rPr>
        <w:t>explore how language structure as well as language acquisition and</w:t>
      </w:r>
      <w:r w:rsidRPr="00876484">
        <w:rPr>
          <w:rFonts w:ascii="Trebuchet MS" w:hAnsi="Trebuchet MS" w:cs="Arial"/>
          <w:sz w:val="28"/>
          <w:szCs w:val="28"/>
        </w:rPr>
        <w:t xml:space="preserve"> </w:t>
      </w:r>
      <w:r w:rsidRPr="00876484">
        <w:rPr>
          <w:rFonts w:ascii="Trebuchet MS" w:hAnsi="Trebuchet MS" w:cs="Arial"/>
          <w:sz w:val="28"/>
          <w:szCs w:val="28"/>
          <w:lang w:val="en-US"/>
        </w:rPr>
        <w:t xml:space="preserve">pedagogical theory should ideally be used as a foundation for CALL </w:t>
      </w:r>
      <w:proofErr w:type="gramStart"/>
      <w:r w:rsidRPr="00876484">
        <w:rPr>
          <w:rFonts w:ascii="Trebuchet MS" w:hAnsi="Trebuchet MS" w:cs="Arial"/>
          <w:sz w:val="28"/>
          <w:szCs w:val="28"/>
          <w:lang w:val="en-US"/>
        </w:rPr>
        <w:t>design;</w:t>
      </w:r>
      <w:proofErr w:type="gramEnd"/>
    </w:p>
    <w:p w14:paraId="22CF4A2F"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2)</w:t>
      </w:r>
      <w:r w:rsidRPr="00876484">
        <w:rPr>
          <w:rFonts w:ascii="Trebuchet MS" w:hAnsi="Trebuchet MS" w:cs="Arial"/>
          <w:sz w:val="28"/>
          <w:szCs w:val="28"/>
          <w:lang w:val="en-US"/>
        </w:rPr>
        <w:tab/>
        <w:t xml:space="preserve">describe how concepts, models and resources from speech and language sciences can be exploited to design powerful learning environments for </w:t>
      </w:r>
      <w:proofErr w:type="gramStart"/>
      <w:r w:rsidRPr="00876484">
        <w:rPr>
          <w:rFonts w:ascii="Trebuchet MS" w:hAnsi="Trebuchet MS" w:cs="Arial"/>
          <w:sz w:val="28"/>
          <w:szCs w:val="28"/>
          <w:lang w:val="en-US"/>
        </w:rPr>
        <w:t>CALL;</w:t>
      </w:r>
      <w:proofErr w:type="gramEnd"/>
    </w:p>
    <w:p w14:paraId="055DAC78"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3)</w:t>
      </w:r>
      <w:r w:rsidRPr="00876484">
        <w:rPr>
          <w:rFonts w:ascii="Trebuchet MS" w:hAnsi="Trebuchet MS" w:cs="Arial"/>
          <w:sz w:val="28"/>
          <w:szCs w:val="28"/>
          <w:lang w:val="en-US"/>
        </w:rPr>
        <w:tab/>
        <w:t xml:space="preserve">engage in implementation of CALL resources/materials that exploit speech and language models and </w:t>
      </w:r>
      <w:proofErr w:type="gramStart"/>
      <w:r w:rsidRPr="00876484">
        <w:rPr>
          <w:rFonts w:ascii="Trebuchet MS" w:hAnsi="Trebuchet MS" w:cs="Arial"/>
          <w:sz w:val="28"/>
          <w:szCs w:val="28"/>
          <w:lang w:val="en-US"/>
        </w:rPr>
        <w:t>technologies;</w:t>
      </w:r>
      <w:proofErr w:type="gramEnd"/>
    </w:p>
    <w:p w14:paraId="75AE1E54"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4)</w:t>
      </w:r>
      <w:r w:rsidRPr="00876484">
        <w:rPr>
          <w:rFonts w:ascii="Trebuchet MS" w:hAnsi="Trebuchet MS" w:cs="Arial"/>
          <w:sz w:val="28"/>
          <w:szCs w:val="28"/>
          <w:lang w:val="en-US"/>
        </w:rPr>
        <w:tab/>
        <w:t xml:space="preserve">discuss suitable evaluation frameworks for speech and language-based CALL </w:t>
      </w:r>
      <w:proofErr w:type="gramStart"/>
      <w:r w:rsidRPr="00876484">
        <w:rPr>
          <w:rFonts w:ascii="Trebuchet MS" w:hAnsi="Trebuchet MS" w:cs="Arial"/>
          <w:sz w:val="28"/>
          <w:szCs w:val="28"/>
          <w:lang w:val="en-US"/>
        </w:rPr>
        <w:t>applications;</w:t>
      </w:r>
      <w:proofErr w:type="gramEnd"/>
    </w:p>
    <w:p w14:paraId="33CE7933"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5)</w:t>
      </w:r>
      <w:r w:rsidRPr="00876484">
        <w:rPr>
          <w:rFonts w:ascii="Trebuchet MS" w:hAnsi="Trebuchet MS" w:cs="Arial"/>
          <w:sz w:val="28"/>
          <w:szCs w:val="28"/>
          <w:lang w:val="en-US"/>
        </w:rPr>
        <w:tab/>
        <w:t xml:space="preserve">undertake research in either design or implementation of digital materials for </w:t>
      </w:r>
      <w:proofErr w:type="gramStart"/>
      <w:r w:rsidRPr="00876484">
        <w:rPr>
          <w:rFonts w:ascii="Trebuchet MS" w:hAnsi="Trebuchet MS" w:cs="Arial"/>
          <w:sz w:val="28"/>
          <w:szCs w:val="28"/>
          <w:lang w:val="en-US"/>
        </w:rPr>
        <w:t>CALL;</w:t>
      </w:r>
      <w:proofErr w:type="gramEnd"/>
    </w:p>
    <w:p w14:paraId="130C5699"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6)</w:t>
      </w:r>
      <w:r w:rsidRPr="00876484">
        <w:rPr>
          <w:rFonts w:ascii="Trebuchet MS" w:hAnsi="Trebuchet MS" w:cs="Arial"/>
          <w:sz w:val="28"/>
          <w:szCs w:val="28"/>
          <w:lang w:val="en-US"/>
        </w:rPr>
        <w:tab/>
        <w:t xml:space="preserve">communicate the results of this research through presentation and through a written account. This should, where appropriate, include supplementary materials/content </w:t>
      </w:r>
      <w:proofErr w:type="gramStart"/>
      <w:r w:rsidRPr="00876484">
        <w:rPr>
          <w:rFonts w:ascii="Trebuchet MS" w:hAnsi="Trebuchet MS" w:cs="Arial"/>
          <w:sz w:val="28"/>
          <w:szCs w:val="28"/>
          <w:lang w:val="en-US"/>
        </w:rPr>
        <w:t>developed</w:t>
      </w:r>
      <w:proofErr w:type="gramEnd"/>
    </w:p>
    <w:p w14:paraId="5B62E07B" w14:textId="77777777"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Assessment:</w:t>
      </w:r>
    </w:p>
    <w:p w14:paraId="7B4AB1A9" w14:textId="7AA29B95" w:rsidR="000F2E0F" w:rsidRDefault="00B17B6D" w:rsidP="00062104">
      <w:pPr>
        <w:rPr>
          <w:rFonts w:ascii="Trebuchet MS" w:hAnsi="Trebuchet MS" w:cs="Arial"/>
          <w:sz w:val="28"/>
          <w:szCs w:val="28"/>
          <w:lang w:val="en-US"/>
        </w:rPr>
      </w:pPr>
      <w:r>
        <w:rPr>
          <w:rFonts w:ascii="Trebuchet MS" w:hAnsi="Trebuchet MS"/>
          <w:sz w:val="28"/>
          <w:szCs w:val="28"/>
        </w:rPr>
        <w:t xml:space="preserve">In previous years, assessment involved a </w:t>
      </w:r>
      <w:proofErr w:type="gramStart"/>
      <w:r w:rsidR="000F2E0F" w:rsidRPr="00704429">
        <w:rPr>
          <w:rFonts w:ascii="Trebuchet MS" w:hAnsi="Trebuchet MS" w:cs="Arial"/>
          <w:sz w:val="28"/>
          <w:szCs w:val="28"/>
          <w:lang w:val="en-US"/>
        </w:rPr>
        <w:t>3-4,000 word</w:t>
      </w:r>
      <w:proofErr w:type="gramEnd"/>
      <w:r w:rsidR="000F2E0F" w:rsidRPr="00704429">
        <w:rPr>
          <w:rFonts w:ascii="Trebuchet MS" w:hAnsi="Trebuchet MS" w:cs="Arial"/>
          <w:sz w:val="28"/>
          <w:szCs w:val="28"/>
          <w:lang w:val="en-US"/>
        </w:rPr>
        <w:t xml:space="preserve"> essay</w:t>
      </w:r>
      <w:r w:rsidR="000F2E0F">
        <w:rPr>
          <w:rFonts w:ascii="Trebuchet MS" w:hAnsi="Trebuchet MS" w:cs="Arial"/>
          <w:sz w:val="28"/>
          <w:szCs w:val="28"/>
          <w:lang w:val="en-US"/>
        </w:rPr>
        <w:t>.</w:t>
      </w:r>
    </w:p>
    <w:p w14:paraId="296642BF" w14:textId="4B37A069" w:rsidR="00062104" w:rsidRPr="00876484" w:rsidRDefault="00062104" w:rsidP="00062104">
      <w:pPr>
        <w:pStyle w:val="Ceannteideal4"/>
        <w:rPr>
          <w:rFonts w:ascii="Trebuchet MS" w:hAnsi="Trebuchet MS"/>
          <w:color w:val="auto"/>
          <w:szCs w:val="28"/>
        </w:rPr>
      </w:pPr>
      <w:r w:rsidRPr="00876484">
        <w:rPr>
          <w:rFonts w:ascii="Trebuchet MS" w:hAnsi="Trebuchet MS"/>
          <w:color w:val="auto"/>
          <w:szCs w:val="28"/>
        </w:rPr>
        <w:t>Suggested readings</w:t>
      </w:r>
      <w:r w:rsidR="00B17B6D">
        <w:rPr>
          <w:rFonts w:ascii="Trebuchet MS" w:hAnsi="Trebuchet MS"/>
          <w:color w:val="auto"/>
          <w:szCs w:val="28"/>
        </w:rPr>
        <w:t>:</w:t>
      </w:r>
    </w:p>
    <w:p w14:paraId="531B6F07"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Materials are developed and tailored specifically for the course. Relevant material will be provided in and through Blackboard: e-books, e-journal articles and online materials are typically used in combination with lectures. </w:t>
      </w:r>
    </w:p>
    <w:p w14:paraId="5E7F50FC"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indicative reading list for this module includes:</w:t>
      </w:r>
    </w:p>
    <w:p w14:paraId="5552AD89"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Beatty, K. (2003). Teaching and researching computer-assisted language learning. New York: Longman.</w:t>
      </w:r>
    </w:p>
    <w:p w14:paraId="5FD84060"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lastRenderedPageBreak/>
        <w:t>Chapelle, C. (2001). Computer applications in second language acquisition: Foundations for teaching, testing, and research. Cambridge: Cambridge University Press.</w:t>
      </w:r>
    </w:p>
    <w:p w14:paraId="3FB86043"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Long, M. H. (1996). The role of the linguistic environment in second language acquisition. In W. C. Ritchie &amp; T. K. Bhatia (Eds.), Handbook of research on language acquisition: Second language acquisition. (Volume 2., pp. 413– 468). San Diego, CA: Academic Press.</w:t>
      </w:r>
    </w:p>
    <w:p w14:paraId="1F51B379"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Ní Chiaráin, N. (2014). Text-to-Speech Synthesis in Computer-Assisted Language Learning for Irish: Development and Evaluation. (Doctoral thesis, CLCS, Trinity College, Dublin).</w:t>
      </w:r>
    </w:p>
    <w:p w14:paraId="1C5EE73A" w14:textId="77777777" w:rsidR="004F2E36" w:rsidRDefault="00062104" w:rsidP="000A33A7">
      <w:pPr>
        <w:ind w:left="284" w:hanging="284"/>
        <w:rPr>
          <w:rFonts w:ascii="Trebuchet MS" w:hAnsi="Trebuchet MS" w:cs="Arial"/>
          <w:sz w:val="28"/>
          <w:szCs w:val="28"/>
          <w:lang w:val="en-US"/>
        </w:rPr>
      </w:pPr>
      <w:r w:rsidRPr="00876484">
        <w:rPr>
          <w:rFonts w:ascii="Trebuchet MS" w:hAnsi="Trebuchet MS" w:cs="Arial"/>
          <w:sz w:val="28"/>
          <w:szCs w:val="28"/>
          <w:lang w:val="en-US"/>
        </w:rPr>
        <w:t xml:space="preserve">Ní Chiaráin, N., &amp; Ní Chasaide, A. (2015). Evaluating Synthetic Speech in an Irish CALL Application: Influences of predisposition and of the holistic environment. In S. Steidl, A. Batliner, &amp; O. Jokisch (Eds.), SLaTE 2015: 6th Workshop on Speech and Language Technologies in Education </w:t>
      </w:r>
      <w:r w:rsidR="000A33A7" w:rsidRPr="00876484">
        <w:rPr>
          <w:rFonts w:ascii="Trebuchet MS" w:hAnsi="Trebuchet MS" w:cs="Arial"/>
          <w:sz w:val="28"/>
          <w:szCs w:val="28"/>
          <w:lang w:val="en-US"/>
        </w:rPr>
        <w:t>(pp. 149–154). Leipzig, Germany</w:t>
      </w:r>
    </w:p>
    <w:p w14:paraId="7FD94D5F" w14:textId="77777777" w:rsidR="000F2E0F" w:rsidRPr="000F2E0F" w:rsidRDefault="000F2E0F" w:rsidP="000F2E0F">
      <w:pPr>
        <w:ind w:left="284" w:hanging="284"/>
        <w:rPr>
          <w:rFonts w:ascii="Trebuchet MS" w:hAnsi="Trebuchet MS" w:cs="Arial"/>
          <w:sz w:val="28"/>
          <w:szCs w:val="28"/>
          <w:lang w:val="en-US"/>
        </w:rPr>
      </w:pPr>
      <w:r w:rsidRPr="000F2E0F">
        <w:rPr>
          <w:rFonts w:ascii="Trebuchet MS" w:hAnsi="Trebuchet MS" w:cs="Arial"/>
          <w:sz w:val="28"/>
          <w:szCs w:val="28"/>
          <w:lang w:val="en-US"/>
        </w:rPr>
        <w:t xml:space="preserve">Ní Chiaráin, N., &amp; Ní Chasaide, A. (2020). </w:t>
      </w:r>
      <w:r w:rsidRPr="00704429">
        <w:rPr>
          <w:rFonts w:ascii="Trebuchet MS" w:hAnsi="Trebuchet MS" w:cs="Arial"/>
          <w:i/>
          <w:sz w:val="28"/>
          <w:szCs w:val="28"/>
          <w:lang w:val="en-US"/>
        </w:rPr>
        <w:t>The Potential of Text-to-Speech Synthesis in Computer-Assisted Language Learning: A Minority Language Perspective</w:t>
      </w:r>
      <w:r w:rsidRPr="000F2E0F">
        <w:rPr>
          <w:rFonts w:ascii="Trebuchet MS" w:hAnsi="Trebuchet MS" w:cs="Arial"/>
          <w:sz w:val="28"/>
          <w:szCs w:val="28"/>
          <w:lang w:val="en-US"/>
        </w:rPr>
        <w:t xml:space="preserve"> in, editor(s)Alberto </w:t>
      </w:r>
      <w:proofErr w:type="gramStart"/>
      <w:r w:rsidRPr="000F2E0F">
        <w:rPr>
          <w:rFonts w:ascii="Trebuchet MS" w:hAnsi="Trebuchet MS" w:cs="Arial"/>
          <w:sz w:val="28"/>
          <w:szCs w:val="28"/>
          <w:lang w:val="en-US"/>
        </w:rPr>
        <w:t>Andujar ,</w:t>
      </w:r>
      <w:proofErr w:type="gramEnd"/>
      <w:r w:rsidRPr="000F2E0F">
        <w:rPr>
          <w:rFonts w:ascii="Trebuchet MS" w:hAnsi="Trebuchet MS" w:cs="Arial"/>
          <w:sz w:val="28"/>
          <w:szCs w:val="28"/>
          <w:lang w:val="en-US"/>
        </w:rPr>
        <w:t xml:space="preserve"> Recent Tools for Computer- and Mobile-Assisted Foreign Language Learning, Hershey, PA, IGI Global, 2020, pp149 - 169</w:t>
      </w:r>
    </w:p>
    <w:p w14:paraId="4E7A2348" w14:textId="77777777" w:rsidR="000F2E0F" w:rsidRPr="000F2E0F" w:rsidRDefault="000F2E0F" w:rsidP="000F2E0F">
      <w:pPr>
        <w:ind w:left="284" w:hanging="284"/>
        <w:rPr>
          <w:rFonts w:ascii="Trebuchet MS" w:hAnsi="Trebuchet MS" w:cs="Arial"/>
          <w:sz w:val="28"/>
          <w:szCs w:val="28"/>
          <w:lang w:val="en-US"/>
        </w:rPr>
      </w:pPr>
      <w:r w:rsidRPr="000F2E0F">
        <w:rPr>
          <w:rFonts w:ascii="Trebuchet MS" w:hAnsi="Trebuchet MS" w:cs="Arial"/>
          <w:sz w:val="28"/>
          <w:szCs w:val="28"/>
          <w:lang w:val="en-US"/>
        </w:rPr>
        <w:t xml:space="preserve">Thomas, M., Reinders, H., &amp; Warschauer, M. (Eds.). (2012). </w:t>
      </w:r>
      <w:r w:rsidRPr="00704429">
        <w:rPr>
          <w:rFonts w:ascii="Trebuchet MS" w:hAnsi="Trebuchet MS" w:cs="Arial"/>
          <w:i/>
          <w:sz w:val="28"/>
          <w:szCs w:val="28"/>
          <w:lang w:val="en-US"/>
        </w:rPr>
        <w:t>Contemporary computer-assisted language learning</w:t>
      </w:r>
      <w:r w:rsidRPr="000F2E0F">
        <w:rPr>
          <w:rFonts w:ascii="Trebuchet MS" w:hAnsi="Trebuchet MS" w:cs="Arial"/>
          <w:sz w:val="28"/>
          <w:szCs w:val="28"/>
          <w:lang w:val="en-US"/>
        </w:rPr>
        <w:t>. A&amp;C Black.</w:t>
      </w:r>
    </w:p>
    <w:p w14:paraId="3EA85F0B" w14:textId="77777777" w:rsidR="000F2E0F" w:rsidRDefault="000F2E0F" w:rsidP="000F2E0F">
      <w:pPr>
        <w:ind w:left="284" w:hanging="284"/>
        <w:rPr>
          <w:rFonts w:ascii="Trebuchet MS" w:hAnsi="Trebuchet MS" w:cs="Arial"/>
          <w:sz w:val="28"/>
          <w:szCs w:val="28"/>
          <w:lang w:val="en-US"/>
        </w:rPr>
      </w:pPr>
      <w:r w:rsidRPr="000F2E0F">
        <w:rPr>
          <w:rFonts w:ascii="Trebuchet MS" w:hAnsi="Trebuchet MS" w:cs="Arial"/>
          <w:sz w:val="28"/>
          <w:szCs w:val="28"/>
          <w:lang w:val="en-US"/>
        </w:rPr>
        <w:t xml:space="preserve">Thorne, S.L. &amp; May, S. (Eds.) (2017) </w:t>
      </w:r>
      <w:r w:rsidRPr="00704429">
        <w:rPr>
          <w:rFonts w:ascii="Trebuchet MS" w:hAnsi="Trebuchet MS" w:cs="Arial"/>
          <w:i/>
          <w:sz w:val="28"/>
          <w:szCs w:val="28"/>
          <w:lang w:val="en-US"/>
        </w:rPr>
        <w:t>Language, Education and Technology</w:t>
      </w:r>
      <w:r w:rsidRPr="000F2E0F">
        <w:rPr>
          <w:rFonts w:ascii="Trebuchet MS" w:hAnsi="Trebuchet MS" w:cs="Arial"/>
          <w:sz w:val="28"/>
          <w:szCs w:val="28"/>
          <w:lang w:val="en-US"/>
        </w:rPr>
        <w:t xml:space="preserve"> (3rd ed.) Springer</w:t>
      </w:r>
    </w:p>
    <w:p w14:paraId="5C52F353" w14:textId="77777777" w:rsidR="00A13EFF" w:rsidRPr="00876484" w:rsidRDefault="00A13EFF" w:rsidP="00A13EFF">
      <w:pPr>
        <w:rPr>
          <w:rFonts w:ascii="Trebuchet MS" w:hAnsi="Trebuchet MS"/>
          <w:b/>
          <w:sz w:val="28"/>
          <w:szCs w:val="28"/>
        </w:rPr>
      </w:pPr>
      <w:r w:rsidRPr="00876484">
        <w:rPr>
          <w:rFonts w:ascii="Trebuchet MS" w:hAnsi="Trebuchet MS"/>
          <w:b/>
          <w:sz w:val="28"/>
          <w:szCs w:val="28"/>
        </w:rPr>
        <w:br w:type="page"/>
      </w:r>
    </w:p>
    <w:p w14:paraId="754D982E" w14:textId="77777777" w:rsidR="00D048E4" w:rsidRPr="00D048E4" w:rsidRDefault="000E711E" w:rsidP="006813C6">
      <w:pPr>
        <w:pStyle w:val="Ceannteideal3"/>
      </w:pPr>
      <w:bookmarkStart w:id="26" w:name="_Toc141889907"/>
      <w:r>
        <w:lastRenderedPageBreak/>
        <w:t>LI7897 Speech and Language Technology in Education</w:t>
      </w:r>
      <w:r w:rsidR="00D048E4">
        <w:t xml:space="preserve"> (Neasa Ní Chiaráin)</w:t>
      </w:r>
      <w:bookmarkEnd w:id="26"/>
      <w:r w:rsidR="00114739">
        <w:t xml:space="preserve"> </w:t>
      </w:r>
    </w:p>
    <w:p w14:paraId="3CD42588" w14:textId="77777777" w:rsidR="000E711E" w:rsidRPr="001D0F85" w:rsidRDefault="001D0F85" w:rsidP="000A33A7">
      <w:pPr>
        <w:ind w:left="284" w:hanging="284"/>
        <w:rPr>
          <w:rFonts w:ascii="Trebuchet MS" w:hAnsi="Trebuchet MS" w:cs="Arial"/>
          <w:sz w:val="28"/>
          <w:szCs w:val="28"/>
          <w:lang w:val="en-US"/>
        </w:rPr>
      </w:pPr>
      <w:r w:rsidRPr="001D0F85">
        <w:rPr>
          <w:rFonts w:ascii="Trebuchet MS" w:hAnsi="Trebuchet MS" w:cs="Arial"/>
          <w:sz w:val="28"/>
          <w:szCs w:val="28"/>
          <w:lang w:val="en-US"/>
        </w:rPr>
        <w:t>Michaelmas Term</w:t>
      </w:r>
    </w:p>
    <w:p w14:paraId="5FF553C4" w14:textId="04A512FF" w:rsidR="000E711E" w:rsidRPr="000E711E" w:rsidRDefault="000E711E" w:rsidP="00A617CE">
      <w:pPr>
        <w:spacing w:line="240" w:lineRule="auto"/>
        <w:rPr>
          <w:rFonts w:ascii="Trebuchet MS" w:hAnsi="Trebuchet MS"/>
          <w:i/>
          <w:sz w:val="28"/>
          <w:szCs w:val="28"/>
          <w:lang w:val="en-GB"/>
        </w:rPr>
      </w:pPr>
      <w:r w:rsidRPr="00A617CE">
        <w:rPr>
          <w:rFonts w:ascii="Trebuchet MS" w:hAnsi="Trebuchet MS"/>
          <w:i/>
          <w:sz w:val="28"/>
          <w:szCs w:val="28"/>
          <w:lang w:val="en-GB"/>
        </w:rPr>
        <w:t>Aims:</w:t>
      </w:r>
      <w:r w:rsidR="008073BB">
        <w:rPr>
          <w:rFonts w:ascii="Trebuchet MS" w:hAnsi="Trebuchet MS"/>
          <w:i/>
          <w:sz w:val="28"/>
          <w:szCs w:val="28"/>
          <w:lang w:val="en-GB"/>
        </w:rPr>
        <w:br/>
      </w:r>
      <w:r w:rsidRPr="000E711E">
        <w:rPr>
          <w:rFonts w:ascii="Trebuchet MS" w:eastAsia="Times New Roman" w:hAnsi="Trebuchet MS" w:cs="Arial"/>
          <w:sz w:val="28"/>
          <w:szCs w:val="28"/>
          <w:lang w:eastAsia="en-IE"/>
        </w:rPr>
        <w:t xml:space="preserve">The aim of this module is to introduce students to how speech and language technology, as well as computational models of speech and language can be used in the teaching/learning of language. There will be a specific focus throughout on the Irish language and its particular context, but an </w:t>
      </w:r>
      <w:proofErr w:type="gramStart"/>
      <w:r w:rsidRPr="000E711E">
        <w:rPr>
          <w:rFonts w:ascii="Trebuchet MS" w:eastAsia="Times New Roman" w:hAnsi="Trebuchet MS" w:cs="Arial"/>
          <w:sz w:val="28"/>
          <w:szCs w:val="28"/>
          <w:lang w:eastAsia="en-IE"/>
        </w:rPr>
        <w:t>in</w:t>
      </w:r>
      <w:r w:rsidR="00A617CE" w:rsidRPr="00A617CE">
        <w:rPr>
          <w:rFonts w:ascii="Trebuchet MS" w:eastAsia="Times New Roman" w:hAnsi="Trebuchet MS" w:cs="Arial"/>
          <w:sz w:val="28"/>
          <w:szCs w:val="28"/>
          <w:lang w:eastAsia="en-IE"/>
        </w:rPr>
        <w:t xml:space="preserve"> </w:t>
      </w:r>
      <w:r w:rsidRPr="000E711E">
        <w:rPr>
          <w:rFonts w:ascii="Trebuchet MS" w:eastAsia="Times New Roman" w:hAnsi="Trebuchet MS" w:cs="Arial"/>
          <w:sz w:val="28"/>
          <w:szCs w:val="28"/>
          <w:lang w:eastAsia="en-IE"/>
        </w:rPr>
        <w:t>depth</w:t>
      </w:r>
      <w:proofErr w:type="gramEnd"/>
      <w:r w:rsidRPr="000E711E">
        <w:rPr>
          <w:rFonts w:ascii="Trebuchet MS" w:eastAsia="Times New Roman" w:hAnsi="Trebuchet MS" w:cs="Arial"/>
          <w:sz w:val="28"/>
          <w:szCs w:val="28"/>
          <w:lang w:eastAsia="en-IE"/>
        </w:rPr>
        <w:t xml:space="preserve"> knowledge of the Irish language is unnecessary for participation. The focus is both theoretical and practical and the course emphasizes the multidisciplinary perspectives that are required for effective deployment of technology in education. Students are introduced to a range of speech and language technologies, some of which are currently in use for language instruction, and some of which, though ripe for educational deployment, are not yet in use. Learning theories and pedagogical methods are explored in terms of their implications for the development of technological applications in language teaching. The sociolinguistic context is a further major factor which is considered. The broader question of differences in the deployment of the technology in minority and major world languages are discussed.</w:t>
      </w:r>
    </w:p>
    <w:p w14:paraId="243B6F94" w14:textId="02E9B49F" w:rsidR="00A617CE" w:rsidRDefault="000E711E" w:rsidP="008073BB">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t xml:space="preserve">The module will be innovative in encouraging students from technical, </w:t>
      </w:r>
      <w:proofErr w:type="gramStart"/>
      <w:r w:rsidRPr="000E711E">
        <w:rPr>
          <w:rFonts w:ascii="Trebuchet MS" w:eastAsia="Times New Roman" w:hAnsi="Trebuchet MS" w:cs="Arial"/>
          <w:sz w:val="28"/>
          <w:szCs w:val="28"/>
          <w:lang w:eastAsia="en-IE"/>
        </w:rPr>
        <w:t>pedagogic</w:t>
      </w:r>
      <w:proofErr w:type="gramEnd"/>
      <w:r w:rsidRPr="000E711E">
        <w:rPr>
          <w:rFonts w:ascii="Trebuchet MS" w:eastAsia="Times New Roman" w:hAnsi="Trebuchet MS" w:cs="Arial"/>
          <w:sz w:val="28"/>
          <w:szCs w:val="28"/>
          <w:lang w:eastAsia="en-IE"/>
        </w:rPr>
        <w:t xml:space="preserve"> and linguistic backgrounds to explore the interdependence of these areas for the production of materials which are interdisciplinary by nature. Upon completion of the module, it is expected that students will have acquired specialised knowledge, </w:t>
      </w:r>
      <w:proofErr w:type="gramStart"/>
      <w:r w:rsidRPr="000E711E">
        <w:rPr>
          <w:rFonts w:ascii="Trebuchet MS" w:eastAsia="Times New Roman" w:hAnsi="Trebuchet MS" w:cs="Arial"/>
          <w:sz w:val="28"/>
          <w:szCs w:val="28"/>
          <w:lang w:eastAsia="en-IE"/>
        </w:rPr>
        <w:t>skills</w:t>
      </w:r>
      <w:proofErr w:type="gramEnd"/>
      <w:r w:rsidRPr="000E711E">
        <w:rPr>
          <w:rFonts w:ascii="Trebuchet MS" w:eastAsia="Times New Roman" w:hAnsi="Trebuchet MS" w:cs="Arial"/>
          <w:sz w:val="28"/>
          <w:szCs w:val="28"/>
          <w:lang w:eastAsia="en-IE"/>
        </w:rPr>
        <w:t xml:space="preserve"> and a theoretical framework for developing educational technology for language instruction.</w:t>
      </w:r>
    </w:p>
    <w:p w14:paraId="3908ED8A" w14:textId="77777777" w:rsidR="008073BB" w:rsidRPr="008073BB" w:rsidRDefault="008073BB" w:rsidP="008073BB">
      <w:pPr>
        <w:spacing w:after="0" w:line="240" w:lineRule="auto"/>
        <w:rPr>
          <w:rFonts w:ascii="Trebuchet MS" w:eastAsia="Times New Roman" w:hAnsi="Trebuchet MS" w:cs="Times New Roman"/>
          <w:sz w:val="28"/>
          <w:szCs w:val="28"/>
          <w:lang w:eastAsia="en-IE"/>
        </w:rPr>
      </w:pPr>
    </w:p>
    <w:p w14:paraId="6976F111" w14:textId="6A0F257F" w:rsidR="000E711E" w:rsidRPr="00A617CE" w:rsidRDefault="008073BB" w:rsidP="00A617CE">
      <w:pPr>
        <w:spacing w:after="0" w:line="240" w:lineRule="auto"/>
        <w:rPr>
          <w:rFonts w:ascii="Trebuchet MS" w:hAnsi="Trebuchet MS" w:cs="Arial"/>
          <w:sz w:val="28"/>
          <w:szCs w:val="28"/>
          <w:shd w:val="clear" w:color="auto" w:fill="FFFFFF"/>
        </w:rPr>
      </w:pPr>
      <w:r w:rsidRPr="008073BB">
        <w:rPr>
          <w:rFonts w:ascii="Trebuchet MS" w:hAnsi="Trebuchet MS" w:cs="Arial"/>
          <w:i/>
          <w:iCs/>
          <w:sz w:val="28"/>
          <w:szCs w:val="28"/>
          <w:shd w:val="clear" w:color="auto" w:fill="FFFFFF"/>
        </w:rPr>
        <w:t>Syllabus:</w:t>
      </w:r>
      <w:r>
        <w:rPr>
          <w:rFonts w:ascii="Trebuchet MS" w:hAnsi="Trebuchet MS" w:cs="Arial"/>
          <w:sz w:val="28"/>
          <w:szCs w:val="28"/>
          <w:shd w:val="clear" w:color="auto" w:fill="FFFFFF"/>
        </w:rPr>
        <w:br/>
      </w:r>
      <w:r w:rsidR="000E711E" w:rsidRPr="00A617CE">
        <w:rPr>
          <w:rFonts w:ascii="Trebuchet MS" w:hAnsi="Trebuchet MS" w:cs="Arial"/>
          <w:sz w:val="28"/>
          <w:szCs w:val="28"/>
          <w:shd w:val="clear" w:color="auto" w:fill="FFFFFF"/>
        </w:rPr>
        <w:t xml:space="preserve">The module will equip students with </w:t>
      </w:r>
      <w:r w:rsidR="00A617CE" w:rsidRPr="00A617CE">
        <w:rPr>
          <w:rFonts w:ascii="Trebuchet MS" w:hAnsi="Trebuchet MS" w:cs="Arial"/>
          <w:sz w:val="28"/>
          <w:szCs w:val="28"/>
          <w:shd w:val="clear" w:color="auto" w:fill="FFFFFF"/>
        </w:rPr>
        <w:t>a multidisciplinary theoretical</w:t>
      </w:r>
      <w:r>
        <w:rPr>
          <w:rFonts w:ascii="Trebuchet MS" w:hAnsi="Trebuchet MS" w:cs="Arial"/>
          <w:sz w:val="28"/>
          <w:szCs w:val="28"/>
          <w:shd w:val="clear" w:color="auto" w:fill="FFFFFF"/>
        </w:rPr>
        <w:t xml:space="preserve"> </w:t>
      </w:r>
      <w:r w:rsidR="000E711E" w:rsidRPr="00A617CE">
        <w:rPr>
          <w:rFonts w:ascii="Trebuchet MS" w:hAnsi="Trebuchet MS" w:cs="Arial"/>
          <w:sz w:val="28"/>
          <w:szCs w:val="28"/>
          <w:shd w:val="clear" w:color="auto" w:fill="FFFFFF"/>
        </w:rPr>
        <w:t xml:space="preserve">framework as a background for the research and development of educational applications of technology. Speech and language technology is explored in detail and its potential for transforming the educational process is discussed. The need for a firm theoretical foundation in language acquisition and pedagogical theory as a precursor to educational content development is a major theme. Furthermore, attention is given the linguistic structure of the target language, the specific linguistic goals for </w:t>
      </w:r>
      <w:proofErr w:type="gramStart"/>
      <w:r w:rsidR="000E711E" w:rsidRPr="00A617CE">
        <w:rPr>
          <w:rFonts w:ascii="Trebuchet MS" w:hAnsi="Trebuchet MS" w:cs="Arial"/>
          <w:sz w:val="28"/>
          <w:szCs w:val="28"/>
          <w:shd w:val="clear" w:color="auto" w:fill="FFFFFF"/>
        </w:rPr>
        <w:t>particular learner</w:t>
      </w:r>
      <w:proofErr w:type="gramEnd"/>
      <w:r w:rsidR="000E711E" w:rsidRPr="00A617CE">
        <w:rPr>
          <w:rFonts w:ascii="Trebuchet MS" w:hAnsi="Trebuchet MS" w:cs="Arial"/>
          <w:sz w:val="28"/>
          <w:szCs w:val="28"/>
          <w:shd w:val="clear" w:color="auto" w:fill="FFFFFF"/>
        </w:rPr>
        <w:t xml:space="preserve"> cohorts are central considerations. Students also consider the sociocultural context in which the educational technology is being deployed. In this module </w:t>
      </w:r>
      <w:r w:rsidR="000E711E" w:rsidRPr="00A617CE">
        <w:rPr>
          <w:rFonts w:ascii="Trebuchet MS" w:hAnsi="Trebuchet MS" w:cs="Arial"/>
          <w:sz w:val="28"/>
          <w:szCs w:val="28"/>
          <w:shd w:val="clear" w:color="auto" w:fill="FFFFFF"/>
        </w:rPr>
        <w:lastRenderedPageBreak/>
        <w:t>there is ongoing reference to Irish speech and language technology and the implications of technology for minority and endangered languages in comparison to major world languages are considered. While the module does not require students to have knowledge of the Irish language, illustrations with a specific reference to Irish will be used throughout.</w:t>
      </w:r>
    </w:p>
    <w:p w14:paraId="130AF830" w14:textId="77777777" w:rsidR="00A617CE" w:rsidRPr="00A617CE" w:rsidRDefault="00A617CE" w:rsidP="00A617CE">
      <w:pPr>
        <w:spacing w:line="240" w:lineRule="auto"/>
        <w:ind w:left="284" w:hanging="284"/>
        <w:rPr>
          <w:rFonts w:ascii="Trebuchet MS" w:hAnsi="Trebuchet MS" w:cs="Arial"/>
          <w:b/>
          <w:sz w:val="28"/>
          <w:szCs w:val="28"/>
          <w:shd w:val="clear" w:color="auto" w:fill="FFFFFF"/>
        </w:rPr>
      </w:pPr>
    </w:p>
    <w:p w14:paraId="26E00934" w14:textId="268D9908" w:rsidR="000E711E" w:rsidRPr="00A617CE" w:rsidRDefault="000E711E" w:rsidP="00A617CE">
      <w:pPr>
        <w:spacing w:line="240" w:lineRule="auto"/>
        <w:ind w:left="284" w:hanging="284"/>
        <w:rPr>
          <w:rFonts w:ascii="Trebuchet MS" w:hAnsi="Trebuchet MS" w:cs="Arial"/>
          <w:i/>
          <w:sz w:val="28"/>
          <w:szCs w:val="28"/>
          <w:shd w:val="clear" w:color="auto" w:fill="FFFFFF"/>
        </w:rPr>
      </w:pPr>
      <w:r w:rsidRPr="00A617CE">
        <w:rPr>
          <w:rFonts w:ascii="Trebuchet MS" w:hAnsi="Trebuchet MS" w:cs="Arial"/>
          <w:i/>
          <w:sz w:val="28"/>
          <w:szCs w:val="28"/>
          <w:shd w:val="clear" w:color="auto" w:fill="FFFFFF"/>
        </w:rPr>
        <w:t>Learning outcomes</w:t>
      </w:r>
      <w:r w:rsidR="008073BB">
        <w:rPr>
          <w:rFonts w:ascii="Trebuchet MS" w:hAnsi="Trebuchet MS" w:cs="Arial"/>
          <w:i/>
          <w:sz w:val="28"/>
          <w:szCs w:val="28"/>
          <w:shd w:val="clear" w:color="auto" w:fill="FFFFFF"/>
        </w:rPr>
        <w:t>:</w:t>
      </w:r>
    </w:p>
    <w:p w14:paraId="7BCDD978" w14:textId="77777777" w:rsidR="00A617CE" w:rsidRPr="00A617C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t>1: Articulate why linguistic analysis / theories of language acquisition are fundamental to the development of content in educational technology</w:t>
      </w:r>
    </w:p>
    <w:p w14:paraId="231CB8AC" w14:textId="77777777" w:rsidR="000E711E" w:rsidRPr="000E711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br/>
        <w:t xml:space="preserve">2: Debate how speech analysis, speech models and speech technologies are currently used for language instruction. Articulate how the current state-of-the-art in these areas offers potential new avenues for future </w:t>
      </w:r>
      <w:proofErr w:type="gramStart"/>
      <w:r w:rsidRPr="000E711E">
        <w:rPr>
          <w:rFonts w:ascii="Trebuchet MS" w:eastAsia="Times New Roman" w:hAnsi="Trebuchet MS" w:cs="Arial"/>
          <w:sz w:val="28"/>
          <w:szCs w:val="28"/>
          <w:lang w:eastAsia="en-IE"/>
        </w:rPr>
        <w:t>development</w:t>
      </w:r>
      <w:proofErr w:type="gramEnd"/>
    </w:p>
    <w:p w14:paraId="1FE55D80"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3: Debate how computational analysis and models of language, and language technologies are currently used for language instruction and the directions in which future developments are envisaged</w:t>
      </w:r>
    </w:p>
    <w:p w14:paraId="3D40C820"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 xml:space="preserve">4: Discuss how the specific language context and the socio-cultural setting (e.g., </w:t>
      </w:r>
      <w:proofErr w:type="gramStart"/>
      <w:r w:rsidRPr="000E711E">
        <w:rPr>
          <w:rFonts w:ascii="Trebuchet MS" w:eastAsia="Times New Roman" w:hAnsi="Trebuchet MS" w:cs="Arial"/>
          <w:sz w:val="28"/>
          <w:szCs w:val="28"/>
          <w:lang w:eastAsia="en-IE"/>
        </w:rPr>
        <w:t>lesser-spoken</w:t>
      </w:r>
      <w:proofErr w:type="gramEnd"/>
      <w:r w:rsidRPr="000E711E">
        <w:rPr>
          <w:rFonts w:ascii="Trebuchet MS" w:eastAsia="Times New Roman" w:hAnsi="Trebuchet MS" w:cs="Arial"/>
          <w:sz w:val="28"/>
          <w:szCs w:val="28"/>
          <w:lang w:eastAsia="en-IE"/>
        </w:rPr>
        <w:t xml:space="preserve"> vs. major world languages) impacts on the provision and use of speech and language technologies</w:t>
      </w:r>
    </w:p>
    <w:p w14:paraId="794A382E"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5: Undertake research in one specific aspect of technology-based language instruction</w:t>
      </w:r>
    </w:p>
    <w:p w14:paraId="2F5A44A2"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6: Communicate the results of this research through written papers and/or presentations</w:t>
      </w:r>
    </w:p>
    <w:p w14:paraId="787EECF7" w14:textId="77777777" w:rsidR="008073BB" w:rsidRDefault="008073BB" w:rsidP="00A617CE">
      <w:pPr>
        <w:spacing w:line="240" w:lineRule="auto"/>
        <w:ind w:left="284" w:hanging="284"/>
        <w:rPr>
          <w:rFonts w:ascii="Trebuchet MS" w:hAnsi="Trebuchet MS" w:cs="Arial"/>
          <w:i/>
          <w:sz w:val="28"/>
          <w:szCs w:val="28"/>
        </w:rPr>
      </w:pPr>
    </w:p>
    <w:p w14:paraId="3507C183" w14:textId="3855B2F9" w:rsidR="000E711E" w:rsidRPr="00A617CE" w:rsidRDefault="000E711E" w:rsidP="00A617CE">
      <w:pPr>
        <w:spacing w:line="240" w:lineRule="auto"/>
        <w:ind w:left="284" w:hanging="284"/>
        <w:rPr>
          <w:rFonts w:ascii="Trebuchet MS" w:hAnsi="Trebuchet MS" w:cs="Arial"/>
          <w:i/>
          <w:sz w:val="28"/>
          <w:szCs w:val="28"/>
        </w:rPr>
      </w:pPr>
      <w:r w:rsidRPr="00A617CE">
        <w:rPr>
          <w:rFonts w:ascii="Trebuchet MS" w:hAnsi="Trebuchet MS" w:cs="Arial"/>
          <w:i/>
          <w:sz w:val="28"/>
          <w:szCs w:val="28"/>
        </w:rPr>
        <w:t>Assessment</w:t>
      </w:r>
      <w:r w:rsidR="008073BB">
        <w:rPr>
          <w:rFonts w:ascii="Trebuchet MS" w:hAnsi="Trebuchet MS" w:cs="Arial"/>
          <w:i/>
          <w:sz w:val="28"/>
          <w:szCs w:val="28"/>
        </w:rPr>
        <w:t>:</w:t>
      </w:r>
    </w:p>
    <w:p w14:paraId="7C219D9F" w14:textId="3EA26272" w:rsidR="008073BB" w:rsidRPr="008073BB" w:rsidRDefault="008073BB" w:rsidP="008073BB">
      <w:pPr>
        <w:spacing w:line="240" w:lineRule="auto"/>
        <w:ind w:left="284" w:hanging="284"/>
        <w:rPr>
          <w:rFonts w:ascii="Trebuchet MS" w:hAnsi="Trebuchet MS"/>
          <w:color w:val="000000"/>
          <w:sz w:val="28"/>
          <w:szCs w:val="28"/>
          <w:shd w:val="clear" w:color="auto" w:fill="FFFFFF"/>
        </w:rPr>
      </w:pPr>
      <w:r>
        <w:rPr>
          <w:rFonts w:ascii="Trebuchet MS" w:hAnsi="Trebuchet MS"/>
          <w:sz w:val="28"/>
          <w:szCs w:val="28"/>
        </w:rPr>
        <w:t xml:space="preserve">In previous years, </w:t>
      </w:r>
      <w:r w:rsidR="000E711E" w:rsidRPr="00A617CE">
        <w:rPr>
          <w:rFonts w:ascii="Trebuchet MS" w:hAnsi="Trebuchet MS"/>
          <w:color w:val="000000"/>
          <w:sz w:val="28"/>
          <w:szCs w:val="28"/>
          <w:shd w:val="clear" w:color="auto" w:fill="FFFFFF"/>
        </w:rPr>
        <w:t xml:space="preserve">Assessment </w:t>
      </w:r>
      <w:r>
        <w:rPr>
          <w:rFonts w:ascii="Trebuchet MS" w:hAnsi="Trebuchet MS"/>
          <w:color w:val="000000"/>
          <w:sz w:val="28"/>
          <w:szCs w:val="28"/>
          <w:shd w:val="clear" w:color="auto" w:fill="FFFFFF"/>
        </w:rPr>
        <w:t>was</w:t>
      </w:r>
      <w:r w:rsidR="000E711E" w:rsidRPr="00A617CE">
        <w:rPr>
          <w:rFonts w:ascii="Trebuchet MS" w:hAnsi="Trebuchet MS"/>
          <w:color w:val="000000"/>
          <w:sz w:val="28"/>
          <w:szCs w:val="28"/>
          <w:shd w:val="clear" w:color="auto" w:fill="FFFFFF"/>
        </w:rPr>
        <w:t xml:space="preserve"> in the form of a written assignment. </w:t>
      </w:r>
      <w:r>
        <w:rPr>
          <w:rFonts w:ascii="Trebuchet MS" w:hAnsi="Trebuchet MS"/>
          <w:color w:val="000000"/>
          <w:sz w:val="28"/>
          <w:szCs w:val="28"/>
          <w:shd w:val="clear" w:color="auto" w:fill="FFFFFF"/>
        </w:rPr>
        <w:br/>
      </w:r>
    </w:p>
    <w:p w14:paraId="1FA654D7" w14:textId="30A8E91B" w:rsidR="00A617CE" w:rsidRPr="00A617CE" w:rsidRDefault="00A617CE" w:rsidP="00A617CE">
      <w:pPr>
        <w:spacing w:line="240" w:lineRule="auto"/>
        <w:ind w:left="284" w:hanging="284"/>
        <w:rPr>
          <w:rFonts w:ascii="Trebuchet MS" w:hAnsi="Trebuchet MS"/>
          <w:i/>
          <w:color w:val="000000"/>
          <w:sz w:val="28"/>
          <w:szCs w:val="28"/>
          <w:shd w:val="clear" w:color="auto" w:fill="FFFFFF"/>
        </w:rPr>
      </w:pPr>
      <w:r w:rsidRPr="00A617CE">
        <w:rPr>
          <w:rFonts w:ascii="Trebuchet MS" w:hAnsi="Trebuchet MS"/>
          <w:i/>
          <w:color w:val="000000"/>
          <w:sz w:val="28"/>
          <w:szCs w:val="28"/>
          <w:shd w:val="clear" w:color="auto" w:fill="FFFFFF"/>
        </w:rPr>
        <w:t>Suggested readings</w:t>
      </w:r>
      <w:r w:rsidR="008073BB">
        <w:rPr>
          <w:rFonts w:ascii="Trebuchet MS" w:hAnsi="Trebuchet MS"/>
          <w:i/>
          <w:color w:val="000000"/>
          <w:sz w:val="28"/>
          <w:szCs w:val="28"/>
          <w:shd w:val="clear" w:color="auto" w:fill="FFFFFF"/>
        </w:rPr>
        <w:t>:</w:t>
      </w:r>
    </w:p>
    <w:p w14:paraId="4B117726" w14:textId="77777777"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r w:rsidRPr="00A617CE">
        <w:rPr>
          <w:rFonts w:ascii="Trebuchet MS" w:eastAsia="Times New Roman" w:hAnsi="Trebuchet MS" w:cs="Arial"/>
          <w:sz w:val="28"/>
          <w:szCs w:val="28"/>
          <w:lang w:eastAsia="en-IE"/>
        </w:rPr>
        <w:t>Beatty, K. (2003). </w:t>
      </w:r>
      <w:r w:rsidRPr="00A617CE">
        <w:rPr>
          <w:rFonts w:ascii="Trebuchet MS" w:eastAsia="Times New Roman" w:hAnsi="Trebuchet MS" w:cs="Arial"/>
          <w:i/>
          <w:iCs/>
          <w:sz w:val="28"/>
          <w:szCs w:val="28"/>
          <w:lang w:eastAsia="en-IE"/>
        </w:rPr>
        <w:t>Teaching and researching computer-assisted language learning</w:t>
      </w:r>
      <w:r w:rsidRPr="00A617CE">
        <w:rPr>
          <w:rFonts w:ascii="Trebuchet MS" w:eastAsia="Times New Roman" w:hAnsi="Trebuchet MS" w:cs="Arial"/>
          <w:sz w:val="28"/>
          <w:szCs w:val="28"/>
          <w:lang w:eastAsia="en-IE"/>
        </w:rPr>
        <w:t>. New York: Longman.</w:t>
      </w:r>
    </w:p>
    <w:p w14:paraId="7814CBBC" w14:textId="77777777"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p>
    <w:p w14:paraId="2D9B7624"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lastRenderedPageBreak/>
        <w:t>Handley, Z. (2009). Is text-to-speech synthesis ready for use in computer- assisted language learning? </w:t>
      </w:r>
      <w:r w:rsidRPr="00A617CE">
        <w:rPr>
          <w:rFonts w:ascii="Trebuchet MS" w:eastAsia="Times New Roman" w:hAnsi="Trebuchet MS" w:cs="Arial"/>
          <w:i/>
          <w:iCs/>
          <w:sz w:val="28"/>
          <w:szCs w:val="28"/>
          <w:lang w:eastAsia="en-IE"/>
        </w:rPr>
        <w:t>Speech Communication</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51</w:t>
      </w:r>
      <w:r w:rsidRPr="00A617CE">
        <w:rPr>
          <w:rFonts w:ascii="Trebuchet MS" w:eastAsia="Times New Roman" w:hAnsi="Trebuchet MS" w:cs="Arial"/>
          <w:sz w:val="28"/>
          <w:szCs w:val="28"/>
          <w:lang w:eastAsia="en-IE"/>
        </w:rPr>
        <w:t xml:space="preserve">, 906–919. </w:t>
      </w:r>
      <w:proofErr w:type="gramStart"/>
      <w:r w:rsidRPr="00A617CE">
        <w:rPr>
          <w:rFonts w:ascii="Trebuchet MS" w:eastAsia="Times New Roman" w:hAnsi="Trebuchet MS" w:cs="Arial"/>
          <w:sz w:val="28"/>
          <w:szCs w:val="28"/>
          <w:lang w:eastAsia="en-IE"/>
        </w:rPr>
        <w:t>doi:10.1016/j.specom</w:t>
      </w:r>
      <w:proofErr w:type="gramEnd"/>
      <w:r w:rsidRPr="00A617CE">
        <w:rPr>
          <w:rFonts w:ascii="Trebuchet MS" w:eastAsia="Times New Roman" w:hAnsi="Trebuchet MS" w:cs="Arial"/>
          <w:sz w:val="28"/>
          <w:szCs w:val="28"/>
          <w:lang w:eastAsia="en-IE"/>
        </w:rPr>
        <w:t>.2008.12.004</w:t>
      </w:r>
    </w:p>
    <w:p w14:paraId="4010125A"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Lightbown, P. &amp; Spada, N. (2013) </w:t>
      </w:r>
      <w:r w:rsidRPr="00A617CE">
        <w:rPr>
          <w:rFonts w:ascii="Trebuchet MS" w:eastAsia="Times New Roman" w:hAnsi="Trebuchet MS" w:cs="Arial"/>
          <w:i/>
          <w:iCs/>
          <w:sz w:val="28"/>
          <w:szCs w:val="28"/>
          <w:lang w:eastAsia="en-IE"/>
        </w:rPr>
        <w:t>How Languages are Learned</w:t>
      </w:r>
      <w:r w:rsidRPr="00A617CE">
        <w:rPr>
          <w:rFonts w:ascii="Trebuchet MS" w:eastAsia="Times New Roman" w:hAnsi="Trebuchet MS" w:cs="Arial"/>
          <w:sz w:val="28"/>
          <w:szCs w:val="28"/>
          <w:lang w:eastAsia="en-IE"/>
        </w:rPr>
        <w:t>. Oxford University Press.</w:t>
      </w:r>
      <w:r w:rsidRPr="00A617CE">
        <w:rPr>
          <w:rFonts w:ascii="Trebuchet MS" w:eastAsia="Times New Roman" w:hAnsi="Trebuchet MS" w:cs="Arial"/>
          <w:i/>
          <w:iCs/>
          <w:sz w:val="28"/>
          <w:szCs w:val="28"/>
          <w:lang w:eastAsia="en-IE"/>
        </w:rPr>
        <w:t>Contemporary Computer-Assisted Language Learning</w:t>
      </w:r>
    </w:p>
    <w:p w14:paraId="75616DCD"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Long, M. H. (1996). The role of the linguistic environment in second language acquisition. In W. C. Ritchie &amp; T. K. Bhatia (Eds.), </w:t>
      </w:r>
      <w:r w:rsidRPr="00A617CE">
        <w:rPr>
          <w:rFonts w:ascii="Trebuchet MS" w:eastAsia="Times New Roman" w:hAnsi="Trebuchet MS" w:cs="Arial"/>
          <w:i/>
          <w:iCs/>
          <w:sz w:val="28"/>
          <w:szCs w:val="28"/>
          <w:lang w:eastAsia="en-IE"/>
        </w:rPr>
        <w:t>Handbook of research on language acquisition: Second language acquisition. </w:t>
      </w:r>
      <w:r w:rsidRPr="00A617CE">
        <w:rPr>
          <w:rFonts w:ascii="Trebuchet MS" w:eastAsia="Times New Roman" w:hAnsi="Trebuchet MS" w:cs="Arial"/>
          <w:sz w:val="28"/>
          <w:szCs w:val="28"/>
          <w:lang w:eastAsia="en-IE"/>
        </w:rPr>
        <w:t>(Volume 2., pp. 413– 468). San Diego, CA: Academic Press.</w:t>
      </w:r>
    </w:p>
    <w:p w14:paraId="5D67D899"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Ní Chiaráin, N. (2014). </w:t>
      </w:r>
      <w:r w:rsidRPr="00A617CE">
        <w:rPr>
          <w:rFonts w:ascii="Trebuchet MS" w:eastAsia="Times New Roman" w:hAnsi="Trebuchet MS" w:cs="Arial"/>
          <w:i/>
          <w:iCs/>
          <w:sz w:val="28"/>
          <w:szCs w:val="28"/>
          <w:lang w:eastAsia="en-IE"/>
        </w:rPr>
        <w:t>Text-to-Speech Synthesis in Computer-Assisted Language Learning for Irish: Development and Evaluation</w:t>
      </w:r>
      <w:r w:rsidRPr="00A617CE">
        <w:rPr>
          <w:rFonts w:ascii="Trebuchet MS" w:eastAsia="Times New Roman" w:hAnsi="Trebuchet MS" w:cs="Arial"/>
          <w:sz w:val="28"/>
          <w:szCs w:val="28"/>
          <w:lang w:eastAsia="en-IE"/>
        </w:rPr>
        <w:t>. (Doctoral thesis, CLCS, Trinity College, Dublin).</w:t>
      </w:r>
    </w:p>
    <w:p w14:paraId="73ED549F" w14:textId="77777777" w:rsidR="000F2E0F" w:rsidRPr="000F2E0F" w:rsidRDefault="000F2E0F" w:rsidP="000F2E0F">
      <w:pPr>
        <w:shd w:val="clear" w:color="auto" w:fill="FFFFFF"/>
        <w:spacing w:after="0" w:line="240" w:lineRule="auto"/>
        <w:ind w:left="567" w:hanging="567"/>
        <w:rPr>
          <w:rFonts w:ascii="Trebuchet MS" w:eastAsia="Times New Roman" w:hAnsi="Trebuchet MS" w:cs="Arial"/>
          <w:sz w:val="28"/>
          <w:szCs w:val="28"/>
          <w:lang w:eastAsia="en-IE"/>
        </w:rPr>
      </w:pPr>
      <w:r w:rsidRPr="000F2E0F">
        <w:rPr>
          <w:rFonts w:ascii="Trebuchet MS" w:eastAsia="Times New Roman" w:hAnsi="Trebuchet MS" w:cs="Arial"/>
          <w:sz w:val="28"/>
          <w:szCs w:val="28"/>
          <w:lang w:eastAsia="en-IE"/>
        </w:rPr>
        <w:t xml:space="preserve">Ní </w:t>
      </w:r>
      <w:proofErr w:type="gramStart"/>
      <w:r w:rsidRPr="000F2E0F">
        <w:rPr>
          <w:rFonts w:ascii="Trebuchet MS" w:eastAsia="Times New Roman" w:hAnsi="Trebuchet MS" w:cs="Arial"/>
          <w:sz w:val="28"/>
          <w:szCs w:val="28"/>
          <w:lang w:eastAsia="en-IE"/>
        </w:rPr>
        <w:t>Chiaráin,N</w:t>
      </w:r>
      <w:proofErr w:type="gramEnd"/>
      <w:r w:rsidRPr="000F2E0F">
        <w:rPr>
          <w:rFonts w:ascii="Trebuchet MS" w:eastAsia="Times New Roman" w:hAnsi="Trebuchet MS" w:cs="Arial"/>
          <w:sz w:val="28"/>
          <w:szCs w:val="28"/>
          <w:lang w:eastAsia="en-IE"/>
        </w:rPr>
        <w:t xml:space="preserve"> &amp; Ní Chasaide, A. (2019), Integrating Dialogue within an iCALL Platform for Irish, Dialog for Good (DiGo) 2019: Workshop on Speech and Language Technology Serving Society, Stockholm, Sweden</w:t>
      </w:r>
    </w:p>
    <w:p w14:paraId="72D45F4E" w14:textId="77777777" w:rsidR="000F2E0F" w:rsidRPr="000F2E0F" w:rsidRDefault="000F2E0F" w:rsidP="000F2E0F">
      <w:pPr>
        <w:shd w:val="clear" w:color="auto" w:fill="FFFFFF"/>
        <w:spacing w:after="0" w:line="240" w:lineRule="auto"/>
        <w:ind w:left="567" w:hanging="567"/>
        <w:rPr>
          <w:rFonts w:ascii="Trebuchet MS" w:eastAsia="Times New Roman" w:hAnsi="Trebuchet MS" w:cs="Arial"/>
          <w:sz w:val="28"/>
          <w:szCs w:val="28"/>
          <w:lang w:eastAsia="en-IE"/>
        </w:rPr>
      </w:pPr>
      <w:r w:rsidRPr="000F2E0F">
        <w:rPr>
          <w:rFonts w:ascii="Trebuchet MS" w:eastAsia="Times New Roman" w:hAnsi="Trebuchet MS" w:cs="Arial"/>
          <w:sz w:val="28"/>
          <w:szCs w:val="28"/>
          <w:lang w:eastAsia="en-IE"/>
        </w:rPr>
        <w:t xml:space="preserve">Ní Chasaide, A., Ní Chiaráin, N., Berthelsen, H., Wendler, C., Murphy, A., Barnes, E. &amp; Gobl, </w:t>
      </w:r>
      <w:proofErr w:type="gramStart"/>
      <w:r w:rsidRPr="000F2E0F">
        <w:rPr>
          <w:rFonts w:ascii="Trebuchet MS" w:eastAsia="Times New Roman" w:hAnsi="Trebuchet MS" w:cs="Arial"/>
          <w:sz w:val="28"/>
          <w:szCs w:val="28"/>
          <w:lang w:eastAsia="en-IE"/>
        </w:rPr>
        <w:t>C. ,</w:t>
      </w:r>
      <w:proofErr w:type="gramEnd"/>
      <w:r w:rsidRPr="000F2E0F">
        <w:rPr>
          <w:rFonts w:ascii="Trebuchet MS" w:eastAsia="Times New Roman" w:hAnsi="Trebuchet MS" w:cs="Arial"/>
          <w:sz w:val="28"/>
          <w:szCs w:val="28"/>
          <w:lang w:eastAsia="en-IE"/>
        </w:rPr>
        <w:t>(2019) Leveraging Phonetic and Speech Research for Irish Language Revitalisation and Maintenance, ICPhS 2019: the 19th International Congress of Phonetic Sciences, Melbourne, Australia, pp994 – 998</w:t>
      </w:r>
    </w:p>
    <w:p w14:paraId="585923CD" w14:textId="77777777" w:rsidR="000F2E0F" w:rsidRPr="000F2E0F" w:rsidRDefault="000F2E0F" w:rsidP="000F2E0F">
      <w:pPr>
        <w:shd w:val="clear" w:color="auto" w:fill="FFFFFF"/>
        <w:spacing w:after="0" w:line="240" w:lineRule="auto"/>
        <w:ind w:left="567" w:hanging="567"/>
        <w:rPr>
          <w:rFonts w:ascii="Trebuchet MS" w:eastAsia="Times New Roman" w:hAnsi="Trebuchet MS" w:cs="Arial"/>
          <w:sz w:val="28"/>
          <w:szCs w:val="28"/>
          <w:lang w:eastAsia="en-IE"/>
        </w:rPr>
      </w:pPr>
      <w:r w:rsidRPr="000F2E0F">
        <w:rPr>
          <w:rFonts w:ascii="Trebuchet MS" w:eastAsia="Times New Roman" w:hAnsi="Trebuchet MS" w:cs="Arial"/>
          <w:sz w:val="28"/>
          <w:szCs w:val="28"/>
          <w:lang w:eastAsia="en-IE"/>
        </w:rPr>
        <w:t>Thomas, M., Reinders, H., &amp; Warschauer, M. (Eds.). (2012). Contemporary computer-assisted language learning. A&amp;C Black.</w:t>
      </w:r>
    </w:p>
    <w:p w14:paraId="3F20E90F" w14:textId="77777777" w:rsidR="0031570A" w:rsidRDefault="0031570A" w:rsidP="0031570A">
      <w:pPr>
        <w:rPr>
          <w:lang w:eastAsia="en-IE"/>
        </w:rPr>
      </w:pPr>
      <w:r>
        <w:rPr>
          <w:lang w:eastAsia="en-IE"/>
        </w:rPr>
        <w:br w:type="page"/>
      </w:r>
    </w:p>
    <w:p w14:paraId="6C99AC9A" w14:textId="3029D2B0" w:rsidR="00484A72" w:rsidRDefault="00484A72" w:rsidP="006813C6">
      <w:pPr>
        <w:pStyle w:val="Ceannteideal3"/>
      </w:pPr>
      <w:bookmarkStart w:id="27" w:name="_Toc141889908"/>
      <w:r>
        <w:lastRenderedPageBreak/>
        <w:t>LIP12002</w:t>
      </w:r>
      <w:r w:rsidRPr="24F71648">
        <w:rPr>
          <w:rFonts w:eastAsiaTheme="minorEastAsia"/>
        </w:rPr>
        <w:t xml:space="preserve"> </w:t>
      </w:r>
      <w:r w:rsidR="000F7A8D" w:rsidRPr="24F71648">
        <w:rPr>
          <w:rFonts w:eastAsiaTheme="minorEastAsia"/>
        </w:rPr>
        <w:t xml:space="preserve">Language and Gesture </w:t>
      </w:r>
      <w:r w:rsidR="00930CE4">
        <w:t>(</w:t>
      </w:r>
      <w:r w:rsidR="00EF2F54">
        <w:t>not available</w:t>
      </w:r>
      <w:r w:rsidR="00930CE4">
        <w:t>)</w:t>
      </w:r>
      <w:bookmarkEnd w:id="27"/>
    </w:p>
    <w:p w14:paraId="5E7F8D13" w14:textId="77777777" w:rsidR="00986186" w:rsidRPr="00484A72" w:rsidRDefault="00986186" w:rsidP="006813C6">
      <w:pPr>
        <w:pStyle w:val="Readings"/>
        <w:rPr>
          <w:rFonts w:eastAsiaTheme="minorHAnsi"/>
        </w:rPr>
      </w:pPr>
      <w:r>
        <w:t>Hilary Term</w:t>
      </w:r>
    </w:p>
    <w:p w14:paraId="568192EF" w14:textId="31D6CEF4" w:rsidR="00930CE4" w:rsidRPr="008073BB" w:rsidRDefault="00484A72" w:rsidP="00930CE4">
      <w:pPr>
        <w:spacing w:before="100" w:beforeAutospacing="1" w:after="100" w:afterAutospacing="1" w:line="240" w:lineRule="auto"/>
        <w:rPr>
          <w:rFonts w:ascii="Trebuchet MS" w:hAnsi="Trebuchet MS" w:cs="Arial"/>
          <w:i/>
          <w:iCs/>
          <w:sz w:val="28"/>
          <w:szCs w:val="28"/>
          <w:shd w:val="clear" w:color="auto" w:fill="FFFFFF"/>
        </w:rPr>
      </w:pPr>
      <w:r w:rsidRPr="008073BB">
        <w:rPr>
          <w:rFonts w:ascii="Trebuchet MS" w:hAnsi="Trebuchet MS" w:cs="Arial"/>
          <w:i/>
          <w:iCs/>
          <w:sz w:val="28"/>
          <w:szCs w:val="28"/>
          <w:shd w:val="clear" w:color="auto" w:fill="FFFFFF"/>
        </w:rPr>
        <w:t>Aims:</w:t>
      </w:r>
      <w:r w:rsidR="008073BB">
        <w:rPr>
          <w:rFonts w:ascii="Trebuchet MS" w:hAnsi="Trebuchet MS" w:cs="Arial"/>
          <w:i/>
          <w:iCs/>
          <w:sz w:val="28"/>
          <w:szCs w:val="28"/>
          <w:shd w:val="clear" w:color="auto" w:fill="FFFFFF"/>
        </w:rPr>
        <w:br/>
      </w:r>
      <w:r w:rsidR="00930CE4" w:rsidRPr="006813C6">
        <w:rPr>
          <w:rFonts w:ascii="Trebuchet MS" w:hAnsi="Trebuchet MS" w:cs="Arial"/>
          <w:sz w:val="28"/>
          <w:szCs w:val="28"/>
          <w:shd w:val="clear" w:color="auto" w:fill="FFFFFF"/>
        </w:rPr>
        <w:t xml:space="preserve">This module has following key aims:  </w:t>
      </w:r>
    </w:p>
    <w:p w14:paraId="53EEA02F" w14:textId="77777777" w:rsidR="00DA0F2E"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1. To examine current key theories of the role of gesture in language use</w:t>
      </w:r>
    </w:p>
    <w:p w14:paraId="380E6A00" w14:textId="585870DC" w:rsidR="00930CE4" w:rsidRPr="006813C6"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2. To review relevant historical perspectives on gesture and language</w:t>
      </w:r>
    </w:p>
    <w:p w14:paraId="1C0547C3" w14:textId="77777777" w:rsidR="00930CE4" w:rsidRPr="006813C6"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3. To compare the roles that gestures play in signed and spoken language</w:t>
      </w:r>
    </w:p>
    <w:p w14:paraId="119EBB71" w14:textId="77777777" w:rsidR="00930CE4" w:rsidRPr="006813C6"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4. To present an overall view of language as a multimodal, embodied, and experiential activity</w:t>
      </w:r>
    </w:p>
    <w:p w14:paraId="118988FD" w14:textId="77777777"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There is growing interest in the roles that gesture plays in human language systems. While it was once thought that gestures were </w:t>
      </w:r>
      <w:proofErr w:type="gramStart"/>
      <w:r w:rsidRPr="006813C6">
        <w:rPr>
          <w:rFonts w:ascii="Trebuchet MS" w:hAnsi="Trebuchet MS" w:cs="Arial"/>
          <w:sz w:val="28"/>
          <w:szCs w:val="28"/>
          <w:shd w:val="clear" w:color="auto" w:fill="FFFFFF"/>
        </w:rPr>
        <w:t>more or less peripheral</w:t>
      </w:r>
      <w:proofErr w:type="gramEnd"/>
      <w:r w:rsidRPr="006813C6">
        <w:rPr>
          <w:rFonts w:ascii="Trebuchet MS" w:hAnsi="Trebuchet MS" w:cs="Arial"/>
          <w:sz w:val="28"/>
          <w:szCs w:val="28"/>
          <w:shd w:val="clear" w:color="auto" w:fill="FFFFFF"/>
        </w:rPr>
        <w:t xml:space="preserve"> to language and were used in largely non-principled ways, current studies continue to build evidence that gesture is central to meaning construction. Co-speech gestures contribute meaning to constructions not supplied by words and grammar. Sometimes gestures even replace lexical meaning in a sentence. There is evidence that many aspects of signed language lexicon and grammar have gestural sources, and that gestures contribute to meaning in signed constructions in some similar ways as co-speech gestures do in spoken language. This course looks at current thought and theory regarding the role of gesture from an evolutionary perspective, as pragmatic, </w:t>
      </w:r>
      <w:proofErr w:type="gramStart"/>
      <w:r w:rsidRPr="006813C6">
        <w:rPr>
          <w:rFonts w:ascii="Trebuchet MS" w:hAnsi="Trebuchet MS" w:cs="Arial"/>
          <w:sz w:val="28"/>
          <w:szCs w:val="28"/>
          <w:shd w:val="clear" w:color="auto" w:fill="FFFFFF"/>
        </w:rPr>
        <w:t>semantic</w:t>
      </w:r>
      <w:proofErr w:type="gramEnd"/>
      <w:r w:rsidRPr="006813C6">
        <w:rPr>
          <w:rFonts w:ascii="Trebuchet MS" w:hAnsi="Trebuchet MS" w:cs="Arial"/>
          <w:sz w:val="28"/>
          <w:szCs w:val="28"/>
          <w:shd w:val="clear" w:color="auto" w:fill="FFFFFF"/>
        </w:rPr>
        <w:t xml:space="preserve"> and grammatical units, as co-speech elements, and in signed language, and presents a view of language as multimodal, embodied, and as a perspectivized, experiential activity.</w:t>
      </w:r>
    </w:p>
    <w:p w14:paraId="46A65356" w14:textId="18CE3073" w:rsidR="00930CE4" w:rsidRPr="008073BB" w:rsidRDefault="00930CE4">
      <w:pPr>
        <w:rPr>
          <w:rFonts w:ascii="Trebuchet MS" w:hAnsi="Trebuchet MS" w:cs="Arial"/>
          <w:i/>
          <w:iCs/>
          <w:sz w:val="28"/>
          <w:szCs w:val="28"/>
          <w:shd w:val="clear" w:color="auto" w:fill="FFFFFF"/>
        </w:rPr>
      </w:pPr>
      <w:r w:rsidRPr="008073BB">
        <w:rPr>
          <w:rFonts w:ascii="Trebuchet MS" w:hAnsi="Trebuchet MS" w:cs="Arial"/>
          <w:i/>
          <w:iCs/>
          <w:sz w:val="28"/>
          <w:szCs w:val="28"/>
          <w:shd w:val="clear" w:color="auto" w:fill="FFFFFF"/>
        </w:rPr>
        <w:t>Learning Outcomes</w:t>
      </w:r>
      <w:r w:rsidR="008073BB" w:rsidRPr="008073BB">
        <w:rPr>
          <w:rFonts w:ascii="Trebuchet MS" w:hAnsi="Trebuchet MS" w:cs="Arial"/>
          <w:i/>
          <w:iCs/>
          <w:sz w:val="28"/>
          <w:szCs w:val="28"/>
          <w:shd w:val="clear" w:color="auto" w:fill="FFFFFF"/>
        </w:rPr>
        <w:t>:</w:t>
      </w:r>
    </w:p>
    <w:p w14:paraId="75D7D41E" w14:textId="77777777" w:rsidR="00930CE4" w:rsidRPr="006813C6" w:rsidRDefault="00930CE4" w:rsidP="00930CE4">
      <w:pPr>
        <w:jc w:val="both"/>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By the end of this module, students are expected to:</w:t>
      </w:r>
    </w:p>
    <w:p w14:paraId="73F186D8" w14:textId="77777777" w:rsidR="00930CE4" w:rsidRPr="006813C6" w:rsidRDefault="00930CE4" w:rsidP="00CD43B8">
      <w:pPr>
        <w:pStyle w:val="Altanliosta"/>
        <w:numPr>
          <w:ilvl w:val="0"/>
          <w:numId w:val="37"/>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 xml:space="preserve">Demonstrate an understanding of key theoretical advances in gesture research by participating in class </w:t>
      </w:r>
      <w:proofErr w:type="gramStart"/>
      <w:r w:rsidRPr="006813C6">
        <w:rPr>
          <w:rFonts w:ascii="Trebuchet MS" w:eastAsiaTheme="minorHAnsi" w:hAnsi="Trebuchet MS" w:cs="Arial"/>
          <w:sz w:val="28"/>
          <w:szCs w:val="28"/>
          <w:shd w:val="clear" w:color="auto" w:fill="FFFFFF"/>
          <w:lang w:val="en-IE"/>
        </w:rPr>
        <w:t>discussions</w:t>
      </w:r>
      <w:proofErr w:type="gramEnd"/>
    </w:p>
    <w:p w14:paraId="13CF07BB" w14:textId="77777777" w:rsidR="00930CE4" w:rsidRPr="006813C6" w:rsidRDefault="00930CE4" w:rsidP="00CD43B8">
      <w:pPr>
        <w:pStyle w:val="Altanliosta"/>
        <w:numPr>
          <w:ilvl w:val="0"/>
          <w:numId w:val="37"/>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 xml:space="preserve">Use terminology appropriately specific to language as multimodal, embodied, perspectivized, and </w:t>
      </w:r>
      <w:proofErr w:type="gramStart"/>
      <w:r w:rsidRPr="006813C6">
        <w:rPr>
          <w:rFonts w:ascii="Trebuchet MS" w:eastAsiaTheme="minorHAnsi" w:hAnsi="Trebuchet MS" w:cs="Arial"/>
          <w:sz w:val="28"/>
          <w:szCs w:val="28"/>
          <w:shd w:val="clear" w:color="auto" w:fill="FFFFFF"/>
          <w:lang w:val="en-IE"/>
        </w:rPr>
        <w:t>experiential</w:t>
      </w:r>
      <w:proofErr w:type="gramEnd"/>
    </w:p>
    <w:p w14:paraId="08683CC5" w14:textId="77777777" w:rsidR="00930CE4" w:rsidRPr="006813C6" w:rsidRDefault="00930CE4" w:rsidP="00CD43B8">
      <w:pPr>
        <w:pStyle w:val="Altanliosta"/>
        <w:numPr>
          <w:ilvl w:val="0"/>
          <w:numId w:val="37"/>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 xml:space="preserve">Apply key concepts in language and gesture to analyse discourse examples of multimodal </w:t>
      </w:r>
      <w:proofErr w:type="gramStart"/>
      <w:r w:rsidRPr="006813C6">
        <w:rPr>
          <w:rFonts w:ascii="Trebuchet MS" w:eastAsiaTheme="minorHAnsi" w:hAnsi="Trebuchet MS" w:cs="Arial"/>
          <w:sz w:val="28"/>
          <w:szCs w:val="28"/>
          <w:shd w:val="clear" w:color="auto" w:fill="FFFFFF"/>
          <w:lang w:val="en-IE"/>
        </w:rPr>
        <w:t>constructions</w:t>
      </w:r>
      <w:proofErr w:type="gramEnd"/>
    </w:p>
    <w:p w14:paraId="21F00F03" w14:textId="77777777" w:rsidR="00930CE4" w:rsidRPr="006813C6" w:rsidRDefault="00930CE4" w:rsidP="00CD43B8">
      <w:pPr>
        <w:pStyle w:val="Altanliosta"/>
        <w:numPr>
          <w:ilvl w:val="0"/>
          <w:numId w:val="37"/>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 xml:space="preserve">Locate specific research articles and demonstrate their applicability to </w:t>
      </w:r>
      <w:proofErr w:type="gramStart"/>
      <w:r w:rsidRPr="006813C6">
        <w:rPr>
          <w:rFonts w:ascii="Trebuchet MS" w:eastAsiaTheme="minorHAnsi" w:hAnsi="Trebuchet MS" w:cs="Arial"/>
          <w:sz w:val="28"/>
          <w:szCs w:val="28"/>
          <w:shd w:val="clear" w:color="auto" w:fill="FFFFFF"/>
          <w:lang w:val="en-IE"/>
        </w:rPr>
        <w:t>a chosen research</w:t>
      </w:r>
      <w:proofErr w:type="gramEnd"/>
      <w:r w:rsidRPr="006813C6">
        <w:rPr>
          <w:rFonts w:ascii="Trebuchet MS" w:eastAsiaTheme="minorHAnsi" w:hAnsi="Trebuchet MS" w:cs="Arial"/>
          <w:sz w:val="28"/>
          <w:szCs w:val="28"/>
          <w:shd w:val="clear" w:color="auto" w:fill="FFFFFF"/>
          <w:lang w:val="en-IE"/>
        </w:rPr>
        <w:t xml:space="preserve"> topic</w:t>
      </w:r>
    </w:p>
    <w:p w14:paraId="117C9779" w14:textId="77777777" w:rsidR="00930CE4" w:rsidRPr="006813C6" w:rsidRDefault="00930CE4" w:rsidP="00CD43B8">
      <w:pPr>
        <w:pStyle w:val="Altanliosta"/>
        <w:numPr>
          <w:ilvl w:val="0"/>
          <w:numId w:val="37"/>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lastRenderedPageBreak/>
        <w:t xml:space="preserve">Carry out a research project based on key concepts discussed in the module, and successfully write a research-based paper outlining </w:t>
      </w:r>
      <w:proofErr w:type="gramStart"/>
      <w:r w:rsidRPr="006813C6">
        <w:rPr>
          <w:rFonts w:ascii="Trebuchet MS" w:eastAsiaTheme="minorHAnsi" w:hAnsi="Trebuchet MS" w:cs="Arial"/>
          <w:sz w:val="28"/>
          <w:szCs w:val="28"/>
          <w:shd w:val="clear" w:color="auto" w:fill="FFFFFF"/>
          <w:lang w:val="en-IE"/>
        </w:rPr>
        <w:t>findings</w:t>
      </w:r>
      <w:proofErr w:type="gramEnd"/>
    </w:p>
    <w:p w14:paraId="73CBA4F7" w14:textId="39255C08" w:rsidR="00930CE4" w:rsidRPr="008073BB" w:rsidRDefault="00930CE4" w:rsidP="00930CE4">
      <w:pPr>
        <w:rPr>
          <w:rFonts w:ascii="Trebuchet MS" w:hAnsi="Trebuchet MS" w:cs="Arial"/>
          <w:i/>
          <w:iCs/>
          <w:sz w:val="28"/>
          <w:szCs w:val="28"/>
          <w:shd w:val="clear" w:color="auto" w:fill="FFFFFF"/>
        </w:rPr>
      </w:pPr>
      <w:r w:rsidRPr="008073BB">
        <w:rPr>
          <w:rFonts w:ascii="Trebuchet MS" w:hAnsi="Trebuchet MS" w:cs="Arial"/>
          <w:i/>
          <w:iCs/>
          <w:sz w:val="28"/>
          <w:szCs w:val="28"/>
          <w:shd w:val="clear" w:color="auto" w:fill="FFFFFF"/>
        </w:rPr>
        <w:t>Assessment</w:t>
      </w:r>
      <w:r w:rsidR="008073BB">
        <w:rPr>
          <w:rFonts w:ascii="Trebuchet MS" w:hAnsi="Trebuchet MS" w:cs="Arial"/>
          <w:i/>
          <w:iCs/>
          <w:sz w:val="28"/>
          <w:szCs w:val="28"/>
          <w:shd w:val="clear" w:color="auto" w:fill="FFFFFF"/>
        </w:rPr>
        <w:t>:</w:t>
      </w:r>
    </w:p>
    <w:p w14:paraId="668497C8" w14:textId="295F17E0" w:rsidR="00930CE4" w:rsidRPr="006813C6" w:rsidRDefault="008073BB" w:rsidP="00930CE4">
      <w:pPr>
        <w:rPr>
          <w:rFonts w:ascii="Trebuchet MS" w:hAnsi="Trebuchet MS" w:cs="Arial"/>
          <w:sz w:val="28"/>
          <w:szCs w:val="28"/>
          <w:shd w:val="clear" w:color="auto" w:fill="FFFFFF"/>
        </w:rPr>
      </w:pPr>
      <w:r>
        <w:rPr>
          <w:rFonts w:ascii="Trebuchet MS" w:hAnsi="Trebuchet MS"/>
          <w:sz w:val="28"/>
          <w:szCs w:val="28"/>
        </w:rPr>
        <w:t>In previous years, assessment involved an a</w:t>
      </w:r>
      <w:r w:rsidR="00930CE4" w:rsidRPr="006813C6">
        <w:rPr>
          <w:rFonts w:ascii="Trebuchet MS" w:hAnsi="Trebuchet MS" w:cs="Arial"/>
          <w:sz w:val="28"/>
          <w:szCs w:val="28"/>
          <w:shd w:val="clear" w:color="auto" w:fill="FFFFFF"/>
        </w:rPr>
        <w:t xml:space="preserve">nnotated bibliography (20%); </w:t>
      </w:r>
      <w:r w:rsidR="00A97AA0">
        <w:rPr>
          <w:rFonts w:ascii="Trebuchet MS" w:hAnsi="Trebuchet MS" w:cs="Arial"/>
          <w:sz w:val="28"/>
          <w:szCs w:val="28"/>
          <w:shd w:val="clear" w:color="auto" w:fill="FFFFFF"/>
        </w:rPr>
        <w:t xml:space="preserve">a </w:t>
      </w:r>
      <w:r w:rsidR="00930CE4" w:rsidRPr="006813C6">
        <w:rPr>
          <w:rFonts w:ascii="Trebuchet MS" w:hAnsi="Trebuchet MS" w:cs="Arial"/>
          <w:sz w:val="28"/>
          <w:szCs w:val="28"/>
          <w:shd w:val="clear" w:color="auto" w:fill="FFFFFF"/>
        </w:rPr>
        <w:t xml:space="preserve">Research topic abstract and paper outline (20%); </w:t>
      </w:r>
      <w:r w:rsidR="00A97AA0">
        <w:rPr>
          <w:rFonts w:ascii="Trebuchet MS" w:hAnsi="Trebuchet MS" w:cs="Arial"/>
          <w:sz w:val="28"/>
          <w:szCs w:val="28"/>
          <w:shd w:val="clear" w:color="auto" w:fill="FFFFFF"/>
        </w:rPr>
        <w:t xml:space="preserve">and a </w:t>
      </w:r>
      <w:r w:rsidR="00930CE4" w:rsidRPr="006813C6">
        <w:rPr>
          <w:rFonts w:ascii="Trebuchet MS" w:hAnsi="Trebuchet MS" w:cs="Arial"/>
          <w:sz w:val="28"/>
          <w:szCs w:val="28"/>
          <w:shd w:val="clear" w:color="auto" w:fill="FFFFFF"/>
        </w:rPr>
        <w:t>Research paper (60%)</w:t>
      </w:r>
      <w:r w:rsidR="00A97AA0">
        <w:rPr>
          <w:rFonts w:ascii="Trebuchet MS" w:hAnsi="Trebuchet MS" w:cs="Arial"/>
          <w:sz w:val="28"/>
          <w:szCs w:val="28"/>
          <w:shd w:val="clear" w:color="auto" w:fill="FFFFFF"/>
        </w:rPr>
        <w:t>.</w:t>
      </w:r>
    </w:p>
    <w:p w14:paraId="07BFBDD5" w14:textId="6CBE3ECA" w:rsidR="00930CE4" w:rsidRPr="00A97AA0" w:rsidRDefault="00930CE4" w:rsidP="00930CE4">
      <w:pPr>
        <w:spacing w:after="200" w:line="276" w:lineRule="auto"/>
        <w:ind w:left="720" w:hanging="720"/>
        <w:jc w:val="both"/>
        <w:rPr>
          <w:rFonts w:ascii="Trebuchet MS" w:hAnsi="Trebuchet MS" w:cs="Arial"/>
          <w:i/>
          <w:iCs/>
          <w:sz w:val="28"/>
          <w:szCs w:val="28"/>
          <w:shd w:val="clear" w:color="auto" w:fill="FFFFFF"/>
        </w:rPr>
      </w:pPr>
      <w:r w:rsidRPr="00A97AA0">
        <w:rPr>
          <w:rFonts w:ascii="Trebuchet MS" w:hAnsi="Trebuchet MS" w:cs="Arial"/>
          <w:i/>
          <w:iCs/>
          <w:sz w:val="28"/>
          <w:szCs w:val="28"/>
          <w:shd w:val="clear" w:color="auto" w:fill="FFFFFF"/>
        </w:rPr>
        <w:t>Indicative Reading List</w:t>
      </w:r>
      <w:r w:rsidR="00A97AA0">
        <w:rPr>
          <w:rFonts w:ascii="Trebuchet MS" w:hAnsi="Trebuchet MS" w:cs="Arial"/>
          <w:i/>
          <w:iCs/>
          <w:sz w:val="28"/>
          <w:szCs w:val="28"/>
          <w:shd w:val="clear" w:color="auto" w:fill="FFFFFF"/>
        </w:rPr>
        <w:t>:</w:t>
      </w:r>
      <w:r w:rsidRPr="00A97AA0">
        <w:rPr>
          <w:rFonts w:ascii="Trebuchet MS" w:hAnsi="Trebuchet MS" w:cs="Arial"/>
          <w:i/>
          <w:iCs/>
          <w:sz w:val="28"/>
          <w:szCs w:val="28"/>
          <w:shd w:val="clear" w:color="auto" w:fill="FFFFFF"/>
        </w:rPr>
        <w:t xml:space="preserve"> </w:t>
      </w:r>
    </w:p>
    <w:p w14:paraId="61E2569D"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Capirci, Olga, and Virginia Volterra. 2008. Gesture and speech: The emergence and development of a strong and changing partnership. Gesture 8(1), 22-44.</w:t>
      </w:r>
    </w:p>
    <w:p w14:paraId="4321B4C1"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Cienki, Alan. 2013. Cognitive linguistics: Spoken language and gesture as expressions of conceptualization. 2013. In Cornelia Müller, Alan Cienki, Ellen Fricke, Silvia Ladewig, David McNeill, and Sedinha Tessendorf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182-201.</w:t>
      </w:r>
    </w:p>
    <w:p w14:paraId="7F202348"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Corballis, Michael C. 2012. How language evolved from manual gestures. Gesture 12(2), 200-226.</w:t>
      </w:r>
    </w:p>
    <w:p w14:paraId="0EF672D3"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Enfield, Nick J. 2013. A ‘Composite Utterances’ approach to meaning. In Cornelia Müller, Alan Cienki, Ellen Fricke, Silvia Ladewig, David McNeill, and Sedinha Tessendorf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689-707.</w:t>
      </w:r>
    </w:p>
    <w:p w14:paraId="1F9FD143"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Gibbs, Raymond W. Jr. 2017. Embodiment. In Barbara Dancygier (Ed.), The Cambridge Handbook of Cognitive Linguistics. Cambridge: Cambridge University Press. 449-462. </w:t>
      </w:r>
    </w:p>
    <w:p w14:paraId="512BAB31"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Janzen, Terry. 2017. Composite Utterances in a Signed Language: Topic Constructions and Perspective-taking in ASL. Cognitive Linguistics 28:3, 511-538.</w:t>
      </w:r>
    </w:p>
    <w:p w14:paraId="135344F4"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Kendon, Adam. 2004. Visible Action as Utterance. Cambridge: Cambridge University Press. Chapter 2: “Visible action as gesture”, pp. 7-16. </w:t>
      </w:r>
    </w:p>
    <w:p w14:paraId="7C89096C"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lastRenderedPageBreak/>
        <w:t>McNeill, David. 2013. The growth point hypothesis of language and gesture as a dynamic and integrated system. In Cornelia Müller, Alan Cienki, Ellen Fricke, Silvia Ladewig, David McNeill, and Sedinha Tessendorf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135-155.</w:t>
      </w:r>
    </w:p>
    <w:p w14:paraId="303B6AB3"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Müller, Cornelia, Jana Bressem, and Silva H. Ladewig. 2013. Towards a grammar of gestures: A form-based view. In Cornelia Müller, Alan Cienki, Ellen Fricke, Silvia Ladewig, David McNeill, and Sedinha Tessendorf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707-733.</w:t>
      </w:r>
    </w:p>
    <w:p w14:paraId="72790F3E"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Pika, Simone. 2008. What is the nature of the gestural communication of great apes? In Jordan Zlatev, Timothy P. Racine, Chris Sinha, and Esa Itkonen (Eds.), The Shared Mind: Perspectives on Intersubjectivity. Amsterdam/Philadelphia: John Benjamins. 165-186.</w:t>
      </w:r>
    </w:p>
    <w:p w14:paraId="294AC2E6"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Wilcox, Sherman. 2013. Articulation as gesture: Gesture and the nature of language. In Cornelia Müller, Alan Cienki, Ellen Fricke, Silvia Ladewig, David McNeill, and Sedinha Tessendorf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785-792.</w:t>
      </w:r>
    </w:p>
    <w:p w14:paraId="36491603" w14:textId="0C834FA4" w:rsidR="00930CE4" w:rsidRPr="00CD43B8"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Wilcox, Sherman. 2014. Gestures in sign language. In Cornelia Müller, Alan Cienki, Ellen Fricke, Silva H. Ladewig, David McNeill and Jana Bressem (Eds.), </w:t>
      </w:r>
      <w:r w:rsidRPr="006813C6">
        <w:rPr>
          <w:rFonts w:ascii="Trebuchet MS" w:hAnsi="Trebuchet MS" w:cs="Arial"/>
          <w:sz w:val="28"/>
          <w:szCs w:val="28"/>
          <w:shd w:val="clear" w:color="auto" w:fill="FFFFFF"/>
        </w:rPr>
        <w:t>Body – Language – Communication: An International Handbook on Multimodality in Human Interaction. Volume 2. (Handbooks of Linguistics and Communication Science 38.2.).</w:t>
      </w:r>
      <w:r w:rsidRPr="00930CE4">
        <w:rPr>
          <w:rFonts w:ascii="Trebuchet MS" w:hAnsi="Trebuchet MS" w:cs="Arial"/>
          <w:sz w:val="28"/>
          <w:szCs w:val="28"/>
          <w:shd w:val="clear" w:color="auto" w:fill="FFFFFF"/>
        </w:rPr>
        <w:t xml:space="preserve"> Berlin/ Boston: De Gruyter Mouton. 2170-2</w:t>
      </w:r>
      <w:r w:rsidR="00CD43B8">
        <w:rPr>
          <w:rFonts w:ascii="Trebuchet MS" w:hAnsi="Trebuchet MS" w:cs="Arial"/>
          <w:sz w:val="28"/>
          <w:szCs w:val="28"/>
          <w:shd w:val="clear" w:color="auto" w:fill="FFFFFF"/>
        </w:rPr>
        <w:t xml:space="preserve">176. </w:t>
      </w:r>
    </w:p>
    <w:p w14:paraId="2CDE3ABF" w14:textId="77777777" w:rsidR="00484A72" w:rsidRDefault="00484A72" w:rsidP="00930CE4">
      <w:pPr>
        <w:rPr>
          <w:rFonts w:ascii="Trebuchet MS" w:eastAsia="Times New Roman" w:hAnsi="Trebuchet MS" w:cs="Times New Roman"/>
          <w:b/>
          <w:bCs/>
          <w:sz w:val="28"/>
          <w:szCs w:val="24"/>
          <w:lang w:val="en-US" w:eastAsia="en-IE"/>
        </w:rPr>
      </w:pPr>
      <w:r>
        <w:rPr>
          <w:lang w:eastAsia="en-IE"/>
        </w:rPr>
        <w:br w:type="page"/>
      </w:r>
    </w:p>
    <w:p w14:paraId="64807A11" w14:textId="558B3247" w:rsidR="0031570A" w:rsidRPr="00067B48" w:rsidRDefault="0031570A" w:rsidP="00067B48">
      <w:pPr>
        <w:pStyle w:val="Ceannteideal3"/>
        <w:rPr>
          <w:lang w:eastAsia="en-IE"/>
        </w:rPr>
      </w:pPr>
      <w:bookmarkStart w:id="28" w:name="_Toc141889909"/>
      <w:r w:rsidRPr="24F71648">
        <w:rPr>
          <w:lang w:eastAsia="en-IE"/>
        </w:rPr>
        <w:lastRenderedPageBreak/>
        <w:t xml:space="preserve">LIP12003 Experimental Analysis of Sound Systems </w:t>
      </w:r>
      <w:r w:rsidR="00363219" w:rsidRPr="24F71648">
        <w:rPr>
          <w:lang w:eastAsia="en-IE"/>
        </w:rPr>
        <w:t>(</w:t>
      </w:r>
      <w:r w:rsidR="00FC48D4" w:rsidRPr="24F71648">
        <w:rPr>
          <w:lang w:eastAsia="en-IE"/>
        </w:rPr>
        <w:t>Maria O'Reilly</w:t>
      </w:r>
      <w:r w:rsidR="00363219" w:rsidRPr="24F71648">
        <w:rPr>
          <w:lang w:eastAsia="en-IE"/>
        </w:rPr>
        <w:t>)</w:t>
      </w:r>
      <w:bookmarkEnd w:id="28"/>
    </w:p>
    <w:p w14:paraId="2FD7BF5C" w14:textId="77777777" w:rsidR="0031570A" w:rsidRDefault="0031570A" w:rsidP="00067B48">
      <w:pPr>
        <w:pStyle w:val="Readings"/>
        <w:rPr>
          <w:rFonts w:ascii="Arial" w:hAnsi="Arial" w:cs="Arial"/>
          <w:color w:val="333333"/>
          <w:sz w:val="18"/>
          <w:szCs w:val="18"/>
        </w:rPr>
      </w:pPr>
      <w:r>
        <w:t>Hilary term</w:t>
      </w:r>
      <w:r w:rsidRPr="0031570A">
        <w:rPr>
          <w:rFonts w:ascii="Arial" w:hAnsi="Arial" w:cs="Arial"/>
          <w:color w:val="333333"/>
          <w:sz w:val="18"/>
          <w:szCs w:val="18"/>
        </w:rPr>
        <w:t xml:space="preserve"> </w:t>
      </w:r>
    </w:p>
    <w:p w14:paraId="02D4F675" w14:textId="77777777" w:rsidR="0031570A" w:rsidRDefault="0031570A" w:rsidP="0031570A">
      <w:pPr>
        <w:shd w:val="clear" w:color="auto" w:fill="FFFFFF"/>
        <w:spacing w:after="0" w:line="240" w:lineRule="auto"/>
        <w:ind w:left="567" w:hanging="567"/>
        <w:rPr>
          <w:rFonts w:ascii="Arial" w:eastAsia="Times New Roman" w:hAnsi="Arial" w:cs="Arial"/>
          <w:color w:val="333333"/>
          <w:sz w:val="18"/>
          <w:szCs w:val="18"/>
        </w:rPr>
      </w:pPr>
    </w:p>
    <w:p w14:paraId="3EFF854D" w14:textId="597BB435" w:rsidR="00067B48" w:rsidRPr="00A97AA0" w:rsidRDefault="00067B48" w:rsidP="00067B48">
      <w:pPr>
        <w:pStyle w:val="Readings"/>
        <w:rPr>
          <w:i/>
          <w:iCs/>
          <w:lang w:eastAsia="en-IE"/>
        </w:rPr>
      </w:pPr>
      <w:r w:rsidRPr="00A97AA0">
        <w:rPr>
          <w:i/>
          <w:iCs/>
          <w:lang w:eastAsia="en-IE"/>
        </w:rPr>
        <w:t>Aims</w:t>
      </w:r>
      <w:r w:rsidR="00A97AA0">
        <w:rPr>
          <w:i/>
          <w:iCs/>
          <w:lang w:eastAsia="en-IE"/>
        </w:rPr>
        <w:t>:</w:t>
      </w:r>
    </w:p>
    <w:p w14:paraId="6BA9A78D" w14:textId="79BD3396" w:rsidR="00067B48" w:rsidRPr="00067B48" w:rsidRDefault="00067B48" w:rsidP="00067B48">
      <w:pPr>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This module builds on the Michaelmas Term module The Sounds of Languages, and aims to</w:t>
      </w:r>
      <w:r w:rsidR="00A97AA0">
        <w:rPr>
          <w:rFonts w:ascii="Trebuchet MS" w:hAnsi="Trebuchet MS" w:cs="Arial"/>
          <w:sz w:val="28"/>
          <w:szCs w:val="28"/>
          <w:shd w:val="clear" w:color="auto" w:fill="FFFFFF"/>
        </w:rPr>
        <w:t>:</w:t>
      </w:r>
      <w:r w:rsidRPr="00067B48">
        <w:rPr>
          <w:rFonts w:ascii="Trebuchet MS" w:hAnsi="Trebuchet MS" w:cs="Arial"/>
          <w:sz w:val="28"/>
          <w:szCs w:val="28"/>
          <w:shd w:val="clear" w:color="auto" w:fill="FFFFFF"/>
        </w:rPr>
        <w:t xml:space="preserve"> </w:t>
      </w:r>
    </w:p>
    <w:p w14:paraId="668DAF20" w14:textId="77777777" w:rsidR="00067B48" w:rsidRPr="00067B48" w:rsidRDefault="00067B48" w:rsidP="008F7109">
      <w:pPr>
        <w:numPr>
          <w:ilvl w:val="0"/>
          <w:numId w:val="35"/>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introduce students to experimental, laboratory-based approaches to the analysis of sound </w:t>
      </w:r>
      <w:proofErr w:type="gramStart"/>
      <w:r w:rsidRPr="00067B48">
        <w:rPr>
          <w:rFonts w:ascii="Trebuchet MS" w:hAnsi="Trebuchet MS" w:cs="Arial"/>
          <w:sz w:val="28"/>
          <w:szCs w:val="28"/>
          <w:shd w:val="clear" w:color="auto" w:fill="FFFFFF"/>
        </w:rPr>
        <w:t>systems</w:t>
      </w:r>
      <w:proofErr w:type="gramEnd"/>
    </w:p>
    <w:p w14:paraId="648455D6" w14:textId="77777777" w:rsidR="00067B48" w:rsidRPr="00067B48" w:rsidRDefault="00067B48" w:rsidP="008F7109">
      <w:pPr>
        <w:numPr>
          <w:ilvl w:val="0"/>
          <w:numId w:val="35"/>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develop an understanding of the acoustic theory of speech </w:t>
      </w:r>
      <w:proofErr w:type="gramStart"/>
      <w:r w:rsidRPr="00067B48">
        <w:rPr>
          <w:rFonts w:ascii="Trebuchet MS" w:hAnsi="Trebuchet MS" w:cs="Arial"/>
          <w:sz w:val="28"/>
          <w:szCs w:val="28"/>
          <w:shd w:val="clear" w:color="auto" w:fill="FFFFFF"/>
        </w:rPr>
        <w:t>production</w:t>
      </w:r>
      <w:proofErr w:type="gramEnd"/>
    </w:p>
    <w:p w14:paraId="43DDCC35" w14:textId="77777777" w:rsidR="00067B48" w:rsidRPr="00067B48" w:rsidRDefault="00067B48" w:rsidP="008F7109">
      <w:pPr>
        <w:numPr>
          <w:ilvl w:val="0"/>
          <w:numId w:val="35"/>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develop practical skills in the use of specific techniques, to </w:t>
      </w:r>
      <w:proofErr w:type="gramStart"/>
      <w:r w:rsidRPr="00067B48">
        <w:rPr>
          <w:rFonts w:ascii="Trebuchet MS" w:hAnsi="Trebuchet MS" w:cs="Arial"/>
          <w:sz w:val="28"/>
          <w:szCs w:val="28"/>
          <w:shd w:val="clear" w:color="auto" w:fill="FFFFFF"/>
        </w:rPr>
        <w:t>include:</w:t>
      </w:r>
      <w:proofErr w:type="gramEnd"/>
      <w:r w:rsidRPr="00067B48">
        <w:rPr>
          <w:rFonts w:ascii="Trebuchet MS" w:hAnsi="Trebuchet MS" w:cs="Arial"/>
          <w:sz w:val="28"/>
          <w:szCs w:val="28"/>
          <w:shd w:val="clear" w:color="auto" w:fill="FFFFFF"/>
        </w:rPr>
        <w:t xml:space="preserve"> basic principles of experimental design, skills in data segmentation and measurement, and experience in interpreting data and relating results to theoretical concerns</w:t>
      </w:r>
    </w:p>
    <w:p w14:paraId="2EEFE273" w14:textId="77777777" w:rsidR="00067B48" w:rsidRPr="00067B48" w:rsidRDefault="00067B48" w:rsidP="008F7109">
      <w:pPr>
        <w:numPr>
          <w:ilvl w:val="0"/>
          <w:numId w:val="35"/>
        </w:numPr>
        <w:shd w:val="clear" w:color="auto" w:fill="FFFFFF"/>
        <w:spacing w:before="100" w:beforeAutospacing="1" w:after="0" w:afterAutospacing="1" w:line="240" w:lineRule="auto"/>
        <w:ind w:left="567" w:hanging="567"/>
        <w:rPr>
          <w:rFonts w:ascii="Trebuchet MS" w:hAnsi="Trebuchet MS"/>
          <w:b/>
          <w:bCs/>
          <w:sz w:val="28"/>
          <w:szCs w:val="28"/>
          <w:shd w:val="clear" w:color="auto" w:fill="FFFFFF"/>
        </w:rPr>
      </w:pPr>
      <w:r w:rsidRPr="00067B48">
        <w:rPr>
          <w:rFonts w:ascii="Trebuchet MS" w:hAnsi="Trebuchet MS" w:cs="Arial"/>
          <w:sz w:val="28"/>
          <w:szCs w:val="28"/>
          <w:shd w:val="clear" w:color="auto" w:fill="FFFFFF"/>
        </w:rPr>
        <w:t xml:space="preserve">through a series of laboratory analytic tasks, the module aims to provide insight into the interface of phonetics and phonology, looking at the acoustic-perceptual dimensions on which sound systems are built, at how languages vary in exploiting these dimensions, and how production/perception constraints may shape phonological structure and trigger sound </w:t>
      </w:r>
      <w:proofErr w:type="gramStart"/>
      <w:r w:rsidRPr="00067B48">
        <w:rPr>
          <w:rFonts w:ascii="Trebuchet MS" w:hAnsi="Trebuchet MS" w:cs="Arial"/>
          <w:sz w:val="28"/>
          <w:szCs w:val="28"/>
          <w:shd w:val="clear" w:color="auto" w:fill="FFFFFF"/>
        </w:rPr>
        <w:t>change</w:t>
      </w:r>
      <w:proofErr w:type="gramEnd"/>
    </w:p>
    <w:p w14:paraId="43CF1D69" w14:textId="77777777" w:rsidR="00D65F55" w:rsidRDefault="00D65F55" w:rsidP="00D65F55">
      <w:pPr>
        <w:rPr>
          <w:rFonts w:ascii="Trebuchet MS" w:hAnsi="Trebuchet MS" w:cs="Arial"/>
          <w:sz w:val="28"/>
          <w:szCs w:val="28"/>
          <w:shd w:val="clear" w:color="auto" w:fill="FFFFFF"/>
        </w:rPr>
      </w:pPr>
    </w:p>
    <w:p w14:paraId="79B4127F" w14:textId="3A5A72FA" w:rsidR="00D65F55" w:rsidRPr="00D65F55" w:rsidRDefault="00D65F55" w:rsidP="00D65F55">
      <w:pPr>
        <w:rPr>
          <w:rFonts w:ascii="Trebuchet MS" w:hAnsi="Trebuchet MS" w:cs="Arial"/>
          <w:sz w:val="28"/>
          <w:szCs w:val="28"/>
          <w:shd w:val="clear" w:color="auto" w:fill="FFFFFF"/>
        </w:rPr>
      </w:pPr>
      <w:r w:rsidRPr="00A97AA0">
        <w:rPr>
          <w:rFonts w:ascii="Trebuchet MS" w:hAnsi="Trebuchet MS" w:cs="Arial"/>
          <w:i/>
          <w:iCs/>
          <w:sz w:val="28"/>
          <w:szCs w:val="28"/>
          <w:shd w:val="clear" w:color="auto" w:fill="FFFFFF"/>
        </w:rPr>
        <w:t>Module Content</w:t>
      </w:r>
      <w:r w:rsidR="00A97AA0">
        <w:rPr>
          <w:rFonts w:ascii="Trebuchet MS" w:hAnsi="Trebuchet MS" w:cs="Arial"/>
          <w:i/>
          <w:iCs/>
          <w:sz w:val="28"/>
          <w:szCs w:val="28"/>
          <w:shd w:val="clear" w:color="auto" w:fill="FFFFFF"/>
        </w:rPr>
        <w:t>:</w:t>
      </w:r>
      <w:r w:rsidR="00A97AA0">
        <w:rPr>
          <w:rFonts w:ascii="Trebuchet MS" w:hAnsi="Trebuchet MS" w:cs="Arial"/>
          <w:i/>
          <w:iCs/>
          <w:sz w:val="28"/>
          <w:szCs w:val="28"/>
          <w:shd w:val="clear" w:color="auto" w:fill="FFFFFF"/>
        </w:rPr>
        <w:br/>
      </w:r>
      <w:r w:rsidRPr="00D65F55">
        <w:rPr>
          <w:rFonts w:ascii="Trebuchet MS" w:hAnsi="Trebuchet MS" w:cs="Arial"/>
          <w:sz w:val="28"/>
          <w:szCs w:val="28"/>
          <w:shd w:val="clear" w:color="auto" w:fill="FFFFFF"/>
        </w:rPr>
        <w:t>This laboratory-based module introduces students to the empirical analysis of spoken language, attending to the theoretical aspects while developing practical analytic skills. It is organised in terms of a series of topics, illuminating specific dimensions of the sound structures of languages. For each topic introduced, analytic tasks are undertaken that allow students to explore the phonetic realisation of phonological contrast. Throughout, consideration is given to languages’ diversity in exploiting the dimensions of potential contrast, and to the production/ perception constraints that shape sound systems and tend to trigger sound change. The module deals primarily with the segmental structure of languages, though essential aspects of prosodic structure are dealt with briefly.</w:t>
      </w:r>
    </w:p>
    <w:p w14:paraId="0C367891"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 xml:space="preserve">Acoustic analysis is central to the module, as are basic skills in reading broad and narrow-band spectrograms.  An introduction to the basic acoustic theory of speech production is provided, and students are shown the steps involved in experimental research: basic </w:t>
      </w:r>
      <w:r w:rsidRPr="00D65F55">
        <w:rPr>
          <w:rFonts w:ascii="Trebuchet MS" w:hAnsi="Trebuchet MS" w:cs="Arial"/>
          <w:sz w:val="28"/>
          <w:szCs w:val="28"/>
          <w:shd w:val="clear" w:color="auto" w:fill="FFFFFF"/>
        </w:rPr>
        <w:lastRenderedPageBreak/>
        <w:t>considerations in experimental design; segmentation and annotation of data; measurement and presentation of results; interpretation and theoretical implications of results.</w:t>
      </w:r>
    </w:p>
    <w:p w14:paraId="20BC11D8"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 xml:space="preserve">Non-acoustic techniques are more briefly introduced, such as the articulatory technique, electropalatography, and, time permitting, aerodynamic techniques, to illustrate how these can illuminate of </w:t>
      </w:r>
      <w:proofErr w:type="gramStart"/>
      <w:r w:rsidRPr="00D65F55">
        <w:rPr>
          <w:rFonts w:ascii="Trebuchet MS" w:hAnsi="Trebuchet MS" w:cs="Arial"/>
          <w:sz w:val="28"/>
          <w:szCs w:val="28"/>
          <w:shd w:val="clear" w:color="auto" w:fill="FFFFFF"/>
        </w:rPr>
        <w:t>particular aspects</w:t>
      </w:r>
      <w:proofErr w:type="gramEnd"/>
      <w:r w:rsidRPr="00D65F55">
        <w:rPr>
          <w:rFonts w:ascii="Trebuchet MS" w:hAnsi="Trebuchet MS" w:cs="Arial"/>
          <w:sz w:val="28"/>
          <w:szCs w:val="28"/>
          <w:shd w:val="clear" w:color="auto" w:fill="FFFFFF"/>
        </w:rPr>
        <w:t xml:space="preserve"> of sound structure.</w:t>
      </w:r>
    </w:p>
    <w:p w14:paraId="6A0543AA"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Students are shown how empirical data is presented and written up, following the conventions of scientific writing in the field.</w:t>
      </w:r>
    </w:p>
    <w:p w14:paraId="6701B370" w14:textId="77777777" w:rsidR="00067B48" w:rsidRPr="00D65F55" w:rsidRDefault="00067B48" w:rsidP="00D65F55">
      <w:pPr>
        <w:shd w:val="clear" w:color="auto" w:fill="FFFFFF"/>
        <w:spacing w:after="0" w:line="240" w:lineRule="auto"/>
        <w:ind w:left="567" w:hanging="567"/>
        <w:rPr>
          <w:rStyle w:val="Tran"/>
          <w:rFonts w:ascii="Arial" w:eastAsia="Times New Roman" w:hAnsi="Arial" w:cs="Arial"/>
          <w:color w:val="333333"/>
          <w:sz w:val="18"/>
          <w:szCs w:val="18"/>
        </w:rPr>
      </w:pPr>
    </w:p>
    <w:p w14:paraId="474DB1FE" w14:textId="3AF9B737" w:rsidR="00A617CE" w:rsidRPr="00A97AA0" w:rsidRDefault="0031570A" w:rsidP="00067B48">
      <w:pPr>
        <w:pStyle w:val="Readings"/>
        <w:rPr>
          <w:i/>
          <w:iCs/>
          <w:lang w:eastAsia="en-IE"/>
        </w:rPr>
      </w:pPr>
      <w:r w:rsidRPr="00A97AA0">
        <w:rPr>
          <w:i/>
          <w:iCs/>
          <w:lang w:eastAsia="en-IE"/>
        </w:rPr>
        <w:t>Learning Outcomes</w:t>
      </w:r>
      <w:r w:rsidR="00A97AA0">
        <w:rPr>
          <w:i/>
          <w:iCs/>
          <w:lang w:eastAsia="en-IE"/>
        </w:rPr>
        <w:t>:</w:t>
      </w:r>
    </w:p>
    <w:p w14:paraId="0AB2431B" w14:textId="77777777" w:rsidR="00067B48" w:rsidRPr="00067B48" w:rsidRDefault="00067B48" w:rsidP="00067B48">
      <w:pPr>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On successful completion of this module, students should be able to:</w:t>
      </w:r>
    </w:p>
    <w:p w14:paraId="73C51083" w14:textId="77777777" w:rsidR="00067B48" w:rsidRPr="00067B48" w:rsidRDefault="00067B48" w:rsidP="00067B48">
      <w:pPr>
        <w:numPr>
          <w:ilvl w:val="0"/>
          <w:numId w:val="35"/>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Engage in laboratory-based empirical description and analysis of aspects of the sound structure of languages.</w:t>
      </w:r>
    </w:p>
    <w:p w14:paraId="6A176A26" w14:textId="77777777" w:rsidR="00067B48" w:rsidRPr="00067B48" w:rsidRDefault="00067B48" w:rsidP="00067B48">
      <w:pPr>
        <w:numPr>
          <w:ilvl w:val="0"/>
          <w:numId w:val="35"/>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Demonstrate an understanding of basic acoustic theory and of key techniques that are used for quantitative analysis.</w:t>
      </w:r>
    </w:p>
    <w:p w14:paraId="1F5017B0" w14:textId="77777777" w:rsidR="00067B48" w:rsidRPr="00067B48" w:rsidRDefault="00067B48" w:rsidP="00067B48">
      <w:pPr>
        <w:numPr>
          <w:ilvl w:val="0"/>
          <w:numId w:val="35"/>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Discuss how experimental data illuminates (i) the phonetic-phonological structure of a language, and (ii) how the human sound-producing capacity is exploited differently across languages for the communication of meaning. </w:t>
      </w:r>
    </w:p>
    <w:p w14:paraId="5EA97348" w14:textId="77777777" w:rsidR="00067B48" w:rsidRPr="00067B48" w:rsidRDefault="00067B48" w:rsidP="00067B48">
      <w:pPr>
        <w:numPr>
          <w:ilvl w:val="0"/>
          <w:numId w:val="35"/>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Carry out an empirical research task, demonstrating an understanding of experimental design, data segmentation, </w:t>
      </w:r>
      <w:proofErr w:type="gramStart"/>
      <w:r w:rsidRPr="00067B48">
        <w:rPr>
          <w:rFonts w:ascii="Trebuchet MS" w:hAnsi="Trebuchet MS" w:cs="Arial"/>
          <w:sz w:val="28"/>
          <w:szCs w:val="28"/>
          <w:shd w:val="clear" w:color="auto" w:fill="FFFFFF"/>
        </w:rPr>
        <w:t>annotation</w:t>
      </w:r>
      <w:proofErr w:type="gramEnd"/>
      <w:r w:rsidRPr="00067B48">
        <w:rPr>
          <w:rFonts w:ascii="Trebuchet MS" w:hAnsi="Trebuchet MS" w:cs="Arial"/>
          <w:sz w:val="28"/>
          <w:szCs w:val="28"/>
          <w:shd w:val="clear" w:color="auto" w:fill="FFFFFF"/>
        </w:rPr>
        <w:t xml:space="preserve"> and measurement and of how experimental data is interpreted.</w:t>
      </w:r>
    </w:p>
    <w:p w14:paraId="25B881C7" w14:textId="77777777" w:rsidR="0031570A" w:rsidRPr="00067B48" w:rsidRDefault="00067B48" w:rsidP="00067B48">
      <w:pPr>
        <w:numPr>
          <w:ilvl w:val="0"/>
          <w:numId w:val="35"/>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Present the results of the research task, following the conventions for scientific publications in the field.</w:t>
      </w:r>
    </w:p>
    <w:p w14:paraId="5D7D90D9" w14:textId="42804D6A" w:rsidR="00067B48" w:rsidRPr="00067B48" w:rsidRDefault="00067B48" w:rsidP="00A97AA0">
      <w:pPr>
        <w:pStyle w:val="Readings"/>
        <w:ind w:left="0" w:firstLine="0"/>
        <w:rPr>
          <w:szCs w:val="28"/>
          <w:shd w:val="clear" w:color="auto" w:fill="FFFFFF"/>
        </w:rPr>
      </w:pPr>
      <w:r w:rsidRPr="00A97AA0">
        <w:rPr>
          <w:i/>
          <w:iCs/>
          <w:lang w:eastAsia="en-IE"/>
        </w:rPr>
        <w:t>Assessment</w:t>
      </w:r>
      <w:r w:rsidR="00A97AA0">
        <w:rPr>
          <w:i/>
          <w:iCs/>
          <w:lang w:eastAsia="en-IE"/>
        </w:rPr>
        <w:t>:</w:t>
      </w:r>
      <w:r w:rsidR="00A97AA0">
        <w:rPr>
          <w:i/>
          <w:iCs/>
          <w:lang w:eastAsia="en-IE"/>
        </w:rPr>
        <w:br/>
      </w:r>
      <w:r w:rsidR="00A97AA0">
        <w:rPr>
          <w:szCs w:val="28"/>
        </w:rPr>
        <w:t>In previous years, assessment involved a</w:t>
      </w:r>
      <w:r w:rsidRPr="00067B48">
        <w:rPr>
          <w:rFonts w:cs="Arial"/>
          <w:szCs w:val="28"/>
          <w:shd w:val="clear" w:color="auto" w:fill="FFFFFF"/>
        </w:rPr>
        <w:t xml:space="preserve"> laboratory-based experimental task, to be presented according to the conventions of scientific publication in the field</w:t>
      </w:r>
      <w:r w:rsidR="00A97AA0">
        <w:rPr>
          <w:rFonts w:cs="Arial"/>
          <w:szCs w:val="28"/>
          <w:shd w:val="clear" w:color="auto" w:fill="FFFFFF"/>
        </w:rPr>
        <w:t>.</w:t>
      </w:r>
    </w:p>
    <w:p w14:paraId="34510A3F" w14:textId="77777777" w:rsidR="00A97AA0" w:rsidRDefault="00A97AA0" w:rsidP="00067B48">
      <w:pPr>
        <w:pStyle w:val="Readings"/>
        <w:rPr>
          <w:b/>
          <w:lang w:eastAsia="en-IE"/>
        </w:rPr>
      </w:pPr>
    </w:p>
    <w:p w14:paraId="4550020E" w14:textId="1D24058F" w:rsidR="00700B25" w:rsidRDefault="00067B48" w:rsidP="00A97AA0">
      <w:pPr>
        <w:pStyle w:val="Readings"/>
        <w:rPr>
          <w:rFonts w:cs="Arial"/>
          <w:szCs w:val="28"/>
          <w:lang w:eastAsia="en-IE"/>
        </w:rPr>
      </w:pPr>
      <w:r w:rsidRPr="00A97AA0">
        <w:rPr>
          <w:bCs/>
          <w:i/>
          <w:iCs/>
          <w:lang w:eastAsia="en-IE"/>
        </w:rPr>
        <w:t>Recommended Reading List</w:t>
      </w:r>
      <w:r w:rsidR="00A97AA0">
        <w:rPr>
          <w:bCs/>
          <w:i/>
          <w:iCs/>
          <w:lang w:eastAsia="en-IE"/>
        </w:rPr>
        <w:t>:</w:t>
      </w:r>
    </w:p>
    <w:p w14:paraId="296BBAA3"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Ladefoged, P. (2005). Elements of Acoustic Phonetics. 3rd ed., Chicago: University of Chicago Press.</w:t>
      </w:r>
    </w:p>
    <w:p w14:paraId="24E3DA1B"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 xml:space="preserve">Johnson, K., (2012). Acoustic and Auditory Phonetics, </w:t>
      </w:r>
      <w:proofErr w:type="gramStart"/>
      <w:r w:rsidRPr="00067B48">
        <w:rPr>
          <w:rFonts w:ascii="Trebuchet MS" w:eastAsia="Times New Roman" w:hAnsi="Trebuchet MS" w:cs="Arial"/>
          <w:sz w:val="28"/>
          <w:szCs w:val="28"/>
          <w:lang w:eastAsia="en-IE"/>
        </w:rPr>
        <w:t>3nd</w:t>
      </w:r>
      <w:proofErr w:type="gramEnd"/>
      <w:r w:rsidRPr="00067B48">
        <w:rPr>
          <w:rFonts w:ascii="Trebuchet MS" w:eastAsia="Times New Roman" w:hAnsi="Trebuchet MS" w:cs="Arial"/>
          <w:sz w:val="28"/>
          <w:szCs w:val="28"/>
          <w:lang w:eastAsia="en-IE"/>
        </w:rPr>
        <w:t xml:space="preserve"> ed. Oxford: Wiley-Blackwell.</w:t>
      </w:r>
    </w:p>
    <w:p w14:paraId="5432FDF2"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 xml:space="preserve">Hayward, K. 2000. Experimental Phonetics. Harlow: Longman. </w:t>
      </w:r>
    </w:p>
    <w:p w14:paraId="43451956"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 xml:space="preserve">Gobl, C. and Ní Chasaide, A. (2010). Voice Source Variation and its Communicative Functions, in Hardcastle, W. J. Laver &amp; F. Gibbon </w:t>
      </w:r>
      <w:r w:rsidRPr="00067B48">
        <w:rPr>
          <w:rFonts w:ascii="Trebuchet MS" w:eastAsia="Times New Roman" w:hAnsi="Trebuchet MS" w:cs="Arial"/>
          <w:sz w:val="28"/>
          <w:szCs w:val="28"/>
          <w:lang w:eastAsia="en-IE"/>
        </w:rPr>
        <w:lastRenderedPageBreak/>
        <w:t>(eds.) The Handbook of Phonetic Sciences, 2nd ed., Oxford: Wiley-Blackwell.</w:t>
      </w:r>
    </w:p>
    <w:p w14:paraId="4CE9CBB6"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 xml:space="preserve">Ladefoged, P. and Johnson, K. (2015) A Course in Phonetics, 7th ed. Stamford, CT: Cengage Learning. </w:t>
      </w:r>
    </w:p>
    <w:p w14:paraId="4038EC4B"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Ohala, J. J. (2005). Phonetic explanations for sound patterns. Implications for grammars of competence. In W. J. Hardcastle &amp; J. M. Beck (eds.) A figure of speech. A festschrift for John Laver. London: Erlbaum. 23-38.</w:t>
      </w:r>
    </w:p>
    <w:p w14:paraId="62CDD7A7"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Fry, D. (1979). Acoustic features of English Consonants, in The Physics of Speech, Cambridge University Press.</w:t>
      </w:r>
    </w:p>
    <w:p w14:paraId="0DD71CC7"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Catford, J. (1977). Fundamental Problems in Phonetics. Bloomington: University of Indiana Press</w:t>
      </w:r>
    </w:p>
    <w:p w14:paraId="1077C27B" w14:textId="77777777" w:rsid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Ohala, J. J. (1995). Experimental phonology. In John A. Goldsmith (ed.), A Handbook of Phonological Theory. Oxford: Blackwell. 713-722.</w:t>
      </w:r>
    </w:p>
    <w:p w14:paraId="5D6CA766" w14:textId="77777777" w:rsidR="008F7109" w:rsidRDefault="008F7109" w:rsidP="00067B48">
      <w:pPr>
        <w:shd w:val="clear" w:color="auto" w:fill="FFFFFF"/>
        <w:spacing w:after="0" w:line="240" w:lineRule="auto"/>
        <w:ind w:left="567" w:hanging="567"/>
        <w:rPr>
          <w:rFonts w:ascii="Trebuchet MS" w:eastAsia="Times New Roman" w:hAnsi="Trebuchet MS" w:cs="Arial"/>
          <w:sz w:val="28"/>
          <w:szCs w:val="28"/>
          <w:lang w:eastAsia="en-IE"/>
        </w:rPr>
      </w:pPr>
    </w:p>
    <w:p w14:paraId="2C5ECF2B" w14:textId="40C6BD5A" w:rsidR="00CD43B8" w:rsidRDefault="00CD43B8">
      <w:pPr>
        <w:rPr>
          <w:rFonts w:ascii="Trebuchet MS" w:eastAsia="Times New Roman" w:hAnsi="Trebuchet MS" w:cs="Arial"/>
          <w:sz w:val="28"/>
          <w:szCs w:val="28"/>
          <w:lang w:eastAsia="en-IE"/>
        </w:rPr>
      </w:pPr>
      <w:r>
        <w:rPr>
          <w:rFonts w:ascii="Trebuchet MS" w:eastAsia="Times New Roman" w:hAnsi="Trebuchet MS" w:cs="Arial"/>
          <w:sz w:val="28"/>
          <w:szCs w:val="28"/>
          <w:lang w:eastAsia="en-IE"/>
        </w:rPr>
        <w:br w:type="page"/>
      </w:r>
    </w:p>
    <w:p w14:paraId="4C3E79AA" w14:textId="5814A250" w:rsidR="008F7109" w:rsidRPr="001C258C" w:rsidRDefault="00530E66" w:rsidP="00704429">
      <w:pPr>
        <w:pStyle w:val="Ceannteideal3"/>
        <w:rPr>
          <w:lang w:eastAsia="en-IE"/>
        </w:rPr>
      </w:pPr>
      <w:bookmarkStart w:id="29" w:name="_Toc141889910"/>
      <w:r w:rsidRPr="24F71648">
        <w:rPr>
          <w:lang w:eastAsia="en-IE"/>
        </w:rPr>
        <w:lastRenderedPageBreak/>
        <w:t>LIP12005</w:t>
      </w:r>
      <w:r w:rsidR="008F7109" w:rsidRPr="24F71648">
        <w:rPr>
          <w:lang w:eastAsia="en-IE"/>
        </w:rPr>
        <w:t xml:space="preserve"> Corpora in Speech and Language </w:t>
      </w:r>
      <w:r w:rsidR="000F2E0F" w:rsidRPr="24F71648">
        <w:rPr>
          <w:lang w:eastAsia="en-IE"/>
        </w:rPr>
        <w:t>P</w:t>
      </w:r>
      <w:r w:rsidR="008F7109" w:rsidRPr="24F71648">
        <w:rPr>
          <w:lang w:eastAsia="en-IE"/>
        </w:rPr>
        <w:t>rocessing (</w:t>
      </w:r>
      <w:r w:rsidR="00FC48D4" w:rsidRPr="24F71648">
        <w:rPr>
          <w:lang w:eastAsia="en-IE"/>
        </w:rPr>
        <w:t>Elaine Uí Dhonnchadha</w:t>
      </w:r>
      <w:r w:rsidR="008F7109" w:rsidRPr="24F71648">
        <w:rPr>
          <w:lang w:eastAsia="en-IE"/>
        </w:rPr>
        <w:t>)</w:t>
      </w:r>
      <w:bookmarkEnd w:id="29"/>
    </w:p>
    <w:p w14:paraId="13CE4ED2" w14:textId="77777777" w:rsidR="008F7109" w:rsidRPr="00A97AA0" w:rsidRDefault="008F7109" w:rsidP="008F7109">
      <w:pPr>
        <w:pStyle w:val="Readings"/>
        <w:rPr>
          <w:lang w:eastAsia="en-IE"/>
        </w:rPr>
      </w:pPr>
      <w:r w:rsidRPr="00A97AA0">
        <w:rPr>
          <w:lang w:eastAsia="en-IE"/>
        </w:rPr>
        <w:t xml:space="preserve">Hilary term </w:t>
      </w:r>
    </w:p>
    <w:p w14:paraId="6CB27C84" w14:textId="77777777" w:rsidR="008F7109" w:rsidRPr="00704429" w:rsidRDefault="008F7109" w:rsidP="008F7109">
      <w:pPr>
        <w:shd w:val="clear" w:color="auto" w:fill="FFFFFF"/>
        <w:spacing w:after="0" w:line="240" w:lineRule="auto"/>
        <w:ind w:left="567" w:hanging="567"/>
        <w:rPr>
          <w:rFonts w:ascii="Trebuchet MS" w:eastAsia="Times New Roman" w:hAnsi="Trebuchet MS" w:cs="Times New Roman"/>
          <w:b/>
          <w:bCs/>
          <w:sz w:val="28"/>
          <w:szCs w:val="24"/>
          <w:lang w:val="en-GB" w:eastAsia="en-IE"/>
        </w:rPr>
      </w:pPr>
    </w:p>
    <w:p w14:paraId="165FD6EE" w14:textId="1B022944" w:rsidR="008F7109" w:rsidRPr="00A97AA0" w:rsidRDefault="008F7109" w:rsidP="00A97AA0">
      <w:pPr>
        <w:pStyle w:val="Readings"/>
        <w:tabs>
          <w:tab w:val="left" w:pos="1846"/>
        </w:tabs>
        <w:rPr>
          <w:i/>
          <w:iCs/>
          <w:lang w:eastAsia="en-IE"/>
        </w:rPr>
      </w:pPr>
      <w:r w:rsidRPr="00A97AA0">
        <w:rPr>
          <w:i/>
          <w:iCs/>
          <w:lang w:eastAsia="en-IE"/>
        </w:rPr>
        <w:t>Aims</w:t>
      </w:r>
      <w:r w:rsidR="00A97AA0">
        <w:rPr>
          <w:i/>
          <w:iCs/>
          <w:lang w:eastAsia="en-IE"/>
        </w:rPr>
        <w:t>:</w:t>
      </w:r>
      <w:r w:rsidR="00A97AA0" w:rsidRPr="00A97AA0">
        <w:rPr>
          <w:i/>
          <w:iCs/>
          <w:lang w:eastAsia="en-IE"/>
        </w:rPr>
        <w:tab/>
      </w:r>
    </w:p>
    <w:p w14:paraId="75C52F6A" w14:textId="77777777" w:rsidR="008F7109" w:rsidRPr="00704429" w:rsidRDefault="008F7109" w:rsidP="00704429">
      <w:pPr>
        <w:pStyle w:val="Readings"/>
        <w:rPr>
          <w:bCs/>
        </w:rPr>
      </w:pPr>
      <w:r w:rsidRPr="00704429">
        <w:rPr>
          <w:bCs/>
          <w:lang w:eastAsia="en-IE"/>
        </w:rPr>
        <w:t>This module aims to:</w:t>
      </w:r>
    </w:p>
    <w:p w14:paraId="28B8F63D" w14:textId="6AB0CBC5" w:rsidR="008F7109" w:rsidRPr="00704429" w:rsidRDefault="6DAE82E7" w:rsidP="71181B7A">
      <w:pPr>
        <w:pStyle w:val="Readings"/>
        <w:numPr>
          <w:ilvl w:val="0"/>
          <w:numId w:val="42"/>
        </w:numPr>
        <w:rPr>
          <w:szCs w:val="28"/>
        </w:rPr>
      </w:pPr>
      <w:r w:rsidRPr="71181B7A">
        <w:rPr>
          <w:lang w:eastAsia="en-IE"/>
        </w:rPr>
        <w:t xml:space="preserve">introduce students to corpus design, pre-processing and annotation, </w:t>
      </w:r>
      <w:r w:rsidR="1336E6C8" w:rsidRPr="71181B7A">
        <w:rPr>
          <w:lang w:eastAsia="en-IE"/>
        </w:rPr>
        <w:t xml:space="preserve">and the role of language data in speech and language </w:t>
      </w:r>
      <w:proofErr w:type="gramStart"/>
      <w:r w:rsidR="1336E6C8" w:rsidRPr="71181B7A">
        <w:rPr>
          <w:lang w:eastAsia="en-IE"/>
        </w:rPr>
        <w:t>processing</w:t>
      </w:r>
      <w:proofErr w:type="gramEnd"/>
    </w:p>
    <w:p w14:paraId="5ACB3808" w14:textId="77777777" w:rsidR="008F7109" w:rsidRPr="00704429" w:rsidRDefault="008F7109" w:rsidP="00704429">
      <w:pPr>
        <w:pStyle w:val="Readings"/>
        <w:numPr>
          <w:ilvl w:val="0"/>
          <w:numId w:val="42"/>
        </w:numPr>
        <w:rPr>
          <w:bCs/>
          <w:lang w:eastAsia="en-IE"/>
        </w:rPr>
      </w:pPr>
      <w:r w:rsidRPr="00704429">
        <w:rPr>
          <w:bCs/>
          <w:lang w:eastAsia="en-IE"/>
        </w:rPr>
        <w:t xml:space="preserve">enable students to gain experience of using various types of corpora, various corpus analysis and query tools, and corpus processing </w:t>
      </w:r>
      <w:proofErr w:type="gramStart"/>
      <w:r w:rsidRPr="00704429">
        <w:rPr>
          <w:bCs/>
          <w:lang w:eastAsia="en-IE"/>
        </w:rPr>
        <w:t>software</w:t>
      </w:r>
      <w:proofErr w:type="gramEnd"/>
    </w:p>
    <w:p w14:paraId="41317BC0" w14:textId="77777777" w:rsidR="008F7109" w:rsidRPr="00704429" w:rsidRDefault="008F7109" w:rsidP="00704429">
      <w:pPr>
        <w:pStyle w:val="Readings"/>
        <w:numPr>
          <w:ilvl w:val="0"/>
          <w:numId w:val="42"/>
        </w:numPr>
        <w:rPr>
          <w:bCs/>
          <w:lang w:eastAsia="en-IE"/>
        </w:rPr>
      </w:pPr>
      <w:r w:rsidRPr="00704429">
        <w:rPr>
          <w:bCs/>
          <w:lang w:eastAsia="en-IE"/>
        </w:rPr>
        <w:t xml:space="preserve">familiarise students with the research literature in the </w:t>
      </w:r>
      <w:proofErr w:type="gramStart"/>
      <w:r w:rsidRPr="00704429">
        <w:rPr>
          <w:bCs/>
          <w:lang w:eastAsia="en-IE"/>
        </w:rPr>
        <w:t>field</w:t>
      </w:r>
      <w:proofErr w:type="gramEnd"/>
    </w:p>
    <w:p w14:paraId="22653D5C" w14:textId="77777777" w:rsidR="00530E66" w:rsidRDefault="00530E66" w:rsidP="00704429">
      <w:pPr>
        <w:pStyle w:val="Readings"/>
        <w:rPr>
          <w:b/>
          <w:bCs/>
          <w:lang w:eastAsia="en-IE"/>
        </w:rPr>
      </w:pPr>
    </w:p>
    <w:p w14:paraId="20EFA646" w14:textId="3CF5D0F9" w:rsidR="008F7109" w:rsidRPr="00A97AA0" w:rsidRDefault="008F7109" w:rsidP="00704429">
      <w:pPr>
        <w:pStyle w:val="Readings"/>
        <w:rPr>
          <w:i/>
          <w:iCs/>
          <w:lang w:eastAsia="en-IE"/>
        </w:rPr>
      </w:pPr>
      <w:r w:rsidRPr="00A97AA0">
        <w:rPr>
          <w:i/>
          <w:iCs/>
          <w:lang w:eastAsia="en-IE"/>
        </w:rPr>
        <w:t>Learning Outcomes</w:t>
      </w:r>
      <w:r w:rsidR="00A97AA0">
        <w:rPr>
          <w:i/>
          <w:iCs/>
          <w:lang w:eastAsia="en-IE"/>
        </w:rPr>
        <w:t>:</w:t>
      </w:r>
    </w:p>
    <w:p w14:paraId="0B72ADEB" w14:textId="55079548" w:rsidR="008F7109" w:rsidRPr="00704429" w:rsidRDefault="008F7109" w:rsidP="00A97AA0">
      <w:pPr>
        <w:pStyle w:val="Readings"/>
        <w:rPr>
          <w:bCs/>
        </w:rPr>
      </w:pPr>
      <w:r w:rsidRPr="00704429">
        <w:rPr>
          <w:bCs/>
          <w:lang w:eastAsia="en-IE"/>
        </w:rPr>
        <w:t>On successful completion of this module students should be able to:</w:t>
      </w:r>
    </w:p>
    <w:p w14:paraId="009D1DCE" w14:textId="130BBC3F" w:rsidR="00A97AA0" w:rsidRDefault="36A593EE" w:rsidP="1A771A85">
      <w:pPr>
        <w:pStyle w:val="Readings"/>
        <w:numPr>
          <w:ilvl w:val="0"/>
          <w:numId w:val="42"/>
        </w:numPr>
      </w:pPr>
      <w:r w:rsidRPr="71181B7A">
        <w:rPr>
          <w:lang w:eastAsia="en-IE"/>
        </w:rPr>
        <w:t xml:space="preserve">Identify the benefits and challenges of </w:t>
      </w:r>
      <w:r w:rsidR="303163DF" w:rsidRPr="71181B7A">
        <w:rPr>
          <w:lang w:eastAsia="en-IE"/>
        </w:rPr>
        <w:t xml:space="preserve">using corpora in various linguistic </w:t>
      </w:r>
      <w:proofErr w:type="gramStart"/>
      <w:r w:rsidR="303163DF" w:rsidRPr="71181B7A">
        <w:rPr>
          <w:lang w:eastAsia="en-IE"/>
        </w:rPr>
        <w:t>domains</w:t>
      </w:r>
      <w:proofErr w:type="gramEnd"/>
    </w:p>
    <w:p w14:paraId="4986BA1B" w14:textId="21742ADD" w:rsidR="008F7109" w:rsidRPr="00704429" w:rsidRDefault="33853CD7" w:rsidP="1A771A85">
      <w:pPr>
        <w:pStyle w:val="Readings"/>
        <w:numPr>
          <w:ilvl w:val="0"/>
          <w:numId w:val="42"/>
        </w:numPr>
        <w:rPr>
          <w:lang w:eastAsia="en-IE"/>
        </w:rPr>
      </w:pPr>
      <w:r w:rsidRPr="71181B7A">
        <w:rPr>
          <w:lang w:eastAsia="en-IE"/>
        </w:rPr>
        <w:t xml:space="preserve">Analyse requirements and formulate a corpus creation </w:t>
      </w:r>
      <w:proofErr w:type="gramStart"/>
      <w:r w:rsidRPr="71181B7A">
        <w:rPr>
          <w:lang w:eastAsia="en-IE"/>
        </w:rPr>
        <w:t>plan</w:t>
      </w:r>
      <w:proofErr w:type="gramEnd"/>
    </w:p>
    <w:p w14:paraId="509E7E51" w14:textId="2A71F2B3" w:rsidR="008F7109" w:rsidRPr="00704429" w:rsidRDefault="0F5336F1" w:rsidP="00704429">
      <w:pPr>
        <w:pStyle w:val="Readings"/>
        <w:numPr>
          <w:ilvl w:val="0"/>
          <w:numId w:val="42"/>
        </w:numPr>
      </w:pPr>
      <w:r w:rsidRPr="71181B7A">
        <w:rPr>
          <w:lang w:eastAsia="en-IE"/>
        </w:rPr>
        <w:t xml:space="preserve">Differentiate between </w:t>
      </w:r>
      <w:r w:rsidR="33853CD7" w:rsidRPr="71181B7A">
        <w:rPr>
          <w:lang w:eastAsia="en-IE"/>
        </w:rPr>
        <w:t xml:space="preserve">current </w:t>
      </w:r>
      <w:r w:rsidRPr="71181B7A">
        <w:rPr>
          <w:lang w:eastAsia="en-IE"/>
        </w:rPr>
        <w:t xml:space="preserve">machine-learning algorithms and their </w:t>
      </w:r>
      <w:proofErr w:type="gramStart"/>
      <w:r w:rsidRPr="71181B7A">
        <w:rPr>
          <w:lang w:eastAsia="en-IE"/>
        </w:rPr>
        <w:t>applications</w:t>
      </w:r>
      <w:proofErr w:type="gramEnd"/>
    </w:p>
    <w:p w14:paraId="6B60C177" w14:textId="77777777" w:rsidR="008F7109" w:rsidRDefault="008F7109" w:rsidP="00704429">
      <w:pPr>
        <w:pStyle w:val="Readings"/>
        <w:numPr>
          <w:ilvl w:val="0"/>
          <w:numId w:val="42"/>
        </w:numPr>
        <w:rPr>
          <w:bCs/>
          <w:lang w:eastAsia="en-IE"/>
        </w:rPr>
      </w:pPr>
      <w:r w:rsidRPr="00704429">
        <w:rPr>
          <w:bCs/>
          <w:lang w:eastAsia="en-IE"/>
        </w:rPr>
        <w:t xml:space="preserve">Present a synopsis of literature in the </w:t>
      </w:r>
      <w:proofErr w:type="gramStart"/>
      <w:r w:rsidRPr="00704429">
        <w:rPr>
          <w:bCs/>
          <w:lang w:eastAsia="en-IE"/>
        </w:rPr>
        <w:t>field</w:t>
      </w:r>
      <w:proofErr w:type="gramEnd"/>
    </w:p>
    <w:p w14:paraId="79EADC7A" w14:textId="77777777" w:rsidR="008F7109" w:rsidRDefault="008F7109" w:rsidP="00704429">
      <w:pPr>
        <w:pStyle w:val="Readings"/>
        <w:numPr>
          <w:ilvl w:val="0"/>
          <w:numId w:val="42"/>
        </w:numPr>
        <w:rPr>
          <w:bCs/>
          <w:lang w:eastAsia="en-IE"/>
        </w:rPr>
      </w:pPr>
      <w:r w:rsidRPr="00704429">
        <w:rPr>
          <w:bCs/>
          <w:lang w:eastAsia="en-IE"/>
        </w:rPr>
        <w:t xml:space="preserve">Use various types of corpora and corpus processing interfaces and </w:t>
      </w:r>
      <w:proofErr w:type="gramStart"/>
      <w:r w:rsidRPr="00704429">
        <w:rPr>
          <w:bCs/>
          <w:lang w:eastAsia="en-IE"/>
        </w:rPr>
        <w:t>tools</w:t>
      </w:r>
      <w:proofErr w:type="gramEnd"/>
    </w:p>
    <w:p w14:paraId="4219240A" w14:textId="77777777" w:rsidR="008F7109" w:rsidRPr="00704429" w:rsidRDefault="008F7109" w:rsidP="00704429">
      <w:pPr>
        <w:pStyle w:val="Readings"/>
        <w:ind w:left="720" w:firstLine="0"/>
        <w:rPr>
          <w:bCs/>
          <w:lang w:eastAsia="en-IE"/>
        </w:rPr>
      </w:pPr>
    </w:p>
    <w:p w14:paraId="598866E0" w14:textId="5C10AE96" w:rsidR="008F7109" w:rsidRPr="00A97AA0" w:rsidRDefault="008F7109" w:rsidP="00704429">
      <w:pPr>
        <w:pStyle w:val="Readings"/>
        <w:rPr>
          <w:i/>
          <w:iCs/>
          <w:lang w:eastAsia="en-IE"/>
        </w:rPr>
      </w:pPr>
      <w:r w:rsidRPr="00A97AA0">
        <w:rPr>
          <w:i/>
          <w:iCs/>
          <w:lang w:eastAsia="en-IE"/>
        </w:rPr>
        <w:t>Module Content</w:t>
      </w:r>
      <w:r w:rsidR="00A97AA0">
        <w:rPr>
          <w:i/>
          <w:iCs/>
          <w:lang w:eastAsia="en-IE"/>
        </w:rPr>
        <w:t>:</w:t>
      </w:r>
    </w:p>
    <w:p w14:paraId="60DF9802" w14:textId="37C41BE4" w:rsidR="008F7109" w:rsidRPr="00704429" w:rsidRDefault="6DAE82E7" w:rsidP="71181B7A">
      <w:pPr>
        <w:pStyle w:val="Readings"/>
        <w:tabs>
          <w:tab w:val="clear" w:pos="283"/>
        </w:tabs>
        <w:ind w:left="0" w:firstLine="0"/>
        <w:rPr>
          <w:lang w:eastAsia="en-IE"/>
        </w:rPr>
      </w:pPr>
      <w:r w:rsidRPr="71181B7A">
        <w:rPr>
          <w:lang w:eastAsia="en-IE"/>
        </w:rPr>
        <w:t>Corpora are used in machine learning, in the development and testing of speech and</w:t>
      </w:r>
      <w:r w:rsidR="33853CD7" w:rsidRPr="71181B7A">
        <w:rPr>
          <w:lang w:eastAsia="en-IE"/>
        </w:rPr>
        <w:t xml:space="preserve"> </w:t>
      </w:r>
      <w:r w:rsidRPr="71181B7A">
        <w:rPr>
          <w:lang w:eastAsia="en-IE"/>
        </w:rPr>
        <w:t xml:space="preserve">language processing tools, and the development of linguistic knowledge bases. </w:t>
      </w:r>
    </w:p>
    <w:p w14:paraId="7CD76F7F" w14:textId="77777777" w:rsidR="008F7109" w:rsidRDefault="008F7109" w:rsidP="00704429">
      <w:pPr>
        <w:pStyle w:val="Readings"/>
        <w:rPr>
          <w:bCs/>
        </w:rPr>
      </w:pPr>
    </w:p>
    <w:p w14:paraId="6FDD551E" w14:textId="14EBB948" w:rsidR="008F7109" w:rsidRPr="00704429" w:rsidRDefault="6DAE82E7" w:rsidP="00704429">
      <w:pPr>
        <w:pStyle w:val="Readings"/>
      </w:pPr>
      <w:r w:rsidRPr="71181B7A">
        <w:rPr>
          <w:lang w:eastAsia="en-IE"/>
        </w:rPr>
        <w:t xml:space="preserve">Topics covered in this module </w:t>
      </w:r>
      <w:r w:rsidR="4E365554" w:rsidRPr="71181B7A">
        <w:rPr>
          <w:lang w:eastAsia="en-IE"/>
        </w:rPr>
        <w:t xml:space="preserve">may </w:t>
      </w:r>
      <w:r w:rsidRPr="71181B7A">
        <w:rPr>
          <w:lang w:eastAsia="en-IE"/>
        </w:rPr>
        <w:t>include:</w:t>
      </w:r>
    </w:p>
    <w:p w14:paraId="19175504" w14:textId="79DE1A9F" w:rsidR="008F7109" w:rsidRPr="00704429" w:rsidRDefault="0F5336F1" w:rsidP="00704429">
      <w:pPr>
        <w:pStyle w:val="Readings"/>
        <w:numPr>
          <w:ilvl w:val="0"/>
          <w:numId w:val="44"/>
        </w:numPr>
        <w:jc w:val="left"/>
      </w:pPr>
      <w:r w:rsidRPr="71181B7A">
        <w:rPr>
          <w:lang w:eastAsia="en-IE"/>
        </w:rPr>
        <w:t>corpus design and pre-processing</w:t>
      </w:r>
    </w:p>
    <w:p w14:paraId="3FD5DB57" w14:textId="6DB2B357" w:rsidR="008F7109" w:rsidRPr="00704429" w:rsidRDefault="6DAE82E7" w:rsidP="71181B7A">
      <w:pPr>
        <w:pStyle w:val="Readings"/>
        <w:numPr>
          <w:ilvl w:val="0"/>
          <w:numId w:val="44"/>
        </w:numPr>
        <w:jc w:val="left"/>
        <w:rPr>
          <w:rFonts w:eastAsia="Trebuchet MS" w:cs="Trebuchet MS"/>
          <w:szCs w:val="28"/>
          <w:lang w:eastAsia="en-IE"/>
        </w:rPr>
      </w:pPr>
      <w:r w:rsidRPr="71181B7A">
        <w:rPr>
          <w:lang w:eastAsia="en-IE"/>
        </w:rPr>
        <w:t>types of annotation, e.g. parts-of-speech, phrase structure, semantic</w:t>
      </w:r>
      <w:r w:rsidR="4CBE29C9" w:rsidRPr="71181B7A">
        <w:rPr>
          <w:lang w:eastAsia="en-IE"/>
        </w:rPr>
        <w:t xml:space="preserve"> </w:t>
      </w:r>
      <w:proofErr w:type="gramStart"/>
      <w:r w:rsidR="4CBE29C9" w:rsidRPr="71181B7A">
        <w:rPr>
          <w:lang w:eastAsia="en-IE"/>
        </w:rPr>
        <w:t>categories</w:t>
      </w:r>
      <w:r w:rsidRPr="71181B7A">
        <w:rPr>
          <w:lang w:eastAsia="en-IE"/>
        </w:rPr>
        <w:t xml:space="preserve">  etc.</w:t>
      </w:r>
      <w:proofErr w:type="gramEnd"/>
      <w:r w:rsidR="7C10BC57" w:rsidRPr="71181B7A">
        <w:rPr>
          <w:lang w:eastAsia="en-IE"/>
        </w:rPr>
        <w:t xml:space="preserve"> and </w:t>
      </w:r>
      <w:r w:rsidRPr="71181B7A">
        <w:rPr>
          <w:lang w:eastAsia="en-IE"/>
        </w:rPr>
        <w:t xml:space="preserve">manual and automatic methods of annotation, and evaluation </w:t>
      </w:r>
    </w:p>
    <w:p w14:paraId="0A4C77FE" w14:textId="5EF94FF4" w:rsidR="008F7109" w:rsidRPr="00704429" w:rsidRDefault="6DAE82E7" w:rsidP="71181B7A">
      <w:pPr>
        <w:pStyle w:val="Readings"/>
        <w:numPr>
          <w:ilvl w:val="0"/>
          <w:numId w:val="44"/>
        </w:numPr>
        <w:jc w:val="left"/>
        <w:rPr>
          <w:rFonts w:eastAsia="Trebuchet MS" w:cs="Trebuchet MS"/>
          <w:szCs w:val="28"/>
          <w:lang w:eastAsia="en-IE"/>
        </w:rPr>
      </w:pPr>
      <w:r w:rsidRPr="71181B7A">
        <w:rPr>
          <w:rFonts w:eastAsia="Trebuchet MS" w:cs="Trebuchet MS"/>
          <w:szCs w:val="28"/>
          <w:lang w:eastAsia="en-IE"/>
        </w:rPr>
        <w:t xml:space="preserve">the exploitation of corpora in a variety of </w:t>
      </w:r>
      <w:r w:rsidR="54D1EEE1" w:rsidRPr="71181B7A">
        <w:rPr>
          <w:rFonts w:eastAsia="Trebuchet MS" w:cs="Trebuchet MS"/>
          <w:szCs w:val="28"/>
        </w:rPr>
        <w:t>natural language processing/generation</w:t>
      </w:r>
      <w:r w:rsidR="54D1EEE1" w:rsidRPr="71181B7A">
        <w:rPr>
          <w:rFonts w:eastAsia="Trebuchet MS" w:cs="Trebuchet MS"/>
          <w:szCs w:val="28"/>
          <w:lang w:eastAsia="en-IE"/>
        </w:rPr>
        <w:t xml:space="preserve"> </w:t>
      </w:r>
      <w:r w:rsidRPr="71181B7A">
        <w:rPr>
          <w:rFonts w:eastAsia="Trebuchet MS" w:cs="Trebuchet MS"/>
          <w:szCs w:val="28"/>
          <w:lang w:eastAsia="en-IE"/>
        </w:rPr>
        <w:t xml:space="preserve">applications, using a variety of software tools </w:t>
      </w:r>
      <w:r w:rsidR="18C05F48" w:rsidRPr="71181B7A">
        <w:rPr>
          <w:rFonts w:eastAsia="Trebuchet MS" w:cs="Trebuchet MS"/>
          <w:szCs w:val="28"/>
          <w:lang w:eastAsia="en-IE"/>
        </w:rPr>
        <w:t>and methodologies</w:t>
      </w:r>
    </w:p>
    <w:p w14:paraId="659E4248" w14:textId="39518E44" w:rsidR="00CD43B8" w:rsidRPr="00704429" w:rsidRDefault="00CD43B8" w:rsidP="71181B7A">
      <w:pPr>
        <w:pStyle w:val="Readings"/>
        <w:rPr>
          <w:lang w:eastAsia="en-IE"/>
        </w:rPr>
      </w:pPr>
    </w:p>
    <w:p w14:paraId="000C4CFB" w14:textId="5058AA92" w:rsidR="00A97AA0" w:rsidRPr="00474014" w:rsidRDefault="00A97AA0" w:rsidP="00704429">
      <w:pPr>
        <w:pStyle w:val="Readings"/>
        <w:rPr>
          <w:lang w:eastAsia="en-IE"/>
        </w:rPr>
      </w:pPr>
      <w:r w:rsidRPr="00474014">
        <w:rPr>
          <w:i/>
          <w:iCs/>
          <w:lang w:eastAsia="en-IE"/>
        </w:rPr>
        <w:t xml:space="preserve">Assessment: </w:t>
      </w:r>
    </w:p>
    <w:p w14:paraId="0067CB54" w14:textId="5D2BDE7C" w:rsidR="00A97AA0" w:rsidRPr="00474014" w:rsidRDefault="303163DF" w:rsidP="00474014">
      <w:pPr>
        <w:pStyle w:val="Readings"/>
        <w:ind w:left="0" w:firstLine="0"/>
      </w:pPr>
      <w:r>
        <w:t>In previous years, a</w:t>
      </w:r>
      <w:r w:rsidR="5FFDF199">
        <w:t>ssessment involve</w:t>
      </w:r>
      <w:r>
        <w:t>d</w:t>
      </w:r>
      <w:r w:rsidR="540815ED">
        <w:t xml:space="preserve"> an assignment of 3,000-4,000 words.</w:t>
      </w:r>
    </w:p>
    <w:p w14:paraId="467EA2A9" w14:textId="77777777" w:rsidR="00A97AA0" w:rsidRPr="00A97AA0" w:rsidRDefault="00A97AA0" w:rsidP="00704429">
      <w:pPr>
        <w:pStyle w:val="Readings"/>
        <w:rPr>
          <w:lang w:eastAsia="en-IE"/>
        </w:rPr>
      </w:pPr>
    </w:p>
    <w:p w14:paraId="59C12E4A" w14:textId="1EF6E06C" w:rsidR="008F7109" w:rsidRPr="00A97AA0" w:rsidRDefault="008F7109" w:rsidP="00704429">
      <w:pPr>
        <w:pStyle w:val="Readings"/>
        <w:rPr>
          <w:i/>
          <w:iCs/>
          <w:lang w:eastAsia="en-IE"/>
        </w:rPr>
      </w:pPr>
      <w:r w:rsidRPr="00A97AA0">
        <w:rPr>
          <w:i/>
          <w:iCs/>
          <w:lang w:eastAsia="en-IE"/>
        </w:rPr>
        <w:t>Recommended Reading</w:t>
      </w:r>
      <w:r w:rsidR="00A97AA0">
        <w:rPr>
          <w:i/>
          <w:iCs/>
          <w:lang w:eastAsia="en-IE"/>
        </w:rPr>
        <w:t>:</w:t>
      </w:r>
    </w:p>
    <w:p w14:paraId="6319B6D4" w14:textId="77777777" w:rsidR="008F7109" w:rsidRPr="00704429" w:rsidRDefault="008F7109" w:rsidP="00704429">
      <w:pPr>
        <w:pStyle w:val="Readings"/>
        <w:rPr>
          <w:bCs/>
        </w:rPr>
      </w:pPr>
      <w:r w:rsidRPr="00704429">
        <w:rPr>
          <w:bCs/>
          <w:lang w:eastAsia="en-IE"/>
        </w:rPr>
        <w:t>Relevant papers are assigned each week for class discussion.</w:t>
      </w:r>
    </w:p>
    <w:p w14:paraId="6C87DD12" w14:textId="77777777" w:rsidR="008F7109" w:rsidRDefault="008F7109" w:rsidP="00704429">
      <w:pPr>
        <w:pStyle w:val="Readings"/>
        <w:rPr>
          <w:bCs/>
        </w:rPr>
      </w:pPr>
    </w:p>
    <w:p w14:paraId="3338F79F" w14:textId="13ADE855" w:rsidR="008F7109" w:rsidRPr="00704429" w:rsidRDefault="6DAE82E7" w:rsidP="71181B7A">
      <w:pPr>
        <w:pStyle w:val="Readings"/>
        <w:rPr>
          <w:rFonts w:eastAsia="Trebuchet MS" w:cs="Trebuchet MS"/>
          <w:szCs w:val="28"/>
        </w:rPr>
      </w:pPr>
      <w:r w:rsidRPr="71181B7A">
        <w:rPr>
          <w:lang w:eastAsia="en-IE"/>
        </w:rPr>
        <w:t>Jurafsky, D. &amp; Martin,</w:t>
      </w:r>
      <w:r w:rsidRPr="71181B7A">
        <w:rPr>
          <w:rFonts w:eastAsia="Trebuchet MS" w:cs="Trebuchet MS"/>
          <w:szCs w:val="28"/>
          <w:lang w:eastAsia="en-IE"/>
        </w:rPr>
        <w:t xml:space="preserve"> J., 2019: Speech and Language Processing. Third Edition. Upper Saddle River, N.J.: Prentice Hall  </w:t>
      </w:r>
    </w:p>
    <w:p w14:paraId="1BA37620" w14:textId="79AC8129" w:rsidR="008F7109" w:rsidRPr="00704429" w:rsidRDefault="0F410AC7" w:rsidP="71181B7A">
      <w:pPr>
        <w:rPr>
          <w:rFonts w:ascii="Trebuchet MS" w:eastAsia="Trebuchet MS" w:hAnsi="Trebuchet MS" w:cs="Trebuchet MS"/>
          <w:sz w:val="28"/>
          <w:szCs w:val="28"/>
          <w:lang w:val="en-GB"/>
        </w:rPr>
      </w:pPr>
      <w:r w:rsidRPr="71181B7A">
        <w:rPr>
          <w:rFonts w:ascii="Trebuchet MS" w:eastAsia="Trebuchet MS" w:hAnsi="Trebuchet MS" w:cs="Trebuchet MS"/>
          <w:sz w:val="28"/>
          <w:szCs w:val="28"/>
          <w:lang w:val="en-GB"/>
        </w:rPr>
        <w:t>Lu, X. 2014. Computational Methods for Corpus Annotation and Analysis. Springer.</w:t>
      </w:r>
      <w:r w:rsidR="0CDB3A86" w:rsidRPr="71181B7A">
        <w:rPr>
          <w:rFonts w:ascii="Trebuchet MS" w:eastAsia="Trebuchet MS" w:hAnsi="Trebuchet MS" w:cs="Trebuchet MS"/>
          <w:sz w:val="28"/>
          <w:szCs w:val="28"/>
          <w:lang w:val="en-GB"/>
        </w:rPr>
        <w:t xml:space="preserve"> </w:t>
      </w:r>
      <w:hyperlink r:id="rId10" w:history="1">
        <w:r w:rsidRPr="3D696DF2">
          <w:rPr>
            <w:rStyle w:val="Hipearnasc"/>
            <w:rFonts w:ascii="Arial" w:eastAsia="Arial" w:hAnsi="Arial" w:cs="Arial"/>
            <w:sz w:val="24"/>
            <w:szCs w:val="24"/>
            <w:lang w:val="en-GB"/>
          </w:rPr>
          <w:t>https://www.researchgate.net/publication/266707568_Computational_Methods_for_Corpus_Annotation_and_Analysis</w:t>
        </w:r>
      </w:hyperlink>
      <w:r w:rsidR="008F7109">
        <w:tab/>
      </w:r>
    </w:p>
    <w:p w14:paraId="7FEA0A15" w14:textId="217B4946" w:rsidR="008F7109" w:rsidRPr="00704429" w:rsidRDefault="0F410AC7" w:rsidP="71181B7A">
      <w:pPr>
        <w:pStyle w:val="Readings"/>
        <w:rPr>
          <w:rFonts w:eastAsia="Trebuchet MS" w:cs="Trebuchet MS"/>
          <w:szCs w:val="28"/>
          <w:lang w:eastAsia="en-IE"/>
        </w:rPr>
      </w:pPr>
      <w:r w:rsidRPr="71181B7A">
        <w:rPr>
          <w:rFonts w:eastAsia="Trebuchet MS" w:cs="Trebuchet MS"/>
          <w:szCs w:val="28"/>
        </w:rPr>
        <w:t xml:space="preserve">Dunn, J. 2022. Natural Language Processing for Corpus Linguistics. Cambridge: Cambridge University Press. DOI: https://doi.org/10.1017/9781009070447  </w:t>
      </w:r>
    </w:p>
    <w:p w14:paraId="2B8060CF" w14:textId="44692A34" w:rsidR="008F7109" w:rsidRPr="00704429" w:rsidRDefault="6DAE82E7" w:rsidP="71181B7A">
      <w:pPr>
        <w:pStyle w:val="Readings"/>
        <w:rPr>
          <w:rFonts w:eastAsia="Trebuchet MS" w:cs="Trebuchet MS"/>
          <w:szCs w:val="28"/>
          <w:lang w:eastAsia="en-IE"/>
        </w:rPr>
      </w:pPr>
      <w:r w:rsidRPr="71181B7A">
        <w:rPr>
          <w:rFonts w:eastAsia="Trebuchet MS" w:cs="Trebuchet MS"/>
          <w:szCs w:val="28"/>
          <w:lang w:eastAsia="en-IE"/>
        </w:rPr>
        <w:t xml:space="preserve">Ide, N and Pustejovsky, J. (Eds.)2017. Handbook of Linguistic Annotation. Springer. </w:t>
      </w:r>
    </w:p>
    <w:p w14:paraId="770EBB10" w14:textId="77777777" w:rsidR="008F7109" w:rsidRPr="00704429" w:rsidRDefault="33853CD7" w:rsidP="71181B7A">
      <w:pPr>
        <w:pStyle w:val="Readings"/>
        <w:rPr>
          <w:lang w:eastAsia="en-IE"/>
        </w:rPr>
      </w:pPr>
      <w:r w:rsidRPr="71181B7A">
        <w:rPr>
          <w:rFonts w:eastAsia="Trebuchet MS" w:cs="Trebuchet MS"/>
          <w:szCs w:val="28"/>
          <w:lang w:eastAsia="en-IE"/>
        </w:rPr>
        <w:t xml:space="preserve">Pustejovsky, J. </w:t>
      </w:r>
      <w:proofErr w:type="gramStart"/>
      <w:r w:rsidRPr="71181B7A">
        <w:rPr>
          <w:rFonts w:eastAsia="Trebuchet MS" w:cs="Trebuchet MS"/>
          <w:szCs w:val="28"/>
          <w:lang w:eastAsia="en-IE"/>
        </w:rPr>
        <w:t>&amp;  Stubbs</w:t>
      </w:r>
      <w:proofErr w:type="gramEnd"/>
      <w:r w:rsidRPr="71181B7A">
        <w:rPr>
          <w:rFonts w:eastAsia="Trebuchet MS" w:cs="Trebuchet MS"/>
          <w:szCs w:val="28"/>
          <w:lang w:eastAsia="en-IE"/>
        </w:rPr>
        <w:t xml:space="preserve">, A. 2012.  Natural Language Annotation for Machine Learning: A </w:t>
      </w:r>
      <w:r w:rsidRPr="71181B7A">
        <w:rPr>
          <w:lang w:eastAsia="en-IE"/>
        </w:rPr>
        <w:t>Guide to Corpus-Building for Applications. O'Reilly Media</w:t>
      </w:r>
    </w:p>
    <w:p w14:paraId="0B2B5B2A" w14:textId="77777777" w:rsidR="008F7109" w:rsidRPr="00704429" w:rsidRDefault="008F7109" w:rsidP="00704429">
      <w:pPr>
        <w:pStyle w:val="Readings"/>
        <w:rPr>
          <w:bCs/>
          <w:lang w:eastAsia="en-IE"/>
        </w:rPr>
      </w:pPr>
      <w:r w:rsidRPr="00704429">
        <w:rPr>
          <w:bCs/>
          <w:lang w:eastAsia="en-IE"/>
        </w:rPr>
        <w:t>Klein, E., Loper, E. and Bird, S. 2009. Natural Language Processing with Python – Analyzing Text with the Natural Language Toolkit. O’Reilly Press.</w:t>
      </w:r>
      <w:hyperlink r:id="rId11" w:history="1">
        <w:r w:rsidRPr="00704429">
          <w:rPr>
            <w:bCs/>
            <w:lang w:eastAsia="en-IE"/>
          </w:rPr>
          <w:t>https://www.nltk.org/book/</w:t>
        </w:r>
      </w:hyperlink>
      <w:r w:rsidRPr="00704429">
        <w:rPr>
          <w:bCs/>
          <w:lang w:eastAsia="en-IE"/>
        </w:rPr>
        <w:t xml:space="preserve"> </w:t>
      </w:r>
      <w:hyperlink r:id="rId12" w:history="1">
        <w:r w:rsidRPr="00704429">
          <w:rPr>
            <w:bCs/>
            <w:lang w:eastAsia="en-IE"/>
          </w:rPr>
          <w:t>https://www.datacamp.com/courses/natural-language-processing-fundamentals-in-python</w:t>
        </w:r>
      </w:hyperlink>
      <w:r w:rsidRPr="00704429">
        <w:rPr>
          <w:bCs/>
          <w:lang w:eastAsia="en-IE"/>
        </w:rPr>
        <w:t xml:space="preserve"> </w:t>
      </w:r>
    </w:p>
    <w:p w14:paraId="19550199" w14:textId="77777777" w:rsidR="008F7109" w:rsidRPr="00704429" w:rsidRDefault="008F7109" w:rsidP="00704429">
      <w:pPr>
        <w:pStyle w:val="Readings"/>
        <w:rPr>
          <w:bCs/>
          <w:lang w:eastAsia="en-IE"/>
        </w:rPr>
      </w:pPr>
      <w:r w:rsidRPr="00704429">
        <w:rPr>
          <w:bCs/>
          <w:lang w:eastAsia="en-IE"/>
        </w:rPr>
        <w:t xml:space="preserve">Madnani, N. (2007). Getting Started on Natural Language Processing with Python. In XRDS: Crossroads, Volume 13 Issue 4. </w:t>
      </w:r>
      <w:hyperlink r:id="rId13" w:history="1">
        <w:r w:rsidRPr="00704429">
          <w:rPr>
            <w:bCs/>
            <w:lang w:eastAsia="en-IE"/>
          </w:rPr>
          <w:t>https://datajobs.com/data-science-repo/NLP-[Nitin-Madnani].pdf</w:t>
        </w:r>
      </w:hyperlink>
      <w:r w:rsidRPr="00704429">
        <w:rPr>
          <w:bCs/>
          <w:lang w:eastAsia="en-IE"/>
        </w:rPr>
        <w:t xml:space="preserve"> (2012)</w:t>
      </w:r>
    </w:p>
    <w:p w14:paraId="6D2B0BEB" w14:textId="77777777" w:rsidR="008F7109" w:rsidRPr="00704429" w:rsidRDefault="008F7109" w:rsidP="00704429">
      <w:pPr>
        <w:pStyle w:val="Readings"/>
        <w:rPr>
          <w:bCs/>
          <w:lang w:eastAsia="en-IE"/>
        </w:rPr>
      </w:pPr>
      <w:r w:rsidRPr="00704429">
        <w:rPr>
          <w:bCs/>
          <w:lang w:eastAsia="en-IE"/>
        </w:rPr>
        <w:t xml:space="preserve">Manning, C and Hinrich Schütze, H. (1999). Foundations of Statistical Natural Language Processing. MIT Press. Cambridge, MA. </w:t>
      </w:r>
      <w:hyperlink r:id="rId14" w:history="1">
        <w:r w:rsidRPr="00704429">
          <w:rPr>
            <w:bCs/>
            <w:lang w:eastAsia="en-IE"/>
          </w:rPr>
          <w:t>https://nlp.stanford.edu/fsnlp/</w:t>
        </w:r>
      </w:hyperlink>
      <w:r w:rsidRPr="00704429">
        <w:rPr>
          <w:bCs/>
          <w:lang w:eastAsia="en-IE"/>
        </w:rPr>
        <w:t xml:space="preserve">  </w:t>
      </w:r>
      <w:hyperlink r:id="rId15" w:history="1">
        <w:r w:rsidRPr="00704429">
          <w:rPr>
            <w:bCs/>
            <w:lang w:eastAsia="en-IE"/>
          </w:rPr>
          <w:t>https://mitpress.mit.edu/books/foundations-statistical-natural-language-processing</w:t>
        </w:r>
      </w:hyperlink>
      <w:r w:rsidRPr="00704429">
        <w:rPr>
          <w:bCs/>
          <w:lang w:eastAsia="en-IE"/>
        </w:rPr>
        <w:t xml:space="preserve"> </w:t>
      </w:r>
    </w:p>
    <w:p w14:paraId="27751F33" w14:textId="77777777" w:rsidR="008F7109" w:rsidRPr="00704429" w:rsidRDefault="008F7109" w:rsidP="00704429">
      <w:pPr>
        <w:pStyle w:val="Readings"/>
        <w:rPr>
          <w:bCs/>
          <w:lang w:eastAsia="en-IE"/>
        </w:rPr>
      </w:pPr>
      <w:r w:rsidRPr="00704429">
        <w:rPr>
          <w:bCs/>
          <w:lang w:eastAsia="en-IE"/>
        </w:rPr>
        <w:t xml:space="preserve">Developing Linguistic Corpora: </w:t>
      </w:r>
      <w:proofErr w:type="gramStart"/>
      <w:r w:rsidRPr="00704429">
        <w:rPr>
          <w:bCs/>
          <w:lang w:eastAsia="en-IE"/>
        </w:rPr>
        <w:t>a</w:t>
      </w:r>
      <w:proofErr w:type="gramEnd"/>
      <w:r w:rsidRPr="00704429">
        <w:rPr>
          <w:bCs/>
          <w:lang w:eastAsia="en-IE"/>
        </w:rPr>
        <w:t xml:space="preserve"> Guide to Good Practice. (n.d.) </w:t>
      </w:r>
      <w:hyperlink r:id="rId16" w:history="1">
        <w:r w:rsidRPr="00704429">
          <w:rPr>
            <w:bCs/>
            <w:lang w:eastAsia="en-IE"/>
          </w:rPr>
          <w:t>http://www.ahds.ac.uk/creating/guides/linguistic-corpora/index.htm</w:t>
        </w:r>
      </w:hyperlink>
    </w:p>
    <w:p w14:paraId="0B05BF47" w14:textId="79883B7C" w:rsidR="008F7109" w:rsidRPr="007121DB" w:rsidRDefault="6DAE82E7" w:rsidP="3D696DF2">
      <w:pPr>
        <w:pStyle w:val="Readings"/>
        <w:rPr>
          <w:i/>
          <w:iCs/>
          <w:lang w:eastAsia="en-IE"/>
        </w:rPr>
      </w:pPr>
      <w:r w:rsidRPr="007121DB">
        <w:rPr>
          <w:i/>
          <w:iCs/>
          <w:lang w:eastAsia="en-IE"/>
        </w:rPr>
        <w:t xml:space="preserve">Journals </w:t>
      </w:r>
      <w:r w:rsidR="57DEB671" w:rsidRPr="007121DB">
        <w:rPr>
          <w:i/>
          <w:iCs/>
          <w:lang w:eastAsia="en-IE"/>
        </w:rPr>
        <w:t>and Conference Proceedings</w:t>
      </w:r>
      <w:r w:rsidRPr="007121DB">
        <w:rPr>
          <w:i/>
          <w:iCs/>
          <w:lang w:eastAsia="en-IE"/>
        </w:rPr>
        <w:t>:</w:t>
      </w:r>
    </w:p>
    <w:p w14:paraId="7687CF19" w14:textId="77777777" w:rsidR="008F7109" w:rsidRPr="00704429" w:rsidRDefault="008F7109" w:rsidP="00704429">
      <w:pPr>
        <w:pStyle w:val="Readings"/>
        <w:numPr>
          <w:ilvl w:val="0"/>
          <w:numId w:val="41"/>
        </w:numPr>
        <w:rPr>
          <w:bCs/>
          <w:lang w:eastAsia="en-IE"/>
        </w:rPr>
      </w:pPr>
      <w:r w:rsidRPr="00704429">
        <w:rPr>
          <w:bCs/>
          <w:lang w:eastAsia="en-IE"/>
        </w:rPr>
        <w:t>Association of Computational Linguistic Proceedings</w:t>
      </w:r>
    </w:p>
    <w:p w14:paraId="5320D6C9" w14:textId="77777777" w:rsidR="008F7109" w:rsidRPr="00704429" w:rsidRDefault="008F7109" w:rsidP="00704429">
      <w:pPr>
        <w:pStyle w:val="Readings"/>
        <w:numPr>
          <w:ilvl w:val="0"/>
          <w:numId w:val="41"/>
        </w:numPr>
        <w:rPr>
          <w:bCs/>
          <w:lang w:eastAsia="en-IE"/>
        </w:rPr>
      </w:pPr>
      <w:r w:rsidRPr="00704429">
        <w:rPr>
          <w:bCs/>
          <w:lang w:eastAsia="en-IE"/>
        </w:rPr>
        <w:t>Language Resources and Evaluation Journal</w:t>
      </w:r>
    </w:p>
    <w:p w14:paraId="2DDCBBA8" w14:textId="77777777" w:rsidR="008F7109" w:rsidRPr="00704429" w:rsidRDefault="008F7109" w:rsidP="00704429">
      <w:pPr>
        <w:pStyle w:val="Readings"/>
        <w:numPr>
          <w:ilvl w:val="0"/>
          <w:numId w:val="41"/>
        </w:numPr>
        <w:rPr>
          <w:bCs/>
          <w:lang w:eastAsia="en-IE"/>
        </w:rPr>
      </w:pPr>
      <w:r w:rsidRPr="00704429">
        <w:rPr>
          <w:bCs/>
          <w:lang w:eastAsia="en-IE"/>
        </w:rPr>
        <w:t>Natural Language Engineering</w:t>
      </w:r>
    </w:p>
    <w:p w14:paraId="0817DF52" w14:textId="77777777" w:rsidR="008F7109" w:rsidRPr="00704429" w:rsidRDefault="008F7109" w:rsidP="00704429">
      <w:pPr>
        <w:pStyle w:val="Readings"/>
        <w:numPr>
          <w:ilvl w:val="0"/>
          <w:numId w:val="41"/>
        </w:numPr>
        <w:rPr>
          <w:bCs/>
          <w:lang w:eastAsia="en-IE"/>
        </w:rPr>
      </w:pPr>
      <w:r w:rsidRPr="00704429">
        <w:rPr>
          <w:bCs/>
          <w:lang w:eastAsia="en-IE"/>
        </w:rPr>
        <w:t>Digital Humanities Scholarship</w:t>
      </w:r>
    </w:p>
    <w:p w14:paraId="04C0BAE1" w14:textId="3D270171" w:rsidR="008F7109" w:rsidRDefault="6DAE82E7" w:rsidP="3D696DF2">
      <w:pPr>
        <w:pStyle w:val="Readings"/>
        <w:numPr>
          <w:ilvl w:val="0"/>
          <w:numId w:val="41"/>
        </w:numPr>
        <w:rPr>
          <w:lang w:eastAsia="en-IE"/>
        </w:rPr>
      </w:pPr>
      <w:r w:rsidRPr="71181B7A">
        <w:rPr>
          <w:lang w:eastAsia="en-IE"/>
        </w:rPr>
        <w:t>International Journal of Corpus Linguistics</w:t>
      </w:r>
    </w:p>
    <w:p w14:paraId="4D845167" w14:textId="0BC29253" w:rsidR="00B7295B" w:rsidRPr="007121DB" w:rsidRDefault="425B3A4A" w:rsidP="007121DB">
      <w:pPr>
        <w:pStyle w:val="Readings"/>
        <w:numPr>
          <w:ilvl w:val="0"/>
          <w:numId w:val="41"/>
        </w:numPr>
        <w:rPr>
          <w:szCs w:val="28"/>
          <w:lang w:eastAsia="en-IE"/>
        </w:rPr>
      </w:pPr>
      <w:r w:rsidRPr="71181B7A">
        <w:rPr>
          <w:szCs w:val="28"/>
          <w:lang w:eastAsia="en-IE"/>
        </w:rPr>
        <w:t>https://arxiv.org/search/cs</w:t>
      </w:r>
      <w:r w:rsidR="00B7295B" w:rsidRPr="007121DB">
        <w:rPr>
          <w:bCs/>
          <w:lang w:eastAsia="en-IE"/>
        </w:rPr>
        <w:br w:type="page"/>
      </w:r>
    </w:p>
    <w:p w14:paraId="0AF23B65" w14:textId="06F1C2BA" w:rsidR="00B7295B" w:rsidRPr="001C258C" w:rsidRDefault="51C3EBBE" w:rsidP="00B7295B">
      <w:pPr>
        <w:pStyle w:val="Ceannteideal3"/>
        <w:rPr>
          <w:lang w:eastAsia="en-IE"/>
        </w:rPr>
      </w:pPr>
      <w:bookmarkStart w:id="30" w:name="_Toc141889911"/>
      <w:r w:rsidRPr="4AA7F923">
        <w:rPr>
          <w:lang w:eastAsia="en-IE"/>
        </w:rPr>
        <w:lastRenderedPageBreak/>
        <w:t>LIP</w:t>
      </w:r>
      <w:r w:rsidR="33ACB08B" w:rsidRPr="4AA7F923">
        <w:rPr>
          <w:lang w:eastAsia="en-IE"/>
        </w:rPr>
        <w:t>12008</w:t>
      </w:r>
      <w:r w:rsidRPr="4AA7F923">
        <w:rPr>
          <w:lang w:eastAsia="en-IE"/>
        </w:rPr>
        <w:t xml:space="preserve"> Psychology of Language Learning and Teaching </w:t>
      </w:r>
      <w:r w:rsidR="4801CFB8" w:rsidRPr="4AA7F923">
        <w:rPr>
          <w:lang w:eastAsia="en-IE"/>
        </w:rPr>
        <w:t>(Sarah Sheridan</w:t>
      </w:r>
      <w:r w:rsidRPr="4AA7F923">
        <w:rPr>
          <w:lang w:eastAsia="en-IE"/>
        </w:rPr>
        <w:t>)</w:t>
      </w:r>
      <w:bookmarkEnd w:id="30"/>
    </w:p>
    <w:p w14:paraId="09DD513C" w14:textId="77777777" w:rsidR="00B7295B" w:rsidRPr="00A97AA0" w:rsidRDefault="00B7295B" w:rsidP="00B7295B">
      <w:pPr>
        <w:pStyle w:val="Readings"/>
        <w:rPr>
          <w:lang w:eastAsia="en-IE"/>
        </w:rPr>
      </w:pPr>
      <w:r w:rsidRPr="00A97AA0">
        <w:rPr>
          <w:lang w:eastAsia="en-IE"/>
        </w:rPr>
        <w:t xml:space="preserve">Hilary term </w:t>
      </w:r>
    </w:p>
    <w:p w14:paraId="0A821F7A" w14:textId="77777777" w:rsidR="00B7295B" w:rsidRPr="00704429" w:rsidRDefault="00B7295B" w:rsidP="00B7295B">
      <w:pPr>
        <w:shd w:val="clear" w:color="auto" w:fill="FFFFFF"/>
        <w:spacing w:after="0" w:line="240" w:lineRule="auto"/>
        <w:ind w:left="567" w:hanging="567"/>
        <w:rPr>
          <w:rFonts w:ascii="Trebuchet MS" w:eastAsia="Times New Roman" w:hAnsi="Trebuchet MS" w:cs="Times New Roman"/>
          <w:b/>
          <w:bCs/>
          <w:sz w:val="28"/>
          <w:szCs w:val="24"/>
          <w:lang w:val="en-GB" w:eastAsia="en-IE"/>
        </w:rPr>
      </w:pPr>
    </w:p>
    <w:p w14:paraId="3CFE3308" w14:textId="39933F2B" w:rsidR="00B7295B" w:rsidRPr="00A97AA0" w:rsidRDefault="00B7295B" w:rsidP="00B7295B">
      <w:pPr>
        <w:pStyle w:val="Readings"/>
        <w:rPr>
          <w:i/>
          <w:iCs/>
          <w:lang w:eastAsia="en-IE"/>
        </w:rPr>
      </w:pPr>
      <w:r w:rsidRPr="00A97AA0">
        <w:rPr>
          <w:i/>
          <w:iCs/>
          <w:lang w:eastAsia="en-IE"/>
        </w:rPr>
        <w:t>Aims</w:t>
      </w:r>
      <w:r w:rsidR="00A97AA0">
        <w:rPr>
          <w:i/>
          <w:iCs/>
          <w:lang w:eastAsia="en-IE"/>
        </w:rPr>
        <w:t>:</w:t>
      </w:r>
    </w:p>
    <w:p w14:paraId="7150DDC6" w14:textId="77777777" w:rsidR="00B7295B" w:rsidRDefault="00B7295B" w:rsidP="00B7295B">
      <w:pPr>
        <w:pStyle w:val="Readings"/>
        <w:rPr>
          <w:rFonts w:ascii="Arial" w:hAnsi="Arial" w:cs="Arial"/>
        </w:rPr>
      </w:pPr>
      <w:r w:rsidRPr="00D97436">
        <w:rPr>
          <w:rFonts w:ascii="Arial" w:hAnsi="Arial" w:cs="Arial"/>
        </w:rPr>
        <w:t xml:space="preserve">This module has four main aims: </w:t>
      </w:r>
    </w:p>
    <w:p w14:paraId="6714F393" w14:textId="77777777" w:rsidR="00B7295B" w:rsidRDefault="00B7295B" w:rsidP="00B7295B">
      <w:pPr>
        <w:pStyle w:val="Readings"/>
        <w:rPr>
          <w:rFonts w:ascii="Arial" w:hAnsi="Arial" w:cs="Arial"/>
        </w:rPr>
      </w:pPr>
      <w:r>
        <w:rPr>
          <w:rFonts w:ascii="Arial" w:hAnsi="Arial" w:cs="Arial"/>
        </w:rPr>
        <w:tab/>
      </w:r>
      <w:r w:rsidRPr="00D97436">
        <w:rPr>
          <w:rFonts w:ascii="Arial" w:hAnsi="Arial" w:cs="Arial"/>
        </w:rPr>
        <w:t xml:space="preserve">(i) to introduce key concepts and theories in the psychology of language </w:t>
      </w:r>
      <w:proofErr w:type="gramStart"/>
      <w:r w:rsidRPr="00D97436">
        <w:rPr>
          <w:rFonts w:ascii="Arial" w:hAnsi="Arial" w:cs="Arial"/>
        </w:rPr>
        <w:t>learning;</w:t>
      </w:r>
      <w:proofErr w:type="gramEnd"/>
      <w:r w:rsidRPr="00D97436">
        <w:rPr>
          <w:rFonts w:ascii="Arial" w:hAnsi="Arial" w:cs="Arial"/>
        </w:rPr>
        <w:t xml:space="preserve"> </w:t>
      </w:r>
    </w:p>
    <w:p w14:paraId="362D4F97" w14:textId="77777777" w:rsidR="00B7295B" w:rsidRDefault="00B7295B" w:rsidP="00B7295B">
      <w:pPr>
        <w:pStyle w:val="Readings"/>
        <w:rPr>
          <w:rFonts w:ascii="Arial" w:hAnsi="Arial" w:cs="Arial"/>
        </w:rPr>
      </w:pPr>
      <w:r>
        <w:rPr>
          <w:rFonts w:ascii="Arial" w:hAnsi="Arial" w:cs="Arial"/>
        </w:rPr>
        <w:tab/>
      </w:r>
      <w:r w:rsidRPr="00D97436">
        <w:rPr>
          <w:rFonts w:ascii="Arial" w:hAnsi="Arial" w:cs="Arial"/>
        </w:rPr>
        <w:t xml:space="preserve">(2) to examine that factors that contribute to positive psychology in the </w:t>
      </w:r>
      <w:proofErr w:type="gramStart"/>
      <w:r w:rsidRPr="00D97436">
        <w:rPr>
          <w:rFonts w:ascii="Arial" w:hAnsi="Arial" w:cs="Arial"/>
        </w:rPr>
        <w:t>classroom;</w:t>
      </w:r>
      <w:proofErr w:type="gramEnd"/>
      <w:r w:rsidRPr="00D97436">
        <w:rPr>
          <w:rFonts w:ascii="Arial" w:hAnsi="Arial" w:cs="Arial"/>
        </w:rPr>
        <w:t xml:space="preserve"> </w:t>
      </w:r>
    </w:p>
    <w:p w14:paraId="1001E6C0" w14:textId="77777777" w:rsidR="00B7295B" w:rsidRDefault="00B7295B" w:rsidP="00B7295B">
      <w:pPr>
        <w:pStyle w:val="Readings"/>
        <w:rPr>
          <w:rFonts w:ascii="Arial" w:hAnsi="Arial" w:cs="Arial"/>
        </w:rPr>
      </w:pPr>
      <w:r>
        <w:rPr>
          <w:rFonts w:ascii="Arial" w:hAnsi="Arial" w:cs="Arial"/>
        </w:rPr>
        <w:tab/>
      </w:r>
      <w:r w:rsidRPr="00D97436">
        <w:rPr>
          <w:rFonts w:ascii="Arial" w:hAnsi="Arial" w:cs="Arial"/>
        </w:rPr>
        <w:t xml:space="preserve">(3) to critically examine research methodologies deployed within this discipline; and </w:t>
      </w:r>
    </w:p>
    <w:p w14:paraId="1ECADFB4" w14:textId="32E6B390" w:rsidR="00B7295B" w:rsidRDefault="00B7295B" w:rsidP="00B7295B">
      <w:pPr>
        <w:pStyle w:val="Readings"/>
        <w:rPr>
          <w:rFonts w:ascii="Arial" w:hAnsi="Arial" w:cs="Arial"/>
        </w:rPr>
      </w:pPr>
      <w:r>
        <w:rPr>
          <w:rFonts w:ascii="Arial" w:hAnsi="Arial" w:cs="Arial"/>
        </w:rPr>
        <w:tab/>
      </w:r>
      <w:r w:rsidRPr="00D97436">
        <w:rPr>
          <w:rFonts w:ascii="Arial" w:hAnsi="Arial" w:cs="Arial"/>
        </w:rPr>
        <w:t>(4) encourage students to critically reflect on their own teaching / learning experiences.</w:t>
      </w:r>
    </w:p>
    <w:p w14:paraId="57836E55" w14:textId="77777777" w:rsidR="00B7295B" w:rsidRDefault="00B7295B" w:rsidP="00B7295B">
      <w:pPr>
        <w:pStyle w:val="Readings"/>
        <w:rPr>
          <w:b/>
          <w:bCs/>
          <w:lang w:eastAsia="en-IE"/>
        </w:rPr>
      </w:pPr>
    </w:p>
    <w:p w14:paraId="5AD0A392" w14:textId="32D055B5" w:rsidR="00B7295B" w:rsidRPr="00B7295B" w:rsidRDefault="00A97AA0" w:rsidP="00B7295B">
      <w:pPr>
        <w:spacing w:before="100" w:beforeAutospacing="1" w:after="100" w:afterAutospacing="1"/>
        <w:rPr>
          <w:rFonts w:ascii="Trebuchet MS" w:eastAsia="Times New Roman" w:hAnsi="Trebuchet MS" w:cs="Times New Roman"/>
          <w:bCs/>
          <w:sz w:val="28"/>
          <w:szCs w:val="24"/>
          <w:lang w:val="en-GB" w:eastAsia="en-IE"/>
        </w:rPr>
      </w:pPr>
      <w:r>
        <w:rPr>
          <w:rFonts w:ascii="Trebuchet MS" w:eastAsia="Times New Roman" w:hAnsi="Trebuchet MS" w:cs="Times New Roman"/>
          <w:bCs/>
          <w:i/>
          <w:iCs/>
          <w:sz w:val="28"/>
          <w:szCs w:val="24"/>
          <w:lang w:val="en-GB" w:eastAsia="en-IE"/>
        </w:rPr>
        <w:t xml:space="preserve">Learning outcomes: </w:t>
      </w:r>
      <w:r>
        <w:rPr>
          <w:rFonts w:ascii="Trebuchet MS" w:eastAsia="Times New Roman" w:hAnsi="Trebuchet MS" w:cs="Times New Roman"/>
          <w:bCs/>
          <w:i/>
          <w:iCs/>
          <w:sz w:val="28"/>
          <w:szCs w:val="24"/>
          <w:lang w:val="en-GB" w:eastAsia="en-IE"/>
        </w:rPr>
        <w:br/>
      </w:r>
      <w:r w:rsidR="00B7295B" w:rsidRPr="00B7295B">
        <w:rPr>
          <w:rFonts w:ascii="Trebuchet MS" w:eastAsia="Times New Roman" w:hAnsi="Trebuchet MS" w:cs="Times New Roman"/>
          <w:bCs/>
          <w:sz w:val="28"/>
          <w:szCs w:val="24"/>
          <w:lang w:val="en-GB" w:eastAsia="en-IE"/>
        </w:rPr>
        <w:t>Upon successful completion of the module, students should be able to:</w:t>
      </w:r>
    </w:p>
    <w:p w14:paraId="111FF913" w14:textId="77777777" w:rsidR="00B7295B" w:rsidRPr="00B7295B" w:rsidRDefault="00B7295B" w:rsidP="00B7295B">
      <w:pPr>
        <w:pStyle w:val="Altanliosta"/>
        <w:numPr>
          <w:ilvl w:val="0"/>
          <w:numId w:val="46"/>
        </w:numPr>
        <w:spacing w:before="100" w:beforeAutospacing="1" w:after="100" w:afterAutospacing="1" w:line="240" w:lineRule="auto"/>
        <w:contextualSpacing w:val="0"/>
        <w:jc w:val="left"/>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Analyse general issues and concepts in research on language learning psychology</w:t>
      </w:r>
    </w:p>
    <w:p w14:paraId="12A309FF" w14:textId="77777777" w:rsidR="00B7295B" w:rsidRPr="00B7295B" w:rsidRDefault="00B7295B" w:rsidP="00B7295B">
      <w:pPr>
        <w:pStyle w:val="Altanliosta"/>
        <w:numPr>
          <w:ilvl w:val="0"/>
          <w:numId w:val="46"/>
        </w:numPr>
        <w:spacing w:before="100" w:beforeAutospacing="1" w:after="100" w:afterAutospacing="1" w:line="240" w:lineRule="auto"/>
        <w:contextualSpacing w:val="0"/>
        <w:jc w:val="left"/>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 xml:space="preserve">Engage in informed discussions on matters relating to learner and teacher wellbeing.  </w:t>
      </w:r>
    </w:p>
    <w:p w14:paraId="13C3490A" w14:textId="77777777" w:rsidR="00B7295B" w:rsidRPr="00B7295B" w:rsidRDefault="00B7295B" w:rsidP="00B7295B">
      <w:pPr>
        <w:pStyle w:val="Altanliosta"/>
        <w:numPr>
          <w:ilvl w:val="0"/>
          <w:numId w:val="46"/>
        </w:numPr>
        <w:spacing w:before="100" w:beforeAutospacing="1" w:after="100" w:afterAutospacing="1" w:line="240" w:lineRule="auto"/>
        <w:contextualSpacing w:val="0"/>
        <w:jc w:val="left"/>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 xml:space="preserve">Provide evidence of a critical awareness of the range of research methodologies used by language learning psychology </w:t>
      </w:r>
      <w:proofErr w:type="gramStart"/>
      <w:r w:rsidRPr="00B7295B">
        <w:rPr>
          <w:rFonts w:ascii="Trebuchet MS" w:eastAsia="Times New Roman" w:hAnsi="Trebuchet MS"/>
          <w:bCs/>
          <w:sz w:val="28"/>
          <w:szCs w:val="24"/>
          <w:lang w:val="en-GB" w:eastAsia="en-IE"/>
        </w:rPr>
        <w:t>researchers, and</w:t>
      </w:r>
      <w:proofErr w:type="gramEnd"/>
      <w:r w:rsidRPr="00B7295B">
        <w:rPr>
          <w:rFonts w:ascii="Trebuchet MS" w:eastAsia="Times New Roman" w:hAnsi="Trebuchet MS"/>
          <w:bCs/>
          <w:sz w:val="28"/>
          <w:szCs w:val="24"/>
          <w:lang w:val="en-GB" w:eastAsia="en-IE"/>
        </w:rPr>
        <w:t xml:space="preserve"> reflect on the appropriateness of methods in different contexts.  </w:t>
      </w:r>
    </w:p>
    <w:p w14:paraId="72C488A8" w14:textId="77777777" w:rsidR="00B7295B" w:rsidRPr="00B7295B" w:rsidRDefault="00B7295B" w:rsidP="00B7295B">
      <w:pPr>
        <w:pStyle w:val="Altanliosta"/>
        <w:numPr>
          <w:ilvl w:val="0"/>
          <w:numId w:val="46"/>
        </w:numPr>
        <w:spacing w:before="100" w:beforeAutospacing="1" w:after="100" w:afterAutospacing="1" w:line="240" w:lineRule="auto"/>
        <w:contextualSpacing w:val="0"/>
        <w:jc w:val="left"/>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Examine current research directions and demonstrate an awareness of areas which require further investigation.</w:t>
      </w:r>
    </w:p>
    <w:p w14:paraId="6A25860B" w14:textId="0571E2CF" w:rsidR="00B7295B" w:rsidRPr="00A97AA0" w:rsidRDefault="00B7295B" w:rsidP="00A97AA0">
      <w:pPr>
        <w:pStyle w:val="Altanliosta"/>
        <w:numPr>
          <w:ilvl w:val="0"/>
          <w:numId w:val="46"/>
        </w:numPr>
        <w:spacing w:before="100" w:beforeAutospacing="1" w:after="100" w:afterAutospacing="1" w:line="240" w:lineRule="auto"/>
        <w:contextualSpacing w:val="0"/>
        <w:jc w:val="left"/>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 xml:space="preserve">Identify factors affecting positive psychology in the classroom and present innovative ways to foster positive emotions amongst </w:t>
      </w:r>
      <w:proofErr w:type="gramStart"/>
      <w:r w:rsidRPr="00B7295B">
        <w:rPr>
          <w:rFonts w:ascii="Trebuchet MS" w:eastAsia="Times New Roman" w:hAnsi="Trebuchet MS"/>
          <w:bCs/>
          <w:sz w:val="28"/>
          <w:szCs w:val="24"/>
          <w:lang w:val="en-GB" w:eastAsia="en-IE"/>
        </w:rPr>
        <w:t>learners</w:t>
      </w:r>
      <w:proofErr w:type="gramEnd"/>
    </w:p>
    <w:p w14:paraId="1C41A8CB" w14:textId="4D015D1B" w:rsidR="00B7295B" w:rsidRPr="00B7295B" w:rsidRDefault="00A97AA0" w:rsidP="00B7295B">
      <w:pPr>
        <w:spacing w:before="100" w:beforeAutospacing="1" w:after="100" w:afterAutospacing="1"/>
        <w:rPr>
          <w:rFonts w:ascii="Trebuchet MS" w:eastAsia="Times New Roman" w:hAnsi="Trebuchet MS" w:cs="Times New Roman"/>
          <w:bCs/>
          <w:sz w:val="28"/>
          <w:szCs w:val="24"/>
          <w:lang w:val="en-GB" w:eastAsia="en-IE"/>
        </w:rPr>
      </w:pPr>
      <w:r w:rsidRPr="00A97AA0">
        <w:rPr>
          <w:rFonts w:ascii="Trebuchet MS" w:eastAsia="Times New Roman" w:hAnsi="Trebuchet MS" w:cs="Times New Roman"/>
          <w:bCs/>
          <w:i/>
          <w:iCs/>
          <w:sz w:val="28"/>
          <w:szCs w:val="24"/>
          <w:lang w:val="en-GB" w:eastAsia="en-IE"/>
        </w:rPr>
        <w:t>Module content:</w:t>
      </w:r>
      <w:r>
        <w:rPr>
          <w:rFonts w:ascii="Trebuchet MS" w:eastAsia="Times New Roman" w:hAnsi="Trebuchet MS" w:cs="Times New Roman"/>
          <w:bCs/>
          <w:sz w:val="28"/>
          <w:szCs w:val="24"/>
          <w:lang w:val="en-GB" w:eastAsia="en-IE"/>
        </w:rPr>
        <w:br/>
      </w:r>
      <w:r w:rsidR="00B7295B" w:rsidRPr="00B7295B">
        <w:rPr>
          <w:rFonts w:ascii="Trebuchet MS" w:eastAsia="Times New Roman" w:hAnsi="Trebuchet MS" w:cs="Times New Roman"/>
          <w:bCs/>
          <w:sz w:val="28"/>
          <w:szCs w:val="24"/>
          <w:lang w:val="en-GB" w:eastAsia="en-IE"/>
        </w:rPr>
        <w:t xml:space="preserve">This module explores factors that enable language learners and teachers to thrive individually and in their communities. Focus is placed on three distinct areas; theoretical considerations, empirical investigations and applied solutions. Key concepts and theories will be introduced relating to the psychology of language learning. Empirical data will highlight the challenges emerging from these contexts, and the applied element considers innovative ways to implement positive psychology in the classroom. </w:t>
      </w:r>
    </w:p>
    <w:p w14:paraId="1DF5359C" w14:textId="77777777" w:rsidR="00B7295B" w:rsidRPr="00B7295B" w:rsidRDefault="00B7295B" w:rsidP="00B7295B">
      <w:pPr>
        <w:spacing w:before="100" w:beforeAutospacing="1" w:after="100" w:afterAutospacing="1"/>
        <w:rPr>
          <w:rFonts w:ascii="Trebuchet MS" w:eastAsia="Times New Roman" w:hAnsi="Trebuchet MS" w:cs="Times New Roman"/>
          <w:bCs/>
          <w:sz w:val="28"/>
          <w:szCs w:val="24"/>
          <w:lang w:val="en-GB" w:eastAsia="en-IE"/>
        </w:rPr>
      </w:pPr>
      <w:r w:rsidRPr="00B7295B">
        <w:rPr>
          <w:rFonts w:ascii="Trebuchet MS" w:eastAsia="Times New Roman" w:hAnsi="Trebuchet MS" w:cs="Times New Roman"/>
          <w:bCs/>
          <w:sz w:val="28"/>
          <w:szCs w:val="24"/>
          <w:lang w:val="en-GB" w:eastAsia="en-IE"/>
        </w:rPr>
        <w:lastRenderedPageBreak/>
        <w:t xml:space="preserve">The topics of the module will be presented in lecture form and will be further explored in group discussion. Readings will be regularly </w:t>
      </w:r>
      <w:proofErr w:type="gramStart"/>
      <w:r w:rsidRPr="00B7295B">
        <w:rPr>
          <w:rFonts w:ascii="Trebuchet MS" w:eastAsia="Times New Roman" w:hAnsi="Trebuchet MS" w:cs="Times New Roman"/>
          <w:bCs/>
          <w:sz w:val="28"/>
          <w:szCs w:val="24"/>
          <w:lang w:val="en-GB" w:eastAsia="en-IE"/>
        </w:rPr>
        <w:t>assigned</w:t>
      </w:r>
      <w:proofErr w:type="gramEnd"/>
      <w:r w:rsidRPr="00B7295B">
        <w:rPr>
          <w:rFonts w:ascii="Trebuchet MS" w:eastAsia="Times New Roman" w:hAnsi="Trebuchet MS" w:cs="Times New Roman"/>
          <w:bCs/>
          <w:sz w:val="28"/>
          <w:szCs w:val="24"/>
          <w:lang w:val="en-GB" w:eastAsia="en-IE"/>
        </w:rPr>
        <w:t xml:space="preserve"> and students will be encouraged to reflect on this knowledge and how it relates, or not, to their own teaching / learning experiences. </w:t>
      </w:r>
    </w:p>
    <w:p w14:paraId="63166E8C" w14:textId="122C8061"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 xml:space="preserve">Specific topics addressed in the module include:  </w:t>
      </w:r>
    </w:p>
    <w:p w14:paraId="6E9BD8A2"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 xml:space="preserve">Language teacher / learner motivation </w:t>
      </w:r>
    </w:p>
    <w:p w14:paraId="6BD2AEA4"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Language learning anxiety</w:t>
      </w:r>
    </w:p>
    <w:p w14:paraId="0C82CA15"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Emotional complexity of language learning</w:t>
      </w:r>
    </w:p>
    <w:p w14:paraId="108F4EE4"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Emotional complexity of language teaching</w:t>
      </w:r>
    </w:p>
    <w:p w14:paraId="64D22A56"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Learning strategies and self-regulation</w:t>
      </w:r>
    </w:p>
    <w:p w14:paraId="6DAF1735"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Positive psychology in the classroom</w:t>
      </w:r>
    </w:p>
    <w:p w14:paraId="711A30A8" w14:textId="77777777" w:rsidR="00B7295B" w:rsidRPr="00B7295B" w:rsidRDefault="00B7295B" w:rsidP="00B7295B">
      <w:pPr>
        <w:pStyle w:val="Altanliosta"/>
        <w:numPr>
          <w:ilvl w:val="0"/>
          <w:numId w:val="48"/>
        </w:numPr>
        <w:spacing w:before="100" w:beforeAutospacing="1" w:after="100" w:afterAutospacing="1"/>
        <w:rPr>
          <w:rFonts w:ascii="Trebuchet MS" w:eastAsia="Times New Roman" w:hAnsi="Trebuchet MS"/>
          <w:bCs/>
          <w:sz w:val="28"/>
          <w:szCs w:val="24"/>
          <w:lang w:val="en-GB" w:eastAsia="en-IE"/>
        </w:rPr>
      </w:pPr>
      <w:r w:rsidRPr="00B7295B">
        <w:rPr>
          <w:rFonts w:ascii="Trebuchet MS" w:eastAsia="Times New Roman" w:hAnsi="Trebuchet MS"/>
          <w:bCs/>
          <w:sz w:val="28"/>
          <w:szCs w:val="24"/>
          <w:lang w:val="en-GB" w:eastAsia="en-IE"/>
        </w:rPr>
        <w:t xml:space="preserve">Teacher &amp; learner wellbeing </w:t>
      </w:r>
    </w:p>
    <w:p w14:paraId="4600EB69" w14:textId="7B03D2BD" w:rsidR="00B7295B" w:rsidRPr="00474014" w:rsidRDefault="00A97AA0" w:rsidP="00B7295B">
      <w:pPr>
        <w:pStyle w:val="Readings"/>
        <w:rPr>
          <w:bCs/>
          <w:i/>
          <w:iCs/>
          <w:lang w:eastAsia="en-IE"/>
        </w:rPr>
      </w:pPr>
      <w:r w:rsidRPr="00474014">
        <w:rPr>
          <w:bCs/>
          <w:i/>
          <w:iCs/>
          <w:lang w:eastAsia="en-IE"/>
        </w:rPr>
        <w:t>Assessment:</w:t>
      </w:r>
    </w:p>
    <w:p w14:paraId="313E5DD8" w14:textId="3FF23FCB" w:rsidR="00A97AA0" w:rsidRPr="00474014" w:rsidRDefault="00A97AA0" w:rsidP="00474014">
      <w:pPr>
        <w:pStyle w:val="Readings"/>
        <w:ind w:left="0" w:firstLine="0"/>
        <w:rPr>
          <w:bCs/>
          <w:lang w:eastAsia="en-IE"/>
        </w:rPr>
      </w:pPr>
      <w:r w:rsidRPr="00474014">
        <w:rPr>
          <w:szCs w:val="28"/>
        </w:rPr>
        <w:t>In previous years, assessment involved</w:t>
      </w:r>
      <w:r w:rsidR="00474014">
        <w:rPr>
          <w:szCs w:val="28"/>
        </w:rPr>
        <w:t xml:space="preserve"> a midterm group presentation (20%) and a final 3,000-word assignment (80%).</w:t>
      </w:r>
    </w:p>
    <w:p w14:paraId="4D07A7B8" w14:textId="77777777" w:rsidR="00A97AA0" w:rsidRPr="00704429" w:rsidRDefault="00A97AA0" w:rsidP="00B7295B">
      <w:pPr>
        <w:pStyle w:val="Readings"/>
        <w:rPr>
          <w:bCs/>
          <w:lang w:eastAsia="en-IE"/>
        </w:rPr>
      </w:pPr>
    </w:p>
    <w:p w14:paraId="2C53E2DA" w14:textId="025BC1CE" w:rsidR="00B7295B" w:rsidRPr="00A97AA0" w:rsidRDefault="00B7295B" w:rsidP="00B7295B">
      <w:pPr>
        <w:pStyle w:val="Readings"/>
        <w:rPr>
          <w:i/>
          <w:iCs/>
          <w:lang w:eastAsia="en-IE"/>
        </w:rPr>
      </w:pPr>
      <w:r w:rsidRPr="00A97AA0">
        <w:rPr>
          <w:i/>
          <w:iCs/>
          <w:lang w:eastAsia="en-IE"/>
        </w:rPr>
        <w:t>Recommended Reading</w:t>
      </w:r>
      <w:r w:rsidR="00A97AA0">
        <w:rPr>
          <w:i/>
          <w:iCs/>
          <w:lang w:eastAsia="en-IE"/>
        </w:rPr>
        <w:t>:</w:t>
      </w:r>
    </w:p>
    <w:p w14:paraId="1511D932" w14:textId="77777777" w:rsidR="00B7295B" w:rsidRDefault="00B7295B" w:rsidP="00B7295B">
      <w:pPr>
        <w:pStyle w:val="Readings"/>
        <w:rPr>
          <w:bCs/>
        </w:rPr>
      </w:pPr>
    </w:p>
    <w:p w14:paraId="59DB4314" w14:textId="77777777" w:rsidR="00B7295B" w:rsidRDefault="00B7295B" w:rsidP="00B7295B">
      <w:pPr>
        <w:rPr>
          <w:rFonts w:ascii="Trebuchet MS" w:eastAsia="Times New Roman" w:hAnsi="Trebuchet MS" w:cs="Times New Roman"/>
          <w:bCs/>
          <w:sz w:val="28"/>
          <w:szCs w:val="24"/>
          <w:lang w:val="en-GB" w:eastAsia="en-IE"/>
        </w:rPr>
      </w:pPr>
      <w:r w:rsidRPr="00B7295B">
        <w:rPr>
          <w:rFonts w:ascii="Trebuchet MS" w:eastAsia="Times New Roman" w:hAnsi="Trebuchet MS" w:cs="Times New Roman"/>
          <w:bCs/>
          <w:sz w:val="28"/>
          <w:szCs w:val="24"/>
          <w:lang w:val="en-GB" w:eastAsia="en-IE"/>
        </w:rPr>
        <w:t>Dornyei, Z., &amp; Ryan, S. (2015). </w:t>
      </w:r>
      <w:r w:rsidRPr="008A07ED">
        <w:rPr>
          <w:rFonts w:ascii="Trebuchet MS" w:eastAsia="Times New Roman" w:hAnsi="Trebuchet MS" w:cs="Times New Roman"/>
          <w:bCs/>
          <w:i/>
          <w:sz w:val="28"/>
          <w:szCs w:val="24"/>
          <w:lang w:val="en-GB" w:eastAsia="en-IE"/>
        </w:rPr>
        <w:t>The psychology of the language learner revisited</w:t>
      </w:r>
      <w:r w:rsidRPr="00B7295B">
        <w:rPr>
          <w:rFonts w:ascii="Trebuchet MS" w:eastAsia="Times New Roman" w:hAnsi="Trebuchet MS" w:cs="Times New Roman"/>
          <w:bCs/>
          <w:sz w:val="28"/>
          <w:szCs w:val="24"/>
          <w:lang w:val="en-GB" w:eastAsia="en-IE"/>
        </w:rPr>
        <w:t>. London: Routledge.</w:t>
      </w:r>
    </w:p>
    <w:p w14:paraId="5266D036" w14:textId="77777777" w:rsidR="00B7295B" w:rsidRDefault="00B7295B" w:rsidP="00B7295B">
      <w:pPr>
        <w:rPr>
          <w:rFonts w:ascii="Trebuchet MS" w:eastAsia="Times New Roman" w:hAnsi="Trebuchet MS" w:cs="Times New Roman"/>
          <w:bCs/>
          <w:sz w:val="28"/>
          <w:szCs w:val="24"/>
          <w:lang w:val="en-GB" w:eastAsia="en-IE"/>
        </w:rPr>
      </w:pPr>
      <w:r w:rsidRPr="00B7295B">
        <w:rPr>
          <w:rFonts w:ascii="Trebuchet MS" w:eastAsia="Times New Roman" w:hAnsi="Trebuchet MS" w:cs="Times New Roman"/>
          <w:bCs/>
          <w:sz w:val="28"/>
          <w:szCs w:val="24"/>
          <w:lang w:val="en-GB" w:eastAsia="en-IE"/>
        </w:rPr>
        <w:t>Gkonou, C., Dewaele, J. M., &amp; King, J. (Eds.). (2020). </w:t>
      </w:r>
      <w:r w:rsidRPr="008A07ED">
        <w:rPr>
          <w:rFonts w:ascii="Trebuchet MS" w:eastAsia="Times New Roman" w:hAnsi="Trebuchet MS" w:cs="Times New Roman"/>
          <w:bCs/>
          <w:i/>
          <w:sz w:val="28"/>
          <w:szCs w:val="24"/>
          <w:lang w:val="en-GB" w:eastAsia="en-IE"/>
        </w:rPr>
        <w:t>The emotional rollercoaster of language teaching</w:t>
      </w:r>
      <w:r w:rsidRPr="00B7295B">
        <w:rPr>
          <w:rFonts w:ascii="Trebuchet MS" w:eastAsia="Times New Roman" w:hAnsi="Trebuchet MS" w:cs="Times New Roman"/>
          <w:bCs/>
          <w:sz w:val="28"/>
          <w:szCs w:val="24"/>
          <w:lang w:val="en-GB" w:eastAsia="en-IE"/>
        </w:rPr>
        <w:t>. Multilingual Matters.</w:t>
      </w:r>
    </w:p>
    <w:p w14:paraId="6AE50965" w14:textId="77777777" w:rsidR="00B7295B" w:rsidRDefault="00B7295B" w:rsidP="00B7295B">
      <w:pPr>
        <w:rPr>
          <w:rFonts w:ascii="Trebuchet MS" w:eastAsia="Times New Roman" w:hAnsi="Trebuchet MS" w:cs="Times New Roman"/>
          <w:bCs/>
          <w:sz w:val="28"/>
          <w:szCs w:val="24"/>
          <w:lang w:val="en-GB" w:eastAsia="en-IE"/>
        </w:rPr>
      </w:pPr>
      <w:r w:rsidRPr="00B7295B">
        <w:rPr>
          <w:rFonts w:ascii="Trebuchet MS" w:eastAsia="Times New Roman" w:hAnsi="Trebuchet MS" w:cs="Times New Roman"/>
          <w:bCs/>
          <w:sz w:val="28"/>
          <w:szCs w:val="24"/>
          <w:lang w:val="en-GB" w:eastAsia="en-IE"/>
        </w:rPr>
        <w:t>MacIntyre, P., Gregersen, T., &amp; Mercer, S. (Eds.). (2016). </w:t>
      </w:r>
      <w:r w:rsidRPr="008A07ED">
        <w:rPr>
          <w:rFonts w:ascii="Trebuchet MS" w:eastAsia="Times New Roman" w:hAnsi="Trebuchet MS" w:cs="Times New Roman"/>
          <w:bCs/>
          <w:i/>
          <w:sz w:val="28"/>
          <w:szCs w:val="24"/>
          <w:lang w:val="en-GB" w:eastAsia="en-IE"/>
        </w:rPr>
        <w:t>Positive psychology in SLA</w:t>
      </w:r>
      <w:r w:rsidRPr="00B7295B">
        <w:rPr>
          <w:rFonts w:ascii="Trebuchet MS" w:eastAsia="Times New Roman" w:hAnsi="Trebuchet MS" w:cs="Times New Roman"/>
          <w:bCs/>
          <w:sz w:val="28"/>
          <w:szCs w:val="24"/>
          <w:lang w:val="en-GB" w:eastAsia="en-IE"/>
        </w:rPr>
        <w:t>. Bristol: Multilingual Matters.</w:t>
      </w:r>
    </w:p>
    <w:p w14:paraId="49635CB9" w14:textId="77777777" w:rsidR="00B7295B" w:rsidRDefault="00B7295B" w:rsidP="00B7295B">
      <w:pPr>
        <w:rPr>
          <w:rFonts w:ascii="Trebuchet MS" w:eastAsia="Times New Roman" w:hAnsi="Trebuchet MS" w:cs="Times New Roman"/>
          <w:bCs/>
          <w:sz w:val="28"/>
          <w:szCs w:val="24"/>
          <w:lang w:val="en-GB" w:eastAsia="en-IE"/>
        </w:rPr>
      </w:pPr>
      <w:r w:rsidRPr="00B7295B">
        <w:rPr>
          <w:rFonts w:ascii="Trebuchet MS" w:eastAsia="Times New Roman" w:hAnsi="Trebuchet MS" w:cs="Times New Roman"/>
          <w:bCs/>
          <w:sz w:val="28"/>
          <w:szCs w:val="24"/>
          <w:lang w:val="en-GB" w:eastAsia="en-IE"/>
        </w:rPr>
        <w:t>Mercer, S., &amp; Kostoulas, A. (Eds.). (2018). </w:t>
      </w:r>
      <w:r w:rsidRPr="008A07ED">
        <w:rPr>
          <w:rFonts w:ascii="Trebuchet MS" w:eastAsia="Times New Roman" w:hAnsi="Trebuchet MS" w:cs="Times New Roman"/>
          <w:bCs/>
          <w:i/>
          <w:sz w:val="28"/>
          <w:szCs w:val="24"/>
          <w:lang w:val="en-GB" w:eastAsia="en-IE"/>
        </w:rPr>
        <w:t>Language teacher psychology</w:t>
      </w:r>
      <w:r w:rsidRPr="00B7295B">
        <w:rPr>
          <w:rFonts w:ascii="Trebuchet MS" w:eastAsia="Times New Roman" w:hAnsi="Trebuchet MS" w:cs="Times New Roman"/>
          <w:bCs/>
          <w:sz w:val="28"/>
          <w:szCs w:val="24"/>
          <w:lang w:val="en-GB" w:eastAsia="en-IE"/>
        </w:rPr>
        <w:t>. Multilingual Matters.</w:t>
      </w:r>
    </w:p>
    <w:p w14:paraId="71905C72" w14:textId="5D48B562" w:rsidR="00B7295B" w:rsidRPr="00B7295B" w:rsidRDefault="00B7295B" w:rsidP="00B7295B">
      <w:pPr>
        <w:rPr>
          <w:rFonts w:ascii="Trebuchet MS" w:eastAsia="Times New Roman" w:hAnsi="Trebuchet MS" w:cs="Times New Roman"/>
          <w:bCs/>
          <w:sz w:val="28"/>
          <w:szCs w:val="24"/>
          <w:lang w:val="en-GB" w:eastAsia="en-IE"/>
        </w:rPr>
      </w:pPr>
      <w:r w:rsidRPr="00B7295B">
        <w:rPr>
          <w:rFonts w:ascii="Trebuchet MS" w:eastAsia="Times New Roman" w:hAnsi="Trebuchet MS" w:cs="Times New Roman"/>
          <w:bCs/>
          <w:sz w:val="28"/>
          <w:szCs w:val="24"/>
          <w:lang w:val="en-GB" w:eastAsia="en-IE"/>
        </w:rPr>
        <w:t>Williams, M., Mercer, S., &amp; Ryan, S. (2016). </w:t>
      </w:r>
      <w:r w:rsidRPr="008A07ED">
        <w:rPr>
          <w:rFonts w:ascii="Trebuchet MS" w:eastAsia="Times New Roman" w:hAnsi="Trebuchet MS" w:cs="Times New Roman"/>
          <w:bCs/>
          <w:i/>
          <w:sz w:val="28"/>
          <w:szCs w:val="24"/>
          <w:lang w:val="en-GB" w:eastAsia="en-IE"/>
        </w:rPr>
        <w:t>Exploring psychology in language learning and teaching</w:t>
      </w:r>
      <w:r w:rsidRPr="00B7295B">
        <w:rPr>
          <w:rFonts w:ascii="Trebuchet MS" w:eastAsia="Times New Roman" w:hAnsi="Trebuchet MS" w:cs="Times New Roman"/>
          <w:bCs/>
          <w:sz w:val="28"/>
          <w:szCs w:val="24"/>
          <w:lang w:val="en-GB" w:eastAsia="en-IE"/>
        </w:rPr>
        <w:t>. Oxford: Oxford University Press.</w:t>
      </w:r>
    </w:p>
    <w:p w14:paraId="2440AA7E" w14:textId="4A378164" w:rsidR="00B7295B" w:rsidRDefault="00B7295B" w:rsidP="00B7295B">
      <w:pPr>
        <w:pStyle w:val="Readings"/>
        <w:rPr>
          <w:bCs/>
          <w:lang w:eastAsia="en-IE"/>
        </w:rPr>
      </w:pPr>
      <w:r w:rsidRPr="00B7295B">
        <w:rPr>
          <w:bCs/>
          <w:lang w:eastAsia="en-IE"/>
        </w:rPr>
        <w:t>Additional readings will be suggested on a weekly basis.</w:t>
      </w:r>
    </w:p>
    <w:sectPr w:rsidR="00B7295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5B53" w14:textId="77777777" w:rsidR="00DC3C9F" w:rsidRDefault="00DC3C9F" w:rsidP="00A47096">
      <w:pPr>
        <w:spacing w:after="0" w:line="240" w:lineRule="auto"/>
      </w:pPr>
      <w:r>
        <w:separator/>
      </w:r>
    </w:p>
  </w:endnote>
  <w:endnote w:type="continuationSeparator" w:id="0">
    <w:p w14:paraId="48577BA0" w14:textId="77777777" w:rsidR="00DC3C9F" w:rsidRDefault="00DC3C9F" w:rsidP="00A4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5082" w14:textId="77777777" w:rsidR="00A47096" w:rsidRDefault="00A47096">
    <w:pPr>
      <w:pStyle w:val="Bunts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A93C" w14:textId="77777777" w:rsidR="00A47096" w:rsidRDefault="00A47096">
    <w:pPr>
      <w:pStyle w:val="Bunts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B0D4" w14:textId="77777777" w:rsidR="00A47096" w:rsidRDefault="00A47096">
    <w:pPr>
      <w:pStyle w:val="Bunts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27E6" w14:textId="77777777" w:rsidR="00DC3C9F" w:rsidRDefault="00DC3C9F" w:rsidP="00A47096">
      <w:pPr>
        <w:spacing w:after="0" w:line="240" w:lineRule="auto"/>
      </w:pPr>
      <w:r>
        <w:separator/>
      </w:r>
    </w:p>
  </w:footnote>
  <w:footnote w:type="continuationSeparator" w:id="0">
    <w:p w14:paraId="055B0FF1" w14:textId="77777777" w:rsidR="00DC3C9F" w:rsidRDefault="00DC3C9F" w:rsidP="00A4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381C" w14:textId="77777777" w:rsidR="00A47096" w:rsidRDefault="00A47096">
    <w:pPr>
      <w:pStyle w:val="Ceannts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BBF1" w14:textId="77777777" w:rsidR="00A47096" w:rsidRDefault="00A47096">
    <w:pPr>
      <w:pStyle w:val="Ceannts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9392" w14:textId="77777777" w:rsidR="00A47096" w:rsidRDefault="00A47096">
    <w:pPr>
      <w:pStyle w:val="Ceannts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660"/>
    <w:multiLevelType w:val="hybridMultilevel"/>
    <w:tmpl w:val="643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605B7"/>
    <w:multiLevelType w:val="hybridMultilevel"/>
    <w:tmpl w:val="EFE84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63746"/>
    <w:multiLevelType w:val="hybridMultilevel"/>
    <w:tmpl w:val="62D85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8632AC"/>
    <w:multiLevelType w:val="hybridMultilevel"/>
    <w:tmpl w:val="574A4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041A4D"/>
    <w:multiLevelType w:val="hybridMultilevel"/>
    <w:tmpl w:val="4BC2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194A09"/>
    <w:multiLevelType w:val="hybridMultilevel"/>
    <w:tmpl w:val="1806F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357AB"/>
    <w:multiLevelType w:val="hybridMultilevel"/>
    <w:tmpl w:val="331ABAC2"/>
    <w:lvl w:ilvl="0" w:tplc="434C05A0">
      <w:numFmt w:val="bullet"/>
      <w:lvlText w:val="-"/>
      <w:lvlJc w:val="left"/>
      <w:pPr>
        <w:ind w:left="720" w:hanging="360"/>
      </w:pPr>
      <w:rPr>
        <w:rFonts w:ascii="Arial" w:hAnsi="Arial" w:hint="default"/>
      </w:rPr>
    </w:lvl>
    <w:lvl w:ilvl="1" w:tplc="465A7C58">
      <w:start w:val="1"/>
      <w:numFmt w:val="bullet"/>
      <w:lvlText w:val="o"/>
      <w:lvlJc w:val="left"/>
      <w:pPr>
        <w:ind w:left="1440" w:hanging="360"/>
      </w:pPr>
      <w:rPr>
        <w:rFonts w:ascii="Courier New" w:hAnsi="Courier New" w:hint="default"/>
      </w:rPr>
    </w:lvl>
    <w:lvl w:ilvl="2" w:tplc="A788754A">
      <w:start w:val="1"/>
      <w:numFmt w:val="bullet"/>
      <w:lvlText w:val=""/>
      <w:lvlJc w:val="left"/>
      <w:pPr>
        <w:ind w:left="2160" w:hanging="360"/>
      </w:pPr>
      <w:rPr>
        <w:rFonts w:ascii="Wingdings" w:hAnsi="Wingdings" w:hint="default"/>
      </w:rPr>
    </w:lvl>
    <w:lvl w:ilvl="3" w:tplc="FCBC7BAC">
      <w:start w:val="1"/>
      <w:numFmt w:val="bullet"/>
      <w:lvlText w:val=""/>
      <w:lvlJc w:val="left"/>
      <w:pPr>
        <w:ind w:left="2880" w:hanging="360"/>
      </w:pPr>
      <w:rPr>
        <w:rFonts w:ascii="Symbol" w:hAnsi="Symbol" w:hint="default"/>
      </w:rPr>
    </w:lvl>
    <w:lvl w:ilvl="4" w:tplc="F4C02978">
      <w:start w:val="1"/>
      <w:numFmt w:val="bullet"/>
      <w:lvlText w:val="o"/>
      <w:lvlJc w:val="left"/>
      <w:pPr>
        <w:ind w:left="3600" w:hanging="360"/>
      </w:pPr>
      <w:rPr>
        <w:rFonts w:ascii="Courier New" w:hAnsi="Courier New" w:hint="default"/>
      </w:rPr>
    </w:lvl>
    <w:lvl w:ilvl="5" w:tplc="68DACE54">
      <w:start w:val="1"/>
      <w:numFmt w:val="bullet"/>
      <w:lvlText w:val=""/>
      <w:lvlJc w:val="left"/>
      <w:pPr>
        <w:ind w:left="4320" w:hanging="360"/>
      </w:pPr>
      <w:rPr>
        <w:rFonts w:ascii="Wingdings" w:hAnsi="Wingdings" w:hint="default"/>
      </w:rPr>
    </w:lvl>
    <w:lvl w:ilvl="6" w:tplc="FFAAE6AC">
      <w:start w:val="1"/>
      <w:numFmt w:val="bullet"/>
      <w:lvlText w:val=""/>
      <w:lvlJc w:val="left"/>
      <w:pPr>
        <w:ind w:left="5040" w:hanging="360"/>
      </w:pPr>
      <w:rPr>
        <w:rFonts w:ascii="Symbol" w:hAnsi="Symbol" w:hint="default"/>
      </w:rPr>
    </w:lvl>
    <w:lvl w:ilvl="7" w:tplc="F88CCA0E">
      <w:start w:val="1"/>
      <w:numFmt w:val="bullet"/>
      <w:lvlText w:val="o"/>
      <w:lvlJc w:val="left"/>
      <w:pPr>
        <w:ind w:left="5760" w:hanging="360"/>
      </w:pPr>
      <w:rPr>
        <w:rFonts w:ascii="Courier New" w:hAnsi="Courier New" w:hint="default"/>
      </w:rPr>
    </w:lvl>
    <w:lvl w:ilvl="8" w:tplc="F078EF12">
      <w:start w:val="1"/>
      <w:numFmt w:val="bullet"/>
      <w:lvlText w:val=""/>
      <w:lvlJc w:val="left"/>
      <w:pPr>
        <w:ind w:left="6480" w:hanging="360"/>
      </w:pPr>
      <w:rPr>
        <w:rFonts w:ascii="Wingdings" w:hAnsi="Wingdings" w:hint="default"/>
      </w:rPr>
    </w:lvl>
  </w:abstractNum>
  <w:abstractNum w:abstractNumId="7" w15:restartNumberingAfterBreak="0">
    <w:nsid w:val="0D471750"/>
    <w:multiLevelType w:val="hybridMultilevel"/>
    <w:tmpl w:val="367C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FD5233"/>
    <w:multiLevelType w:val="hybridMultilevel"/>
    <w:tmpl w:val="456A6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116D00"/>
    <w:multiLevelType w:val="hybridMultilevel"/>
    <w:tmpl w:val="E2B02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0B74E4"/>
    <w:multiLevelType w:val="hybridMultilevel"/>
    <w:tmpl w:val="27EAB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7C4022"/>
    <w:multiLevelType w:val="hybridMultilevel"/>
    <w:tmpl w:val="65EEB3C8"/>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8670B"/>
    <w:multiLevelType w:val="hybridMultilevel"/>
    <w:tmpl w:val="A2E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3E420"/>
    <w:multiLevelType w:val="hybridMultilevel"/>
    <w:tmpl w:val="39FA8DE2"/>
    <w:lvl w:ilvl="0" w:tplc="81A410BE">
      <w:numFmt w:val="bullet"/>
      <w:lvlText w:val="-"/>
      <w:lvlJc w:val="left"/>
      <w:pPr>
        <w:ind w:left="720" w:hanging="360"/>
      </w:pPr>
      <w:rPr>
        <w:rFonts w:ascii="Arial" w:hAnsi="Arial" w:hint="default"/>
      </w:rPr>
    </w:lvl>
    <w:lvl w:ilvl="1" w:tplc="ACDE5E0A">
      <w:start w:val="1"/>
      <w:numFmt w:val="bullet"/>
      <w:lvlText w:val="o"/>
      <w:lvlJc w:val="left"/>
      <w:pPr>
        <w:ind w:left="1440" w:hanging="360"/>
      </w:pPr>
      <w:rPr>
        <w:rFonts w:ascii="Courier New" w:hAnsi="Courier New" w:hint="default"/>
      </w:rPr>
    </w:lvl>
    <w:lvl w:ilvl="2" w:tplc="08BED7A8">
      <w:start w:val="1"/>
      <w:numFmt w:val="bullet"/>
      <w:lvlText w:val=""/>
      <w:lvlJc w:val="left"/>
      <w:pPr>
        <w:ind w:left="2160" w:hanging="360"/>
      </w:pPr>
      <w:rPr>
        <w:rFonts w:ascii="Wingdings" w:hAnsi="Wingdings" w:hint="default"/>
      </w:rPr>
    </w:lvl>
    <w:lvl w:ilvl="3" w:tplc="ED86EAD8">
      <w:start w:val="1"/>
      <w:numFmt w:val="bullet"/>
      <w:lvlText w:val=""/>
      <w:lvlJc w:val="left"/>
      <w:pPr>
        <w:ind w:left="2880" w:hanging="360"/>
      </w:pPr>
      <w:rPr>
        <w:rFonts w:ascii="Symbol" w:hAnsi="Symbol" w:hint="default"/>
      </w:rPr>
    </w:lvl>
    <w:lvl w:ilvl="4" w:tplc="233C0CCA">
      <w:start w:val="1"/>
      <w:numFmt w:val="bullet"/>
      <w:lvlText w:val="o"/>
      <w:lvlJc w:val="left"/>
      <w:pPr>
        <w:ind w:left="3600" w:hanging="360"/>
      </w:pPr>
      <w:rPr>
        <w:rFonts w:ascii="Courier New" w:hAnsi="Courier New" w:hint="default"/>
      </w:rPr>
    </w:lvl>
    <w:lvl w:ilvl="5" w:tplc="153E6348">
      <w:start w:val="1"/>
      <w:numFmt w:val="bullet"/>
      <w:lvlText w:val=""/>
      <w:lvlJc w:val="left"/>
      <w:pPr>
        <w:ind w:left="4320" w:hanging="360"/>
      </w:pPr>
      <w:rPr>
        <w:rFonts w:ascii="Wingdings" w:hAnsi="Wingdings" w:hint="default"/>
      </w:rPr>
    </w:lvl>
    <w:lvl w:ilvl="6" w:tplc="322AE6A8">
      <w:start w:val="1"/>
      <w:numFmt w:val="bullet"/>
      <w:lvlText w:val=""/>
      <w:lvlJc w:val="left"/>
      <w:pPr>
        <w:ind w:left="5040" w:hanging="360"/>
      </w:pPr>
      <w:rPr>
        <w:rFonts w:ascii="Symbol" w:hAnsi="Symbol" w:hint="default"/>
      </w:rPr>
    </w:lvl>
    <w:lvl w:ilvl="7" w:tplc="6FA6B33A">
      <w:start w:val="1"/>
      <w:numFmt w:val="bullet"/>
      <w:lvlText w:val="o"/>
      <w:lvlJc w:val="left"/>
      <w:pPr>
        <w:ind w:left="5760" w:hanging="360"/>
      </w:pPr>
      <w:rPr>
        <w:rFonts w:ascii="Courier New" w:hAnsi="Courier New" w:hint="default"/>
      </w:rPr>
    </w:lvl>
    <w:lvl w:ilvl="8" w:tplc="52A4B420">
      <w:start w:val="1"/>
      <w:numFmt w:val="bullet"/>
      <w:lvlText w:val=""/>
      <w:lvlJc w:val="left"/>
      <w:pPr>
        <w:ind w:left="6480" w:hanging="360"/>
      </w:pPr>
      <w:rPr>
        <w:rFonts w:ascii="Wingdings" w:hAnsi="Wingdings" w:hint="default"/>
      </w:rPr>
    </w:lvl>
  </w:abstractNum>
  <w:abstractNum w:abstractNumId="14" w15:restartNumberingAfterBreak="0">
    <w:nsid w:val="20175A83"/>
    <w:multiLevelType w:val="multilevel"/>
    <w:tmpl w:val="19C4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B6C52"/>
    <w:multiLevelType w:val="hybridMultilevel"/>
    <w:tmpl w:val="2F820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1BF5C8"/>
    <w:multiLevelType w:val="hybridMultilevel"/>
    <w:tmpl w:val="07D4A12E"/>
    <w:lvl w:ilvl="0" w:tplc="F0C2C660">
      <w:numFmt w:val="bullet"/>
      <w:lvlText w:val="-"/>
      <w:lvlJc w:val="left"/>
      <w:pPr>
        <w:ind w:left="720" w:hanging="360"/>
      </w:pPr>
      <w:rPr>
        <w:rFonts w:ascii="Arial" w:hAnsi="Arial" w:hint="default"/>
      </w:rPr>
    </w:lvl>
    <w:lvl w:ilvl="1" w:tplc="E940BA8A">
      <w:start w:val="1"/>
      <w:numFmt w:val="bullet"/>
      <w:lvlText w:val="o"/>
      <w:lvlJc w:val="left"/>
      <w:pPr>
        <w:ind w:left="1440" w:hanging="360"/>
      </w:pPr>
      <w:rPr>
        <w:rFonts w:ascii="Courier New" w:hAnsi="Courier New" w:hint="default"/>
      </w:rPr>
    </w:lvl>
    <w:lvl w:ilvl="2" w:tplc="D1D0C052">
      <w:start w:val="1"/>
      <w:numFmt w:val="bullet"/>
      <w:lvlText w:val=""/>
      <w:lvlJc w:val="left"/>
      <w:pPr>
        <w:ind w:left="2160" w:hanging="360"/>
      </w:pPr>
      <w:rPr>
        <w:rFonts w:ascii="Wingdings" w:hAnsi="Wingdings" w:hint="default"/>
      </w:rPr>
    </w:lvl>
    <w:lvl w:ilvl="3" w:tplc="87ECDF16">
      <w:start w:val="1"/>
      <w:numFmt w:val="bullet"/>
      <w:lvlText w:val=""/>
      <w:lvlJc w:val="left"/>
      <w:pPr>
        <w:ind w:left="2880" w:hanging="360"/>
      </w:pPr>
      <w:rPr>
        <w:rFonts w:ascii="Symbol" w:hAnsi="Symbol" w:hint="default"/>
      </w:rPr>
    </w:lvl>
    <w:lvl w:ilvl="4" w:tplc="E4449B92">
      <w:start w:val="1"/>
      <w:numFmt w:val="bullet"/>
      <w:lvlText w:val="o"/>
      <w:lvlJc w:val="left"/>
      <w:pPr>
        <w:ind w:left="3600" w:hanging="360"/>
      </w:pPr>
      <w:rPr>
        <w:rFonts w:ascii="Courier New" w:hAnsi="Courier New" w:hint="default"/>
      </w:rPr>
    </w:lvl>
    <w:lvl w:ilvl="5" w:tplc="A838EB38">
      <w:start w:val="1"/>
      <w:numFmt w:val="bullet"/>
      <w:lvlText w:val=""/>
      <w:lvlJc w:val="left"/>
      <w:pPr>
        <w:ind w:left="4320" w:hanging="360"/>
      </w:pPr>
      <w:rPr>
        <w:rFonts w:ascii="Wingdings" w:hAnsi="Wingdings" w:hint="default"/>
      </w:rPr>
    </w:lvl>
    <w:lvl w:ilvl="6" w:tplc="46BA9EC0">
      <w:start w:val="1"/>
      <w:numFmt w:val="bullet"/>
      <w:lvlText w:val=""/>
      <w:lvlJc w:val="left"/>
      <w:pPr>
        <w:ind w:left="5040" w:hanging="360"/>
      </w:pPr>
      <w:rPr>
        <w:rFonts w:ascii="Symbol" w:hAnsi="Symbol" w:hint="default"/>
      </w:rPr>
    </w:lvl>
    <w:lvl w:ilvl="7" w:tplc="9830E008">
      <w:start w:val="1"/>
      <w:numFmt w:val="bullet"/>
      <w:lvlText w:val="o"/>
      <w:lvlJc w:val="left"/>
      <w:pPr>
        <w:ind w:left="5760" w:hanging="360"/>
      </w:pPr>
      <w:rPr>
        <w:rFonts w:ascii="Courier New" w:hAnsi="Courier New" w:hint="default"/>
      </w:rPr>
    </w:lvl>
    <w:lvl w:ilvl="8" w:tplc="281AE73A">
      <w:start w:val="1"/>
      <w:numFmt w:val="bullet"/>
      <w:lvlText w:val=""/>
      <w:lvlJc w:val="left"/>
      <w:pPr>
        <w:ind w:left="6480" w:hanging="360"/>
      </w:pPr>
      <w:rPr>
        <w:rFonts w:ascii="Wingdings" w:hAnsi="Wingdings" w:hint="default"/>
      </w:rPr>
    </w:lvl>
  </w:abstractNum>
  <w:abstractNum w:abstractNumId="17" w15:restartNumberingAfterBreak="0">
    <w:nsid w:val="26041DDF"/>
    <w:multiLevelType w:val="hybridMultilevel"/>
    <w:tmpl w:val="FFF87884"/>
    <w:lvl w:ilvl="0" w:tplc="2B721A66">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D5463E"/>
    <w:multiLevelType w:val="hybridMultilevel"/>
    <w:tmpl w:val="ECB0B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FA4313"/>
    <w:multiLevelType w:val="hybridMultilevel"/>
    <w:tmpl w:val="F7586D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AAEE1B9"/>
    <w:multiLevelType w:val="hybridMultilevel"/>
    <w:tmpl w:val="768AF824"/>
    <w:lvl w:ilvl="0" w:tplc="0C3E28B2">
      <w:start w:val="1"/>
      <w:numFmt w:val="decimal"/>
      <w:lvlText w:val="(%1)"/>
      <w:lvlJc w:val="left"/>
      <w:pPr>
        <w:ind w:left="720" w:hanging="360"/>
      </w:pPr>
    </w:lvl>
    <w:lvl w:ilvl="1" w:tplc="B21A37FA">
      <w:start w:val="1"/>
      <w:numFmt w:val="lowerLetter"/>
      <w:lvlText w:val="%2."/>
      <w:lvlJc w:val="left"/>
      <w:pPr>
        <w:ind w:left="1440" w:hanging="360"/>
      </w:pPr>
    </w:lvl>
    <w:lvl w:ilvl="2" w:tplc="FC5609E0">
      <w:start w:val="1"/>
      <w:numFmt w:val="lowerRoman"/>
      <w:lvlText w:val="%3."/>
      <w:lvlJc w:val="right"/>
      <w:pPr>
        <w:ind w:left="2160" w:hanging="180"/>
      </w:pPr>
    </w:lvl>
    <w:lvl w:ilvl="3" w:tplc="4D729498">
      <w:start w:val="1"/>
      <w:numFmt w:val="decimal"/>
      <w:lvlText w:val="%4."/>
      <w:lvlJc w:val="left"/>
      <w:pPr>
        <w:ind w:left="2880" w:hanging="360"/>
      </w:pPr>
    </w:lvl>
    <w:lvl w:ilvl="4" w:tplc="0900AEC2">
      <w:start w:val="1"/>
      <w:numFmt w:val="lowerLetter"/>
      <w:lvlText w:val="%5."/>
      <w:lvlJc w:val="left"/>
      <w:pPr>
        <w:ind w:left="3600" w:hanging="360"/>
      </w:pPr>
    </w:lvl>
    <w:lvl w:ilvl="5" w:tplc="B3CC1CAA">
      <w:start w:val="1"/>
      <w:numFmt w:val="lowerRoman"/>
      <w:lvlText w:val="%6."/>
      <w:lvlJc w:val="right"/>
      <w:pPr>
        <w:ind w:left="4320" w:hanging="180"/>
      </w:pPr>
    </w:lvl>
    <w:lvl w:ilvl="6" w:tplc="F9CEDA38">
      <w:start w:val="1"/>
      <w:numFmt w:val="decimal"/>
      <w:lvlText w:val="%7."/>
      <w:lvlJc w:val="left"/>
      <w:pPr>
        <w:ind w:left="5040" w:hanging="360"/>
      </w:pPr>
    </w:lvl>
    <w:lvl w:ilvl="7" w:tplc="57D271A4">
      <w:start w:val="1"/>
      <w:numFmt w:val="lowerLetter"/>
      <w:lvlText w:val="%8."/>
      <w:lvlJc w:val="left"/>
      <w:pPr>
        <w:ind w:left="5760" w:hanging="360"/>
      </w:pPr>
    </w:lvl>
    <w:lvl w:ilvl="8" w:tplc="F94A358C">
      <w:start w:val="1"/>
      <w:numFmt w:val="lowerRoman"/>
      <w:lvlText w:val="%9."/>
      <w:lvlJc w:val="right"/>
      <w:pPr>
        <w:ind w:left="6480" w:hanging="180"/>
      </w:pPr>
    </w:lvl>
  </w:abstractNum>
  <w:abstractNum w:abstractNumId="21" w15:restartNumberingAfterBreak="0">
    <w:nsid w:val="2E8D5030"/>
    <w:multiLevelType w:val="hybridMultilevel"/>
    <w:tmpl w:val="BD889BC0"/>
    <w:lvl w:ilvl="0" w:tplc="A80666D6">
      <w:start w:val="1"/>
      <w:numFmt w:val="decimal"/>
      <w:lvlText w:val="%1."/>
      <w:lvlJc w:val="left"/>
      <w:pPr>
        <w:ind w:left="720" w:hanging="360"/>
      </w:pPr>
    </w:lvl>
    <w:lvl w:ilvl="1" w:tplc="90F23F54">
      <w:start w:val="1"/>
      <w:numFmt w:val="lowerLetter"/>
      <w:lvlText w:val="%2."/>
      <w:lvlJc w:val="left"/>
      <w:pPr>
        <w:ind w:left="1440" w:hanging="360"/>
      </w:pPr>
    </w:lvl>
    <w:lvl w:ilvl="2" w:tplc="D1B2205C">
      <w:start w:val="1"/>
      <w:numFmt w:val="lowerRoman"/>
      <w:lvlText w:val="%3."/>
      <w:lvlJc w:val="right"/>
      <w:pPr>
        <w:ind w:left="2160" w:hanging="180"/>
      </w:pPr>
    </w:lvl>
    <w:lvl w:ilvl="3" w:tplc="BCEC32FA">
      <w:start w:val="1"/>
      <w:numFmt w:val="decimal"/>
      <w:lvlText w:val="%4."/>
      <w:lvlJc w:val="left"/>
      <w:pPr>
        <w:ind w:left="2880" w:hanging="360"/>
      </w:pPr>
    </w:lvl>
    <w:lvl w:ilvl="4" w:tplc="1F9601DE">
      <w:start w:val="1"/>
      <w:numFmt w:val="lowerLetter"/>
      <w:lvlText w:val="%5."/>
      <w:lvlJc w:val="left"/>
      <w:pPr>
        <w:ind w:left="3600" w:hanging="360"/>
      </w:pPr>
    </w:lvl>
    <w:lvl w:ilvl="5" w:tplc="0C3E2C4C">
      <w:start w:val="1"/>
      <w:numFmt w:val="lowerRoman"/>
      <w:lvlText w:val="%6."/>
      <w:lvlJc w:val="right"/>
      <w:pPr>
        <w:ind w:left="4320" w:hanging="180"/>
      </w:pPr>
    </w:lvl>
    <w:lvl w:ilvl="6" w:tplc="BAC46A58">
      <w:start w:val="1"/>
      <w:numFmt w:val="decimal"/>
      <w:lvlText w:val="%7."/>
      <w:lvlJc w:val="left"/>
      <w:pPr>
        <w:ind w:left="5040" w:hanging="360"/>
      </w:pPr>
    </w:lvl>
    <w:lvl w:ilvl="7" w:tplc="456A6554">
      <w:start w:val="1"/>
      <w:numFmt w:val="lowerLetter"/>
      <w:lvlText w:val="%8."/>
      <w:lvlJc w:val="left"/>
      <w:pPr>
        <w:ind w:left="5760" w:hanging="360"/>
      </w:pPr>
    </w:lvl>
    <w:lvl w:ilvl="8" w:tplc="E370F75C">
      <w:start w:val="1"/>
      <w:numFmt w:val="lowerRoman"/>
      <w:lvlText w:val="%9."/>
      <w:lvlJc w:val="right"/>
      <w:pPr>
        <w:ind w:left="6480" w:hanging="180"/>
      </w:pPr>
    </w:lvl>
  </w:abstractNum>
  <w:abstractNum w:abstractNumId="22" w15:restartNumberingAfterBreak="0">
    <w:nsid w:val="30992AF1"/>
    <w:multiLevelType w:val="hybridMultilevel"/>
    <w:tmpl w:val="2A3205C4"/>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B10EC"/>
    <w:multiLevelType w:val="hybridMultilevel"/>
    <w:tmpl w:val="DC30B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48B7E88"/>
    <w:multiLevelType w:val="hybridMultilevel"/>
    <w:tmpl w:val="2720716A"/>
    <w:lvl w:ilvl="0" w:tplc="765AD8E8">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37245"/>
    <w:multiLevelType w:val="hybridMultilevel"/>
    <w:tmpl w:val="3B9067EA"/>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B57C8"/>
    <w:multiLevelType w:val="hybridMultilevel"/>
    <w:tmpl w:val="941ED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D814A34"/>
    <w:multiLevelType w:val="hybridMultilevel"/>
    <w:tmpl w:val="FE6A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D5CBBD"/>
    <w:multiLevelType w:val="hybridMultilevel"/>
    <w:tmpl w:val="01021A82"/>
    <w:lvl w:ilvl="0" w:tplc="6556EB1A">
      <w:numFmt w:val="bullet"/>
      <w:lvlText w:val="-"/>
      <w:lvlJc w:val="left"/>
      <w:pPr>
        <w:ind w:left="720" w:hanging="360"/>
      </w:pPr>
      <w:rPr>
        <w:rFonts w:ascii="Arial" w:hAnsi="Arial" w:hint="default"/>
      </w:rPr>
    </w:lvl>
    <w:lvl w:ilvl="1" w:tplc="0958DA38">
      <w:start w:val="1"/>
      <w:numFmt w:val="bullet"/>
      <w:lvlText w:val="o"/>
      <w:lvlJc w:val="left"/>
      <w:pPr>
        <w:ind w:left="1440" w:hanging="360"/>
      </w:pPr>
      <w:rPr>
        <w:rFonts w:ascii="Courier New" w:hAnsi="Courier New" w:hint="default"/>
      </w:rPr>
    </w:lvl>
    <w:lvl w:ilvl="2" w:tplc="3F529484">
      <w:start w:val="1"/>
      <w:numFmt w:val="bullet"/>
      <w:lvlText w:val=""/>
      <w:lvlJc w:val="left"/>
      <w:pPr>
        <w:ind w:left="2160" w:hanging="360"/>
      </w:pPr>
      <w:rPr>
        <w:rFonts w:ascii="Wingdings" w:hAnsi="Wingdings" w:hint="default"/>
      </w:rPr>
    </w:lvl>
    <w:lvl w:ilvl="3" w:tplc="1570D6A0">
      <w:start w:val="1"/>
      <w:numFmt w:val="bullet"/>
      <w:lvlText w:val=""/>
      <w:lvlJc w:val="left"/>
      <w:pPr>
        <w:ind w:left="2880" w:hanging="360"/>
      </w:pPr>
      <w:rPr>
        <w:rFonts w:ascii="Symbol" w:hAnsi="Symbol" w:hint="default"/>
      </w:rPr>
    </w:lvl>
    <w:lvl w:ilvl="4" w:tplc="3796CE38">
      <w:start w:val="1"/>
      <w:numFmt w:val="bullet"/>
      <w:lvlText w:val="o"/>
      <w:lvlJc w:val="left"/>
      <w:pPr>
        <w:ind w:left="3600" w:hanging="360"/>
      </w:pPr>
      <w:rPr>
        <w:rFonts w:ascii="Courier New" w:hAnsi="Courier New" w:hint="default"/>
      </w:rPr>
    </w:lvl>
    <w:lvl w:ilvl="5" w:tplc="EC2CE78A">
      <w:start w:val="1"/>
      <w:numFmt w:val="bullet"/>
      <w:lvlText w:val=""/>
      <w:lvlJc w:val="left"/>
      <w:pPr>
        <w:ind w:left="4320" w:hanging="360"/>
      </w:pPr>
      <w:rPr>
        <w:rFonts w:ascii="Wingdings" w:hAnsi="Wingdings" w:hint="default"/>
      </w:rPr>
    </w:lvl>
    <w:lvl w:ilvl="6" w:tplc="45F88AFC">
      <w:start w:val="1"/>
      <w:numFmt w:val="bullet"/>
      <w:lvlText w:val=""/>
      <w:lvlJc w:val="left"/>
      <w:pPr>
        <w:ind w:left="5040" w:hanging="360"/>
      </w:pPr>
      <w:rPr>
        <w:rFonts w:ascii="Symbol" w:hAnsi="Symbol" w:hint="default"/>
      </w:rPr>
    </w:lvl>
    <w:lvl w:ilvl="7" w:tplc="4A2607C2">
      <w:start w:val="1"/>
      <w:numFmt w:val="bullet"/>
      <w:lvlText w:val="o"/>
      <w:lvlJc w:val="left"/>
      <w:pPr>
        <w:ind w:left="5760" w:hanging="360"/>
      </w:pPr>
      <w:rPr>
        <w:rFonts w:ascii="Courier New" w:hAnsi="Courier New" w:hint="default"/>
      </w:rPr>
    </w:lvl>
    <w:lvl w:ilvl="8" w:tplc="F7CE4A24">
      <w:start w:val="1"/>
      <w:numFmt w:val="bullet"/>
      <w:lvlText w:val=""/>
      <w:lvlJc w:val="left"/>
      <w:pPr>
        <w:ind w:left="6480" w:hanging="360"/>
      </w:pPr>
      <w:rPr>
        <w:rFonts w:ascii="Wingdings" w:hAnsi="Wingdings" w:hint="default"/>
      </w:rPr>
    </w:lvl>
  </w:abstractNum>
  <w:abstractNum w:abstractNumId="29" w15:restartNumberingAfterBreak="0">
    <w:nsid w:val="46380B8D"/>
    <w:multiLevelType w:val="hybridMultilevel"/>
    <w:tmpl w:val="865E695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E44BA0"/>
    <w:multiLevelType w:val="hybridMultilevel"/>
    <w:tmpl w:val="0AD87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D865F1"/>
    <w:multiLevelType w:val="hybridMultilevel"/>
    <w:tmpl w:val="7C928A98"/>
    <w:lvl w:ilvl="0" w:tplc="564AA776">
      <w:start w:val="1"/>
      <w:numFmt w:val="decimal"/>
      <w:lvlText w:val="%1."/>
      <w:lvlJc w:val="left"/>
      <w:pPr>
        <w:ind w:left="720" w:hanging="360"/>
      </w:pPr>
    </w:lvl>
    <w:lvl w:ilvl="1" w:tplc="0C2EBEFA">
      <w:start w:val="1"/>
      <w:numFmt w:val="lowerLetter"/>
      <w:lvlText w:val="%2."/>
      <w:lvlJc w:val="left"/>
      <w:pPr>
        <w:ind w:left="1440" w:hanging="360"/>
      </w:pPr>
    </w:lvl>
    <w:lvl w:ilvl="2" w:tplc="F7307D52">
      <w:start w:val="1"/>
      <w:numFmt w:val="lowerRoman"/>
      <w:lvlText w:val="%3."/>
      <w:lvlJc w:val="right"/>
      <w:pPr>
        <w:ind w:left="2160" w:hanging="180"/>
      </w:pPr>
    </w:lvl>
    <w:lvl w:ilvl="3" w:tplc="3B40680A">
      <w:start w:val="1"/>
      <w:numFmt w:val="decimal"/>
      <w:lvlText w:val="%4."/>
      <w:lvlJc w:val="left"/>
      <w:pPr>
        <w:ind w:left="2880" w:hanging="360"/>
      </w:pPr>
    </w:lvl>
    <w:lvl w:ilvl="4" w:tplc="D8D2938C">
      <w:start w:val="1"/>
      <w:numFmt w:val="lowerLetter"/>
      <w:lvlText w:val="%5."/>
      <w:lvlJc w:val="left"/>
      <w:pPr>
        <w:ind w:left="3600" w:hanging="360"/>
      </w:pPr>
    </w:lvl>
    <w:lvl w:ilvl="5" w:tplc="0D2CC032">
      <w:start w:val="1"/>
      <w:numFmt w:val="lowerRoman"/>
      <w:lvlText w:val="%6."/>
      <w:lvlJc w:val="right"/>
      <w:pPr>
        <w:ind w:left="4320" w:hanging="180"/>
      </w:pPr>
    </w:lvl>
    <w:lvl w:ilvl="6" w:tplc="F83CD1A2">
      <w:start w:val="1"/>
      <w:numFmt w:val="decimal"/>
      <w:lvlText w:val="%7."/>
      <w:lvlJc w:val="left"/>
      <w:pPr>
        <w:ind w:left="5040" w:hanging="360"/>
      </w:pPr>
    </w:lvl>
    <w:lvl w:ilvl="7" w:tplc="D0DC379E">
      <w:start w:val="1"/>
      <w:numFmt w:val="lowerLetter"/>
      <w:lvlText w:val="%8."/>
      <w:lvlJc w:val="left"/>
      <w:pPr>
        <w:ind w:left="5760" w:hanging="360"/>
      </w:pPr>
    </w:lvl>
    <w:lvl w:ilvl="8" w:tplc="305E095A">
      <w:start w:val="1"/>
      <w:numFmt w:val="lowerRoman"/>
      <w:lvlText w:val="%9."/>
      <w:lvlJc w:val="right"/>
      <w:pPr>
        <w:ind w:left="6480" w:hanging="180"/>
      </w:pPr>
    </w:lvl>
  </w:abstractNum>
  <w:abstractNum w:abstractNumId="32" w15:restartNumberingAfterBreak="0">
    <w:nsid w:val="4E485D0A"/>
    <w:multiLevelType w:val="hybridMultilevel"/>
    <w:tmpl w:val="E2E641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50451FDD"/>
    <w:multiLevelType w:val="hybridMultilevel"/>
    <w:tmpl w:val="4CF26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08E18AE"/>
    <w:multiLevelType w:val="hybridMultilevel"/>
    <w:tmpl w:val="1BD6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D34DFF"/>
    <w:multiLevelType w:val="hybridMultilevel"/>
    <w:tmpl w:val="E5FE079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8A2BE9"/>
    <w:multiLevelType w:val="hybridMultilevel"/>
    <w:tmpl w:val="5A5C0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7DB3E0F"/>
    <w:multiLevelType w:val="hybridMultilevel"/>
    <w:tmpl w:val="38989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93D50A0"/>
    <w:multiLevelType w:val="hybridMultilevel"/>
    <w:tmpl w:val="B5086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95B459D"/>
    <w:multiLevelType w:val="hybridMultilevel"/>
    <w:tmpl w:val="9F7E22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5DB06F39"/>
    <w:multiLevelType w:val="hybridMultilevel"/>
    <w:tmpl w:val="44FCD760"/>
    <w:lvl w:ilvl="0" w:tplc="2B721A66">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F0A5AF2"/>
    <w:multiLevelType w:val="hybridMultilevel"/>
    <w:tmpl w:val="7F2AD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4527489"/>
    <w:multiLevelType w:val="hybridMultilevel"/>
    <w:tmpl w:val="03566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CD02C27"/>
    <w:multiLevelType w:val="hybridMultilevel"/>
    <w:tmpl w:val="0BBED354"/>
    <w:lvl w:ilvl="0" w:tplc="B75CB5BE">
      <w:start w:val="1"/>
      <w:numFmt w:val="bullet"/>
      <w:lvlText w:val=""/>
      <w:lvlJc w:val="left"/>
      <w:pPr>
        <w:tabs>
          <w:tab w:val="num" w:pos="1722"/>
        </w:tabs>
        <w:ind w:left="1722" w:hanging="282"/>
      </w:pPr>
      <w:rPr>
        <w:rFonts w:ascii="Symbol" w:hAnsi="Symbol" w:hint="default"/>
      </w:rPr>
    </w:lvl>
    <w:lvl w:ilvl="1" w:tplc="08090003" w:tentative="1">
      <w:start w:val="1"/>
      <w:numFmt w:val="bullet"/>
      <w:lvlText w:val="o"/>
      <w:lvlJc w:val="left"/>
      <w:pPr>
        <w:tabs>
          <w:tab w:val="num" w:pos="2311"/>
        </w:tabs>
        <w:ind w:left="2311" w:hanging="360"/>
      </w:pPr>
      <w:rPr>
        <w:rFonts w:ascii="Courier New" w:hAnsi="Courier New" w:cs="Wingdings" w:hint="default"/>
      </w:rPr>
    </w:lvl>
    <w:lvl w:ilvl="2" w:tplc="08090005" w:tentative="1">
      <w:start w:val="1"/>
      <w:numFmt w:val="bullet"/>
      <w:lvlText w:val=""/>
      <w:lvlJc w:val="left"/>
      <w:pPr>
        <w:tabs>
          <w:tab w:val="num" w:pos="3031"/>
        </w:tabs>
        <w:ind w:left="3031" w:hanging="360"/>
      </w:pPr>
      <w:rPr>
        <w:rFonts w:ascii="Wingdings" w:hAnsi="Wingdings" w:hint="default"/>
      </w:rPr>
    </w:lvl>
    <w:lvl w:ilvl="3" w:tplc="08090001" w:tentative="1">
      <w:start w:val="1"/>
      <w:numFmt w:val="bullet"/>
      <w:lvlText w:val=""/>
      <w:lvlJc w:val="left"/>
      <w:pPr>
        <w:tabs>
          <w:tab w:val="num" w:pos="3751"/>
        </w:tabs>
        <w:ind w:left="3751" w:hanging="360"/>
      </w:pPr>
      <w:rPr>
        <w:rFonts w:ascii="Symbol" w:hAnsi="Symbol" w:hint="default"/>
      </w:rPr>
    </w:lvl>
    <w:lvl w:ilvl="4" w:tplc="08090003" w:tentative="1">
      <w:start w:val="1"/>
      <w:numFmt w:val="bullet"/>
      <w:lvlText w:val="o"/>
      <w:lvlJc w:val="left"/>
      <w:pPr>
        <w:tabs>
          <w:tab w:val="num" w:pos="4471"/>
        </w:tabs>
        <w:ind w:left="4471" w:hanging="360"/>
      </w:pPr>
      <w:rPr>
        <w:rFonts w:ascii="Courier New" w:hAnsi="Courier New" w:cs="Wingdings" w:hint="default"/>
      </w:rPr>
    </w:lvl>
    <w:lvl w:ilvl="5" w:tplc="08090005" w:tentative="1">
      <w:start w:val="1"/>
      <w:numFmt w:val="bullet"/>
      <w:lvlText w:val=""/>
      <w:lvlJc w:val="left"/>
      <w:pPr>
        <w:tabs>
          <w:tab w:val="num" w:pos="5191"/>
        </w:tabs>
        <w:ind w:left="5191" w:hanging="360"/>
      </w:pPr>
      <w:rPr>
        <w:rFonts w:ascii="Wingdings" w:hAnsi="Wingdings" w:hint="default"/>
      </w:rPr>
    </w:lvl>
    <w:lvl w:ilvl="6" w:tplc="08090001" w:tentative="1">
      <w:start w:val="1"/>
      <w:numFmt w:val="bullet"/>
      <w:lvlText w:val=""/>
      <w:lvlJc w:val="left"/>
      <w:pPr>
        <w:tabs>
          <w:tab w:val="num" w:pos="5911"/>
        </w:tabs>
        <w:ind w:left="5911" w:hanging="360"/>
      </w:pPr>
      <w:rPr>
        <w:rFonts w:ascii="Symbol" w:hAnsi="Symbol" w:hint="default"/>
      </w:rPr>
    </w:lvl>
    <w:lvl w:ilvl="7" w:tplc="08090003" w:tentative="1">
      <w:start w:val="1"/>
      <w:numFmt w:val="bullet"/>
      <w:lvlText w:val="o"/>
      <w:lvlJc w:val="left"/>
      <w:pPr>
        <w:tabs>
          <w:tab w:val="num" w:pos="6631"/>
        </w:tabs>
        <w:ind w:left="6631" w:hanging="360"/>
      </w:pPr>
      <w:rPr>
        <w:rFonts w:ascii="Courier New" w:hAnsi="Courier New" w:cs="Wingdings" w:hint="default"/>
      </w:rPr>
    </w:lvl>
    <w:lvl w:ilvl="8" w:tplc="08090005" w:tentative="1">
      <w:start w:val="1"/>
      <w:numFmt w:val="bullet"/>
      <w:lvlText w:val=""/>
      <w:lvlJc w:val="left"/>
      <w:pPr>
        <w:tabs>
          <w:tab w:val="num" w:pos="7351"/>
        </w:tabs>
        <w:ind w:left="7351" w:hanging="360"/>
      </w:pPr>
      <w:rPr>
        <w:rFonts w:ascii="Wingdings" w:hAnsi="Wingdings" w:hint="default"/>
      </w:rPr>
    </w:lvl>
  </w:abstractNum>
  <w:abstractNum w:abstractNumId="44" w15:restartNumberingAfterBreak="0">
    <w:nsid w:val="6CD44E20"/>
    <w:multiLevelType w:val="hybridMultilevel"/>
    <w:tmpl w:val="8A6A8B78"/>
    <w:lvl w:ilvl="0" w:tplc="18090001">
      <w:start w:val="1"/>
      <w:numFmt w:val="bullet"/>
      <w:lvlText w:val=""/>
      <w:lvlJc w:val="left"/>
      <w:pPr>
        <w:ind w:left="720" w:hanging="360"/>
      </w:pPr>
      <w:rPr>
        <w:rFonts w:ascii="Symbol" w:hAnsi="Symbol" w:hint="default"/>
      </w:rPr>
    </w:lvl>
    <w:lvl w:ilvl="1" w:tplc="EF1EEA5A">
      <w:numFmt w:val="bullet"/>
      <w:lvlText w:val="•"/>
      <w:lvlJc w:val="left"/>
      <w:pPr>
        <w:ind w:left="1440" w:hanging="360"/>
      </w:pPr>
      <w:rPr>
        <w:rFonts w:ascii="Trebuchet MS" w:eastAsia="Times New Roman" w:hAnsi="Trebuchet MS"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F764CEE"/>
    <w:multiLevelType w:val="hybridMultilevel"/>
    <w:tmpl w:val="653C358E"/>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A0816"/>
    <w:multiLevelType w:val="hybridMultilevel"/>
    <w:tmpl w:val="DCB4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35B2F69"/>
    <w:multiLevelType w:val="hybridMultilevel"/>
    <w:tmpl w:val="A3740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DDB003C"/>
    <w:multiLevelType w:val="hybridMultilevel"/>
    <w:tmpl w:val="54B66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39352872">
    <w:abstractNumId w:val="31"/>
  </w:num>
  <w:num w:numId="2" w16cid:durableId="931010082">
    <w:abstractNumId w:val="6"/>
  </w:num>
  <w:num w:numId="3" w16cid:durableId="872037817">
    <w:abstractNumId w:val="28"/>
  </w:num>
  <w:num w:numId="4" w16cid:durableId="1216043457">
    <w:abstractNumId w:val="13"/>
  </w:num>
  <w:num w:numId="5" w16cid:durableId="1773472302">
    <w:abstractNumId w:val="16"/>
  </w:num>
  <w:num w:numId="6" w16cid:durableId="627325082">
    <w:abstractNumId w:val="21"/>
  </w:num>
  <w:num w:numId="7" w16cid:durableId="1593508732">
    <w:abstractNumId w:val="20"/>
  </w:num>
  <w:num w:numId="8" w16cid:durableId="845704713">
    <w:abstractNumId w:val="8"/>
  </w:num>
  <w:num w:numId="9" w16cid:durableId="308363656">
    <w:abstractNumId w:val="26"/>
  </w:num>
  <w:num w:numId="10" w16cid:durableId="62727584">
    <w:abstractNumId w:val="4"/>
  </w:num>
  <w:num w:numId="11" w16cid:durableId="38090323">
    <w:abstractNumId w:val="46"/>
  </w:num>
  <w:num w:numId="12" w16cid:durableId="876353933">
    <w:abstractNumId w:val="47"/>
  </w:num>
  <w:num w:numId="13" w16cid:durableId="503128105">
    <w:abstractNumId w:val="25"/>
  </w:num>
  <w:num w:numId="14" w16cid:durableId="1581207864">
    <w:abstractNumId w:val="35"/>
  </w:num>
  <w:num w:numId="15" w16cid:durableId="1281064734">
    <w:abstractNumId w:val="3"/>
  </w:num>
  <w:num w:numId="16" w16cid:durableId="1845783481">
    <w:abstractNumId w:val="9"/>
  </w:num>
  <w:num w:numId="17" w16cid:durableId="479078983">
    <w:abstractNumId w:val="7"/>
  </w:num>
  <w:num w:numId="18" w16cid:durableId="834763053">
    <w:abstractNumId w:val="11"/>
  </w:num>
  <w:num w:numId="19" w16cid:durableId="910313325">
    <w:abstractNumId w:val="27"/>
  </w:num>
  <w:num w:numId="20" w16cid:durableId="986276396">
    <w:abstractNumId w:val="2"/>
  </w:num>
  <w:num w:numId="21" w16cid:durableId="1813600720">
    <w:abstractNumId w:val="24"/>
  </w:num>
  <w:num w:numId="22" w16cid:durableId="580025413">
    <w:abstractNumId w:val="45"/>
  </w:num>
  <w:num w:numId="23" w16cid:durableId="894783272">
    <w:abstractNumId w:val="36"/>
  </w:num>
  <w:num w:numId="24" w16cid:durableId="1132332448">
    <w:abstractNumId w:val="41"/>
  </w:num>
  <w:num w:numId="25" w16cid:durableId="2038316159">
    <w:abstractNumId w:val="43"/>
  </w:num>
  <w:num w:numId="26" w16cid:durableId="714277127">
    <w:abstractNumId w:val="29"/>
  </w:num>
  <w:num w:numId="27" w16cid:durableId="1417558201">
    <w:abstractNumId w:val="22"/>
  </w:num>
  <w:num w:numId="28" w16cid:durableId="479343928">
    <w:abstractNumId w:val="10"/>
  </w:num>
  <w:num w:numId="29" w16cid:durableId="192545601">
    <w:abstractNumId w:val="42"/>
  </w:num>
  <w:num w:numId="30" w16cid:durableId="1269124421">
    <w:abstractNumId w:val="23"/>
  </w:num>
  <w:num w:numId="31" w16cid:durableId="1544751823">
    <w:abstractNumId w:val="30"/>
  </w:num>
  <w:num w:numId="32" w16cid:durableId="217127680">
    <w:abstractNumId w:val="15"/>
  </w:num>
  <w:num w:numId="33" w16cid:durableId="588346740">
    <w:abstractNumId w:val="18"/>
  </w:num>
  <w:num w:numId="34" w16cid:durableId="839007074">
    <w:abstractNumId w:val="12"/>
  </w:num>
  <w:num w:numId="35" w16cid:durableId="2057897420">
    <w:abstractNumId w:val="14"/>
  </w:num>
  <w:num w:numId="36" w16cid:durableId="708535741">
    <w:abstractNumId w:val="38"/>
  </w:num>
  <w:num w:numId="37" w16cid:durableId="1040589920">
    <w:abstractNumId w:val="1"/>
  </w:num>
  <w:num w:numId="38" w16cid:durableId="255557623">
    <w:abstractNumId w:val="37"/>
  </w:num>
  <w:num w:numId="39" w16cid:durableId="1876313388">
    <w:abstractNumId w:val="39"/>
  </w:num>
  <w:num w:numId="40" w16cid:durableId="1125005316">
    <w:abstractNumId w:val="19"/>
  </w:num>
  <w:num w:numId="41" w16cid:durableId="930770963">
    <w:abstractNumId w:val="5"/>
  </w:num>
  <w:num w:numId="42" w16cid:durableId="1056466348">
    <w:abstractNumId w:val="44"/>
  </w:num>
  <w:num w:numId="43" w16cid:durableId="1190872580">
    <w:abstractNumId w:val="48"/>
  </w:num>
  <w:num w:numId="44" w16cid:durableId="1746798959">
    <w:abstractNumId w:val="17"/>
  </w:num>
  <w:num w:numId="45" w16cid:durableId="239407100">
    <w:abstractNumId w:val="40"/>
  </w:num>
  <w:num w:numId="46" w16cid:durableId="483280341">
    <w:abstractNumId w:val="34"/>
  </w:num>
  <w:num w:numId="47" w16cid:durableId="1953440180">
    <w:abstractNumId w:val="32"/>
  </w:num>
  <w:num w:numId="48" w16cid:durableId="861360561">
    <w:abstractNumId w:val="33"/>
  </w:num>
  <w:num w:numId="49" w16cid:durableId="55208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04"/>
    <w:rsid w:val="00005407"/>
    <w:rsid w:val="000056D8"/>
    <w:rsid w:val="00015918"/>
    <w:rsid w:val="00022A33"/>
    <w:rsid w:val="00034056"/>
    <w:rsid w:val="0003525C"/>
    <w:rsid w:val="00035FC6"/>
    <w:rsid w:val="00042B26"/>
    <w:rsid w:val="00050AE0"/>
    <w:rsid w:val="00057A15"/>
    <w:rsid w:val="00062104"/>
    <w:rsid w:val="00067B48"/>
    <w:rsid w:val="000A27CB"/>
    <w:rsid w:val="000A33A7"/>
    <w:rsid w:val="000B1AAA"/>
    <w:rsid w:val="000E69F4"/>
    <w:rsid w:val="000E711E"/>
    <w:rsid w:val="000F2E0F"/>
    <w:rsid w:val="000F7A8D"/>
    <w:rsid w:val="001054A1"/>
    <w:rsid w:val="00114739"/>
    <w:rsid w:val="00122BA6"/>
    <w:rsid w:val="00125514"/>
    <w:rsid w:val="00143536"/>
    <w:rsid w:val="00177AED"/>
    <w:rsid w:val="00181800"/>
    <w:rsid w:val="00194F47"/>
    <w:rsid w:val="001A7A0E"/>
    <w:rsid w:val="001C258C"/>
    <w:rsid w:val="001C2ED0"/>
    <w:rsid w:val="001D0F85"/>
    <w:rsid w:val="001E258D"/>
    <w:rsid w:val="001F77A0"/>
    <w:rsid w:val="002058FC"/>
    <w:rsid w:val="00232107"/>
    <w:rsid w:val="00244FDC"/>
    <w:rsid w:val="00254269"/>
    <w:rsid w:val="00283322"/>
    <w:rsid w:val="00286911"/>
    <w:rsid w:val="00287D2F"/>
    <w:rsid w:val="0029241C"/>
    <w:rsid w:val="002936B6"/>
    <w:rsid w:val="00296806"/>
    <w:rsid w:val="002B12A0"/>
    <w:rsid w:val="002B5A74"/>
    <w:rsid w:val="002C67A6"/>
    <w:rsid w:val="002D2C46"/>
    <w:rsid w:val="002D78EE"/>
    <w:rsid w:val="00306B34"/>
    <w:rsid w:val="0031570A"/>
    <w:rsid w:val="00350EBB"/>
    <w:rsid w:val="00361027"/>
    <w:rsid w:val="00363219"/>
    <w:rsid w:val="0036420C"/>
    <w:rsid w:val="0037266A"/>
    <w:rsid w:val="003B0E08"/>
    <w:rsid w:val="003B559A"/>
    <w:rsid w:val="004000A3"/>
    <w:rsid w:val="004021F6"/>
    <w:rsid w:val="00414C32"/>
    <w:rsid w:val="00415EA4"/>
    <w:rsid w:val="0042220B"/>
    <w:rsid w:val="004274D7"/>
    <w:rsid w:val="0043034B"/>
    <w:rsid w:val="004360B5"/>
    <w:rsid w:val="004738A6"/>
    <w:rsid w:val="00474014"/>
    <w:rsid w:val="00480804"/>
    <w:rsid w:val="00484A72"/>
    <w:rsid w:val="004A2CB6"/>
    <w:rsid w:val="004A3ECE"/>
    <w:rsid w:val="004B21B4"/>
    <w:rsid w:val="004B3A39"/>
    <w:rsid w:val="004B76C7"/>
    <w:rsid w:val="004C321A"/>
    <w:rsid w:val="004C5867"/>
    <w:rsid w:val="004D075C"/>
    <w:rsid w:val="004D4F76"/>
    <w:rsid w:val="004E7210"/>
    <w:rsid w:val="004F23A6"/>
    <w:rsid w:val="004F2E36"/>
    <w:rsid w:val="00500AA6"/>
    <w:rsid w:val="0051355F"/>
    <w:rsid w:val="0052325F"/>
    <w:rsid w:val="00530E66"/>
    <w:rsid w:val="00537762"/>
    <w:rsid w:val="00540478"/>
    <w:rsid w:val="00541329"/>
    <w:rsid w:val="00555B40"/>
    <w:rsid w:val="00555E90"/>
    <w:rsid w:val="00593FFD"/>
    <w:rsid w:val="005A568E"/>
    <w:rsid w:val="005E61D5"/>
    <w:rsid w:val="005F4C21"/>
    <w:rsid w:val="006049DF"/>
    <w:rsid w:val="006111C3"/>
    <w:rsid w:val="00621C20"/>
    <w:rsid w:val="00643802"/>
    <w:rsid w:val="006503B6"/>
    <w:rsid w:val="00651374"/>
    <w:rsid w:val="0066195C"/>
    <w:rsid w:val="00664E87"/>
    <w:rsid w:val="006813C6"/>
    <w:rsid w:val="00696317"/>
    <w:rsid w:val="006A5B8F"/>
    <w:rsid w:val="006B32F2"/>
    <w:rsid w:val="006C04AC"/>
    <w:rsid w:val="006F1722"/>
    <w:rsid w:val="006F743D"/>
    <w:rsid w:val="00700B25"/>
    <w:rsid w:val="00704429"/>
    <w:rsid w:val="007121DB"/>
    <w:rsid w:val="00713F52"/>
    <w:rsid w:val="0072037D"/>
    <w:rsid w:val="00733178"/>
    <w:rsid w:val="00735CB7"/>
    <w:rsid w:val="00754081"/>
    <w:rsid w:val="00766623"/>
    <w:rsid w:val="007671C9"/>
    <w:rsid w:val="007913AC"/>
    <w:rsid w:val="007A6E8D"/>
    <w:rsid w:val="007AFDCC"/>
    <w:rsid w:val="007B2E47"/>
    <w:rsid w:val="007B4581"/>
    <w:rsid w:val="007D0327"/>
    <w:rsid w:val="007D7854"/>
    <w:rsid w:val="00800346"/>
    <w:rsid w:val="008073BB"/>
    <w:rsid w:val="00822720"/>
    <w:rsid w:val="00832DDA"/>
    <w:rsid w:val="00835175"/>
    <w:rsid w:val="00876484"/>
    <w:rsid w:val="0088241D"/>
    <w:rsid w:val="008A07ED"/>
    <w:rsid w:val="008A5EEC"/>
    <w:rsid w:val="008C7C97"/>
    <w:rsid w:val="008D6830"/>
    <w:rsid w:val="008D7E40"/>
    <w:rsid w:val="008E5BFB"/>
    <w:rsid w:val="008F7109"/>
    <w:rsid w:val="00905308"/>
    <w:rsid w:val="00910A0A"/>
    <w:rsid w:val="00930CE4"/>
    <w:rsid w:val="00932C3C"/>
    <w:rsid w:val="00956511"/>
    <w:rsid w:val="00966E97"/>
    <w:rsid w:val="00967074"/>
    <w:rsid w:val="0097174C"/>
    <w:rsid w:val="00986186"/>
    <w:rsid w:val="0099489C"/>
    <w:rsid w:val="009D69EC"/>
    <w:rsid w:val="009E0A4D"/>
    <w:rsid w:val="009E2892"/>
    <w:rsid w:val="00A13EFF"/>
    <w:rsid w:val="00A47096"/>
    <w:rsid w:val="00A603AC"/>
    <w:rsid w:val="00A617CE"/>
    <w:rsid w:val="00A97AA0"/>
    <w:rsid w:val="00AB5518"/>
    <w:rsid w:val="00AC3D17"/>
    <w:rsid w:val="00AC4E6F"/>
    <w:rsid w:val="00AD3E6F"/>
    <w:rsid w:val="00B17B6D"/>
    <w:rsid w:val="00B20CAA"/>
    <w:rsid w:val="00B2699A"/>
    <w:rsid w:val="00B26EB1"/>
    <w:rsid w:val="00B41040"/>
    <w:rsid w:val="00B7295B"/>
    <w:rsid w:val="00B72FB1"/>
    <w:rsid w:val="00B84C63"/>
    <w:rsid w:val="00B851F4"/>
    <w:rsid w:val="00BC1430"/>
    <w:rsid w:val="00BF722C"/>
    <w:rsid w:val="00C162A3"/>
    <w:rsid w:val="00C17A74"/>
    <w:rsid w:val="00C23621"/>
    <w:rsid w:val="00C47B0D"/>
    <w:rsid w:val="00C56B5F"/>
    <w:rsid w:val="00C57DE0"/>
    <w:rsid w:val="00C775F2"/>
    <w:rsid w:val="00C87A42"/>
    <w:rsid w:val="00C913DB"/>
    <w:rsid w:val="00C9595B"/>
    <w:rsid w:val="00CB5941"/>
    <w:rsid w:val="00CB73A2"/>
    <w:rsid w:val="00CD43B8"/>
    <w:rsid w:val="00CE532F"/>
    <w:rsid w:val="00D048E4"/>
    <w:rsid w:val="00D0624A"/>
    <w:rsid w:val="00D47495"/>
    <w:rsid w:val="00D5544A"/>
    <w:rsid w:val="00D65F55"/>
    <w:rsid w:val="00D90FB0"/>
    <w:rsid w:val="00D9CCB4"/>
    <w:rsid w:val="00DA0F2E"/>
    <w:rsid w:val="00DA7110"/>
    <w:rsid w:val="00DB577B"/>
    <w:rsid w:val="00DB6962"/>
    <w:rsid w:val="00DBFE3E"/>
    <w:rsid w:val="00DC3C9F"/>
    <w:rsid w:val="00DD1569"/>
    <w:rsid w:val="00DE6BF0"/>
    <w:rsid w:val="00DE7AA7"/>
    <w:rsid w:val="00DF28A8"/>
    <w:rsid w:val="00E144D6"/>
    <w:rsid w:val="00E2612A"/>
    <w:rsid w:val="00E31742"/>
    <w:rsid w:val="00E67428"/>
    <w:rsid w:val="00E75C0C"/>
    <w:rsid w:val="00E854DA"/>
    <w:rsid w:val="00E9672F"/>
    <w:rsid w:val="00EA2FE0"/>
    <w:rsid w:val="00EB0DC4"/>
    <w:rsid w:val="00EC6B56"/>
    <w:rsid w:val="00EF2F54"/>
    <w:rsid w:val="00F08C1E"/>
    <w:rsid w:val="00F35415"/>
    <w:rsid w:val="00F55765"/>
    <w:rsid w:val="00F62278"/>
    <w:rsid w:val="00F71B3A"/>
    <w:rsid w:val="00F76309"/>
    <w:rsid w:val="00F916A2"/>
    <w:rsid w:val="00F934E9"/>
    <w:rsid w:val="00F95F40"/>
    <w:rsid w:val="00FA1753"/>
    <w:rsid w:val="00FB089E"/>
    <w:rsid w:val="00FC48D4"/>
    <w:rsid w:val="00FD2EC3"/>
    <w:rsid w:val="00FD5DDA"/>
    <w:rsid w:val="00FE5A1A"/>
    <w:rsid w:val="00FF0E51"/>
    <w:rsid w:val="010C1C73"/>
    <w:rsid w:val="011EF2C7"/>
    <w:rsid w:val="0171B9D2"/>
    <w:rsid w:val="01728E0C"/>
    <w:rsid w:val="01A39943"/>
    <w:rsid w:val="01CD67AD"/>
    <w:rsid w:val="021D64CC"/>
    <w:rsid w:val="0277CE9F"/>
    <w:rsid w:val="0281BB45"/>
    <w:rsid w:val="033F69A4"/>
    <w:rsid w:val="0349D5DE"/>
    <w:rsid w:val="036195E5"/>
    <w:rsid w:val="03DDECAC"/>
    <w:rsid w:val="0432D603"/>
    <w:rsid w:val="04383FBD"/>
    <w:rsid w:val="0464C8C6"/>
    <w:rsid w:val="04A70FFD"/>
    <w:rsid w:val="057BAF13"/>
    <w:rsid w:val="059A9F32"/>
    <w:rsid w:val="0672276A"/>
    <w:rsid w:val="07158D6E"/>
    <w:rsid w:val="074D6CD3"/>
    <w:rsid w:val="076E6C55"/>
    <w:rsid w:val="07DEFA3C"/>
    <w:rsid w:val="07F9B174"/>
    <w:rsid w:val="08417C7B"/>
    <w:rsid w:val="085EF302"/>
    <w:rsid w:val="0882BCE0"/>
    <w:rsid w:val="096F5A07"/>
    <w:rsid w:val="0A32E0EA"/>
    <w:rsid w:val="0A457CC9"/>
    <w:rsid w:val="0A7372D1"/>
    <w:rsid w:val="0A740785"/>
    <w:rsid w:val="0BADCE12"/>
    <w:rsid w:val="0C89EC89"/>
    <w:rsid w:val="0CDB3A86"/>
    <w:rsid w:val="0CFECA0E"/>
    <w:rsid w:val="0D332504"/>
    <w:rsid w:val="0D3445E6"/>
    <w:rsid w:val="0D63F52E"/>
    <w:rsid w:val="0E9A9A6F"/>
    <w:rsid w:val="0EC04176"/>
    <w:rsid w:val="0EF139F0"/>
    <w:rsid w:val="0EF8C7B8"/>
    <w:rsid w:val="0F410AC7"/>
    <w:rsid w:val="0F5336F1"/>
    <w:rsid w:val="0F838C4F"/>
    <w:rsid w:val="0FDBEE6F"/>
    <w:rsid w:val="0FEA0C21"/>
    <w:rsid w:val="0FEC6AC9"/>
    <w:rsid w:val="10059326"/>
    <w:rsid w:val="1047E310"/>
    <w:rsid w:val="106C83CD"/>
    <w:rsid w:val="10C3FAC4"/>
    <w:rsid w:val="11E3B371"/>
    <w:rsid w:val="1224F65D"/>
    <w:rsid w:val="125EDA30"/>
    <w:rsid w:val="12D53FC2"/>
    <w:rsid w:val="1336E6C8"/>
    <w:rsid w:val="134C0308"/>
    <w:rsid w:val="13D336B2"/>
    <w:rsid w:val="13FBFDFC"/>
    <w:rsid w:val="142F7E29"/>
    <w:rsid w:val="1459B271"/>
    <w:rsid w:val="14B6A922"/>
    <w:rsid w:val="14B6D1D8"/>
    <w:rsid w:val="14FFEF81"/>
    <w:rsid w:val="15781F37"/>
    <w:rsid w:val="1597CE5D"/>
    <w:rsid w:val="15B84157"/>
    <w:rsid w:val="1675084B"/>
    <w:rsid w:val="16FE4851"/>
    <w:rsid w:val="1736ECF9"/>
    <w:rsid w:val="17880F46"/>
    <w:rsid w:val="1797D7EB"/>
    <w:rsid w:val="179D4DC4"/>
    <w:rsid w:val="17B8AFDE"/>
    <w:rsid w:val="17C98B75"/>
    <w:rsid w:val="17EE49E4"/>
    <w:rsid w:val="181F742B"/>
    <w:rsid w:val="18C05F48"/>
    <w:rsid w:val="19074E84"/>
    <w:rsid w:val="19448146"/>
    <w:rsid w:val="19661840"/>
    <w:rsid w:val="198A1A45"/>
    <w:rsid w:val="1998582F"/>
    <w:rsid w:val="19B51D6E"/>
    <w:rsid w:val="19B54453"/>
    <w:rsid w:val="1A1B6A11"/>
    <w:rsid w:val="1A771A85"/>
    <w:rsid w:val="1A84B15A"/>
    <w:rsid w:val="1A9EC53B"/>
    <w:rsid w:val="1AA9D5C2"/>
    <w:rsid w:val="1B25EAA6"/>
    <w:rsid w:val="1B5AEC4D"/>
    <w:rsid w:val="1B67CF27"/>
    <w:rsid w:val="1C1C4DDD"/>
    <w:rsid w:val="1C1FECCA"/>
    <w:rsid w:val="1D2939BA"/>
    <w:rsid w:val="1D321308"/>
    <w:rsid w:val="1D8FDF61"/>
    <w:rsid w:val="1DB5D528"/>
    <w:rsid w:val="1DCB56ED"/>
    <w:rsid w:val="1DD39DD9"/>
    <w:rsid w:val="1DDDF5D2"/>
    <w:rsid w:val="1EB038B9"/>
    <w:rsid w:val="1F2C2028"/>
    <w:rsid w:val="1FFEEE93"/>
    <w:rsid w:val="20881637"/>
    <w:rsid w:val="20A52A97"/>
    <w:rsid w:val="20ADD02E"/>
    <w:rsid w:val="20B9A740"/>
    <w:rsid w:val="20DA8104"/>
    <w:rsid w:val="20F83290"/>
    <w:rsid w:val="21A91326"/>
    <w:rsid w:val="21EAEF8E"/>
    <w:rsid w:val="2269F5AE"/>
    <w:rsid w:val="23250688"/>
    <w:rsid w:val="232824B1"/>
    <w:rsid w:val="23535F54"/>
    <w:rsid w:val="241221C6"/>
    <w:rsid w:val="24510A30"/>
    <w:rsid w:val="24877C36"/>
    <w:rsid w:val="248E3A42"/>
    <w:rsid w:val="24CB03D2"/>
    <w:rsid w:val="24DD1D6F"/>
    <w:rsid w:val="24F71648"/>
    <w:rsid w:val="25226EB0"/>
    <w:rsid w:val="25C58172"/>
    <w:rsid w:val="25DB3827"/>
    <w:rsid w:val="2678EDD0"/>
    <w:rsid w:val="26ED36D3"/>
    <w:rsid w:val="26FBAA60"/>
    <w:rsid w:val="272A7C5B"/>
    <w:rsid w:val="27CC83B1"/>
    <w:rsid w:val="283FB825"/>
    <w:rsid w:val="284E6E3B"/>
    <w:rsid w:val="285C946A"/>
    <w:rsid w:val="28684F7E"/>
    <w:rsid w:val="28D90C19"/>
    <w:rsid w:val="2932395D"/>
    <w:rsid w:val="29C48CE2"/>
    <w:rsid w:val="29CEE1B2"/>
    <w:rsid w:val="29DB8886"/>
    <w:rsid w:val="2A167C1A"/>
    <w:rsid w:val="2A32E480"/>
    <w:rsid w:val="2A84C4E4"/>
    <w:rsid w:val="2AD1D9B5"/>
    <w:rsid w:val="2B333696"/>
    <w:rsid w:val="2B43FBF6"/>
    <w:rsid w:val="2B7F3ADA"/>
    <w:rsid w:val="2BE1B40E"/>
    <w:rsid w:val="2BE5000B"/>
    <w:rsid w:val="2BF56880"/>
    <w:rsid w:val="2C0E90DD"/>
    <w:rsid w:val="2C256AAE"/>
    <w:rsid w:val="2C7B5417"/>
    <w:rsid w:val="2C9A3358"/>
    <w:rsid w:val="2CDBA05D"/>
    <w:rsid w:val="2D0ACF80"/>
    <w:rsid w:val="2D52CDB7"/>
    <w:rsid w:val="2D6A8542"/>
    <w:rsid w:val="2D88C7ED"/>
    <w:rsid w:val="2DECA59F"/>
    <w:rsid w:val="2DF74E12"/>
    <w:rsid w:val="2E9DD870"/>
    <w:rsid w:val="2F497EC6"/>
    <w:rsid w:val="2F9EC757"/>
    <w:rsid w:val="3007CA7E"/>
    <w:rsid w:val="300D0664"/>
    <w:rsid w:val="301A01BA"/>
    <w:rsid w:val="303163DF"/>
    <w:rsid w:val="3080E09E"/>
    <w:rsid w:val="30C8D9A3"/>
    <w:rsid w:val="3122B804"/>
    <w:rsid w:val="3124532A"/>
    <w:rsid w:val="31346CCD"/>
    <w:rsid w:val="3200F1B8"/>
    <w:rsid w:val="331879A0"/>
    <w:rsid w:val="33853CD7"/>
    <w:rsid w:val="33ACB08B"/>
    <w:rsid w:val="34307C93"/>
    <w:rsid w:val="346791D6"/>
    <w:rsid w:val="34C7B67F"/>
    <w:rsid w:val="350EF629"/>
    <w:rsid w:val="369A6A47"/>
    <w:rsid w:val="36A593EE"/>
    <w:rsid w:val="36B8E5D8"/>
    <w:rsid w:val="36D47E8A"/>
    <w:rsid w:val="36F9D302"/>
    <w:rsid w:val="370C88CC"/>
    <w:rsid w:val="37681D55"/>
    <w:rsid w:val="37AC8548"/>
    <w:rsid w:val="38087317"/>
    <w:rsid w:val="382A00CD"/>
    <w:rsid w:val="38340E7C"/>
    <w:rsid w:val="3967E931"/>
    <w:rsid w:val="39AD89FF"/>
    <w:rsid w:val="3A13A5A7"/>
    <w:rsid w:val="3A50F5D0"/>
    <w:rsid w:val="3B07F9A9"/>
    <w:rsid w:val="3B1FB6DD"/>
    <w:rsid w:val="3B209184"/>
    <w:rsid w:val="3B90D8B2"/>
    <w:rsid w:val="3C3B8E78"/>
    <w:rsid w:val="3C603D2F"/>
    <w:rsid w:val="3CBB873E"/>
    <w:rsid w:val="3CED1847"/>
    <w:rsid w:val="3D1D2185"/>
    <w:rsid w:val="3D3DE31C"/>
    <w:rsid w:val="3D43BC7F"/>
    <w:rsid w:val="3D5A9A37"/>
    <w:rsid w:val="3D696DF2"/>
    <w:rsid w:val="3E01B4FE"/>
    <w:rsid w:val="3E34284E"/>
    <w:rsid w:val="3E88E8A8"/>
    <w:rsid w:val="3EB648E1"/>
    <w:rsid w:val="3F1C6604"/>
    <w:rsid w:val="3F3E2DCD"/>
    <w:rsid w:val="3FB250D0"/>
    <w:rsid w:val="400B90AC"/>
    <w:rsid w:val="401EA5E4"/>
    <w:rsid w:val="404592CD"/>
    <w:rsid w:val="40CDC296"/>
    <w:rsid w:val="411DB1B6"/>
    <w:rsid w:val="4184DE6D"/>
    <w:rsid w:val="41E1632E"/>
    <w:rsid w:val="41F4636A"/>
    <w:rsid w:val="42445654"/>
    <w:rsid w:val="425B3A4A"/>
    <w:rsid w:val="42CB9578"/>
    <w:rsid w:val="42F1B018"/>
    <w:rsid w:val="43135CE8"/>
    <w:rsid w:val="434E62F2"/>
    <w:rsid w:val="43F7AA9F"/>
    <w:rsid w:val="443BA015"/>
    <w:rsid w:val="445AF1D7"/>
    <w:rsid w:val="44AF2D49"/>
    <w:rsid w:val="45046482"/>
    <w:rsid w:val="45F874E8"/>
    <w:rsid w:val="46064C96"/>
    <w:rsid w:val="4631587A"/>
    <w:rsid w:val="464AFDAA"/>
    <w:rsid w:val="46A5BB11"/>
    <w:rsid w:val="472F88BD"/>
    <w:rsid w:val="47FB8E8E"/>
    <w:rsid w:val="4801CFB8"/>
    <w:rsid w:val="4811A204"/>
    <w:rsid w:val="485FEEF7"/>
    <w:rsid w:val="48CDA45F"/>
    <w:rsid w:val="491BF32D"/>
    <w:rsid w:val="494D022C"/>
    <w:rsid w:val="4A276B13"/>
    <w:rsid w:val="4AA7F923"/>
    <w:rsid w:val="4AB4A08E"/>
    <w:rsid w:val="4AD784FB"/>
    <w:rsid w:val="4B5D1AD9"/>
    <w:rsid w:val="4B676BB0"/>
    <w:rsid w:val="4BB9D8CC"/>
    <w:rsid w:val="4BC45D02"/>
    <w:rsid w:val="4C3224AB"/>
    <w:rsid w:val="4C9ABF6F"/>
    <w:rsid w:val="4CBE29C9"/>
    <w:rsid w:val="4D0359BF"/>
    <w:rsid w:val="4D602D63"/>
    <w:rsid w:val="4D827B89"/>
    <w:rsid w:val="4DC87475"/>
    <w:rsid w:val="4E34BD58"/>
    <w:rsid w:val="4E365554"/>
    <w:rsid w:val="4F6C2755"/>
    <w:rsid w:val="4FB1DA44"/>
    <w:rsid w:val="4FCE5F55"/>
    <w:rsid w:val="5054E5C6"/>
    <w:rsid w:val="50BF9ABB"/>
    <w:rsid w:val="5101BBEB"/>
    <w:rsid w:val="513E2871"/>
    <w:rsid w:val="51C3EBBE"/>
    <w:rsid w:val="52851396"/>
    <w:rsid w:val="529B0909"/>
    <w:rsid w:val="5366FB5C"/>
    <w:rsid w:val="540815ED"/>
    <w:rsid w:val="542C4718"/>
    <w:rsid w:val="545426EB"/>
    <w:rsid w:val="54913A7C"/>
    <w:rsid w:val="54D1EEE1"/>
    <w:rsid w:val="54E89676"/>
    <w:rsid w:val="5535CEE6"/>
    <w:rsid w:val="55CD7F96"/>
    <w:rsid w:val="56628EF9"/>
    <w:rsid w:val="56683EB2"/>
    <w:rsid w:val="56BBC4EF"/>
    <w:rsid w:val="57532155"/>
    <w:rsid w:val="57729E48"/>
    <w:rsid w:val="57B5CB20"/>
    <w:rsid w:val="57CDC15F"/>
    <w:rsid w:val="57DEB671"/>
    <w:rsid w:val="58BB5E2E"/>
    <w:rsid w:val="58F6E5CB"/>
    <w:rsid w:val="59495098"/>
    <w:rsid w:val="5964AB9F"/>
    <w:rsid w:val="59FA9B78"/>
    <w:rsid w:val="5A51AFFC"/>
    <w:rsid w:val="5AF372FD"/>
    <w:rsid w:val="5B5A3320"/>
    <w:rsid w:val="5B7074C1"/>
    <w:rsid w:val="5B839894"/>
    <w:rsid w:val="5B97D180"/>
    <w:rsid w:val="5BE9E534"/>
    <w:rsid w:val="5C7734EF"/>
    <w:rsid w:val="5C78830A"/>
    <w:rsid w:val="5DA1B64C"/>
    <w:rsid w:val="5DFB1868"/>
    <w:rsid w:val="5E1EBE4B"/>
    <w:rsid w:val="5F0808EF"/>
    <w:rsid w:val="5F129C6E"/>
    <w:rsid w:val="5FE235C0"/>
    <w:rsid w:val="5FFDF199"/>
    <w:rsid w:val="604E37E4"/>
    <w:rsid w:val="605FDE37"/>
    <w:rsid w:val="60919CF3"/>
    <w:rsid w:val="617A35C2"/>
    <w:rsid w:val="61929944"/>
    <w:rsid w:val="61D4A4C0"/>
    <w:rsid w:val="623A10CC"/>
    <w:rsid w:val="62A91923"/>
    <w:rsid w:val="62C76B94"/>
    <w:rsid w:val="632E4C81"/>
    <w:rsid w:val="64471301"/>
    <w:rsid w:val="64A939DE"/>
    <w:rsid w:val="64E57973"/>
    <w:rsid w:val="65128111"/>
    <w:rsid w:val="65453245"/>
    <w:rsid w:val="6578F657"/>
    <w:rsid w:val="65DC5890"/>
    <w:rsid w:val="65EEE901"/>
    <w:rsid w:val="65FF0C56"/>
    <w:rsid w:val="66424279"/>
    <w:rsid w:val="66DC5F1E"/>
    <w:rsid w:val="671664D6"/>
    <w:rsid w:val="67648FD1"/>
    <w:rsid w:val="678F53F7"/>
    <w:rsid w:val="68ECAD2B"/>
    <w:rsid w:val="68EDC5F0"/>
    <w:rsid w:val="690D9925"/>
    <w:rsid w:val="6921D286"/>
    <w:rsid w:val="69552B18"/>
    <w:rsid w:val="695F7462"/>
    <w:rsid w:val="69A827E4"/>
    <w:rsid w:val="69F3A743"/>
    <w:rsid w:val="6A195F65"/>
    <w:rsid w:val="6A6B7ABB"/>
    <w:rsid w:val="6AA42D3B"/>
    <w:rsid w:val="6AFB8E40"/>
    <w:rsid w:val="6B22D051"/>
    <w:rsid w:val="6BE71A30"/>
    <w:rsid w:val="6C18BD37"/>
    <w:rsid w:val="6CB3447E"/>
    <w:rsid w:val="6DA7620E"/>
    <w:rsid w:val="6DAE82E7"/>
    <w:rsid w:val="6DE07AB8"/>
    <w:rsid w:val="6E0522AA"/>
    <w:rsid w:val="6E4764F9"/>
    <w:rsid w:val="6E4B3A50"/>
    <w:rsid w:val="6EAD2B28"/>
    <w:rsid w:val="6EBD5B92"/>
    <w:rsid w:val="6F7C4B19"/>
    <w:rsid w:val="700235B5"/>
    <w:rsid w:val="701B5E12"/>
    <w:rsid w:val="705939A4"/>
    <w:rsid w:val="71181B7A"/>
    <w:rsid w:val="7172BD4A"/>
    <w:rsid w:val="719E0616"/>
    <w:rsid w:val="71E785F4"/>
    <w:rsid w:val="730251B3"/>
    <w:rsid w:val="7314AB32"/>
    <w:rsid w:val="733A41A5"/>
    <w:rsid w:val="7349E518"/>
    <w:rsid w:val="7429C8A8"/>
    <w:rsid w:val="743912C5"/>
    <w:rsid w:val="74D5A6D8"/>
    <w:rsid w:val="74EBEBA8"/>
    <w:rsid w:val="752A56D2"/>
    <w:rsid w:val="7541E0B8"/>
    <w:rsid w:val="75558130"/>
    <w:rsid w:val="75B76BC4"/>
    <w:rsid w:val="75D351BF"/>
    <w:rsid w:val="75D420C3"/>
    <w:rsid w:val="760715AD"/>
    <w:rsid w:val="769C9715"/>
    <w:rsid w:val="76D8F3AD"/>
    <w:rsid w:val="77068392"/>
    <w:rsid w:val="776470B2"/>
    <w:rsid w:val="776FF124"/>
    <w:rsid w:val="77B75975"/>
    <w:rsid w:val="77C09F6E"/>
    <w:rsid w:val="78221B98"/>
    <w:rsid w:val="7861F794"/>
    <w:rsid w:val="787DB080"/>
    <w:rsid w:val="78CB432B"/>
    <w:rsid w:val="792E32CE"/>
    <w:rsid w:val="7A1551DB"/>
    <w:rsid w:val="7A1F087B"/>
    <w:rsid w:val="7A87D449"/>
    <w:rsid w:val="7ABAC8A8"/>
    <w:rsid w:val="7B806FF9"/>
    <w:rsid w:val="7B948775"/>
    <w:rsid w:val="7B999856"/>
    <w:rsid w:val="7C10BC57"/>
    <w:rsid w:val="7C60B39B"/>
    <w:rsid w:val="7C66A7AA"/>
    <w:rsid w:val="7C6D1C2B"/>
    <w:rsid w:val="7C949632"/>
    <w:rsid w:val="7CD745A4"/>
    <w:rsid w:val="7D639482"/>
    <w:rsid w:val="7D66F9C0"/>
    <w:rsid w:val="7EB810BB"/>
    <w:rsid w:val="7EBB8434"/>
    <w:rsid w:val="7F4C0F42"/>
    <w:rsid w:val="7F9E48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3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style>
  <w:style w:type="paragraph" w:styleId="Teideal1">
    <w:name w:val="heading 1"/>
    <w:basedOn w:val="Gnth"/>
    <w:next w:val="Gnth"/>
    <w:link w:val="Teideal1Car"/>
    <w:uiPriority w:val="9"/>
    <w:qFormat/>
    <w:rsid w:val="00C87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eannteideal2">
    <w:name w:val="heading 2"/>
    <w:basedOn w:val="Gnth"/>
    <w:next w:val="Gnth"/>
    <w:link w:val="Ceannteideal2Car"/>
    <w:uiPriority w:val="9"/>
    <w:unhideWhenUsed/>
    <w:qFormat/>
    <w:rsid w:val="00062104"/>
    <w:pPr>
      <w:keepNext/>
      <w:keepLines/>
      <w:tabs>
        <w:tab w:val="left" w:pos="283"/>
      </w:tabs>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lang w:val="en-GB"/>
    </w:rPr>
  </w:style>
  <w:style w:type="paragraph" w:styleId="Ceannteideal3">
    <w:name w:val="heading 3"/>
    <w:basedOn w:val="Gnth"/>
    <w:next w:val="Gnth"/>
    <w:link w:val="Ceannteideal3Car"/>
    <w:qFormat/>
    <w:rsid w:val="00062104"/>
    <w:pPr>
      <w:keepNext/>
      <w:tabs>
        <w:tab w:val="left" w:pos="283"/>
      </w:tabs>
      <w:autoSpaceDE w:val="0"/>
      <w:autoSpaceDN w:val="0"/>
      <w:adjustRightInd w:val="0"/>
      <w:spacing w:before="120" w:after="0" w:line="340" w:lineRule="exact"/>
      <w:outlineLvl w:val="2"/>
    </w:pPr>
    <w:rPr>
      <w:rFonts w:ascii="Trebuchet MS" w:eastAsia="Times New Roman" w:hAnsi="Trebuchet MS" w:cs="Times New Roman"/>
      <w:b/>
      <w:bCs/>
      <w:sz w:val="28"/>
      <w:szCs w:val="24"/>
      <w:lang w:val="en-US"/>
    </w:rPr>
  </w:style>
  <w:style w:type="paragraph" w:styleId="Ceannteideal4">
    <w:name w:val="heading 4"/>
    <w:basedOn w:val="Gnth"/>
    <w:next w:val="Gnth"/>
    <w:link w:val="Ceannteideal4Car"/>
    <w:uiPriority w:val="9"/>
    <w:unhideWhenUsed/>
    <w:qFormat/>
    <w:rsid w:val="00062104"/>
    <w:pPr>
      <w:keepNext/>
      <w:keepLines/>
      <w:tabs>
        <w:tab w:val="left" w:pos="283"/>
      </w:tabs>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8"/>
      <w:szCs w:val="24"/>
      <w:lang w:val="en-GB"/>
    </w:rPr>
  </w:style>
  <w:style w:type="paragraph" w:styleId="Ceannteideal5">
    <w:name w:val="heading 5"/>
    <w:basedOn w:val="Gnth"/>
    <w:next w:val="Gnth"/>
    <w:link w:val="Ceannteideal5Car"/>
    <w:uiPriority w:val="9"/>
    <w:semiHidden/>
    <w:unhideWhenUsed/>
    <w:qFormat/>
    <w:rsid w:val="002058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3Car">
    <w:name w:val="Ceannteideal 3 Car"/>
    <w:basedOn w:val="Clfhoireannramhshocraithenan-alt"/>
    <w:link w:val="Ceannteideal3"/>
    <w:rsid w:val="00062104"/>
    <w:rPr>
      <w:rFonts w:ascii="Trebuchet MS" w:eastAsia="Times New Roman" w:hAnsi="Trebuchet MS" w:cs="Times New Roman"/>
      <w:b/>
      <w:bCs/>
      <w:sz w:val="28"/>
      <w:szCs w:val="24"/>
      <w:lang w:val="en-US"/>
    </w:rPr>
  </w:style>
  <w:style w:type="character" w:customStyle="1" w:styleId="Ceannteideal4Car">
    <w:name w:val="Ceannteideal 4 Car"/>
    <w:basedOn w:val="Clfhoireannramhshocraithenan-alt"/>
    <w:link w:val="Ceannteideal4"/>
    <w:uiPriority w:val="9"/>
    <w:rsid w:val="00062104"/>
    <w:rPr>
      <w:rFonts w:asciiTheme="majorHAnsi" w:eastAsiaTheme="majorEastAsia" w:hAnsiTheme="majorHAnsi" w:cstheme="majorBidi"/>
      <w:i/>
      <w:iCs/>
      <w:color w:val="2E74B5" w:themeColor="accent1" w:themeShade="BF"/>
      <w:sz w:val="28"/>
      <w:szCs w:val="24"/>
      <w:lang w:val="en-GB"/>
    </w:rPr>
  </w:style>
  <w:style w:type="character" w:styleId="Hipearnasc">
    <w:name w:val="Hyperlink"/>
    <w:uiPriority w:val="99"/>
    <w:unhideWhenUsed/>
    <w:rsid w:val="00062104"/>
    <w:rPr>
      <w:color w:val="0000FF"/>
      <w:u w:val="single"/>
    </w:rPr>
  </w:style>
  <w:style w:type="character" w:styleId="Tran">
    <w:name w:val="Strong"/>
    <w:uiPriority w:val="22"/>
    <w:qFormat/>
    <w:rsid w:val="00062104"/>
    <w:rPr>
      <w:b/>
      <w:bCs/>
    </w:rPr>
  </w:style>
  <w:style w:type="paragraph" w:customStyle="1" w:styleId="Readings">
    <w:name w:val="Readings"/>
    <w:basedOn w:val="Gnth"/>
    <w:qFormat/>
    <w:rsid w:val="00062104"/>
    <w:pPr>
      <w:tabs>
        <w:tab w:val="left" w:pos="283"/>
      </w:tabs>
      <w:autoSpaceDE w:val="0"/>
      <w:autoSpaceDN w:val="0"/>
      <w:adjustRightInd w:val="0"/>
      <w:spacing w:after="0" w:line="240" w:lineRule="auto"/>
      <w:ind w:left="567" w:hanging="567"/>
      <w:jc w:val="both"/>
    </w:pPr>
    <w:rPr>
      <w:rFonts w:ascii="Trebuchet MS" w:eastAsia="Times New Roman" w:hAnsi="Trebuchet MS" w:cs="Times New Roman"/>
      <w:sz w:val="28"/>
      <w:szCs w:val="24"/>
      <w:lang w:val="en-GB"/>
    </w:rPr>
  </w:style>
  <w:style w:type="character" w:customStyle="1" w:styleId="Ceannteideal2Car">
    <w:name w:val="Ceannteideal 2 Car"/>
    <w:basedOn w:val="Clfhoireannramhshocraithenan-alt"/>
    <w:link w:val="Ceannteideal2"/>
    <w:uiPriority w:val="9"/>
    <w:rsid w:val="00062104"/>
    <w:rPr>
      <w:rFonts w:asciiTheme="majorHAnsi" w:eastAsiaTheme="majorEastAsia" w:hAnsiTheme="majorHAnsi" w:cstheme="majorBidi"/>
      <w:color w:val="2E74B5" w:themeColor="accent1" w:themeShade="BF"/>
      <w:sz w:val="26"/>
      <w:szCs w:val="26"/>
      <w:lang w:val="en-GB"/>
    </w:rPr>
  </w:style>
  <w:style w:type="paragraph" w:customStyle="1" w:styleId="ReferenceItem">
    <w:name w:val="ReferenceItem"/>
    <w:basedOn w:val="Gnth"/>
    <w:link w:val="ReferenceItemChar"/>
    <w:qFormat/>
    <w:rsid w:val="00062104"/>
    <w:pPr>
      <w:tabs>
        <w:tab w:val="left" w:pos="283"/>
      </w:tabs>
      <w:autoSpaceDE w:val="0"/>
      <w:autoSpaceDN w:val="0"/>
      <w:adjustRightInd w:val="0"/>
      <w:spacing w:after="0" w:line="240" w:lineRule="auto"/>
      <w:ind w:left="540" w:hanging="540"/>
      <w:jc w:val="both"/>
    </w:pPr>
    <w:rPr>
      <w:rFonts w:ascii="Trebuchet MS" w:eastAsia="Times New Roman" w:hAnsi="Trebuchet MS" w:cs="Times New Roman"/>
      <w:sz w:val="28"/>
      <w:szCs w:val="24"/>
      <w:lang w:val="en-GB"/>
    </w:rPr>
  </w:style>
  <w:style w:type="character" w:customStyle="1" w:styleId="ReferenceItemChar">
    <w:name w:val="ReferenceItem Char"/>
    <w:link w:val="ReferenceItem"/>
    <w:rsid w:val="00062104"/>
    <w:rPr>
      <w:rFonts w:ascii="Trebuchet MS" w:eastAsia="Times New Roman" w:hAnsi="Trebuchet MS" w:cs="Times New Roman"/>
      <w:sz w:val="28"/>
      <w:szCs w:val="24"/>
      <w:lang w:val="en-GB"/>
    </w:rPr>
  </w:style>
  <w:style w:type="paragraph" w:styleId="Altanliosta">
    <w:name w:val="List Paragraph"/>
    <w:basedOn w:val="Gnth"/>
    <w:uiPriority w:val="34"/>
    <w:qFormat/>
    <w:rsid w:val="00062104"/>
    <w:pPr>
      <w:spacing w:after="200" w:line="276" w:lineRule="auto"/>
      <w:ind w:left="720"/>
      <w:contextualSpacing/>
      <w:jc w:val="both"/>
    </w:pPr>
    <w:rPr>
      <w:rFonts w:ascii="Calibri" w:eastAsia="Calibri" w:hAnsi="Calibri" w:cs="Times New Roman"/>
      <w:lang w:val="en-US"/>
    </w:rPr>
  </w:style>
  <w:style w:type="paragraph" w:styleId="Ganspsil">
    <w:name w:val="No Spacing"/>
    <w:uiPriority w:val="1"/>
    <w:qFormat/>
    <w:rsid w:val="007B2E47"/>
    <w:pPr>
      <w:spacing w:after="0" w:line="240" w:lineRule="auto"/>
    </w:pPr>
  </w:style>
  <w:style w:type="paragraph" w:styleId="GnthGrasn">
    <w:name w:val="Normal (Web)"/>
    <w:basedOn w:val="Gnth"/>
    <w:uiPriority w:val="99"/>
    <w:unhideWhenUsed/>
    <w:rsid w:val="000E71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Bim">
    <w:name w:val="Emphasis"/>
    <w:basedOn w:val="Clfhoireannramhshocraithenan-alt"/>
    <w:uiPriority w:val="20"/>
    <w:qFormat/>
    <w:rsid w:val="00A617CE"/>
    <w:rPr>
      <w:i/>
      <w:iCs/>
    </w:rPr>
  </w:style>
  <w:style w:type="paragraph" w:styleId="Tacsbalin">
    <w:name w:val="Balloon Text"/>
    <w:basedOn w:val="Gnth"/>
    <w:link w:val="TacsbalinCar"/>
    <w:uiPriority w:val="99"/>
    <w:semiHidden/>
    <w:unhideWhenUsed/>
    <w:rsid w:val="004021F6"/>
    <w:pPr>
      <w:spacing w:after="0" w:line="240" w:lineRule="auto"/>
    </w:pPr>
    <w:rPr>
      <w:rFonts w:ascii="Segoe UI" w:hAnsi="Segoe UI" w:cs="Segoe UI"/>
      <w:sz w:val="18"/>
      <w:szCs w:val="18"/>
    </w:rPr>
  </w:style>
  <w:style w:type="character" w:customStyle="1" w:styleId="TacsbalinCar">
    <w:name w:val="Téacs balúin Car"/>
    <w:basedOn w:val="Clfhoireannramhshocraithenan-alt"/>
    <w:link w:val="Tacsbalin"/>
    <w:uiPriority w:val="99"/>
    <w:semiHidden/>
    <w:rsid w:val="004021F6"/>
    <w:rPr>
      <w:rFonts w:ascii="Segoe UI" w:hAnsi="Segoe UI" w:cs="Segoe UI"/>
      <w:sz w:val="18"/>
      <w:szCs w:val="18"/>
    </w:rPr>
  </w:style>
  <w:style w:type="character" w:customStyle="1" w:styleId="Teideal1Car">
    <w:name w:val="Teideal 1 Car"/>
    <w:basedOn w:val="Clfhoireannramhshocraithenan-alt"/>
    <w:link w:val="Teideal1"/>
    <w:uiPriority w:val="9"/>
    <w:rsid w:val="00C87A42"/>
    <w:rPr>
      <w:rFonts w:asciiTheme="majorHAnsi" w:eastAsiaTheme="majorEastAsia" w:hAnsiTheme="majorHAnsi" w:cstheme="majorBidi"/>
      <w:color w:val="2E74B5" w:themeColor="accent1" w:themeShade="BF"/>
      <w:sz w:val="32"/>
      <w:szCs w:val="32"/>
    </w:rPr>
  </w:style>
  <w:style w:type="paragraph" w:styleId="Ceannteidealclirbhar">
    <w:name w:val="TOC Heading"/>
    <w:basedOn w:val="Teideal1"/>
    <w:next w:val="Gnth"/>
    <w:uiPriority w:val="39"/>
    <w:unhideWhenUsed/>
    <w:qFormat/>
    <w:rsid w:val="00C87A42"/>
    <w:pPr>
      <w:outlineLvl w:val="9"/>
    </w:pPr>
    <w:rPr>
      <w:lang w:val="en-US"/>
    </w:rPr>
  </w:style>
  <w:style w:type="paragraph" w:styleId="Clrbhair3">
    <w:name w:val="toc 3"/>
    <w:basedOn w:val="Gnth"/>
    <w:next w:val="Gnth"/>
    <w:autoRedefine/>
    <w:uiPriority w:val="39"/>
    <w:unhideWhenUsed/>
    <w:rsid w:val="00C87A42"/>
    <w:pPr>
      <w:spacing w:after="100"/>
      <w:ind w:left="440"/>
    </w:pPr>
  </w:style>
  <w:style w:type="paragraph" w:styleId="Clrbhair2">
    <w:name w:val="toc 2"/>
    <w:basedOn w:val="Gnth"/>
    <w:next w:val="Gnth"/>
    <w:autoRedefine/>
    <w:uiPriority w:val="39"/>
    <w:unhideWhenUsed/>
    <w:rsid w:val="00C87A42"/>
    <w:pPr>
      <w:spacing w:after="100"/>
      <w:ind w:left="220"/>
    </w:pPr>
  </w:style>
  <w:style w:type="paragraph" w:styleId="Clrbhair1">
    <w:name w:val="toc 1"/>
    <w:basedOn w:val="Gnth"/>
    <w:next w:val="Gnth"/>
    <w:autoRedefine/>
    <w:uiPriority w:val="39"/>
    <w:unhideWhenUsed/>
    <w:rsid w:val="00C87A42"/>
    <w:pPr>
      <w:spacing w:after="100"/>
    </w:pPr>
    <w:rPr>
      <w:rFonts w:eastAsiaTheme="minorEastAsia" w:cs="Times New Roman"/>
      <w:lang w:val="en-US"/>
    </w:rPr>
  </w:style>
  <w:style w:type="character" w:customStyle="1" w:styleId="Ceannteideal5Car">
    <w:name w:val="Ceannteideal 5 Car"/>
    <w:basedOn w:val="Clfhoireannramhshocraithenan-alt"/>
    <w:link w:val="Ceannteideal5"/>
    <w:uiPriority w:val="9"/>
    <w:semiHidden/>
    <w:rsid w:val="002058FC"/>
    <w:rPr>
      <w:rFonts w:asciiTheme="majorHAnsi" w:eastAsiaTheme="majorEastAsia" w:hAnsiTheme="majorHAnsi" w:cstheme="majorBidi"/>
      <w:color w:val="2E74B5" w:themeColor="accent1" w:themeShade="BF"/>
    </w:rPr>
  </w:style>
  <w:style w:type="paragraph" w:styleId="Leaganleasaithe">
    <w:name w:val="Revision"/>
    <w:hidden/>
    <w:uiPriority w:val="99"/>
    <w:semiHidden/>
    <w:rsid w:val="001C258C"/>
    <w:pPr>
      <w:spacing w:after="0" w:line="240" w:lineRule="auto"/>
    </w:pPr>
  </w:style>
  <w:style w:type="paragraph" w:styleId="Teideal">
    <w:name w:val="Title"/>
    <w:basedOn w:val="Gnth"/>
    <w:link w:val="TeidealCar"/>
    <w:qFormat/>
    <w:rsid w:val="00B7295B"/>
    <w:pPr>
      <w:spacing w:after="0" w:line="240" w:lineRule="auto"/>
      <w:jc w:val="center"/>
    </w:pPr>
    <w:rPr>
      <w:rFonts w:ascii="Times New Roman" w:eastAsia="Times New Roman" w:hAnsi="Times New Roman" w:cs="Times New Roman"/>
      <w:b/>
      <w:bCs/>
      <w:sz w:val="24"/>
      <w:szCs w:val="24"/>
      <w:lang w:val="en-GB"/>
    </w:rPr>
  </w:style>
  <w:style w:type="character" w:customStyle="1" w:styleId="TeidealCar">
    <w:name w:val="Teideal Car"/>
    <w:basedOn w:val="Clfhoireannramhshocraithenan-alt"/>
    <w:link w:val="Teideal"/>
    <w:rsid w:val="00B7295B"/>
    <w:rPr>
      <w:rFonts w:ascii="Times New Roman" w:eastAsia="Times New Roman" w:hAnsi="Times New Roman" w:cs="Times New Roman"/>
      <w:b/>
      <w:bCs/>
      <w:sz w:val="24"/>
      <w:szCs w:val="24"/>
      <w:lang w:val="en-GB"/>
    </w:rPr>
  </w:style>
  <w:style w:type="paragraph" w:styleId="Ceanntsc">
    <w:name w:val="header"/>
    <w:basedOn w:val="Gnth"/>
    <w:link w:val="CeanntscCar"/>
    <w:uiPriority w:val="99"/>
    <w:unhideWhenUsed/>
    <w:rsid w:val="00A47096"/>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A47096"/>
  </w:style>
  <w:style w:type="paragraph" w:styleId="Buntsc">
    <w:name w:val="footer"/>
    <w:basedOn w:val="Gnth"/>
    <w:link w:val="BuntscCar"/>
    <w:uiPriority w:val="99"/>
    <w:unhideWhenUsed/>
    <w:rsid w:val="00A47096"/>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A4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044">
      <w:bodyDiv w:val="1"/>
      <w:marLeft w:val="0"/>
      <w:marRight w:val="0"/>
      <w:marTop w:val="0"/>
      <w:marBottom w:val="0"/>
      <w:divBdr>
        <w:top w:val="none" w:sz="0" w:space="0" w:color="auto"/>
        <w:left w:val="none" w:sz="0" w:space="0" w:color="auto"/>
        <w:bottom w:val="none" w:sz="0" w:space="0" w:color="auto"/>
        <w:right w:val="none" w:sz="0" w:space="0" w:color="auto"/>
      </w:divBdr>
    </w:div>
    <w:div w:id="247546090">
      <w:bodyDiv w:val="1"/>
      <w:marLeft w:val="0"/>
      <w:marRight w:val="0"/>
      <w:marTop w:val="0"/>
      <w:marBottom w:val="0"/>
      <w:divBdr>
        <w:top w:val="none" w:sz="0" w:space="0" w:color="auto"/>
        <w:left w:val="none" w:sz="0" w:space="0" w:color="auto"/>
        <w:bottom w:val="none" w:sz="0" w:space="0" w:color="auto"/>
        <w:right w:val="none" w:sz="0" w:space="0" w:color="auto"/>
      </w:divBdr>
    </w:div>
    <w:div w:id="454445481">
      <w:bodyDiv w:val="1"/>
      <w:marLeft w:val="0"/>
      <w:marRight w:val="0"/>
      <w:marTop w:val="0"/>
      <w:marBottom w:val="0"/>
      <w:divBdr>
        <w:top w:val="none" w:sz="0" w:space="0" w:color="auto"/>
        <w:left w:val="none" w:sz="0" w:space="0" w:color="auto"/>
        <w:bottom w:val="none" w:sz="0" w:space="0" w:color="auto"/>
        <w:right w:val="none" w:sz="0" w:space="0" w:color="auto"/>
      </w:divBdr>
    </w:div>
    <w:div w:id="677318003">
      <w:bodyDiv w:val="1"/>
      <w:marLeft w:val="0"/>
      <w:marRight w:val="0"/>
      <w:marTop w:val="0"/>
      <w:marBottom w:val="0"/>
      <w:divBdr>
        <w:top w:val="none" w:sz="0" w:space="0" w:color="auto"/>
        <w:left w:val="none" w:sz="0" w:space="0" w:color="auto"/>
        <w:bottom w:val="none" w:sz="0" w:space="0" w:color="auto"/>
        <w:right w:val="none" w:sz="0" w:space="0" w:color="auto"/>
      </w:divBdr>
    </w:div>
    <w:div w:id="808745633">
      <w:bodyDiv w:val="1"/>
      <w:marLeft w:val="0"/>
      <w:marRight w:val="0"/>
      <w:marTop w:val="0"/>
      <w:marBottom w:val="0"/>
      <w:divBdr>
        <w:top w:val="none" w:sz="0" w:space="0" w:color="auto"/>
        <w:left w:val="none" w:sz="0" w:space="0" w:color="auto"/>
        <w:bottom w:val="none" w:sz="0" w:space="0" w:color="auto"/>
        <w:right w:val="none" w:sz="0" w:space="0" w:color="auto"/>
      </w:divBdr>
    </w:div>
    <w:div w:id="861282980">
      <w:bodyDiv w:val="1"/>
      <w:marLeft w:val="0"/>
      <w:marRight w:val="0"/>
      <w:marTop w:val="0"/>
      <w:marBottom w:val="0"/>
      <w:divBdr>
        <w:top w:val="none" w:sz="0" w:space="0" w:color="auto"/>
        <w:left w:val="none" w:sz="0" w:space="0" w:color="auto"/>
        <w:bottom w:val="none" w:sz="0" w:space="0" w:color="auto"/>
        <w:right w:val="none" w:sz="0" w:space="0" w:color="auto"/>
      </w:divBdr>
    </w:div>
    <w:div w:id="889531473">
      <w:bodyDiv w:val="1"/>
      <w:marLeft w:val="0"/>
      <w:marRight w:val="0"/>
      <w:marTop w:val="0"/>
      <w:marBottom w:val="0"/>
      <w:divBdr>
        <w:top w:val="none" w:sz="0" w:space="0" w:color="auto"/>
        <w:left w:val="none" w:sz="0" w:space="0" w:color="auto"/>
        <w:bottom w:val="none" w:sz="0" w:space="0" w:color="auto"/>
        <w:right w:val="none" w:sz="0" w:space="0" w:color="auto"/>
      </w:divBdr>
    </w:div>
    <w:div w:id="1480347782">
      <w:bodyDiv w:val="1"/>
      <w:marLeft w:val="0"/>
      <w:marRight w:val="0"/>
      <w:marTop w:val="0"/>
      <w:marBottom w:val="0"/>
      <w:divBdr>
        <w:top w:val="none" w:sz="0" w:space="0" w:color="auto"/>
        <w:left w:val="none" w:sz="0" w:space="0" w:color="auto"/>
        <w:bottom w:val="none" w:sz="0" w:space="0" w:color="auto"/>
        <w:right w:val="none" w:sz="0" w:space="0" w:color="auto"/>
      </w:divBdr>
    </w:div>
    <w:div w:id="1651668534">
      <w:bodyDiv w:val="1"/>
      <w:marLeft w:val="0"/>
      <w:marRight w:val="0"/>
      <w:marTop w:val="0"/>
      <w:marBottom w:val="0"/>
      <w:divBdr>
        <w:top w:val="none" w:sz="0" w:space="0" w:color="auto"/>
        <w:left w:val="none" w:sz="0" w:space="0" w:color="auto"/>
        <w:bottom w:val="none" w:sz="0" w:space="0" w:color="auto"/>
        <w:right w:val="none" w:sz="0" w:space="0" w:color="auto"/>
      </w:divBdr>
    </w:div>
    <w:div w:id="18484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s.info" TargetMode="External"/><Relationship Id="rId13" Type="http://schemas.openxmlformats.org/officeDocument/2006/relationships/hyperlink" Target="https://datajobs.com/data-science-repo/NLP-%5bNitin-Madnani%5d.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atacamp.com/courses/natural-language-processing-fundamentals-in-pyth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hds.ac.uk/creating/guides/linguistic-corpora/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tk.org/boo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tpress.mit.edu/books/foundations-statistical-natural-language-processing" TargetMode="External"/><Relationship Id="rId23" Type="http://schemas.openxmlformats.org/officeDocument/2006/relationships/fontTable" Target="fontTable.xml"/><Relationship Id="rId10" Type="http://schemas.openxmlformats.org/officeDocument/2006/relationships/hyperlink" Target="https://www.researchgate.net/publication/266707568_Computational_Methods_for_Corpus_Annotation_and_Analys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ds.ac.uk/creating/guides/linguistic-corpora/index.htm" TargetMode="External"/><Relationship Id="rId14" Type="http://schemas.openxmlformats.org/officeDocument/2006/relationships/hyperlink" Target="https://nlp.stanford.edu/fsnl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5A65-DAC5-43B3-8122-E49BADDC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16247</Words>
  <Characters>92614</Characters>
  <Application>Microsoft Office Word</Application>
  <DocSecurity>0</DocSecurity>
  <Lines>771</Lines>
  <Paragraphs>217</Paragraphs>
  <ScaleCrop>false</ScaleCrop>
  <Company/>
  <LinksUpToDate>false</LinksUpToDate>
  <CharactersWithSpaces>108644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2023-08-02T16:32:00Z</dcterms:created>
  <dcterms:modified xsi:type="dcterms:W3CDTF">2023-08-02T16:35:00Z</dcterms:modified>
</cp:coreProperties>
</file>