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38D77" w14:textId="77777777" w:rsidR="00B55123" w:rsidRPr="00B55123" w:rsidRDefault="00B55123" w:rsidP="00B55123">
      <w:pPr>
        <w:pStyle w:val="NormalWeb"/>
        <w:spacing w:after="0" w:afterAutospacing="0"/>
        <w:rPr>
          <w:sz w:val="22"/>
          <w:szCs w:val="22"/>
        </w:rPr>
      </w:pPr>
      <w:r w:rsidRPr="00B55123">
        <w:rPr>
          <w:color w:val="494949"/>
          <w:sz w:val="22"/>
          <w:szCs w:val="22"/>
        </w:rPr>
        <w:t>Dear members of Trinity Legacies Review Working Group,</w:t>
      </w:r>
      <w:bookmarkStart w:id="0" w:name="_GoBack"/>
      <w:bookmarkEnd w:id="0"/>
    </w:p>
    <w:p w14:paraId="213A477B" w14:textId="59830DE2" w:rsidR="00B55123" w:rsidRDefault="00B55123" w:rsidP="00B55123">
      <w:pPr>
        <w:pStyle w:val="NormalWeb"/>
        <w:spacing w:after="0" w:afterAutospacing="0"/>
        <w:rPr>
          <w:color w:val="494949"/>
          <w:sz w:val="22"/>
          <w:szCs w:val="22"/>
        </w:rPr>
      </w:pPr>
      <w:r w:rsidRPr="00B55123">
        <w:rPr>
          <w:color w:val="494949"/>
          <w:sz w:val="22"/>
          <w:szCs w:val="22"/>
        </w:rPr>
        <w:t xml:space="preserve">We the undersigned would welcome a decision to rename the Berkeley Library. </w:t>
      </w:r>
    </w:p>
    <w:p w14:paraId="3C4B8D76" w14:textId="0B7AC663" w:rsidR="00B55123" w:rsidRDefault="00B55123" w:rsidP="00B55123">
      <w:pPr>
        <w:pStyle w:val="NormalWeb"/>
        <w:spacing w:after="0" w:afterAutospacing="0"/>
        <w:rPr>
          <w:color w:val="494949"/>
          <w:sz w:val="22"/>
          <w:szCs w:val="22"/>
        </w:rPr>
      </w:pPr>
      <w:r w:rsidRPr="00B55123">
        <w:rPr>
          <w:color w:val="494949"/>
          <w:sz w:val="22"/>
          <w:szCs w:val="22"/>
        </w:rPr>
        <w:t xml:space="preserve">We </w:t>
      </w:r>
      <w:r>
        <w:rPr>
          <w:color w:val="494949"/>
          <w:sz w:val="22"/>
          <w:szCs w:val="22"/>
        </w:rPr>
        <w:t>propose renaming the Berkley</w:t>
      </w:r>
      <w:r w:rsidRPr="00B55123">
        <w:rPr>
          <w:color w:val="494949"/>
          <w:sz w:val="22"/>
          <w:szCs w:val="22"/>
        </w:rPr>
        <w:t xml:space="preserve"> the Haraway library after the esteemed Irish American queer feminist scholar</w:t>
      </w:r>
      <w:r>
        <w:rPr>
          <w:color w:val="494949"/>
          <w:sz w:val="22"/>
          <w:szCs w:val="22"/>
        </w:rPr>
        <w:t>,</w:t>
      </w:r>
      <w:r w:rsidRPr="00B55123">
        <w:rPr>
          <w:color w:val="494949"/>
          <w:sz w:val="22"/>
          <w:szCs w:val="22"/>
        </w:rPr>
        <w:t xml:space="preserve"> Donna Haraway. </w:t>
      </w:r>
    </w:p>
    <w:p w14:paraId="5F0C7DA4" w14:textId="3781B1B6" w:rsidR="00615755" w:rsidRDefault="00615755" w:rsidP="00615755">
      <w:pPr>
        <w:pStyle w:val="NormalWeb"/>
        <w:spacing w:after="0" w:afterAutospacing="0"/>
        <w:rPr>
          <w:color w:val="494949"/>
          <w:sz w:val="22"/>
          <w:szCs w:val="22"/>
        </w:rPr>
      </w:pPr>
      <w:r>
        <w:rPr>
          <w:color w:val="494949"/>
          <w:sz w:val="22"/>
          <w:szCs w:val="22"/>
        </w:rPr>
        <w:t>Haraway is the most important contemporary thinker produced by the Irish diaspora</w:t>
      </w:r>
      <w:r w:rsidRPr="00B55123">
        <w:rPr>
          <w:color w:val="494949"/>
          <w:sz w:val="22"/>
          <w:szCs w:val="22"/>
        </w:rPr>
        <w:t>.</w:t>
      </w:r>
    </w:p>
    <w:p w14:paraId="7B960B3B" w14:textId="7E95828E" w:rsidR="00615755" w:rsidRDefault="00615755" w:rsidP="00615755">
      <w:pPr>
        <w:pStyle w:val="NormalWeb"/>
        <w:spacing w:after="0" w:afterAutospacing="0"/>
        <w:rPr>
          <w:color w:val="494949"/>
          <w:sz w:val="22"/>
          <w:szCs w:val="22"/>
        </w:rPr>
      </w:pPr>
      <w:r>
        <w:rPr>
          <w:color w:val="494949"/>
          <w:sz w:val="22"/>
          <w:szCs w:val="22"/>
        </w:rPr>
        <w:t xml:space="preserve">Importantly for an institution such as Trinity, </w:t>
      </w:r>
      <w:r w:rsidRPr="00B55123">
        <w:rPr>
          <w:color w:val="494949"/>
          <w:sz w:val="22"/>
          <w:szCs w:val="22"/>
        </w:rPr>
        <w:t>Haraway's work is interdisciplinary (she originally trained as biologist)</w:t>
      </w:r>
      <w:r>
        <w:rPr>
          <w:color w:val="494949"/>
          <w:sz w:val="22"/>
          <w:szCs w:val="22"/>
        </w:rPr>
        <w:t xml:space="preserve">. </w:t>
      </w:r>
      <w:r w:rsidRPr="00B55123">
        <w:rPr>
          <w:color w:val="494949"/>
          <w:sz w:val="22"/>
          <w:szCs w:val="22"/>
        </w:rPr>
        <w:t>She works at the intersection between the humanities</w:t>
      </w:r>
      <w:r>
        <w:rPr>
          <w:color w:val="494949"/>
          <w:sz w:val="22"/>
          <w:szCs w:val="22"/>
        </w:rPr>
        <w:t xml:space="preserve">, </w:t>
      </w:r>
      <w:r w:rsidRPr="00B55123">
        <w:rPr>
          <w:color w:val="494949"/>
          <w:sz w:val="22"/>
          <w:szCs w:val="22"/>
        </w:rPr>
        <w:t>science and technology</w:t>
      </w:r>
      <w:r>
        <w:rPr>
          <w:color w:val="494949"/>
          <w:sz w:val="22"/>
          <w:szCs w:val="22"/>
        </w:rPr>
        <w:t xml:space="preserve">. Naming the library after </w:t>
      </w:r>
      <w:r w:rsidR="00865F08">
        <w:rPr>
          <w:color w:val="494949"/>
          <w:sz w:val="22"/>
          <w:szCs w:val="22"/>
          <w:lang/>
        </w:rPr>
        <w:t xml:space="preserve">her </w:t>
      </w:r>
      <w:r>
        <w:rPr>
          <w:color w:val="494949"/>
          <w:sz w:val="22"/>
          <w:szCs w:val="22"/>
        </w:rPr>
        <w:t xml:space="preserve">will provide </w:t>
      </w:r>
      <w:r w:rsidRPr="00B55123">
        <w:rPr>
          <w:color w:val="494949"/>
          <w:sz w:val="22"/>
          <w:szCs w:val="22"/>
        </w:rPr>
        <w:t xml:space="preserve">an important model for the harmonious and critically reflexive existence of the arts and science side by side in contemporary </w:t>
      </w:r>
      <w:r>
        <w:rPr>
          <w:color w:val="494949"/>
          <w:sz w:val="22"/>
          <w:szCs w:val="22"/>
        </w:rPr>
        <w:t>academia.</w:t>
      </w:r>
    </w:p>
    <w:p w14:paraId="08C6BA75" w14:textId="50F6C3A4" w:rsidR="00615755" w:rsidRPr="00B55123" w:rsidRDefault="00615755" w:rsidP="00615755">
      <w:pPr>
        <w:pStyle w:val="NormalWeb"/>
        <w:spacing w:after="0" w:afterAutospacing="0"/>
        <w:rPr>
          <w:sz w:val="22"/>
          <w:szCs w:val="22"/>
        </w:rPr>
      </w:pPr>
      <w:r w:rsidRPr="00B55123">
        <w:rPr>
          <w:color w:val="494949"/>
          <w:sz w:val="22"/>
          <w:szCs w:val="22"/>
        </w:rPr>
        <w:t>H</w:t>
      </w:r>
      <w:r>
        <w:rPr>
          <w:color w:val="494949"/>
          <w:sz w:val="22"/>
          <w:szCs w:val="22"/>
        </w:rPr>
        <w:t>araway’s</w:t>
      </w:r>
      <w:r w:rsidRPr="00B55123">
        <w:rPr>
          <w:color w:val="494949"/>
          <w:sz w:val="22"/>
          <w:szCs w:val="22"/>
        </w:rPr>
        <w:t xml:space="preserve"> </w:t>
      </w:r>
      <w:r>
        <w:rPr>
          <w:color w:val="494949"/>
          <w:sz w:val="22"/>
          <w:szCs w:val="22"/>
        </w:rPr>
        <w:t>most important piece of writing,</w:t>
      </w:r>
      <w:r w:rsidRPr="00B55123">
        <w:rPr>
          <w:color w:val="494949"/>
          <w:sz w:val="22"/>
          <w:szCs w:val="22"/>
        </w:rPr>
        <w:t xml:space="preserve"> The Cyborg Manifesto</w:t>
      </w:r>
      <w:r>
        <w:rPr>
          <w:color w:val="494949"/>
          <w:sz w:val="22"/>
          <w:szCs w:val="22"/>
        </w:rPr>
        <w:t xml:space="preserve">, </w:t>
      </w:r>
      <w:r w:rsidRPr="00B55123">
        <w:rPr>
          <w:color w:val="494949"/>
          <w:sz w:val="22"/>
          <w:szCs w:val="22"/>
        </w:rPr>
        <w:t xml:space="preserve">is one of the founding </w:t>
      </w:r>
      <w:r>
        <w:rPr>
          <w:color w:val="494949"/>
          <w:sz w:val="22"/>
          <w:szCs w:val="22"/>
        </w:rPr>
        <w:t>works</w:t>
      </w:r>
      <w:r w:rsidRPr="00B55123">
        <w:rPr>
          <w:color w:val="494949"/>
          <w:sz w:val="22"/>
          <w:szCs w:val="22"/>
        </w:rPr>
        <w:t xml:space="preserve"> of the digital age</w:t>
      </w:r>
      <w:r>
        <w:rPr>
          <w:color w:val="494949"/>
          <w:sz w:val="22"/>
          <w:szCs w:val="22"/>
        </w:rPr>
        <w:t>. The</w:t>
      </w:r>
      <w:r w:rsidRPr="00B55123">
        <w:rPr>
          <w:color w:val="494949"/>
          <w:sz w:val="22"/>
          <w:szCs w:val="22"/>
        </w:rPr>
        <w:t xml:space="preserve"> influence of Haraway's work continues to grow as we enter further into the late-</w:t>
      </w:r>
      <w:proofErr w:type="spellStart"/>
      <w:r w:rsidRPr="00B55123">
        <w:rPr>
          <w:color w:val="494949"/>
          <w:sz w:val="22"/>
          <w:szCs w:val="22"/>
        </w:rPr>
        <w:t>anthropocene</w:t>
      </w:r>
      <w:proofErr w:type="spellEnd"/>
      <w:r w:rsidRPr="00B55123">
        <w:rPr>
          <w:color w:val="494949"/>
          <w:sz w:val="22"/>
          <w:szCs w:val="22"/>
        </w:rPr>
        <w:t xml:space="preserve"> landscape of artificial intelligence, robotics and the posthuman.</w:t>
      </w:r>
      <w:r>
        <w:rPr>
          <w:color w:val="494949"/>
          <w:sz w:val="22"/>
          <w:szCs w:val="22"/>
        </w:rPr>
        <w:t xml:space="preserve"> </w:t>
      </w:r>
      <w:r w:rsidRPr="00B55123">
        <w:rPr>
          <w:color w:val="494949"/>
          <w:sz w:val="22"/>
          <w:szCs w:val="22"/>
        </w:rPr>
        <w:t>The Cyborg Manifesto also specifically discusses the positions of people of colour within Haraway's proposal for an intersectional Cyborg feminism</w:t>
      </w:r>
      <w:r>
        <w:rPr>
          <w:color w:val="494949"/>
          <w:sz w:val="22"/>
          <w:szCs w:val="22"/>
        </w:rPr>
        <w:t>,</w:t>
      </w:r>
      <w:r w:rsidRPr="00B55123">
        <w:rPr>
          <w:color w:val="494949"/>
          <w:sz w:val="22"/>
          <w:szCs w:val="22"/>
        </w:rPr>
        <w:t xml:space="preserve"> making Haraway a very suitable </w:t>
      </w:r>
      <w:r>
        <w:rPr>
          <w:color w:val="494949"/>
          <w:sz w:val="22"/>
          <w:szCs w:val="22"/>
        </w:rPr>
        <w:t>candidate</w:t>
      </w:r>
      <w:r w:rsidRPr="00B55123">
        <w:rPr>
          <w:color w:val="494949"/>
          <w:sz w:val="22"/>
          <w:szCs w:val="22"/>
        </w:rPr>
        <w:t xml:space="preserve"> </w:t>
      </w:r>
      <w:r>
        <w:rPr>
          <w:color w:val="494949"/>
          <w:sz w:val="22"/>
          <w:szCs w:val="22"/>
        </w:rPr>
        <w:t>to replace</w:t>
      </w:r>
      <w:r w:rsidRPr="00B55123">
        <w:rPr>
          <w:color w:val="494949"/>
          <w:sz w:val="22"/>
          <w:szCs w:val="22"/>
        </w:rPr>
        <w:t xml:space="preserve"> Berkeley</w:t>
      </w:r>
      <w:r>
        <w:rPr>
          <w:color w:val="494949"/>
          <w:sz w:val="22"/>
          <w:szCs w:val="22"/>
        </w:rPr>
        <w:t xml:space="preserve"> in the light of his open acceptance of slavery, and personal slave ownership</w:t>
      </w:r>
      <w:r w:rsidRPr="00B55123">
        <w:rPr>
          <w:color w:val="494949"/>
          <w:sz w:val="22"/>
          <w:szCs w:val="22"/>
        </w:rPr>
        <w:t xml:space="preserve">. </w:t>
      </w:r>
    </w:p>
    <w:p w14:paraId="70E0B501" w14:textId="7800BA98" w:rsidR="00B87168" w:rsidRPr="00B55123" w:rsidRDefault="00B87168" w:rsidP="00B87168">
      <w:pPr>
        <w:pStyle w:val="NormalWeb"/>
        <w:spacing w:after="0" w:afterAutospacing="0"/>
        <w:rPr>
          <w:sz w:val="22"/>
          <w:szCs w:val="22"/>
        </w:rPr>
      </w:pPr>
      <w:r w:rsidRPr="00B55123">
        <w:rPr>
          <w:color w:val="494949"/>
          <w:sz w:val="22"/>
          <w:szCs w:val="22"/>
        </w:rPr>
        <w:t>H</w:t>
      </w:r>
      <w:r w:rsidR="00531693">
        <w:rPr>
          <w:color w:val="494949"/>
          <w:sz w:val="22"/>
          <w:szCs w:val="22"/>
        </w:rPr>
        <w:t>araway’s</w:t>
      </w:r>
      <w:r w:rsidRPr="00B55123">
        <w:rPr>
          <w:color w:val="494949"/>
          <w:sz w:val="22"/>
          <w:szCs w:val="22"/>
        </w:rPr>
        <w:t xml:space="preserve"> </w:t>
      </w:r>
      <w:r>
        <w:rPr>
          <w:color w:val="494949"/>
          <w:sz w:val="22"/>
          <w:szCs w:val="22"/>
        </w:rPr>
        <w:t>‘Companion Species Manifesto’</w:t>
      </w:r>
      <w:r w:rsidRPr="00B55123">
        <w:rPr>
          <w:color w:val="494949"/>
          <w:sz w:val="22"/>
          <w:szCs w:val="22"/>
        </w:rPr>
        <w:t xml:space="preserve"> looks to a future in which the </w:t>
      </w:r>
      <w:r>
        <w:rPr>
          <w:color w:val="494949"/>
          <w:sz w:val="22"/>
          <w:szCs w:val="22"/>
        </w:rPr>
        <w:t>E</w:t>
      </w:r>
      <w:r w:rsidRPr="00B55123">
        <w:rPr>
          <w:color w:val="494949"/>
          <w:sz w:val="22"/>
          <w:szCs w:val="22"/>
        </w:rPr>
        <w:t>arth</w:t>
      </w:r>
      <w:r>
        <w:rPr>
          <w:color w:val="494949"/>
          <w:sz w:val="22"/>
          <w:szCs w:val="22"/>
        </w:rPr>
        <w:t>,</w:t>
      </w:r>
      <w:r w:rsidRPr="00B55123">
        <w:rPr>
          <w:color w:val="494949"/>
          <w:sz w:val="22"/>
          <w:szCs w:val="22"/>
        </w:rPr>
        <w:t xml:space="preserve"> and what she terms its 'critters' </w:t>
      </w:r>
      <w:r>
        <w:rPr>
          <w:color w:val="494949"/>
          <w:sz w:val="22"/>
          <w:szCs w:val="22"/>
        </w:rPr>
        <w:t xml:space="preserve">prioritise interspecies care as a strategy for surviving and thriving </w:t>
      </w:r>
      <w:r w:rsidRPr="00B55123">
        <w:rPr>
          <w:color w:val="494949"/>
          <w:sz w:val="22"/>
          <w:szCs w:val="22"/>
        </w:rPr>
        <w:t>(</w:t>
      </w:r>
      <w:r>
        <w:rPr>
          <w:color w:val="494949"/>
          <w:sz w:val="22"/>
          <w:szCs w:val="22"/>
        </w:rPr>
        <w:t>see also her book, ‘</w:t>
      </w:r>
      <w:r w:rsidRPr="00B55123">
        <w:rPr>
          <w:color w:val="494949"/>
          <w:sz w:val="22"/>
          <w:szCs w:val="22"/>
        </w:rPr>
        <w:t>Staying with the Trouble</w:t>
      </w:r>
      <w:r>
        <w:rPr>
          <w:color w:val="494949"/>
          <w:sz w:val="22"/>
          <w:szCs w:val="22"/>
        </w:rPr>
        <w:t>’</w:t>
      </w:r>
      <w:r w:rsidRPr="00B55123">
        <w:rPr>
          <w:color w:val="494949"/>
          <w:sz w:val="22"/>
          <w:szCs w:val="22"/>
        </w:rPr>
        <w:t>). These hugely important concerns</w:t>
      </w:r>
      <w:r>
        <w:rPr>
          <w:color w:val="494949"/>
          <w:sz w:val="22"/>
          <w:szCs w:val="22"/>
        </w:rPr>
        <w:t xml:space="preserve"> speak to contemporary issues including climate change, food sustainability and interspecies dependence, that are key concerns </w:t>
      </w:r>
      <w:r w:rsidRPr="00B55123">
        <w:rPr>
          <w:color w:val="494949"/>
          <w:sz w:val="22"/>
          <w:szCs w:val="22"/>
        </w:rPr>
        <w:t>for the students of today and</w:t>
      </w:r>
      <w:r>
        <w:rPr>
          <w:color w:val="494949"/>
          <w:sz w:val="22"/>
          <w:szCs w:val="22"/>
        </w:rPr>
        <w:t xml:space="preserve"> will be</w:t>
      </w:r>
      <w:r w:rsidRPr="00B55123">
        <w:rPr>
          <w:color w:val="494949"/>
          <w:sz w:val="22"/>
          <w:szCs w:val="22"/>
        </w:rPr>
        <w:t xml:space="preserve"> for those of the years to come.</w:t>
      </w:r>
    </w:p>
    <w:p w14:paraId="4938B02B" w14:textId="4F036316" w:rsidR="00697356" w:rsidRDefault="00531693" w:rsidP="00697356">
      <w:pPr>
        <w:pStyle w:val="NormalWeb"/>
        <w:rPr>
          <w:color w:val="494949"/>
          <w:sz w:val="22"/>
          <w:szCs w:val="22"/>
        </w:rPr>
      </w:pPr>
      <w:r>
        <w:rPr>
          <w:color w:val="494949"/>
          <w:sz w:val="22"/>
          <w:szCs w:val="22"/>
        </w:rPr>
        <w:t>This is</w:t>
      </w:r>
      <w:r w:rsidRPr="00B55123">
        <w:rPr>
          <w:color w:val="494949"/>
          <w:sz w:val="22"/>
          <w:szCs w:val="22"/>
        </w:rPr>
        <w:t xml:space="preserve"> an important opportunity to redress the general imbalance and bias in naming conventions in the Trinity buildings. </w:t>
      </w:r>
      <w:r w:rsidR="00B55123" w:rsidRPr="00B55123">
        <w:rPr>
          <w:color w:val="494949"/>
          <w:sz w:val="22"/>
          <w:szCs w:val="22"/>
        </w:rPr>
        <w:t xml:space="preserve">Haraway </w:t>
      </w:r>
      <w:r w:rsidR="00B55123">
        <w:rPr>
          <w:color w:val="494949"/>
          <w:sz w:val="22"/>
          <w:szCs w:val="22"/>
        </w:rPr>
        <w:t xml:space="preserve">is of Irish descent </w:t>
      </w:r>
      <w:r w:rsidR="00697356">
        <w:rPr>
          <w:color w:val="494949"/>
          <w:sz w:val="22"/>
          <w:szCs w:val="22"/>
        </w:rPr>
        <w:t xml:space="preserve">on both sides of her family </w:t>
      </w:r>
      <w:r w:rsidR="00B55123">
        <w:rPr>
          <w:color w:val="494949"/>
          <w:sz w:val="22"/>
          <w:szCs w:val="22"/>
        </w:rPr>
        <w:t xml:space="preserve">and </w:t>
      </w:r>
      <w:r w:rsidR="00B55123" w:rsidRPr="00B55123">
        <w:rPr>
          <w:color w:val="494949"/>
          <w:sz w:val="22"/>
          <w:szCs w:val="22"/>
        </w:rPr>
        <w:t>identifies as Irish</w:t>
      </w:r>
      <w:r w:rsidR="00697356">
        <w:rPr>
          <w:color w:val="494949"/>
          <w:sz w:val="22"/>
          <w:szCs w:val="22"/>
        </w:rPr>
        <w:t>. She</w:t>
      </w:r>
      <w:r w:rsidR="00697356" w:rsidRPr="00B55123">
        <w:rPr>
          <w:color w:val="494949"/>
          <w:sz w:val="22"/>
          <w:szCs w:val="22"/>
        </w:rPr>
        <w:t xml:space="preserve"> </w:t>
      </w:r>
      <w:r w:rsidR="00697356">
        <w:rPr>
          <w:color w:val="494949"/>
          <w:sz w:val="22"/>
          <w:szCs w:val="22"/>
        </w:rPr>
        <w:t>discusses</w:t>
      </w:r>
      <w:r w:rsidR="00697356" w:rsidRPr="00B55123">
        <w:rPr>
          <w:color w:val="494949"/>
          <w:sz w:val="22"/>
          <w:szCs w:val="22"/>
        </w:rPr>
        <w:t xml:space="preserve"> the impact of her Irish heritage in</w:t>
      </w:r>
      <w:r w:rsidR="00697356">
        <w:rPr>
          <w:color w:val="494949"/>
          <w:sz w:val="22"/>
          <w:szCs w:val="22"/>
        </w:rPr>
        <w:t xml:space="preserve"> Manifestly Haraway</w:t>
      </w:r>
      <w:r>
        <w:rPr>
          <w:color w:val="494949"/>
          <w:sz w:val="22"/>
          <w:szCs w:val="22"/>
        </w:rPr>
        <w:t>:</w:t>
      </w:r>
      <w:r w:rsidR="00697356">
        <w:rPr>
          <w:color w:val="494949"/>
          <w:sz w:val="22"/>
          <w:szCs w:val="22"/>
        </w:rPr>
        <w:t xml:space="preserve"> </w:t>
      </w:r>
    </w:p>
    <w:p w14:paraId="4BD7E590" w14:textId="4D4E7597" w:rsidR="00697356" w:rsidRPr="00697356" w:rsidRDefault="00697356" w:rsidP="00697356">
      <w:pPr>
        <w:pStyle w:val="NormalWeb"/>
        <w:rPr>
          <w:color w:val="494949"/>
          <w:sz w:val="22"/>
          <w:szCs w:val="22"/>
          <w:lang w:val="en-IE"/>
        </w:rPr>
      </w:pPr>
      <w:r w:rsidRPr="00697356">
        <w:rPr>
          <w:color w:val="494949"/>
          <w:sz w:val="22"/>
          <w:szCs w:val="22"/>
          <w:lang w:val="en-IE"/>
        </w:rPr>
        <w:t xml:space="preserve">"I am conscious of the odd perspective provided by my historical position—a PhD in biology for an Irish Catholic girl was made possible by Sputnik’s impact on U.S. national science- education policy."   p52 </w:t>
      </w:r>
    </w:p>
    <w:p w14:paraId="68366FAE" w14:textId="36B8B41E" w:rsidR="00B55123" w:rsidRDefault="00B55123" w:rsidP="00697356">
      <w:pPr>
        <w:pStyle w:val="NormalWeb"/>
        <w:spacing w:after="0" w:afterAutospacing="0"/>
        <w:rPr>
          <w:color w:val="494949"/>
          <w:sz w:val="22"/>
          <w:szCs w:val="22"/>
        </w:rPr>
      </w:pPr>
      <w:r w:rsidRPr="00B55123">
        <w:rPr>
          <w:color w:val="494949"/>
          <w:sz w:val="22"/>
          <w:szCs w:val="22"/>
        </w:rPr>
        <w:t xml:space="preserve">Haraway has not received any acknowledgement from an Irish university to date. </w:t>
      </w:r>
      <w:r w:rsidR="004F3A6C">
        <w:rPr>
          <w:color w:val="494949"/>
          <w:sz w:val="22"/>
          <w:szCs w:val="22"/>
        </w:rPr>
        <w:t>An</w:t>
      </w:r>
      <w:r w:rsidRPr="00B55123">
        <w:rPr>
          <w:color w:val="494949"/>
          <w:sz w:val="22"/>
          <w:szCs w:val="22"/>
        </w:rPr>
        <w:t xml:space="preserve"> </w:t>
      </w:r>
      <w:r w:rsidR="00531693">
        <w:rPr>
          <w:color w:val="494949"/>
          <w:sz w:val="22"/>
          <w:szCs w:val="22"/>
        </w:rPr>
        <w:t>Irish-American</w:t>
      </w:r>
      <w:r w:rsidRPr="00B55123">
        <w:rPr>
          <w:color w:val="494949"/>
          <w:sz w:val="22"/>
          <w:szCs w:val="22"/>
        </w:rPr>
        <w:t xml:space="preserve"> male theorist of this statur</w:t>
      </w:r>
      <w:r w:rsidR="004F3A6C">
        <w:rPr>
          <w:color w:val="494949"/>
          <w:sz w:val="22"/>
          <w:szCs w:val="22"/>
        </w:rPr>
        <w:t>e</w:t>
      </w:r>
      <w:r w:rsidRPr="00B55123">
        <w:rPr>
          <w:color w:val="494949"/>
          <w:sz w:val="22"/>
          <w:szCs w:val="22"/>
        </w:rPr>
        <w:t xml:space="preserve"> would not have been ignored in this way. The renaming of the Berkeley Library presents a unique opportunity for the Irish academic community to acknowledge the great importance of her work</w:t>
      </w:r>
      <w:r w:rsidR="004F3A6C">
        <w:rPr>
          <w:color w:val="494949"/>
          <w:sz w:val="22"/>
          <w:szCs w:val="22"/>
        </w:rPr>
        <w:t xml:space="preserve"> </w:t>
      </w:r>
      <w:r w:rsidRPr="00B55123">
        <w:rPr>
          <w:color w:val="494949"/>
          <w:sz w:val="22"/>
          <w:szCs w:val="22"/>
        </w:rPr>
        <w:t xml:space="preserve">while at the same time </w:t>
      </w:r>
      <w:r w:rsidR="004F3A6C">
        <w:rPr>
          <w:color w:val="494949"/>
          <w:sz w:val="22"/>
          <w:szCs w:val="22"/>
        </w:rPr>
        <w:t>introducing students to Haraway’s body of thought that offers not only strategies for survival, but hope for the future of the planet and all its inhabitants.</w:t>
      </w:r>
    </w:p>
    <w:p w14:paraId="66E2A5E2" w14:textId="52A1D16D" w:rsidR="00FA4831" w:rsidRDefault="00FA4831" w:rsidP="00697356">
      <w:pPr>
        <w:pStyle w:val="NormalWeb"/>
        <w:spacing w:after="0" w:afterAutospacing="0"/>
        <w:rPr>
          <w:color w:val="494949"/>
          <w:sz w:val="22"/>
          <w:szCs w:val="22"/>
        </w:rPr>
      </w:pPr>
      <w:r>
        <w:rPr>
          <w:color w:val="494949"/>
          <w:sz w:val="22"/>
          <w:szCs w:val="22"/>
        </w:rPr>
        <w:t>Thank you for considering this proposal,</w:t>
      </w:r>
    </w:p>
    <w:p w14:paraId="24EC1A1E" w14:textId="6A8E6258" w:rsidR="00FA4831" w:rsidRDefault="00FA4831" w:rsidP="00697356">
      <w:pPr>
        <w:pStyle w:val="NormalWeb"/>
        <w:spacing w:after="0" w:afterAutospacing="0"/>
        <w:rPr>
          <w:color w:val="494949"/>
          <w:sz w:val="22"/>
          <w:szCs w:val="22"/>
        </w:rPr>
      </w:pPr>
      <w:r>
        <w:rPr>
          <w:color w:val="494949"/>
          <w:sz w:val="22"/>
          <w:szCs w:val="22"/>
        </w:rPr>
        <w:t xml:space="preserve">Caroline Campbell </w:t>
      </w:r>
    </w:p>
    <w:p w14:paraId="1BD8D16E" w14:textId="1D920D99" w:rsidR="00FA4831" w:rsidRDefault="00FA4831" w:rsidP="00697356">
      <w:pPr>
        <w:pStyle w:val="NormalWeb"/>
        <w:spacing w:after="0" w:afterAutospacing="0"/>
        <w:rPr>
          <w:color w:val="494949"/>
          <w:sz w:val="22"/>
          <w:szCs w:val="22"/>
        </w:rPr>
      </w:pPr>
      <w:r>
        <w:rPr>
          <w:color w:val="494949"/>
          <w:sz w:val="22"/>
          <w:szCs w:val="22"/>
        </w:rPr>
        <w:t>Sarah Browne</w:t>
      </w:r>
    </w:p>
    <w:p w14:paraId="07207AE1" w14:textId="6197A3F7" w:rsidR="00FA4831" w:rsidRDefault="00FA4831" w:rsidP="00697356">
      <w:pPr>
        <w:pStyle w:val="NormalWeb"/>
        <w:spacing w:after="0" w:afterAutospacing="0"/>
        <w:rPr>
          <w:color w:val="494949"/>
          <w:sz w:val="22"/>
          <w:szCs w:val="22"/>
        </w:rPr>
      </w:pPr>
      <w:r>
        <w:rPr>
          <w:color w:val="494949"/>
          <w:sz w:val="22"/>
          <w:szCs w:val="22"/>
        </w:rPr>
        <w:t>Joanna Walsh</w:t>
      </w:r>
    </w:p>
    <w:p w14:paraId="117A1852" w14:textId="2A1B9C23" w:rsidR="00FA4831" w:rsidRDefault="00FA4831" w:rsidP="00697356">
      <w:pPr>
        <w:pStyle w:val="NormalWeb"/>
        <w:spacing w:after="0" w:afterAutospacing="0"/>
        <w:rPr>
          <w:color w:val="494949"/>
          <w:sz w:val="22"/>
          <w:szCs w:val="22"/>
        </w:rPr>
      </w:pPr>
      <w:r>
        <w:rPr>
          <w:color w:val="494949"/>
          <w:sz w:val="22"/>
          <w:szCs w:val="22"/>
        </w:rPr>
        <w:t>Rory Rowan</w:t>
      </w:r>
    </w:p>
    <w:p w14:paraId="0041A83C" w14:textId="208D123D" w:rsidR="00FA4831" w:rsidRDefault="00FA4831" w:rsidP="00697356">
      <w:pPr>
        <w:pStyle w:val="NormalWeb"/>
        <w:spacing w:after="0" w:afterAutospacing="0"/>
        <w:rPr>
          <w:color w:val="494949"/>
          <w:sz w:val="22"/>
          <w:szCs w:val="22"/>
        </w:rPr>
      </w:pPr>
      <w:r>
        <w:rPr>
          <w:color w:val="494949"/>
          <w:sz w:val="22"/>
          <w:szCs w:val="22"/>
        </w:rPr>
        <w:t>Rachel O’Dwyer</w:t>
      </w:r>
    </w:p>
    <w:p w14:paraId="511EC72B" w14:textId="77777777" w:rsidR="00FA4831" w:rsidRPr="001F5FFC" w:rsidRDefault="00FA4831" w:rsidP="00697356">
      <w:pPr>
        <w:pStyle w:val="NormalWeb"/>
        <w:spacing w:after="0" w:afterAutospacing="0"/>
        <w:rPr>
          <w:sz w:val="22"/>
          <w:szCs w:val="22"/>
        </w:rPr>
      </w:pPr>
    </w:p>
    <w:sectPr w:rsidR="00FA4831" w:rsidRPr="001F5F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123"/>
    <w:rsid w:val="001F5FFC"/>
    <w:rsid w:val="0037782C"/>
    <w:rsid w:val="004F3A6C"/>
    <w:rsid w:val="00531693"/>
    <w:rsid w:val="00615755"/>
    <w:rsid w:val="00694601"/>
    <w:rsid w:val="00697356"/>
    <w:rsid w:val="00865F08"/>
    <w:rsid w:val="00B55123"/>
    <w:rsid w:val="00B87168"/>
    <w:rsid w:val="00C8693E"/>
    <w:rsid w:val="00CB5CCB"/>
    <w:rsid w:val="00FA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5AE77C"/>
  <w15:chartTrackingRefBased/>
  <w15:docId w15:val="{6619A0DD-3C54-C745-A9E3-EDEFA968F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512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Revision">
    <w:name w:val="Revision"/>
    <w:hidden/>
    <w:uiPriority w:val="99"/>
    <w:semiHidden/>
    <w:rsid w:val="00B55123"/>
  </w:style>
  <w:style w:type="paragraph" w:styleId="BalloonText">
    <w:name w:val="Balloon Text"/>
    <w:basedOn w:val="Normal"/>
    <w:link w:val="BalloonTextChar"/>
    <w:uiPriority w:val="99"/>
    <w:semiHidden/>
    <w:unhideWhenUsed/>
    <w:rsid w:val="0037782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82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8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2317</Characters>
  <Application>Microsoft Office Word</Application>
  <DocSecurity>0</DocSecurity>
  <Lines>44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walsh</dc:creator>
  <cp:keywords/>
  <dc:description/>
  <cp:lastModifiedBy>Caroline Campbell</cp:lastModifiedBy>
  <cp:revision>2</cp:revision>
  <dcterms:created xsi:type="dcterms:W3CDTF">2023-02-02T14:22:00Z</dcterms:created>
  <dcterms:modified xsi:type="dcterms:W3CDTF">2023-02-02T14:22:00Z</dcterms:modified>
</cp:coreProperties>
</file>