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625E7" w14:textId="6566EE29" w:rsidR="007A6EBC" w:rsidRPr="007A6EBC" w:rsidRDefault="007A6EBC" w:rsidP="007A6EBC">
      <w:pPr>
        <w:shd w:val="clear" w:color="auto" w:fill="FFFFFF"/>
        <w:outlineLvl w:val="1"/>
        <w:rPr>
          <w:rFonts w:ascii="Open Sans" w:eastAsia="Times New Roman" w:hAnsi="Open Sans" w:cs="Open Sans"/>
          <w:b/>
          <w:bCs/>
          <w:color w:val="494C4F"/>
          <w:kern w:val="0"/>
          <w:sz w:val="30"/>
          <w:szCs w:val="30"/>
          <w:lang w:val="en-IE" w:eastAsia="en-GB"/>
          <w14:ligatures w14:val="none"/>
        </w:rPr>
      </w:pPr>
      <w:r w:rsidRPr="007A6EBC">
        <w:rPr>
          <w:rFonts w:ascii="Open Sans" w:eastAsia="Times New Roman" w:hAnsi="Open Sans" w:cs="Open Sans"/>
          <w:b/>
          <w:bCs/>
          <w:color w:val="494C4F"/>
          <w:kern w:val="0"/>
          <w:sz w:val="30"/>
          <w:szCs w:val="30"/>
          <w:lang w:val="en-IE" w:eastAsia="en-GB"/>
          <w14:ligatures w14:val="none"/>
        </w:rPr>
        <w:t>Constantia Maxwell Scholarship 202</w:t>
      </w:r>
      <w:r w:rsidR="00A3598D">
        <w:rPr>
          <w:rFonts w:ascii="Open Sans" w:eastAsia="Times New Roman" w:hAnsi="Open Sans" w:cs="Open Sans"/>
          <w:b/>
          <w:bCs/>
          <w:color w:val="494C4F"/>
          <w:kern w:val="0"/>
          <w:sz w:val="30"/>
          <w:szCs w:val="30"/>
          <w:lang w:val="en-IE" w:eastAsia="en-GB"/>
          <w14:ligatures w14:val="none"/>
        </w:rPr>
        <w:t>6</w:t>
      </w:r>
      <w:r w:rsidRPr="007A6EBC">
        <w:rPr>
          <w:rFonts w:ascii="Open Sans" w:eastAsia="Times New Roman" w:hAnsi="Open Sans" w:cs="Open Sans"/>
          <w:b/>
          <w:bCs/>
          <w:color w:val="494C4F"/>
          <w:kern w:val="0"/>
          <w:sz w:val="30"/>
          <w:szCs w:val="30"/>
          <w:lang w:val="en-IE" w:eastAsia="en-GB"/>
          <w14:ligatures w14:val="none"/>
        </w:rPr>
        <w:t>/2</w:t>
      </w:r>
      <w:r w:rsidR="00A3598D">
        <w:rPr>
          <w:rFonts w:ascii="Open Sans" w:eastAsia="Times New Roman" w:hAnsi="Open Sans" w:cs="Open Sans"/>
          <w:b/>
          <w:bCs/>
          <w:color w:val="494C4F"/>
          <w:kern w:val="0"/>
          <w:sz w:val="30"/>
          <w:szCs w:val="30"/>
          <w:lang w:val="en-IE" w:eastAsia="en-GB"/>
          <w14:ligatures w14:val="none"/>
        </w:rPr>
        <w:t>7</w:t>
      </w:r>
    </w:p>
    <w:p w14:paraId="1598FB0B" w14:textId="382757C8" w:rsidR="007A6EBC" w:rsidRPr="007A6EBC" w:rsidRDefault="007A6EBC" w:rsidP="007A6EBC">
      <w:pPr>
        <w:shd w:val="clear" w:color="auto" w:fill="FFFFFF"/>
        <w:spacing w:after="300"/>
        <w:rPr>
          <w:rFonts w:ascii="Open Sans" w:eastAsia="Times New Roman" w:hAnsi="Open Sans" w:cs="Open Sans"/>
          <w:color w:val="494949"/>
          <w:kern w:val="0"/>
          <w:sz w:val="21"/>
          <w:szCs w:val="21"/>
          <w:lang w:val="en-IE" w:eastAsia="en-GB"/>
          <w14:ligatures w14:val="none"/>
        </w:rPr>
      </w:pPr>
      <w:r>
        <w:rPr>
          <w:rFonts w:ascii="Open Sans" w:eastAsia="Times New Roman" w:hAnsi="Open Sans" w:cs="Open Sans"/>
          <w:color w:val="494949"/>
          <w:kern w:val="0"/>
          <w:sz w:val="21"/>
          <w:szCs w:val="21"/>
          <w:lang w:val="en-IE" w:eastAsia="en-GB"/>
          <w14:ligatures w14:val="none"/>
        </w:rPr>
        <w:t>Postgraduate</w:t>
      </w:r>
      <w:r w:rsidRPr="007A6EBC">
        <w:rPr>
          <w:rFonts w:ascii="Open Sans" w:eastAsia="Times New Roman" w:hAnsi="Open Sans" w:cs="Open Sans"/>
          <w:color w:val="494949"/>
          <w:kern w:val="0"/>
          <w:sz w:val="21"/>
          <w:szCs w:val="21"/>
          <w:lang w:val="en-IE" w:eastAsia="en-GB"/>
          <w14:ligatures w14:val="none"/>
        </w:rPr>
        <w:t xml:space="preserve"> students </w:t>
      </w:r>
      <w:r>
        <w:rPr>
          <w:rFonts w:ascii="Open Sans" w:eastAsia="Times New Roman" w:hAnsi="Open Sans" w:cs="Open Sans"/>
          <w:color w:val="494949"/>
          <w:kern w:val="0"/>
          <w:sz w:val="21"/>
          <w:szCs w:val="21"/>
          <w:lang w:val="en-IE" w:eastAsia="en-GB"/>
          <w14:ligatures w14:val="none"/>
        </w:rPr>
        <w:t xml:space="preserve">who are undertaking taught postgraduate </w:t>
      </w:r>
      <w:r w:rsidR="00E3267E">
        <w:rPr>
          <w:rFonts w:ascii="Open Sans" w:eastAsia="Times New Roman" w:hAnsi="Open Sans" w:cs="Open Sans"/>
          <w:color w:val="494949"/>
          <w:kern w:val="0"/>
          <w:sz w:val="21"/>
          <w:szCs w:val="21"/>
          <w:lang w:val="en-IE" w:eastAsia="en-GB"/>
          <w14:ligatures w14:val="none"/>
        </w:rPr>
        <w:t>MPhil and MSc</w:t>
      </w:r>
      <w:r>
        <w:rPr>
          <w:rFonts w:ascii="Open Sans" w:eastAsia="Times New Roman" w:hAnsi="Open Sans" w:cs="Open Sans"/>
          <w:color w:val="494949"/>
          <w:kern w:val="0"/>
          <w:sz w:val="21"/>
          <w:szCs w:val="21"/>
          <w:lang w:val="en-IE" w:eastAsia="en-GB"/>
          <w14:ligatures w14:val="none"/>
        </w:rPr>
        <w:t xml:space="preserve"> degrees </w:t>
      </w:r>
      <w:r w:rsidRPr="007A6EBC">
        <w:rPr>
          <w:rFonts w:ascii="Open Sans" w:eastAsia="Times New Roman" w:hAnsi="Open Sans" w:cs="Open Sans"/>
          <w:color w:val="494949"/>
          <w:kern w:val="0"/>
          <w:sz w:val="21"/>
          <w:szCs w:val="21"/>
          <w:lang w:val="en-IE" w:eastAsia="en-GB"/>
          <w14:ligatures w14:val="none"/>
        </w:rPr>
        <w:t xml:space="preserve">may apply to be considered for </w:t>
      </w:r>
      <w:r>
        <w:rPr>
          <w:rFonts w:ascii="Open Sans" w:eastAsia="Times New Roman" w:hAnsi="Open Sans" w:cs="Open Sans"/>
          <w:color w:val="494949"/>
          <w:kern w:val="0"/>
          <w:sz w:val="21"/>
          <w:szCs w:val="21"/>
          <w:lang w:val="en-IE" w:eastAsia="en-GB"/>
          <w14:ligatures w14:val="none"/>
        </w:rPr>
        <w:t xml:space="preserve">the </w:t>
      </w:r>
      <w:r w:rsidRPr="007A6EBC">
        <w:rPr>
          <w:rFonts w:ascii="Open Sans" w:eastAsia="Times New Roman" w:hAnsi="Open Sans" w:cs="Open Sans"/>
          <w:color w:val="494949"/>
          <w:kern w:val="0"/>
          <w:sz w:val="21"/>
          <w:szCs w:val="21"/>
          <w:lang w:val="en-IE" w:eastAsia="en-GB"/>
          <w14:ligatures w14:val="none"/>
        </w:rPr>
        <w:t>Constantia Maxwell scholarship for academic year 202</w:t>
      </w:r>
      <w:r w:rsidR="00A3598D">
        <w:rPr>
          <w:rFonts w:ascii="Open Sans" w:eastAsia="Times New Roman" w:hAnsi="Open Sans" w:cs="Open Sans"/>
          <w:color w:val="494949"/>
          <w:kern w:val="0"/>
          <w:sz w:val="21"/>
          <w:szCs w:val="21"/>
          <w:lang w:val="en-IE" w:eastAsia="en-GB"/>
          <w14:ligatures w14:val="none"/>
        </w:rPr>
        <w:t>6</w:t>
      </w:r>
      <w:r w:rsidRPr="007A6EBC">
        <w:rPr>
          <w:rFonts w:ascii="Open Sans" w:eastAsia="Times New Roman" w:hAnsi="Open Sans" w:cs="Open Sans"/>
          <w:color w:val="494949"/>
          <w:kern w:val="0"/>
          <w:sz w:val="21"/>
          <w:szCs w:val="21"/>
          <w:lang w:val="en-IE" w:eastAsia="en-GB"/>
          <w14:ligatures w14:val="none"/>
        </w:rPr>
        <w:t>/2</w:t>
      </w:r>
      <w:r w:rsidR="00A3598D">
        <w:rPr>
          <w:rFonts w:ascii="Open Sans" w:eastAsia="Times New Roman" w:hAnsi="Open Sans" w:cs="Open Sans"/>
          <w:color w:val="494949"/>
          <w:kern w:val="0"/>
          <w:sz w:val="21"/>
          <w:szCs w:val="21"/>
          <w:lang w:val="en-IE" w:eastAsia="en-GB"/>
          <w14:ligatures w14:val="none"/>
        </w:rPr>
        <w:t>7</w:t>
      </w:r>
      <w:r w:rsidRPr="007A6EBC">
        <w:rPr>
          <w:rFonts w:ascii="Open Sans" w:eastAsia="Times New Roman" w:hAnsi="Open Sans" w:cs="Open Sans"/>
          <w:color w:val="494949"/>
          <w:kern w:val="0"/>
          <w:sz w:val="21"/>
          <w:szCs w:val="21"/>
          <w:lang w:val="en-IE" w:eastAsia="en-GB"/>
          <w14:ligatures w14:val="none"/>
        </w:rPr>
        <w:t>. The value of the scholarship is a 3,000 euro contribution towards</w:t>
      </w:r>
      <w:r>
        <w:rPr>
          <w:rFonts w:ascii="Open Sans" w:eastAsia="Times New Roman" w:hAnsi="Open Sans" w:cs="Open Sans"/>
          <w:color w:val="494949"/>
          <w:kern w:val="0"/>
          <w:sz w:val="21"/>
          <w:szCs w:val="21"/>
          <w:lang w:val="en-IE" w:eastAsia="en-GB"/>
          <w14:ligatures w14:val="none"/>
        </w:rPr>
        <w:t xml:space="preserve"> taught postgraduate degree </w:t>
      </w:r>
      <w:r w:rsidRPr="007A6EBC">
        <w:rPr>
          <w:rFonts w:ascii="Open Sans" w:eastAsia="Times New Roman" w:hAnsi="Open Sans" w:cs="Open Sans"/>
          <w:color w:val="494949"/>
          <w:kern w:val="0"/>
          <w:sz w:val="21"/>
          <w:szCs w:val="21"/>
          <w:lang w:val="en-IE" w:eastAsia="en-GB"/>
          <w14:ligatures w14:val="none"/>
        </w:rPr>
        <w:t>tuition fees (EU or Non-EU) in academic year 202</w:t>
      </w:r>
      <w:r w:rsidR="00A3598D">
        <w:rPr>
          <w:rFonts w:ascii="Open Sans" w:eastAsia="Times New Roman" w:hAnsi="Open Sans" w:cs="Open Sans"/>
          <w:color w:val="494949"/>
          <w:kern w:val="0"/>
          <w:sz w:val="21"/>
          <w:szCs w:val="21"/>
          <w:lang w:val="en-IE" w:eastAsia="en-GB"/>
          <w14:ligatures w14:val="none"/>
        </w:rPr>
        <w:t>6</w:t>
      </w:r>
      <w:r w:rsidRPr="007A6EBC">
        <w:rPr>
          <w:rFonts w:ascii="Open Sans" w:eastAsia="Times New Roman" w:hAnsi="Open Sans" w:cs="Open Sans"/>
          <w:color w:val="494949"/>
          <w:kern w:val="0"/>
          <w:sz w:val="21"/>
          <w:szCs w:val="21"/>
          <w:lang w:val="en-IE" w:eastAsia="en-GB"/>
          <w14:ligatures w14:val="none"/>
        </w:rPr>
        <w:t>/2</w:t>
      </w:r>
      <w:r w:rsidR="00A3598D">
        <w:rPr>
          <w:rFonts w:ascii="Open Sans" w:eastAsia="Times New Roman" w:hAnsi="Open Sans" w:cs="Open Sans"/>
          <w:color w:val="494949"/>
          <w:kern w:val="0"/>
          <w:sz w:val="21"/>
          <w:szCs w:val="21"/>
          <w:lang w:val="en-IE" w:eastAsia="en-GB"/>
          <w14:ligatures w14:val="none"/>
        </w:rPr>
        <w:t>7</w:t>
      </w:r>
      <w:r w:rsidRPr="007A6EBC">
        <w:rPr>
          <w:rFonts w:ascii="Open Sans" w:eastAsia="Times New Roman" w:hAnsi="Open Sans" w:cs="Open Sans"/>
          <w:color w:val="494949"/>
          <w:kern w:val="0"/>
          <w:sz w:val="21"/>
          <w:szCs w:val="21"/>
          <w:lang w:val="en-IE" w:eastAsia="en-GB"/>
          <w14:ligatures w14:val="none"/>
        </w:rPr>
        <w:t>. It is generously funded by the Faculty of Arts, Humanities and Social Sciences at Trinity College Dublin.</w:t>
      </w:r>
    </w:p>
    <w:p w14:paraId="28E38CAB" w14:textId="2A7E308F" w:rsidR="007A6EBC" w:rsidRDefault="007A6EBC" w:rsidP="007A6EBC">
      <w:pPr>
        <w:shd w:val="clear" w:color="auto" w:fill="FFFFFF"/>
        <w:spacing w:after="300"/>
        <w:rPr>
          <w:rFonts w:ascii="Open Sans" w:eastAsia="Times New Roman" w:hAnsi="Open Sans" w:cs="Open Sans"/>
          <w:color w:val="494949"/>
          <w:kern w:val="0"/>
          <w:sz w:val="21"/>
          <w:szCs w:val="21"/>
          <w:lang w:val="en-IE" w:eastAsia="en-GB"/>
          <w14:ligatures w14:val="none"/>
        </w:rPr>
      </w:pPr>
      <w:r w:rsidRPr="007A6EBC">
        <w:rPr>
          <w:rFonts w:ascii="Open Sans" w:eastAsia="Times New Roman" w:hAnsi="Open Sans" w:cs="Open Sans"/>
          <w:color w:val="494949"/>
          <w:kern w:val="0"/>
          <w:sz w:val="21"/>
          <w:szCs w:val="21"/>
          <w:lang w:val="en-IE" w:eastAsia="en-GB"/>
          <w14:ligatures w14:val="none"/>
        </w:rPr>
        <w:t xml:space="preserve">This scholarship seeks to acknowledge the quality of entrants to </w:t>
      </w:r>
      <w:r w:rsidRPr="008851F0">
        <w:rPr>
          <w:rFonts w:ascii="Open Sans" w:eastAsia="Times New Roman" w:hAnsi="Open Sans" w:cs="Open Sans"/>
          <w:color w:val="494949"/>
          <w:kern w:val="0"/>
          <w:sz w:val="21"/>
          <w:szCs w:val="21"/>
          <w:lang w:val="en-IE" w:eastAsia="en-GB"/>
          <w14:ligatures w14:val="none"/>
        </w:rPr>
        <w:t xml:space="preserve">our taught </w:t>
      </w:r>
      <w:r w:rsidR="00E3267E" w:rsidRPr="008851F0">
        <w:rPr>
          <w:rFonts w:ascii="Open Sans" w:eastAsia="Times New Roman" w:hAnsi="Open Sans" w:cs="Open Sans"/>
          <w:color w:val="494949"/>
          <w:kern w:val="0"/>
          <w:sz w:val="21"/>
          <w:szCs w:val="21"/>
          <w:lang w:val="en-IE" w:eastAsia="en-GB"/>
          <w14:ligatures w14:val="none"/>
        </w:rPr>
        <w:t>MPhil and MSc</w:t>
      </w:r>
      <w:r w:rsidR="00E3267E">
        <w:rPr>
          <w:rFonts w:ascii="Open Sans" w:eastAsia="Times New Roman" w:hAnsi="Open Sans" w:cs="Open Sans"/>
          <w:color w:val="494949"/>
          <w:kern w:val="0"/>
          <w:sz w:val="21"/>
          <w:szCs w:val="21"/>
          <w:lang w:val="en-IE" w:eastAsia="en-GB"/>
          <w14:ligatures w14:val="none"/>
        </w:rPr>
        <w:t xml:space="preserve"> degree </w:t>
      </w:r>
      <w:r w:rsidRPr="007A6EBC">
        <w:rPr>
          <w:rFonts w:ascii="Open Sans" w:eastAsia="Times New Roman" w:hAnsi="Open Sans" w:cs="Open Sans"/>
          <w:color w:val="494949"/>
          <w:kern w:val="0"/>
          <w:sz w:val="21"/>
          <w:szCs w:val="21"/>
          <w:lang w:val="en-IE" w:eastAsia="en-GB"/>
          <w14:ligatures w14:val="none"/>
        </w:rPr>
        <w:t xml:space="preserve">programmes </w:t>
      </w:r>
      <w:r w:rsidR="00E3267E">
        <w:rPr>
          <w:rFonts w:ascii="Open Sans" w:eastAsia="Times New Roman" w:hAnsi="Open Sans" w:cs="Open Sans"/>
          <w:color w:val="494949"/>
          <w:kern w:val="0"/>
          <w:sz w:val="21"/>
          <w:szCs w:val="21"/>
          <w:lang w:val="en-IE" w:eastAsia="en-GB"/>
          <w14:ligatures w14:val="none"/>
        </w:rPr>
        <w:t xml:space="preserve">and it </w:t>
      </w:r>
      <w:r w:rsidRPr="007A6EBC">
        <w:rPr>
          <w:rFonts w:ascii="Open Sans" w:eastAsia="Times New Roman" w:hAnsi="Open Sans" w:cs="Open Sans"/>
          <w:color w:val="494949"/>
          <w:kern w:val="0"/>
          <w:sz w:val="21"/>
          <w:szCs w:val="21"/>
          <w:lang w:val="en-IE" w:eastAsia="en-GB"/>
          <w14:ligatures w14:val="none"/>
        </w:rPr>
        <w:t>aims to support and develop gifted postgraduate students.</w:t>
      </w:r>
    </w:p>
    <w:p w14:paraId="13DE2734" w14:textId="77777777" w:rsidR="00F75EE3" w:rsidRDefault="00F75EE3" w:rsidP="00F75EE3">
      <w:pPr>
        <w:pStyle w:val="Heading3"/>
        <w:shd w:val="clear" w:color="auto" w:fill="FFFFFF"/>
        <w:spacing w:before="0"/>
        <w:rPr>
          <w:rFonts w:ascii="Open Sans" w:hAnsi="Open Sans" w:cs="Open Sans"/>
          <w:color w:val="494C4F"/>
          <w:sz w:val="25"/>
          <w:szCs w:val="25"/>
          <w:lang w:val="en-IE"/>
        </w:rPr>
      </w:pPr>
      <w:r>
        <w:rPr>
          <w:rFonts w:ascii="Open Sans" w:hAnsi="Open Sans" w:cs="Open Sans"/>
          <w:color w:val="494C4F"/>
          <w:sz w:val="25"/>
          <w:szCs w:val="25"/>
        </w:rPr>
        <w:t>Eligibility</w:t>
      </w:r>
    </w:p>
    <w:p w14:paraId="4C92B7AD" w14:textId="5EDA18B0" w:rsidR="00F75EE3" w:rsidRDefault="00F75EE3" w:rsidP="00F75EE3">
      <w:pPr>
        <w:pStyle w:val="NormalWeb"/>
        <w:shd w:val="clear" w:color="auto" w:fill="FFFFFF"/>
        <w:spacing w:before="0" w:beforeAutospacing="0" w:after="300" w:afterAutospacing="0"/>
        <w:rPr>
          <w:rFonts w:ascii="Open Sans" w:hAnsi="Open Sans" w:cs="Open Sans"/>
          <w:color w:val="494949"/>
          <w:sz w:val="21"/>
          <w:szCs w:val="21"/>
        </w:rPr>
      </w:pPr>
      <w:r>
        <w:rPr>
          <w:rFonts w:ascii="Open Sans" w:hAnsi="Open Sans" w:cs="Open Sans"/>
          <w:color w:val="494949"/>
          <w:sz w:val="21"/>
          <w:szCs w:val="21"/>
        </w:rPr>
        <w:t>This scholarship is available to new entrants (EU and Non-EU) to any of our taught master degrees programmes, for admission in 202</w:t>
      </w:r>
      <w:r w:rsidR="00A3598D">
        <w:rPr>
          <w:rFonts w:ascii="Open Sans" w:hAnsi="Open Sans" w:cs="Open Sans"/>
          <w:color w:val="494949"/>
          <w:sz w:val="21"/>
          <w:szCs w:val="21"/>
        </w:rPr>
        <w:t>6</w:t>
      </w:r>
      <w:r>
        <w:rPr>
          <w:rFonts w:ascii="Open Sans" w:hAnsi="Open Sans" w:cs="Open Sans"/>
          <w:color w:val="494949"/>
          <w:sz w:val="21"/>
          <w:szCs w:val="21"/>
        </w:rPr>
        <w:t>/2</w:t>
      </w:r>
      <w:r w:rsidR="00A3598D">
        <w:rPr>
          <w:rFonts w:ascii="Open Sans" w:hAnsi="Open Sans" w:cs="Open Sans"/>
          <w:color w:val="494949"/>
          <w:sz w:val="21"/>
          <w:szCs w:val="21"/>
        </w:rPr>
        <w:t>7</w:t>
      </w:r>
      <w:r>
        <w:rPr>
          <w:rFonts w:ascii="Open Sans" w:hAnsi="Open Sans" w:cs="Open Sans"/>
          <w:color w:val="494949"/>
          <w:sz w:val="21"/>
          <w:szCs w:val="21"/>
        </w:rPr>
        <w:t>. In order to be eligible, applicants must hold and have officially accepted an Unconditional Offer of a place on one of these programmes by 1 July 202</w:t>
      </w:r>
      <w:r w:rsidR="00A3598D">
        <w:rPr>
          <w:rFonts w:ascii="Open Sans" w:hAnsi="Open Sans" w:cs="Open Sans"/>
          <w:color w:val="494949"/>
          <w:sz w:val="21"/>
          <w:szCs w:val="21"/>
        </w:rPr>
        <w:t>6</w:t>
      </w:r>
      <w:r>
        <w:rPr>
          <w:rFonts w:ascii="Open Sans" w:hAnsi="Open Sans" w:cs="Open Sans"/>
          <w:color w:val="494949"/>
          <w:sz w:val="21"/>
          <w:szCs w:val="21"/>
        </w:rPr>
        <w:t>.</w:t>
      </w:r>
    </w:p>
    <w:p w14:paraId="339D541F" w14:textId="77777777" w:rsidR="00F75EE3" w:rsidRDefault="00F75EE3" w:rsidP="00F75EE3">
      <w:pPr>
        <w:pStyle w:val="Heading3"/>
        <w:shd w:val="clear" w:color="auto" w:fill="FFFFFF"/>
        <w:spacing w:before="0"/>
        <w:rPr>
          <w:rFonts w:ascii="Open Sans" w:hAnsi="Open Sans" w:cs="Open Sans"/>
          <w:color w:val="494C4F"/>
          <w:sz w:val="25"/>
          <w:szCs w:val="25"/>
        </w:rPr>
      </w:pPr>
      <w:r>
        <w:rPr>
          <w:rFonts w:ascii="Open Sans" w:hAnsi="Open Sans" w:cs="Open Sans"/>
          <w:color w:val="494C4F"/>
          <w:sz w:val="25"/>
          <w:szCs w:val="25"/>
        </w:rPr>
        <w:t>Selection Criteria</w:t>
      </w:r>
    </w:p>
    <w:p w14:paraId="35B0EECC" w14:textId="6FF2003C" w:rsidR="00F75EE3" w:rsidRDefault="00F75EE3" w:rsidP="00F75EE3">
      <w:pPr>
        <w:pStyle w:val="NormalWeb"/>
        <w:shd w:val="clear" w:color="auto" w:fill="FFFFFF"/>
        <w:spacing w:before="0" w:beforeAutospacing="0" w:after="300" w:afterAutospacing="0"/>
        <w:rPr>
          <w:rFonts w:ascii="Open Sans" w:hAnsi="Open Sans" w:cs="Open Sans"/>
          <w:color w:val="494949"/>
          <w:sz w:val="21"/>
          <w:szCs w:val="21"/>
        </w:rPr>
      </w:pPr>
      <w:r w:rsidRPr="008851F0">
        <w:rPr>
          <w:rFonts w:ascii="Open Sans" w:hAnsi="Open Sans" w:cs="Open Sans"/>
          <w:color w:val="494949"/>
          <w:sz w:val="21"/>
          <w:szCs w:val="21"/>
        </w:rPr>
        <w:t>Applications are assessed competitively with the criteria for the granting of the scholarship being the proven academic merit of the candidate. It is accepted, however, that very many candidates with exceptional qualifications apply annually to the programme. Thus the decision as to the recipient of the studentship (which is made at School level) is at the exclusive discretion of the Postgraduate Scholarship Committee of the School of Linguistic</w:t>
      </w:r>
      <w:r w:rsidR="00A3598D">
        <w:rPr>
          <w:rFonts w:ascii="Open Sans" w:hAnsi="Open Sans" w:cs="Open Sans"/>
          <w:color w:val="494949"/>
          <w:sz w:val="21"/>
          <w:szCs w:val="21"/>
        </w:rPr>
        <w:t>,</w:t>
      </w:r>
      <w:r w:rsidRPr="008851F0">
        <w:rPr>
          <w:rFonts w:ascii="Open Sans" w:hAnsi="Open Sans" w:cs="Open Sans"/>
          <w:color w:val="494949"/>
          <w:sz w:val="21"/>
          <w:szCs w:val="21"/>
        </w:rPr>
        <w:t xml:space="preserve"> Speech and Communication Sciences.</w:t>
      </w:r>
      <w:r>
        <w:rPr>
          <w:rFonts w:ascii="Open Sans" w:hAnsi="Open Sans" w:cs="Open Sans"/>
          <w:color w:val="494949"/>
          <w:sz w:val="21"/>
          <w:szCs w:val="21"/>
        </w:rPr>
        <w:t xml:space="preserve"> </w:t>
      </w:r>
    </w:p>
    <w:p w14:paraId="475A8ACE" w14:textId="70594551" w:rsidR="00776148" w:rsidRPr="00776148" w:rsidRDefault="00776148" w:rsidP="00483E9B">
      <w:pPr>
        <w:shd w:val="clear" w:color="auto" w:fill="FFFFFF"/>
        <w:spacing w:after="300"/>
        <w:rPr>
          <w:rFonts w:ascii="Open Sans" w:eastAsia="Times New Roman" w:hAnsi="Open Sans" w:cs="Open Sans"/>
          <w:color w:val="494949"/>
          <w:kern w:val="0"/>
          <w:sz w:val="21"/>
          <w:szCs w:val="21"/>
          <w:lang w:val="en-IE" w:eastAsia="en-GB"/>
          <w14:ligatures w14:val="none"/>
        </w:rPr>
      </w:pPr>
      <w:r w:rsidRPr="00776148">
        <w:rPr>
          <w:rFonts w:ascii="Open Sans" w:eastAsia="Times New Roman" w:hAnsi="Open Sans" w:cs="Open Sans"/>
          <w:color w:val="494949"/>
          <w:kern w:val="0"/>
          <w:sz w:val="21"/>
          <w:szCs w:val="21"/>
          <w:lang w:val="en-IE" w:eastAsia="en-GB"/>
          <w14:ligatures w14:val="none"/>
        </w:rPr>
        <w:t>As the selection process will be highly competitive, applicants are strongly advised to apply for all other funding and grants open to them.</w:t>
      </w:r>
    </w:p>
    <w:p w14:paraId="0FD4B3AC" w14:textId="78E740B3" w:rsidR="00483E9B" w:rsidRDefault="00483E9B" w:rsidP="00483E9B">
      <w:pPr>
        <w:pStyle w:val="Heading3"/>
        <w:shd w:val="clear" w:color="auto" w:fill="FFFFFF"/>
        <w:spacing w:before="0"/>
        <w:rPr>
          <w:rFonts w:ascii="Open Sans" w:hAnsi="Open Sans" w:cs="Open Sans"/>
          <w:color w:val="494C4F"/>
          <w:sz w:val="25"/>
          <w:szCs w:val="25"/>
          <w:lang w:val="en-IE"/>
        </w:rPr>
      </w:pPr>
      <w:r>
        <w:rPr>
          <w:rFonts w:ascii="Open Sans" w:hAnsi="Open Sans" w:cs="Open Sans"/>
          <w:color w:val="494C4F"/>
          <w:sz w:val="25"/>
          <w:szCs w:val="25"/>
        </w:rPr>
        <w:t>How do I apply?</w:t>
      </w:r>
      <w:r w:rsidR="0078563A">
        <w:rPr>
          <w:rFonts w:ascii="Open Sans" w:hAnsi="Open Sans" w:cs="Open Sans"/>
          <w:color w:val="494C4F"/>
          <w:sz w:val="25"/>
          <w:szCs w:val="25"/>
        </w:rPr>
        <w:t xml:space="preserve"> </w:t>
      </w:r>
    </w:p>
    <w:p w14:paraId="6DFD8C1F" w14:textId="43DA2218" w:rsidR="00483E9B" w:rsidRDefault="00483E9B" w:rsidP="00483E9B">
      <w:pPr>
        <w:pStyle w:val="NormalWeb"/>
        <w:shd w:val="clear" w:color="auto" w:fill="FFFFFF"/>
        <w:spacing w:before="0" w:beforeAutospacing="0" w:after="300" w:afterAutospacing="0"/>
        <w:rPr>
          <w:rFonts w:ascii="Open Sans" w:hAnsi="Open Sans" w:cs="Open Sans"/>
          <w:color w:val="494949"/>
          <w:sz w:val="21"/>
          <w:szCs w:val="21"/>
        </w:rPr>
      </w:pPr>
      <w:r>
        <w:rPr>
          <w:rFonts w:ascii="Open Sans" w:hAnsi="Open Sans" w:cs="Open Sans"/>
          <w:color w:val="494949"/>
          <w:sz w:val="21"/>
          <w:szCs w:val="21"/>
        </w:rPr>
        <w:t xml:space="preserve">Applicants who meet the above eligibility criteria and wish to be considered for this scholarship must complete the </w:t>
      </w:r>
      <w:hyperlink r:id="rId4" w:history="1">
        <w:r w:rsidRPr="007B30E5">
          <w:rPr>
            <w:rStyle w:val="Hyperlink"/>
            <w:rFonts w:ascii="Open Sans" w:hAnsi="Open Sans" w:cs="Open Sans"/>
            <w:sz w:val="21"/>
            <w:szCs w:val="21"/>
          </w:rPr>
          <w:t>Constantia Maxwell Application Form (one page in length)</w:t>
        </w:r>
      </w:hyperlink>
      <w:r>
        <w:rPr>
          <w:rFonts w:ascii="Open Sans" w:hAnsi="Open Sans" w:cs="Open Sans"/>
          <w:color w:val="494949"/>
          <w:sz w:val="21"/>
          <w:szCs w:val="21"/>
        </w:rPr>
        <w:t xml:space="preserve"> and submit </w:t>
      </w:r>
      <w:r w:rsidR="0078563A">
        <w:rPr>
          <w:rFonts w:ascii="Open Sans" w:hAnsi="Open Sans" w:cs="Open Sans"/>
          <w:color w:val="494949"/>
          <w:sz w:val="21"/>
          <w:szCs w:val="21"/>
        </w:rPr>
        <w:t>it to </w:t>
      </w:r>
      <w:hyperlink r:id="rId5" w:history="1">
        <w:r w:rsidR="0078563A" w:rsidRPr="000F5F31">
          <w:rPr>
            <w:rStyle w:val="Hyperlink"/>
            <w:rFonts w:ascii="Open Sans" w:hAnsi="Open Sans" w:cs="Open Sans"/>
            <w:sz w:val="21"/>
            <w:szCs w:val="21"/>
          </w:rPr>
          <w:t>slscs_dtlp@tcd.ie</w:t>
        </w:r>
      </w:hyperlink>
      <w:r w:rsidR="0078563A">
        <w:rPr>
          <w:rFonts w:ascii="Open Sans" w:hAnsi="Open Sans" w:cs="Open Sans"/>
          <w:color w:val="494949"/>
          <w:sz w:val="21"/>
          <w:szCs w:val="21"/>
        </w:rPr>
        <w:t xml:space="preserve"> </w:t>
      </w:r>
      <w:r>
        <w:rPr>
          <w:rFonts w:ascii="Open Sans" w:hAnsi="Open Sans" w:cs="Open Sans"/>
          <w:color w:val="494949"/>
          <w:sz w:val="21"/>
          <w:szCs w:val="21"/>
        </w:rPr>
        <w:t>by 1st July 202</w:t>
      </w:r>
      <w:r w:rsidR="00A3598D">
        <w:rPr>
          <w:rFonts w:ascii="Open Sans" w:hAnsi="Open Sans" w:cs="Open Sans"/>
          <w:color w:val="494949"/>
          <w:sz w:val="21"/>
          <w:szCs w:val="21"/>
        </w:rPr>
        <w:t>6</w:t>
      </w:r>
      <w:r>
        <w:rPr>
          <w:rFonts w:ascii="Open Sans" w:hAnsi="Open Sans" w:cs="Open Sans"/>
          <w:color w:val="494949"/>
          <w:sz w:val="21"/>
          <w:szCs w:val="21"/>
        </w:rPr>
        <w:t>. Please use subject title " Constantia Maxwell Scholarship” and include your 8 digit application reference number.</w:t>
      </w:r>
    </w:p>
    <w:p w14:paraId="32F57BC5" w14:textId="77777777" w:rsidR="00483E9B" w:rsidRDefault="00483E9B" w:rsidP="00483E9B">
      <w:pPr>
        <w:rPr>
          <w:rFonts w:ascii="Times New Roman" w:hAnsi="Times New Roman" w:cs="Times New Roman"/>
        </w:rPr>
      </w:pPr>
    </w:p>
    <w:p w14:paraId="55C2C5E7" w14:textId="77777777" w:rsidR="00F75EE3" w:rsidRDefault="00F75EE3" w:rsidP="007A6EBC">
      <w:pPr>
        <w:shd w:val="clear" w:color="auto" w:fill="FFFFFF"/>
        <w:spacing w:after="300"/>
        <w:rPr>
          <w:rFonts w:ascii="Open Sans" w:eastAsia="Times New Roman" w:hAnsi="Open Sans" w:cs="Open Sans"/>
          <w:color w:val="494949"/>
          <w:kern w:val="0"/>
          <w:sz w:val="21"/>
          <w:szCs w:val="21"/>
          <w:lang w:val="en-IE" w:eastAsia="en-GB"/>
          <w14:ligatures w14:val="none"/>
        </w:rPr>
      </w:pPr>
    </w:p>
    <w:p w14:paraId="229DF597" w14:textId="77777777" w:rsidR="00F75EE3" w:rsidRDefault="00F75EE3" w:rsidP="007A6EBC">
      <w:pPr>
        <w:shd w:val="clear" w:color="auto" w:fill="FFFFFF"/>
        <w:spacing w:after="300"/>
        <w:rPr>
          <w:rFonts w:ascii="Open Sans" w:eastAsia="Times New Roman" w:hAnsi="Open Sans" w:cs="Open Sans"/>
          <w:color w:val="494949"/>
          <w:kern w:val="0"/>
          <w:sz w:val="21"/>
          <w:szCs w:val="21"/>
          <w:lang w:val="en-IE" w:eastAsia="en-GB"/>
          <w14:ligatures w14:val="none"/>
        </w:rPr>
      </w:pPr>
    </w:p>
    <w:p w14:paraId="51131896" w14:textId="77777777" w:rsidR="00F75EE3" w:rsidRPr="007A6EBC" w:rsidRDefault="00F75EE3" w:rsidP="007A6EBC">
      <w:pPr>
        <w:shd w:val="clear" w:color="auto" w:fill="FFFFFF"/>
        <w:spacing w:after="300"/>
        <w:rPr>
          <w:rFonts w:ascii="Open Sans" w:eastAsia="Times New Roman" w:hAnsi="Open Sans" w:cs="Open Sans"/>
          <w:color w:val="494949"/>
          <w:kern w:val="0"/>
          <w:sz w:val="21"/>
          <w:szCs w:val="21"/>
          <w:lang w:val="en-IE" w:eastAsia="en-GB"/>
          <w14:ligatures w14:val="none"/>
        </w:rPr>
      </w:pPr>
    </w:p>
    <w:p w14:paraId="0C47FBD0" w14:textId="77777777" w:rsidR="001D2AEB" w:rsidRDefault="001D2AEB"/>
    <w:sectPr w:rsidR="001D2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BC"/>
    <w:rsid w:val="00010DD3"/>
    <w:rsid w:val="000F7519"/>
    <w:rsid w:val="001D2AEB"/>
    <w:rsid w:val="00240CEA"/>
    <w:rsid w:val="003C2BF6"/>
    <w:rsid w:val="00483E9B"/>
    <w:rsid w:val="00537A44"/>
    <w:rsid w:val="00542A82"/>
    <w:rsid w:val="00594DF3"/>
    <w:rsid w:val="006D1310"/>
    <w:rsid w:val="00776148"/>
    <w:rsid w:val="0078563A"/>
    <w:rsid w:val="007A6EBC"/>
    <w:rsid w:val="007B30E5"/>
    <w:rsid w:val="008851F0"/>
    <w:rsid w:val="008C3915"/>
    <w:rsid w:val="00943CF6"/>
    <w:rsid w:val="009B5467"/>
    <w:rsid w:val="00A3598D"/>
    <w:rsid w:val="00A42BD0"/>
    <w:rsid w:val="00A6126D"/>
    <w:rsid w:val="00C8108A"/>
    <w:rsid w:val="00CA386F"/>
    <w:rsid w:val="00E3267E"/>
    <w:rsid w:val="00E92BCF"/>
    <w:rsid w:val="00F75EE3"/>
    <w:rsid w:val="00FB4E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4845"/>
  <w15:chartTrackingRefBased/>
  <w15:docId w15:val="{CF88F49C-B007-1B44-83F4-A5211A5C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7A6EBC"/>
    <w:pPr>
      <w:spacing w:before="100" w:beforeAutospacing="1" w:after="100" w:afterAutospacing="1"/>
      <w:outlineLvl w:val="1"/>
    </w:pPr>
    <w:rPr>
      <w:rFonts w:ascii="Times New Roman" w:eastAsia="Times New Roman" w:hAnsi="Times New Roman" w:cs="Times New Roman"/>
      <w:b/>
      <w:bCs/>
      <w:kern w:val="0"/>
      <w:sz w:val="36"/>
      <w:szCs w:val="36"/>
      <w:lang w:val="en-IE" w:eastAsia="en-GB"/>
      <w14:ligatures w14:val="none"/>
    </w:rPr>
  </w:style>
  <w:style w:type="paragraph" w:styleId="Heading3">
    <w:name w:val="heading 3"/>
    <w:basedOn w:val="Normal"/>
    <w:next w:val="Normal"/>
    <w:link w:val="Heading3Char"/>
    <w:uiPriority w:val="9"/>
    <w:semiHidden/>
    <w:unhideWhenUsed/>
    <w:qFormat/>
    <w:rsid w:val="00F75EE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EBC"/>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7A6EBC"/>
    <w:pPr>
      <w:spacing w:before="100" w:beforeAutospacing="1" w:after="100" w:afterAutospacing="1"/>
    </w:pPr>
    <w:rPr>
      <w:rFonts w:ascii="Times New Roman" w:eastAsia="Times New Roman" w:hAnsi="Times New Roman" w:cs="Times New Roman"/>
      <w:kern w:val="0"/>
      <w:lang w:val="en-IE" w:eastAsia="en-GB"/>
      <w14:ligatures w14:val="none"/>
    </w:rPr>
  </w:style>
  <w:style w:type="character" w:customStyle="1" w:styleId="Heading3Char">
    <w:name w:val="Heading 3 Char"/>
    <w:basedOn w:val="DefaultParagraphFont"/>
    <w:link w:val="Heading3"/>
    <w:uiPriority w:val="9"/>
    <w:semiHidden/>
    <w:rsid w:val="00F75EE3"/>
    <w:rPr>
      <w:rFonts w:asciiTheme="majorHAnsi" w:eastAsiaTheme="majorEastAsia" w:hAnsiTheme="majorHAnsi" w:cstheme="majorBidi"/>
      <w:color w:val="1F3763" w:themeColor="accent1" w:themeShade="7F"/>
      <w:lang w:val="en-GB"/>
    </w:rPr>
  </w:style>
  <w:style w:type="character" w:styleId="Hyperlink">
    <w:name w:val="Hyperlink"/>
    <w:basedOn w:val="DefaultParagraphFont"/>
    <w:uiPriority w:val="99"/>
    <w:unhideWhenUsed/>
    <w:rsid w:val="00483E9B"/>
    <w:rPr>
      <w:color w:val="0000FF"/>
      <w:u w:val="single"/>
    </w:rPr>
  </w:style>
  <w:style w:type="character" w:styleId="FollowedHyperlink">
    <w:name w:val="FollowedHyperlink"/>
    <w:basedOn w:val="DefaultParagraphFont"/>
    <w:uiPriority w:val="99"/>
    <w:semiHidden/>
    <w:unhideWhenUsed/>
    <w:rsid w:val="00483E9B"/>
    <w:rPr>
      <w:color w:val="954F72" w:themeColor="followedHyperlink"/>
      <w:u w:val="single"/>
    </w:rPr>
  </w:style>
  <w:style w:type="character" w:styleId="UnresolvedMention">
    <w:name w:val="Unresolved Mention"/>
    <w:basedOn w:val="DefaultParagraphFont"/>
    <w:uiPriority w:val="99"/>
    <w:semiHidden/>
    <w:unhideWhenUsed/>
    <w:rsid w:val="00483E9B"/>
    <w:rPr>
      <w:color w:val="605E5C"/>
      <w:shd w:val="clear" w:color="auto" w:fill="E1DFDD"/>
    </w:rPr>
  </w:style>
  <w:style w:type="character" w:styleId="CommentReference">
    <w:name w:val="annotation reference"/>
    <w:basedOn w:val="DefaultParagraphFont"/>
    <w:uiPriority w:val="99"/>
    <w:semiHidden/>
    <w:unhideWhenUsed/>
    <w:rsid w:val="00483E9B"/>
    <w:rPr>
      <w:sz w:val="16"/>
      <w:szCs w:val="16"/>
    </w:rPr>
  </w:style>
  <w:style w:type="paragraph" w:styleId="CommentText">
    <w:name w:val="annotation text"/>
    <w:basedOn w:val="Normal"/>
    <w:link w:val="CommentTextChar"/>
    <w:uiPriority w:val="99"/>
    <w:semiHidden/>
    <w:unhideWhenUsed/>
    <w:rsid w:val="00483E9B"/>
    <w:rPr>
      <w:sz w:val="20"/>
      <w:szCs w:val="20"/>
    </w:rPr>
  </w:style>
  <w:style w:type="character" w:customStyle="1" w:styleId="CommentTextChar">
    <w:name w:val="Comment Text Char"/>
    <w:basedOn w:val="DefaultParagraphFont"/>
    <w:link w:val="CommentText"/>
    <w:uiPriority w:val="99"/>
    <w:semiHidden/>
    <w:rsid w:val="00483E9B"/>
    <w:rPr>
      <w:sz w:val="20"/>
      <w:szCs w:val="20"/>
      <w:lang w:val="en-GB"/>
    </w:rPr>
  </w:style>
  <w:style w:type="paragraph" w:styleId="CommentSubject">
    <w:name w:val="annotation subject"/>
    <w:basedOn w:val="CommentText"/>
    <w:next w:val="CommentText"/>
    <w:link w:val="CommentSubjectChar"/>
    <w:uiPriority w:val="99"/>
    <w:semiHidden/>
    <w:unhideWhenUsed/>
    <w:rsid w:val="00483E9B"/>
    <w:rPr>
      <w:b/>
      <w:bCs/>
    </w:rPr>
  </w:style>
  <w:style w:type="character" w:customStyle="1" w:styleId="CommentSubjectChar">
    <w:name w:val="Comment Subject Char"/>
    <w:basedOn w:val="CommentTextChar"/>
    <w:link w:val="CommentSubject"/>
    <w:uiPriority w:val="99"/>
    <w:semiHidden/>
    <w:rsid w:val="00483E9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717128">
      <w:bodyDiv w:val="1"/>
      <w:marLeft w:val="0"/>
      <w:marRight w:val="0"/>
      <w:marTop w:val="0"/>
      <w:marBottom w:val="0"/>
      <w:divBdr>
        <w:top w:val="none" w:sz="0" w:space="0" w:color="auto"/>
        <w:left w:val="none" w:sz="0" w:space="0" w:color="auto"/>
        <w:bottom w:val="none" w:sz="0" w:space="0" w:color="auto"/>
        <w:right w:val="none" w:sz="0" w:space="0" w:color="auto"/>
      </w:divBdr>
    </w:div>
    <w:div w:id="1145587546">
      <w:bodyDiv w:val="1"/>
      <w:marLeft w:val="0"/>
      <w:marRight w:val="0"/>
      <w:marTop w:val="0"/>
      <w:marBottom w:val="0"/>
      <w:divBdr>
        <w:top w:val="none" w:sz="0" w:space="0" w:color="auto"/>
        <w:left w:val="none" w:sz="0" w:space="0" w:color="auto"/>
        <w:bottom w:val="none" w:sz="0" w:space="0" w:color="auto"/>
        <w:right w:val="none" w:sz="0" w:space="0" w:color="auto"/>
      </w:divBdr>
    </w:div>
    <w:div w:id="1550605816">
      <w:bodyDiv w:val="1"/>
      <w:marLeft w:val="0"/>
      <w:marRight w:val="0"/>
      <w:marTop w:val="0"/>
      <w:marBottom w:val="0"/>
      <w:divBdr>
        <w:top w:val="none" w:sz="0" w:space="0" w:color="auto"/>
        <w:left w:val="none" w:sz="0" w:space="0" w:color="auto"/>
        <w:bottom w:val="none" w:sz="0" w:space="0" w:color="auto"/>
        <w:right w:val="none" w:sz="0" w:space="0" w:color="auto"/>
      </w:divBdr>
    </w:div>
    <w:div w:id="15740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lscs_dtlp@tcd.ie" TargetMode="External"/><Relationship Id="rId4" Type="http://schemas.openxmlformats.org/officeDocument/2006/relationships/hyperlink" Target="https://www.tcd.ie/slscs/assets/documents/postgraduate/Constantia-Maxwell-Scholarship-Application-Form-2025-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 Tiernan</dc:creator>
  <cp:keywords/>
  <dc:description/>
  <cp:lastModifiedBy>Irena Yanushevskaya</cp:lastModifiedBy>
  <cp:revision>8</cp:revision>
  <dcterms:created xsi:type="dcterms:W3CDTF">2024-06-06T06:53:00Z</dcterms:created>
  <dcterms:modified xsi:type="dcterms:W3CDTF">2026-05-28T14:10:00Z</dcterms:modified>
</cp:coreProperties>
</file>