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5D332" w14:textId="305FFEE6" w:rsidR="005D6504" w:rsidRDefault="005D6504" w:rsidP="00EA59A3">
      <w:pPr>
        <w:widowControl w:val="0"/>
        <w:autoSpaceDE w:val="0"/>
        <w:autoSpaceDN w:val="0"/>
        <w:adjustRightInd w:val="0"/>
        <w:rPr>
          <w:rFonts w:cs="Times"/>
          <w:color w:val="000000"/>
          <w:u w:val="single"/>
        </w:rPr>
      </w:pPr>
    </w:p>
    <w:p w14:paraId="23F4D823" w14:textId="77777777" w:rsidR="005D6504" w:rsidRDefault="005D6504" w:rsidP="00EA59A3">
      <w:pPr>
        <w:widowControl w:val="0"/>
        <w:autoSpaceDE w:val="0"/>
        <w:autoSpaceDN w:val="0"/>
        <w:adjustRightInd w:val="0"/>
        <w:rPr>
          <w:rFonts w:ascii="Calibri Light" w:hAnsi="Calibri Light"/>
          <w:b/>
          <w:i/>
          <w:color w:val="1974B7"/>
          <w:sz w:val="40"/>
          <w:szCs w:val="32"/>
        </w:rPr>
      </w:pPr>
      <w:r>
        <w:rPr>
          <w:rFonts w:ascii="Calibri Light" w:hAnsi="Calibri Light"/>
          <w:b/>
          <w:i/>
          <w:color w:val="1974B7"/>
          <w:sz w:val="40"/>
          <w:szCs w:val="32"/>
        </w:rPr>
        <w:t>Procedures for Chairperson during Continuation Procedure and Post Continuation Chairperson’s report form</w:t>
      </w:r>
    </w:p>
    <w:p w14:paraId="6DC27EBD" w14:textId="13119103" w:rsidR="005D6504" w:rsidRPr="00597519" w:rsidRDefault="005D6504" w:rsidP="00EA59A3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/>
        </w:rPr>
      </w:pPr>
      <w:bookmarkStart w:id="0" w:name="_GoBack"/>
      <w:bookmarkEnd w:id="0"/>
      <w:r>
        <w:rPr>
          <w:rFonts w:ascii="Calibri Light" w:hAnsi="Calibri Light"/>
          <w:b/>
          <w:i/>
          <w:color w:val="1974B7"/>
          <w:sz w:val="40"/>
          <w:szCs w:val="32"/>
        </w:rPr>
        <w:t xml:space="preserve"> </w:t>
      </w:r>
    </w:p>
    <w:p w14:paraId="287D6EED" w14:textId="48571307" w:rsidR="00EA59A3" w:rsidRPr="00597519" w:rsidRDefault="005E355B" w:rsidP="00EA59A3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597519">
        <w:rPr>
          <w:rFonts w:cs="Arial"/>
          <w:b/>
          <w:bCs/>
          <w:color w:val="000000"/>
        </w:rPr>
        <w:t>PhD Confirmation Panel</w:t>
      </w:r>
      <w:r w:rsidR="00EA59A3" w:rsidRPr="00597519">
        <w:rPr>
          <w:rFonts w:cs="Arial"/>
          <w:b/>
          <w:bCs/>
          <w:color w:val="000000"/>
        </w:rPr>
        <w:t xml:space="preserve"> </w:t>
      </w:r>
    </w:p>
    <w:p w14:paraId="438B201C" w14:textId="22935763" w:rsidR="00E27D74" w:rsidRPr="00597519" w:rsidRDefault="00EA59A3" w:rsidP="00EA59A3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  <w:r w:rsidRPr="00597519">
        <w:rPr>
          <w:rFonts w:cs="Arial"/>
          <w:color w:val="000000"/>
        </w:rPr>
        <w:t xml:space="preserve">It is the responsibility of the </w:t>
      </w:r>
      <w:r w:rsidR="005E355B" w:rsidRPr="00597519">
        <w:rPr>
          <w:rFonts w:cs="Arial"/>
          <w:color w:val="000000"/>
        </w:rPr>
        <w:t xml:space="preserve">Supervisor to nominate </w:t>
      </w:r>
      <w:r w:rsidR="00A860D7">
        <w:rPr>
          <w:rFonts w:cs="Arial"/>
          <w:color w:val="000000"/>
        </w:rPr>
        <w:t>A</w:t>
      </w:r>
      <w:r w:rsidR="005E355B" w:rsidRPr="00597519">
        <w:rPr>
          <w:rFonts w:cs="Arial"/>
          <w:color w:val="000000"/>
        </w:rPr>
        <w:t>ssessors</w:t>
      </w:r>
      <w:r w:rsidR="00EB3529" w:rsidRPr="00597519">
        <w:rPr>
          <w:rFonts w:cs="Arial"/>
          <w:color w:val="000000"/>
        </w:rPr>
        <w:t xml:space="preserve"> and a </w:t>
      </w:r>
      <w:r w:rsidR="00483D64" w:rsidRPr="00597519">
        <w:rPr>
          <w:rFonts w:cs="Arial"/>
          <w:color w:val="000000"/>
        </w:rPr>
        <w:t>C</w:t>
      </w:r>
      <w:r w:rsidR="00EB3529" w:rsidRPr="00597519">
        <w:rPr>
          <w:rFonts w:cs="Arial"/>
          <w:color w:val="000000"/>
        </w:rPr>
        <w:t>hair</w:t>
      </w:r>
      <w:r w:rsidR="00310663">
        <w:rPr>
          <w:rFonts w:cs="Arial"/>
          <w:color w:val="000000"/>
        </w:rPr>
        <w:t>, who are</w:t>
      </w:r>
      <w:r w:rsidR="00483D64" w:rsidRPr="00597519">
        <w:rPr>
          <w:rFonts w:cs="Arial"/>
          <w:color w:val="000000"/>
        </w:rPr>
        <w:t xml:space="preserve"> then approved by the postgraduate office. The </w:t>
      </w:r>
      <w:r w:rsidR="00597519" w:rsidRPr="00597519">
        <w:rPr>
          <w:rFonts w:cs="Arial"/>
          <w:color w:val="000000"/>
        </w:rPr>
        <w:t>‘</w:t>
      </w:r>
      <w:r w:rsidR="00483D64" w:rsidRPr="00597519">
        <w:rPr>
          <w:rFonts w:cs="Arial"/>
          <w:color w:val="000000"/>
        </w:rPr>
        <w:t>Chair</w:t>
      </w:r>
      <w:r w:rsidR="00597519" w:rsidRPr="00597519">
        <w:rPr>
          <w:rFonts w:cs="Arial"/>
          <w:color w:val="000000"/>
        </w:rPr>
        <w:t xml:space="preserve">-person </w:t>
      </w:r>
      <w:r w:rsidR="00483D64" w:rsidRPr="00597519">
        <w:rPr>
          <w:rFonts w:cs="Arial"/>
          <w:color w:val="000000"/>
        </w:rPr>
        <w:t>Nomination form for the Continuation Procedure</w:t>
      </w:r>
      <w:r w:rsidR="00597519" w:rsidRPr="00597519">
        <w:rPr>
          <w:rFonts w:cs="Arial"/>
          <w:color w:val="000000"/>
        </w:rPr>
        <w:t>’</w:t>
      </w:r>
      <w:r w:rsidR="00483D64" w:rsidRPr="00597519">
        <w:rPr>
          <w:rFonts w:cs="Arial"/>
          <w:color w:val="000000"/>
        </w:rPr>
        <w:t xml:space="preserve"> must be </w:t>
      </w:r>
      <w:r w:rsidR="0056043F">
        <w:rPr>
          <w:rFonts w:cs="Arial"/>
          <w:color w:val="000000"/>
        </w:rPr>
        <w:t>completed</w:t>
      </w:r>
      <w:r w:rsidR="00483D64" w:rsidRPr="00597519">
        <w:rPr>
          <w:rFonts w:cs="Arial"/>
          <w:color w:val="000000"/>
        </w:rPr>
        <w:t xml:space="preserve"> by the Supervisor in advance of Continuation Procedure and returned to </w:t>
      </w:r>
      <w:hyperlink r:id="rId11" w:history="1">
        <w:r w:rsidR="00483D64" w:rsidRPr="00597519">
          <w:rPr>
            <w:rStyle w:val="Hyperlink"/>
            <w:rFonts w:cs="Arial"/>
          </w:rPr>
          <w:t>gradapps@tcd.ie</w:t>
        </w:r>
      </w:hyperlink>
      <w:r w:rsidR="00483D64" w:rsidRPr="00597519">
        <w:rPr>
          <w:rFonts w:cs="Arial"/>
          <w:color w:val="000000"/>
        </w:rPr>
        <w:t xml:space="preserve">. </w:t>
      </w:r>
    </w:p>
    <w:p w14:paraId="294479C3" w14:textId="77777777" w:rsidR="00597519" w:rsidRPr="00C16053" w:rsidRDefault="00597519" w:rsidP="00EA59A3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</w:p>
    <w:p w14:paraId="4B52F1FD" w14:textId="77777777" w:rsidR="009A7305" w:rsidRPr="00F8309A" w:rsidRDefault="00E27D74" w:rsidP="00E27D74">
      <w:pPr>
        <w:widowControl w:val="0"/>
        <w:autoSpaceDE w:val="0"/>
        <w:autoSpaceDN w:val="0"/>
        <w:adjustRightInd w:val="0"/>
        <w:rPr>
          <w:rFonts w:cs="Arial"/>
        </w:rPr>
      </w:pPr>
      <w:r w:rsidRPr="00F8309A">
        <w:rPr>
          <w:rFonts w:cs="Arial"/>
        </w:rPr>
        <w:t xml:space="preserve">It is the responsibility of the </w:t>
      </w:r>
      <w:r w:rsidRPr="00F8309A">
        <w:rPr>
          <w:rFonts w:cs="Arial"/>
          <w:b/>
          <w:bCs/>
          <w:i/>
          <w:iCs/>
        </w:rPr>
        <w:t xml:space="preserve">Supervisor </w:t>
      </w:r>
      <w:r w:rsidRPr="00F8309A">
        <w:rPr>
          <w:rFonts w:cs="Arial"/>
        </w:rPr>
        <w:t>to liaise with the Assessors and Chairperson and organise the time and venue for the Continuation presentation/</w:t>
      </w:r>
      <w:r w:rsidRPr="00F8309A">
        <w:rPr>
          <w:rFonts w:cs="Arial"/>
          <w:iCs/>
        </w:rPr>
        <w:t>interview</w:t>
      </w:r>
      <w:r w:rsidRPr="00F8309A">
        <w:rPr>
          <w:rFonts w:cs="Arial"/>
        </w:rPr>
        <w:t xml:space="preserve">. </w:t>
      </w:r>
    </w:p>
    <w:p w14:paraId="4A4678FC" w14:textId="0C9C4353" w:rsidR="00F8309A" w:rsidRPr="00F8309A" w:rsidRDefault="00F8309A" w:rsidP="00E27D74">
      <w:pPr>
        <w:widowControl w:val="0"/>
        <w:autoSpaceDE w:val="0"/>
        <w:autoSpaceDN w:val="0"/>
        <w:adjustRightInd w:val="0"/>
        <w:rPr>
          <w:rFonts w:cs="Arial"/>
        </w:rPr>
      </w:pPr>
    </w:p>
    <w:p w14:paraId="33B65FA1" w14:textId="51B760F5" w:rsidR="00F8309A" w:rsidRPr="00F8309A" w:rsidRDefault="00F8309A" w:rsidP="00F8309A">
      <w:pPr>
        <w:autoSpaceDE w:val="0"/>
        <w:autoSpaceDN w:val="0"/>
      </w:pPr>
      <w:r w:rsidRPr="00F8309A">
        <w:t>If the viva is to be conducted</w:t>
      </w:r>
      <w:r w:rsidRPr="00F8309A">
        <w:rPr>
          <w:b/>
          <w:bCs/>
        </w:rPr>
        <w:t xml:space="preserve"> remotely</w:t>
      </w:r>
      <w:r w:rsidRPr="00F8309A">
        <w:t xml:space="preserve"> (which requires prior agreement from the student, the details of which are completed and signed by the Student in the Chair nomination form), the</w:t>
      </w:r>
      <w:r w:rsidRPr="00F8309A">
        <w:rPr>
          <w:b/>
          <w:bCs/>
        </w:rPr>
        <w:t xml:space="preserve"> Chair will set up the remote link,</w:t>
      </w:r>
      <w:r w:rsidRPr="00F8309A">
        <w:t xml:space="preserve"> and circulate this ahead of time, so they can admit the student and members of the continuation panel from the waiting room.</w:t>
      </w:r>
    </w:p>
    <w:p w14:paraId="4B7467DF" w14:textId="77777777" w:rsidR="00EB3529" w:rsidRPr="00A860D7" w:rsidRDefault="00EB3529" w:rsidP="00EA59A3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028BEE1A" w14:textId="55306CEB" w:rsidR="005E355B" w:rsidRPr="00A860D7" w:rsidRDefault="005E355B" w:rsidP="005E355B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A860D7">
        <w:rPr>
          <w:rFonts w:cs="Times"/>
          <w:color w:val="000000"/>
        </w:rPr>
        <w:t xml:space="preserve">The PhD confirmation panel will consist of: </w:t>
      </w:r>
    </w:p>
    <w:p w14:paraId="1D31332B" w14:textId="18E774B6" w:rsidR="00EA59A3" w:rsidRPr="00A860D7" w:rsidRDefault="002C0FA9" w:rsidP="00EA59A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Times"/>
          <w:color w:val="000000"/>
        </w:rPr>
      </w:pPr>
      <w:r w:rsidRPr="00A860D7">
        <w:rPr>
          <w:rFonts w:cs="Arial"/>
          <w:b/>
          <w:bCs/>
          <w:color w:val="000000"/>
        </w:rPr>
        <w:t xml:space="preserve">Two </w:t>
      </w:r>
      <w:r w:rsidR="00A860D7">
        <w:rPr>
          <w:rFonts w:cs="Arial"/>
          <w:b/>
          <w:bCs/>
          <w:color w:val="000000"/>
        </w:rPr>
        <w:t>A</w:t>
      </w:r>
      <w:r w:rsidRPr="00A860D7">
        <w:rPr>
          <w:rFonts w:cs="Arial"/>
          <w:b/>
          <w:bCs/>
          <w:color w:val="000000"/>
        </w:rPr>
        <w:t>ssessors, who are typically the n</w:t>
      </w:r>
      <w:r w:rsidR="005E355B" w:rsidRPr="00A860D7">
        <w:rPr>
          <w:rFonts w:cs="Arial"/>
          <w:b/>
          <w:bCs/>
          <w:color w:val="000000"/>
        </w:rPr>
        <w:t xml:space="preserve">on-supervisory members of the </w:t>
      </w:r>
      <w:r w:rsidR="004C2E88">
        <w:rPr>
          <w:rFonts w:cs="Arial"/>
          <w:b/>
          <w:bCs/>
          <w:color w:val="000000"/>
        </w:rPr>
        <w:t xml:space="preserve">mandatory </w:t>
      </w:r>
      <w:r w:rsidR="005E355B" w:rsidRPr="00A860D7">
        <w:rPr>
          <w:rFonts w:cs="Arial"/>
          <w:b/>
          <w:bCs/>
          <w:color w:val="000000"/>
        </w:rPr>
        <w:t>thesis panel</w:t>
      </w:r>
    </w:p>
    <w:p w14:paraId="4A8A6B3F" w14:textId="470D4EB2" w:rsidR="00EB3529" w:rsidRPr="00A860D7" w:rsidRDefault="00EB3529" w:rsidP="00EB3529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6490DE86" w14:textId="2C69AC2A" w:rsidR="00EB3529" w:rsidRPr="00A860D7" w:rsidRDefault="00EB3529" w:rsidP="00EB3529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A860D7">
        <w:rPr>
          <w:rFonts w:cs="Times"/>
          <w:color w:val="000000"/>
        </w:rPr>
        <w:t xml:space="preserve">Also required to be present is: </w:t>
      </w:r>
    </w:p>
    <w:p w14:paraId="0384B83D" w14:textId="5E5403E2" w:rsidR="00EA59A3" w:rsidRPr="00A860D7" w:rsidRDefault="005E355B" w:rsidP="00EA59A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Times"/>
          <w:color w:val="000000"/>
        </w:rPr>
      </w:pPr>
      <w:r w:rsidRPr="00A860D7">
        <w:rPr>
          <w:rFonts w:cs="Arial"/>
          <w:b/>
          <w:bCs/>
          <w:color w:val="000000"/>
        </w:rPr>
        <w:t>T</w:t>
      </w:r>
      <w:r w:rsidR="00EB3529" w:rsidRPr="00A860D7">
        <w:rPr>
          <w:rFonts w:cs="Arial"/>
          <w:b/>
          <w:bCs/>
          <w:color w:val="000000"/>
        </w:rPr>
        <w:t xml:space="preserve">he Supervisor who </w:t>
      </w:r>
      <w:r w:rsidRPr="00A860D7">
        <w:rPr>
          <w:rFonts w:cs="Arial"/>
          <w:b/>
          <w:bCs/>
          <w:color w:val="000000"/>
        </w:rPr>
        <w:t xml:space="preserve">will attend in a purely observational manner. </w:t>
      </w:r>
    </w:p>
    <w:p w14:paraId="159CB7CE" w14:textId="54CBE892" w:rsidR="00EA59A3" w:rsidRPr="0056043F" w:rsidRDefault="00EA59A3" w:rsidP="00EA59A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Times"/>
          <w:color w:val="000000"/>
        </w:rPr>
      </w:pPr>
      <w:r w:rsidRPr="00A860D7">
        <w:rPr>
          <w:rFonts w:cs="Arial"/>
          <w:b/>
          <w:bCs/>
          <w:color w:val="000000"/>
        </w:rPr>
        <w:t>Chair</w:t>
      </w:r>
      <w:r w:rsidRPr="00A860D7">
        <w:rPr>
          <w:rFonts w:cs="Arial"/>
          <w:color w:val="000000"/>
        </w:rPr>
        <w:t xml:space="preserve">: a member of TCD academic staff of at least TCD academic grade </w:t>
      </w:r>
      <w:r w:rsidR="002C0FA9" w:rsidRPr="00A860D7">
        <w:rPr>
          <w:rFonts w:cs="Arial"/>
          <w:color w:val="000000"/>
        </w:rPr>
        <w:t xml:space="preserve">Assistant </w:t>
      </w:r>
      <w:r w:rsidRPr="00A860D7">
        <w:rPr>
          <w:rFonts w:cs="Arial"/>
          <w:color w:val="000000"/>
        </w:rPr>
        <w:t xml:space="preserve">Professor. </w:t>
      </w:r>
    </w:p>
    <w:p w14:paraId="15F5B5BC" w14:textId="77777777" w:rsidR="0056043F" w:rsidRPr="0056043F" w:rsidRDefault="0056043F" w:rsidP="009A7305">
      <w:pPr>
        <w:pStyle w:val="ListParagraph"/>
        <w:widowControl w:val="0"/>
        <w:autoSpaceDE w:val="0"/>
        <w:autoSpaceDN w:val="0"/>
        <w:adjustRightInd w:val="0"/>
        <w:rPr>
          <w:rFonts w:cs="Arial"/>
          <w:color w:val="000000"/>
        </w:rPr>
      </w:pPr>
    </w:p>
    <w:p w14:paraId="0E499C94" w14:textId="77777777" w:rsidR="0056043F" w:rsidRPr="00F8309A" w:rsidRDefault="0056043F" w:rsidP="009A7305">
      <w:pPr>
        <w:pStyle w:val="Heading2"/>
        <w:spacing w:before="0"/>
        <w:rPr>
          <w:color w:val="auto"/>
          <w:sz w:val="24"/>
          <w:szCs w:val="24"/>
          <w:lang w:val="en-IE"/>
        </w:rPr>
      </w:pPr>
      <w:r w:rsidRPr="00F8309A">
        <w:rPr>
          <w:color w:val="auto"/>
          <w:sz w:val="24"/>
          <w:szCs w:val="24"/>
          <w:lang w:val="en-IE"/>
        </w:rPr>
        <w:t>TCD Calendar Description of Role of The Chair</w:t>
      </w:r>
    </w:p>
    <w:p w14:paraId="330DA213" w14:textId="77777777" w:rsidR="00F708EE" w:rsidRPr="00F8309A" w:rsidRDefault="0056043F" w:rsidP="0056043F">
      <w:pPr>
        <w:pStyle w:val="ListParagraph"/>
        <w:numPr>
          <w:ilvl w:val="0"/>
          <w:numId w:val="14"/>
        </w:numPr>
        <w:rPr>
          <w:lang w:val="en-US"/>
        </w:rPr>
      </w:pPr>
      <w:r w:rsidRPr="00F8309A">
        <w:rPr>
          <w:lang w:val="en-US"/>
        </w:rPr>
        <w:t xml:space="preserve">The role of the Chair is to clarify College regulations, where appropriate, and to ensure that the </w:t>
      </w:r>
      <w:r w:rsidRPr="00F8309A">
        <w:rPr>
          <w:i/>
          <w:iCs/>
          <w:lang w:val="en-US"/>
        </w:rPr>
        <w:t xml:space="preserve">continuation procedure </w:t>
      </w:r>
      <w:r w:rsidRPr="00F8309A">
        <w:rPr>
          <w:lang w:val="en-US"/>
        </w:rPr>
        <w:t xml:space="preserve">is conducted in a courteous and professional manner. The Chair must intervene if the Assessors do not adhere to these regulations. </w:t>
      </w:r>
    </w:p>
    <w:p w14:paraId="3908A4D8" w14:textId="019950A8" w:rsidR="0056043F" w:rsidRPr="00F8309A" w:rsidRDefault="005F6119" w:rsidP="0056043F">
      <w:pPr>
        <w:pStyle w:val="ListParagraph"/>
        <w:numPr>
          <w:ilvl w:val="0"/>
          <w:numId w:val="14"/>
        </w:numPr>
        <w:rPr>
          <w:lang w:val="en-US"/>
        </w:rPr>
      </w:pPr>
      <w:r w:rsidRPr="00F8309A">
        <w:rPr>
          <w:lang w:val="en-US"/>
        </w:rPr>
        <w:t xml:space="preserve">The Chair is required to </w:t>
      </w:r>
      <w:r w:rsidR="00F708EE" w:rsidRPr="00F8309A">
        <w:rPr>
          <w:lang w:val="en-US"/>
        </w:rPr>
        <w:t>be in attendance</w:t>
      </w:r>
      <w:r w:rsidRPr="00F8309A">
        <w:rPr>
          <w:lang w:val="en-US"/>
        </w:rPr>
        <w:t xml:space="preserve"> for both </w:t>
      </w:r>
      <w:r w:rsidR="00F708EE" w:rsidRPr="00F8309A">
        <w:rPr>
          <w:lang w:val="en-US"/>
        </w:rPr>
        <w:t>the presentation and interview and chair both elements of the Continuation Procedure</w:t>
      </w:r>
      <w:r w:rsidRPr="00F8309A">
        <w:rPr>
          <w:lang w:val="en-US"/>
        </w:rPr>
        <w:t xml:space="preserve">. </w:t>
      </w:r>
    </w:p>
    <w:p w14:paraId="0780C38E" w14:textId="7320DA48" w:rsidR="009550C6" w:rsidRPr="00F8309A" w:rsidRDefault="009550C6" w:rsidP="009550C6">
      <w:pPr>
        <w:rPr>
          <w:lang w:val="en-US"/>
        </w:rPr>
      </w:pPr>
    </w:p>
    <w:p w14:paraId="4E62E248" w14:textId="0D4BBA95" w:rsidR="009550C6" w:rsidRPr="00F8309A" w:rsidRDefault="009550C6" w:rsidP="009A7305">
      <w:pPr>
        <w:rPr>
          <w:lang w:val="en-US"/>
        </w:rPr>
      </w:pPr>
      <w:r w:rsidRPr="00F8309A">
        <w:rPr>
          <w:lang w:val="en-US"/>
        </w:rPr>
        <w:t xml:space="preserve">TCD Calendar Description of </w:t>
      </w:r>
      <w:proofErr w:type="gramStart"/>
      <w:r w:rsidRPr="00F8309A">
        <w:rPr>
          <w:lang w:val="en-US"/>
        </w:rPr>
        <w:t>The</w:t>
      </w:r>
      <w:proofErr w:type="gramEnd"/>
      <w:r w:rsidRPr="00F8309A">
        <w:rPr>
          <w:lang w:val="en-US"/>
        </w:rPr>
        <w:t xml:space="preserve"> Continuation Procedure</w:t>
      </w:r>
    </w:p>
    <w:p w14:paraId="1BA8CC76" w14:textId="77777777" w:rsidR="0056043F" w:rsidRPr="00F8309A" w:rsidRDefault="0056043F" w:rsidP="009A7305">
      <w:pPr>
        <w:pStyle w:val="ListParagraph"/>
        <w:rPr>
          <w:lang w:val="en-US"/>
        </w:rPr>
      </w:pPr>
    </w:p>
    <w:p w14:paraId="35B8841D" w14:textId="77777777" w:rsidR="0056043F" w:rsidRPr="0056043F" w:rsidRDefault="0056043F" w:rsidP="0056043F">
      <w:pPr>
        <w:pStyle w:val="ListParagraph"/>
        <w:numPr>
          <w:ilvl w:val="0"/>
          <w:numId w:val="14"/>
        </w:numPr>
        <w:rPr>
          <w:lang w:val="en-US"/>
        </w:rPr>
      </w:pPr>
      <w:r w:rsidRPr="00F8309A">
        <w:rPr>
          <w:lang w:val="en-US"/>
        </w:rPr>
        <w:t xml:space="preserve">The conduct of the examination is the responsibility </w:t>
      </w:r>
      <w:r w:rsidRPr="0056043F">
        <w:rPr>
          <w:lang w:val="en-US"/>
        </w:rPr>
        <w:t xml:space="preserve">of the assessors, in consultation with the Chair of the </w:t>
      </w:r>
      <w:r w:rsidRPr="0056043F">
        <w:rPr>
          <w:i/>
          <w:iCs/>
          <w:lang w:val="en-US"/>
        </w:rPr>
        <w:t xml:space="preserve">Continuation Procedure. </w:t>
      </w:r>
      <w:r w:rsidRPr="0056043F">
        <w:rPr>
          <w:lang w:val="en-US"/>
        </w:rPr>
        <w:t xml:space="preserve"> The only parties who may be involved in any discussion of the proposed result prior to the </w:t>
      </w:r>
      <w:r w:rsidRPr="0056043F">
        <w:rPr>
          <w:i/>
          <w:iCs/>
          <w:lang w:val="en-US"/>
        </w:rPr>
        <w:t xml:space="preserve">Continuation Procedure </w:t>
      </w:r>
      <w:r w:rsidRPr="0056043F">
        <w:rPr>
          <w:lang w:val="en-US"/>
        </w:rPr>
        <w:t>are: the Assessors and the Chair.</w:t>
      </w:r>
    </w:p>
    <w:p w14:paraId="1DF06922" w14:textId="77777777" w:rsidR="0056043F" w:rsidRPr="009A7305" w:rsidRDefault="0056043F" w:rsidP="009A7305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226796B4" w14:textId="77777777" w:rsidR="00D75E80" w:rsidRDefault="00D75E80" w:rsidP="00EA59A3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7A4B27E2" w14:textId="7FDED392" w:rsidR="00EA59A3" w:rsidRPr="00597519" w:rsidRDefault="00160F10" w:rsidP="00EA59A3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597519">
        <w:rPr>
          <w:rFonts w:cs="Arial"/>
          <w:b/>
          <w:bCs/>
          <w:color w:val="000000"/>
        </w:rPr>
        <w:t xml:space="preserve">Continuation Procedure </w:t>
      </w:r>
      <w:r w:rsidR="00EA59A3" w:rsidRPr="00597519">
        <w:rPr>
          <w:rFonts w:cs="Arial"/>
          <w:b/>
          <w:bCs/>
          <w:color w:val="000000"/>
        </w:rPr>
        <w:t xml:space="preserve">Presentation </w:t>
      </w:r>
    </w:p>
    <w:p w14:paraId="3045FAFE" w14:textId="4E50236E" w:rsidR="00EA59A3" w:rsidRPr="00597519" w:rsidRDefault="00C2684E" w:rsidP="00EA59A3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597519">
        <w:rPr>
          <w:rFonts w:cs="Arial"/>
          <w:color w:val="000000"/>
        </w:rPr>
        <w:t xml:space="preserve">Normally the </w:t>
      </w:r>
      <w:r w:rsidR="00E27D74" w:rsidRPr="00597519">
        <w:rPr>
          <w:rFonts w:cs="Arial"/>
          <w:color w:val="000000"/>
        </w:rPr>
        <w:t>C</w:t>
      </w:r>
      <w:r w:rsidRPr="00597519">
        <w:rPr>
          <w:rFonts w:cs="Arial"/>
          <w:color w:val="000000"/>
        </w:rPr>
        <w:t>ontinuation presentation and interview will take place on the same day. P</w:t>
      </w:r>
      <w:r w:rsidR="00EA59A3" w:rsidRPr="00597519">
        <w:rPr>
          <w:rFonts w:cs="Arial"/>
          <w:color w:val="000000"/>
        </w:rPr>
        <w:t xml:space="preserve">rior to the </w:t>
      </w:r>
      <w:r w:rsidR="00597519">
        <w:rPr>
          <w:rFonts w:cs="Arial"/>
          <w:iCs/>
          <w:color w:val="000000"/>
        </w:rPr>
        <w:t>C</w:t>
      </w:r>
      <w:r w:rsidR="00EB3529" w:rsidRPr="00597519">
        <w:rPr>
          <w:rFonts w:cs="Arial"/>
          <w:iCs/>
          <w:color w:val="000000"/>
        </w:rPr>
        <w:t>ontinuation procedure interview,</w:t>
      </w:r>
      <w:r w:rsidR="00EB3529" w:rsidRPr="00597519">
        <w:rPr>
          <w:rFonts w:cs="Arial"/>
          <w:i/>
          <w:iCs/>
          <w:color w:val="000000"/>
        </w:rPr>
        <w:t xml:space="preserve"> </w:t>
      </w:r>
      <w:r w:rsidR="00EA59A3" w:rsidRPr="00597519">
        <w:rPr>
          <w:rFonts w:cs="Arial"/>
          <w:color w:val="000000"/>
        </w:rPr>
        <w:t>the candidate will giv</w:t>
      </w:r>
      <w:r w:rsidRPr="00597519">
        <w:rPr>
          <w:rFonts w:cs="Arial"/>
          <w:color w:val="000000"/>
        </w:rPr>
        <w:t xml:space="preserve">e a short presentation (up to 15 minutes </w:t>
      </w:r>
      <w:r w:rsidR="00EA59A3" w:rsidRPr="00597519">
        <w:rPr>
          <w:rFonts w:cs="Arial"/>
          <w:color w:val="000000"/>
        </w:rPr>
        <w:t>duration)</w:t>
      </w:r>
      <w:r w:rsidRPr="00597519">
        <w:rPr>
          <w:rFonts w:cs="Arial"/>
          <w:color w:val="000000"/>
        </w:rPr>
        <w:t xml:space="preserve">. </w:t>
      </w:r>
      <w:r w:rsidR="00F708EE">
        <w:rPr>
          <w:rFonts w:cs="Arial"/>
          <w:color w:val="000000"/>
        </w:rPr>
        <w:t xml:space="preserve">The Chair, Supervisor and two Assessors will be in attendance at the presentation. </w:t>
      </w:r>
    </w:p>
    <w:p w14:paraId="07BABFB6" w14:textId="77777777" w:rsidR="00EA59A3" w:rsidRPr="00A860D7" w:rsidRDefault="00EA59A3" w:rsidP="00EA59A3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22597000" w14:textId="28AA3563" w:rsidR="00EA59A3" w:rsidRPr="00A860D7" w:rsidRDefault="00160F10" w:rsidP="00EA59A3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A860D7">
        <w:rPr>
          <w:rFonts w:cs="Arial"/>
          <w:b/>
          <w:bCs/>
          <w:color w:val="000000"/>
        </w:rPr>
        <w:t xml:space="preserve">Continuation Procedure Interview </w:t>
      </w:r>
      <w:r w:rsidR="00EA59A3" w:rsidRPr="00A860D7">
        <w:rPr>
          <w:rFonts w:cs="Arial"/>
          <w:b/>
          <w:bCs/>
          <w:color w:val="000000"/>
        </w:rPr>
        <w:t xml:space="preserve"> </w:t>
      </w:r>
    </w:p>
    <w:p w14:paraId="31C9B163" w14:textId="01862517" w:rsidR="00F708EE" w:rsidRDefault="00160F10" w:rsidP="00F708EE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  <w:r w:rsidRPr="00A860D7">
        <w:rPr>
          <w:rFonts w:cs="Arial"/>
          <w:color w:val="000000"/>
        </w:rPr>
        <w:t>W</w:t>
      </w:r>
      <w:r w:rsidR="00EA59A3" w:rsidRPr="00A860D7">
        <w:rPr>
          <w:rFonts w:cs="Arial"/>
          <w:color w:val="000000"/>
        </w:rPr>
        <w:t>hile there is no specified length</w:t>
      </w:r>
      <w:r w:rsidR="008817EA" w:rsidRPr="00A860D7">
        <w:rPr>
          <w:rFonts w:cs="Arial"/>
          <w:color w:val="000000"/>
        </w:rPr>
        <w:t xml:space="preserve">, </w:t>
      </w:r>
      <w:r w:rsidRPr="00A860D7">
        <w:rPr>
          <w:rFonts w:cs="Arial"/>
          <w:color w:val="000000"/>
        </w:rPr>
        <w:t>this will usually take about 15 minutes. During this time</w:t>
      </w:r>
      <w:r w:rsidR="00E27D74" w:rsidRPr="00A860D7">
        <w:rPr>
          <w:rFonts w:cs="Arial"/>
          <w:color w:val="000000"/>
        </w:rPr>
        <w:t xml:space="preserve">, the </w:t>
      </w:r>
      <w:r w:rsidRPr="00A860D7">
        <w:rPr>
          <w:rFonts w:cs="Arial"/>
          <w:color w:val="000000"/>
        </w:rPr>
        <w:t xml:space="preserve">continuation assessors will ask the student questions about their research to date and future plans. </w:t>
      </w:r>
      <w:r w:rsidR="00F708EE">
        <w:rPr>
          <w:rFonts w:cs="Arial"/>
          <w:color w:val="000000"/>
        </w:rPr>
        <w:t xml:space="preserve">The Chair, Supervisor and two Assessors will be in attendance at the interview. </w:t>
      </w:r>
    </w:p>
    <w:p w14:paraId="1249872D" w14:textId="29D37615" w:rsidR="000D7760" w:rsidRDefault="000D7760" w:rsidP="00F708EE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</w:p>
    <w:p w14:paraId="3065D377" w14:textId="30B4424F" w:rsidR="000D7760" w:rsidRPr="000D7760" w:rsidRDefault="000D7760" w:rsidP="00F708EE">
      <w:pPr>
        <w:widowControl w:val="0"/>
        <w:autoSpaceDE w:val="0"/>
        <w:autoSpaceDN w:val="0"/>
        <w:adjustRightInd w:val="0"/>
        <w:rPr>
          <w:rFonts w:cs="Arial"/>
          <w:b/>
          <w:color w:val="000000"/>
        </w:rPr>
      </w:pPr>
      <w:r w:rsidRPr="000D7760">
        <w:rPr>
          <w:rFonts w:cs="Arial"/>
          <w:b/>
          <w:color w:val="000000"/>
        </w:rPr>
        <w:t>**See below for Chairperson’s Report Form to be returned to the Postgraduate office**</w:t>
      </w:r>
    </w:p>
    <w:p w14:paraId="2D72F977" w14:textId="2ED911A3" w:rsidR="000D7760" w:rsidRDefault="000D7760" w:rsidP="00F708EE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</w:p>
    <w:p w14:paraId="051451BF" w14:textId="6EFEE1DF" w:rsidR="000D7760" w:rsidRPr="00743F46" w:rsidRDefault="00743F46" w:rsidP="000D7760"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 w:rsidR="000D7760" w:rsidRPr="00743F46">
        <w:rPr>
          <w:rFonts w:cs="Arial"/>
          <w:b/>
          <w:i/>
          <w:color w:val="0070C0"/>
          <w:sz w:val="36"/>
          <w:szCs w:val="36"/>
        </w:rPr>
        <w:lastRenderedPageBreak/>
        <w:t>Chairperson’s report form</w:t>
      </w:r>
    </w:p>
    <w:p w14:paraId="3FB4703E" w14:textId="77777777" w:rsidR="000D7760" w:rsidRPr="000D7760" w:rsidRDefault="000D7760" w:rsidP="000D7760">
      <w:pPr>
        <w:jc w:val="center"/>
        <w:rPr>
          <w:rFonts w:cs="Arial"/>
          <w:color w:val="000000"/>
          <w:sz w:val="28"/>
          <w:szCs w:val="28"/>
        </w:rPr>
      </w:pPr>
    </w:p>
    <w:p w14:paraId="65FF99E6" w14:textId="6C5E78BD" w:rsidR="00EA59A3" w:rsidRPr="00A860D7" w:rsidRDefault="00160F10" w:rsidP="00EA59A3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  <w:r w:rsidRPr="00A860D7">
        <w:rPr>
          <w:rFonts w:cs="Arial"/>
          <w:color w:val="000000"/>
        </w:rPr>
        <w:t xml:space="preserve">This form </w:t>
      </w:r>
      <w:r w:rsidR="00E27D74" w:rsidRPr="00A860D7">
        <w:rPr>
          <w:rFonts w:cs="Arial"/>
          <w:color w:val="000000"/>
        </w:rPr>
        <w:t>should be completed</w:t>
      </w:r>
      <w:r w:rsidRPr="00A860D7">
        <w:rPr>
          <w:rFonts w:cs="Arial"/>
          <w:color w:val="000000"/>
        </w:rPr>
        <w:t xml:space="preserve"> </w:t>
      </w:r>
      <w:r w:rsidR="00E01D44">
        <w:rPr>
          <w:rFonts w:cs="Arial"/>
          <w:color w:val="000000"/>
        </w:rPr>
        <w:t xml:space="preserve">by the nominated Assessor 1 </w:t>
      </w:r>
      <w:r w:rsidRPr="00A860D7">
        <w:rPr>
          <w:rFonts w:cs="Arial"/>
          <w:color w:val="000000"/>
        </w:rPr>
        <w:t>and returned to the PG office (</w:t>
      </w:r>
      <w:hyperlink r:id="rId12" w:history="1">
        <w:r w:rsidRPr="00A860D7">
          <w:rPr>
            <w:rStyle w:val="Hyperlink"/>
            <w:rFonts w:cs="Arial"/>
          </w:rPr>
          <w:t>gradapps@tcd.ie</w:t>
        </w:r>
      </w:hyperlink>
      <w:r w:rsidRPr="00A860D7">
        <w:rPr>
          <w:rFonts w:cs="Arial"/>
          <w:color w:val="000000"/>
        </w:rPr>
        <w:t xml:space="preserve">), the Supervisor and Student by email as soon as possible or within 1 week of the continuation interview. </w:t>
      </w:r>
    </w:p>
    <w:p w14:paraId="344397C9" w14:textId="77777777" w:rsidR="00172D8F" w:rsidRPr="00651595" w:rsidRDefault="00172D8F" w:rsidP="00EA59A3">
      <w:pPr>
        <w:rPr>
          <w:lang w:val="en-US"/>
        </w:rPr>
      </w:pPr>
    </w:p>
    <w:p w14:paraId="01CDDB5F" w14:textId="091ED930" w:rsidR="00C16053" w:rsidRDefault="00743F46" w:rsidP="00651595">
      <w:pPr>
        <w:rPr>
          <w:b/>
          <w:u w:val="single"/>
          <w:lang w:val="en-IE"/>
        </w:rPr>
      </w:pPr>
      <w:r>
        <w:rPr>
          <w:b/>
          <w:u w:val="single"/>
          <w:lang w:val="en-IE"/>
        </w:rPr>
        <w:t xml:space="preserve">Please complete this checklist - </w:t>
      </w:r>
      <w:r w:rsidR="00651595" w:rsidRPr="00651595">
        <w:rPr>
          <w:b/>
          <w:u w:val="single"/>
          <w:lang w:val="en-IE"/>
        </w:rPr>
        <w:t>Duties of the Chair (A Stepwise Guide &amp; Checklist)</w:t>
      </w:r>
    </w:p>
    <w:p w14:paraId="3BFF5605" w14:textId="77777777" w:rsidR="00C16053" w:rsidRPr="00651595" w:rsidRDefault="00C16053" w:rsidP="00651595">
      <w:pPr>
        <w:rPr>
          <w:b/>
          <w:u w:val="single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360"/>
      </w:tblGrid>
      <w:tr w:rsidR="00C16053" w14:paraId="7AA74C8E" w14:textId="77777777" w:rsidTr="00C16053">
        <w:tc>
          <w:tcPr>
            <w:tcW w:w="704" w:type="dxa"/>
          </w:tcPr>
          <w:p w14:paraId="23001F6C" w14:textId="19B27267" w:rsidR="00C16053" w:rsidRDefault="00C16053" w:rsidP="00651595">
            <w:pPr>
              <w:rPr>
                <w:lang w:val="en-IE"/>
              </w:rPr>
            </w:pPr>
          </w:p>
        </w:tc>
        <w:tc>
          <w:tcPr>
            <w:tcW w:w="6946" w:type="dxa"/>
          </w:tcPr>
          <w:p w14:paraId="56C22F73" w14:textId="4509E04F" w:rsidR="00C16053" w:rsidRPr="00C16053" w:rsidRDefault="00C16053" w:rsidP="00651595">
            <w:pPr>
              <w:rPr>
                <w:b/>
                <w:lang w:val="en-IE"/>
              </w:rPr>
            </w:pPr>
            <w:r w:rsidRPr="0076078B">
              <w:rPr>
                <w:b/>
                <w:lang w:val="en-IE"/>
              </w:rPr>
              <w:t>Immediate preparation</w:t>
            </w:r>
          </w:p>
        </w:tc>
        <w:tc>
          <w:tcPr>
            <w:tcW w:w="1360" w:type="dxa"/>
          </w:tcPr>
          <w:p w14:paraId="72A337F9" w14:textId="73BBF9FD" w:rsidR="00C16053" w:rsidRDefault="00C16053" w:rsidP="00651595">
            <w:pPr>
              <w:rPr>
                <w:lang w:val="en-IE"/>
              </w:rPr>
            </w:pPr>
            <w:r>
              <w:rPr>
                <w:lang w:val="en-IE"/>
              </w:rPr>
              <w:t xml:space="preserve">Please tick </w:t>
            </w:r>
          </w:p>
        </w:tc>
      </w:tr>
      <w:tr w:rsidR="00C16053" w14:paraId="7519C50F" w14:textId="77777777" w:rsidTr="00C16053">
        <w:tc>
          <w:tcPr>
            <w:tcW w:w="704" w:type="dxa"/>
          </w:tcPr>
          <w:p w14:paraId="7F30E296" w14:textId="24A2F357" w:rsidR="00C16053" w:rsidRDefault="00C16053" w:rsidP="00651595">
            <w:pPr>
              <w:rPr>
                <w:lang w:val="en-IE"/>
              </w:rPr>
            </w:pPr>
            <w:r>
              <w:rPr>
                <w:lang w:val="en-IE"/>
              </w:rPr>
              <w:t>1</w:t>
            </w:r>
          </w:p>
        </w:tc>
        <w:tc>
          <w:tcPr>
            <w:tcW w:w="6946" w:type="dxa"/>
          </w:tcPr>
          <w:p w14:paraId="11719034" w14:textId="4423C896" w:rsidR="00C16053" w:rsidRDefault="00C16053" w:rsidP="00651595">
            <w:pPr>
              <w:rPr>
                <w:lang w:val="en-IE"/>
              </w:rPr>
            </w:pPr>
            <w:r w:rsidRPr="0076078B">
              <w:rPr>
                <w:lang w:val="en-IE"/>
              </w:rPr>
              <w:t>Chair should have to hand contact details for Supervisor, Director, and the two Assessors.</w:t>
            </w:r>
          </w:p>
        </w:tc>
        <w:tc>
          <w:tcPr>
            <w:tcW w:w="1360" w:type="dxa"/>
          </w:tcPr>
          <w:p w14:paraId="4CB5CA2C" w14:textId="77777777" w:rsidR="00C16053" w:rsidRDefault="00C16053" w:rsidP="00651595">
            <w:pPr>
              <w:rPr>
                <w:lang w:val="en-IE"/>
              </w:rPr>
            </w:pPr>
          </w:p>
        </w:tc>
      </w:tr>
      <w:tr w:rsidR="00C16053" w14:paraId="1F07B108" w14:textId="77777777" w:rsidTr="00C16053">
        <w:tc>
          <w:tcPr>
            <w:tcW w:w="704" w:type="dxa"/>
          </w:tcPr>
          <w:p w14:paraId="78A9D0CC" w14:textId="4136AD4F" w:rsidR="00C16053" w:rsidRDefault="00C16053" w:rsidP="00651595">
            <w:pPr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</w:tc>
        <w:tc>
          <w:tcPr>
            <w:tcW w:w="6946" w:type="dxa"/>
          </w:tcPr>
          <w:p w14:paraId="25BC2828" w14:textId="06C41048" w:rsidR="00C16053" w:rsidRDefault="00C16053" w:rsidP="00651595">
            <w:pPr>
              <w:rPr>
                <w:lang w:val="en-IE"/>
              </w:rPr>
            </w:pPr>
            <w:r w:rsidRPr="0076078B">
              <w:rPr>
                <w:lang w:val="en-IE"/>
              </w:rPr>
              <w:t>Arrive at location a few minutes before time/if remote log on a few minutes before scheduled time.</w:t>
            </w:r>
            <w:r w:rsidRPr="0076078B">
              <w:rPr>
                <w:lang w:val="en-IE"/>
              </w:rPr>
              <w:tab/>
            </w:r>
          </w:p>
        </w:tc>
        <w:tc>
          <w:tcPr>
            <w:tcW w:w="1360" w:type="dxa"/>
          </w:tcPr>
          <w:p w14:paraId="3E5D5EB9" w14:textId="77777777" w:rsidR="00C16053" w:rsidRDefault="00C16053" w:rsidP="00651595">
            <w:pPr>
              <w:rPr>
                <w:lang w:val="en-IE"/>
              </w:rPr>
            </w:pPr>
          </w:p>
        </w:tc>
      </w:tr>
      <w:tr w:rsidR="00C16053" w14:paraId="135C3104" w14:textId="77777777" w:rsidTr="00C16053">
        <w:tc>
          <w:tcPr>
            <w:tcW w:w="704" w:type="dxa"/>
          </w:tcPr>
          <w:p w14:paraId="051F40DF" w14:textId="0961639A" w:rsidR="00C16053" w:rsidRDefault="00C16053" w:rsidP="00651595">
            <w:pPr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</w:tc>
        <w:tc>
          <w:tcPr>
            <w:tcW w:w="6946" w:type="dxa"/>
          </w:tcPr>
          <w:p w14:paraId="1B0870FF" w14:textId="099DE4DB" w:rsidR="00C16053" w:rsidRDefault="00C16053" w:rsidP="00651595">
            <w:pPr>
              <w:rPr>
                <w:lang w:val="en-IE"/>
              </w:rPr>
            </w:pPr>
            <w:r w:rsidRPr="0076078B">
              <w:rPr>
                <w:lang w:val="en-IE"/>
              </w:rPr>
              <w:t>If in-person be aware of location of restrooms convenient to examination</w:t>
            </w:r>
            <w:r>
              <w:rPr>
                <w:lang w:val="en-IE"/>
              </w:rPr>
              <w:t>.</w:t>
            </w:r>
          </w:p>
        </w:tc>
        <w:tc>
          <w:tcPr>
            <w:tcW w:w="1360" w:type="dxa"/>
          </w:tcPr>
          <w:p w14:paraId="2DE3B324" w14:textId="77777777" w:rsidR="00C16053" w:rsidRDefault="00C16053" w:rsidP="00651595">
            <w:pPr>
              <w:rPr>
                <w:lang w:val="en-IE"/>
              </w:rPr>
            </w:pPr>
          </w:p>
        </w:tc>
      </w:tr>
      <w:tr w:rsidR="00C16053" w14:paraId="1060389B" w14:textId="77777777" w:rsidTr="00C16053">
        <w:tc>
          <w:tcPr>
            <w:tcW w:w="704" w:type="dxa"/>
          </w:tcPr>
          <w:p w14:paraId="52D11E20" w14:textId="05B2E956" w:rsidR="00C16053" w:rsidRDefault="00C16053" w:rsidP="00651595">
            <w:pPr>
              <w:rPr>
                <w:lang w:val="en-IE"/>
              </w:rPr>
            </w:pPr>
          </w:p>
        </w:tc>
        <w:tc>
          <w:tcPr>
            <w:tcW w:w="6946" w:type="dxa"/>
          </w:tcPr>
          <w:p w14:paraId="3B7D89E4" w14:textId="68038E04" w:rsidR="00C16053" w:rsidRPr="00C16053" w:rsidRDefault="00C16053" w:rsidP="00651595">
            <w:pPr>
              <w:rPr>
                <w:rFonts w:cstheme="minorHAnsi"/>
                <w:b/>
                <w:lang w:val="en-IE"/>
              </w:rPr>
            </w:pPr>
            <w:r w:rsidRPr="00C16053">
              <w:rPr>
                <w:rFonts w:cstheme="minorHAnsi"/>
                <w:b/>
                <w:lang w:val="en-IE"/>
              </w:rPr>
              <w:t>Speak to the examiners in private</w:t>
            </w:r>
          </w:p>
        </w:tc>
        <w:tc>
          <w:tcPr>
            <w:tcW w:w="1360" w:type="dxa"/>
          </w:tcPr>
          <w:p w14:paraId="5A1FC89E" w14:textId="77777777" w:rsidR="00C16053" w:rsidRDefault="00C16053" w:rsidP="00651595">
            <w:pPr>
              <w:rPr>
                <w:lang w:val="en-IE"/>
              </w:rPr>
            </w:pPr>
          </w:p>
        </w:tc>
      </w:tr>
      <w:tr w:rsidR="00C16053" w14:paraId="0433B00E" w14:textId="77777777" w:rsidTr="00C16053">
        <w:tc>
          <w:tcPr>
            <w:tcW w:w="704" w:type="dxa"/>
          </w:tcPr>
          <w:p w14:paraId="6C9656F7" w14:textId="4A380F2F" w:rsidR="00C16053" w:rsidRDefault="00C16053" w:rsidP="00651595">
            <w:pPr>
              <w:rPr>
                <w:lang w:val="en-IE"/>
              </w:rPr>
            </w:pPr>
            <w:r>
              <w:rPr>
                <w:lang w:val="en-IE"/>
              </w:rPr>
              <w:t>1</w:t>
            </w:r>
          </w:p>
        </w:tc>
        <w:tc>
          <w:tcPr>
            <w:tcW w:w="6946" w:type="dxa"/>
          </w:tcPr>
          <w:p w14:paraId="5E933CB0" w14:textId="66C5B831" w:rsidR="00C16053" w:rsidRPr="00C16053" w:rsidRDefault="00C16053" w:rsidP="00651595">
            <w:pPr>
              <w:rPr>
                <w:rFonts w:cstheme="minorHAnsi"/>
                <w:b/>
                <w:lang w:val="en-IE"/>
              </w:rPr>
            </w:pPr>
            <w:r w:rsidRPr="00C16053">
              <w:rPr>
                <w:rFonts w:cstheme="minorHAnsi"/>
                <w:lang w:val="en-IE"/>
              </w:rPr>
              <w:t>Explain why Assessors are needed.</w:t>
            </w:r>
          </w:p>
        </w:tc>
        <w:tc>
          <w:tcPr>
            <w:tcW w:w="1360" w:type="dxa"/>
          </w:tcPr>
          <w:p w14:paraId="518C08A0" w14:textId="77777777" w:rsidR="00C16053" w:rsidRDefault="00C16053" w:rsidP="00651595">
            <w:pPr>
              <w:rPr>
                <w:lang w:val="en-IE"/>
              </w:rPr>
            </w:pPr>
          </w:p>
        </w:tc>
      </w:tr>
      <w:tr w:rsidR="00C16053" w14:paraId="48FDA58E" w14:textId="77777777" w:rsidTr="00C16053">
        <w:tc>
          <w:tcPr>
            <w:tcW w:w="704" w:type="dxa"/>
          </w:tcPr>
          <w:p w14:paraId="040A902C" w14:textId="75F5396B" w:rsidR="00C16053" w:rsidRDefault="00C16053" w:rsidP="00651595">
            <w:pPr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</w:tc>
        <w:tc>
          <w:tcPr>
            <w:tcW w:w="6946" w:type="dxa"/>
          </w:tcPr>
          <w:p w14:paraId="2449A19B" w14:textId="36EC540F" w:rsidR="00C16053" w:rsidRPr="00C16053" w:rsidRDefault="00C16053" w:rsidP="00651595">
            <w:pPr>
              <w:rPr>
                <w:rFonts w:cstheme="minorHAnsi"/>
                <w:lang w:val="en-IE"/>
              </w:rPr>
            </w:pPr>
            <w:r w:rsidRPr="00C16053">
              <w:rPr>
                <w:rFonts w:cstheme="minorHAnsi"/>
              </w:rPr>
              <w:t xml:space="preserve">Discuss and agree who will be Assessor 1. Assessor 1 will be responsible for collating paperwork and returning the Assessors Report to </w:t>
            </w:r>
            <w:hyperlink r:id="rId13" w:history="1">
              <w:r w:rsidRPr="00C16053">
                <w:rPr>
                  <w:rStyle w:val="Hyperlink"/>
                  <w:rFonts w:cstheme="minorHAnsi"/>
                </w:rPr>
                <w:t>gradapps@tcd.ie</w:t>
              </w:r>
            </w:hyperlink>
            <w:r w:rsidRPr="00C16053">
              <w:rPr>
                <w:rFonts w:cstheme="minorHAnsi"/>
              </w:rPr>
              <w:t>, Supervisor and Student</w:t>
            </w:r>
            <w:r w:rsidR="00992478">
              <w:rPr>
                <w:rFonts w:cstheme="minorHAnsi"/>
              </w:rPr>
              <w:t xml:space="preserve">. </w:t>
            </w:r>
          </w:p>
        </w:tc>
        <w:tc>
          <w:tcPr>
            <w:tcW w:w="1360" w:type="dxa"/>
          </w:tcPr>
          <w:p w14:paraId="37C984EF" w14:textId="77777777" w:rsidR="00C16053" w:rsidRDefault="00C16053" w:rsidP="00651595">
            <w:pPr>
              <w:rPr>
                <w:lang w:val="en-IE"/>
              </w:rPr>
            </w:pPr>
          </w:p>
        </w:tc>
      </w:tr>
      <w:tr w:rsidR="00C16053" w14:paraId="26F9CD32" w14:textId="77777777" w:rsidTr="00C16053">
        <w:tc>
          <w:tcPr>
            <w:tcW w:w="704" w:type="dxa"/>
          </w:tcPr>
          <w:p w14:paraId="3B45EB0F" w14:textId="6E219A5F" w:rsidR="00C16053" w:rsidRDefault="00C16053" w:rsidP="00651595">
            <w:pPr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</w:tc>
        <w:tc>
          <w:tcPr>
            <w:tcW w:w="6946" w:type="dxa"/>
          </w:tcPr>
          <w:p w14:paraId="04577824" w14:textId="4889DB1D" w:rsidR="00C16053" w:rsidRPr="00C16053" w:rsidRDefault="00C16053" w:rsidP="00651595">
            <w:pPr>
              <w:rPr>
                <w:rFonts w:cstheme="minorHAnsi"/>
              </w:rPr>
            </w:pPr>
            <w:r w:rsidRPr="00C16053">
              <w:rPr>
                <w:rFonts w:cstheme="minorHAnsi"/>
                <w:lang w:val="en-IE"/>
              </w:rPr>
              <w:t>Ensure that</w:t>
            </w:r>
            <w:r w:rsidR="0056043F">
              <w:rPr>
                <w:rFonts w:cstheme="minorHAnsi"/>
                <w:lang w:val="en-IE"/>
              </w:rPr>
              <w:t xml:space="preserve"> Assessors</w:t>
            </w:r>
            <w:r w:rsidRPr="00C16053">
              <w:rPr>
                <w:rFonts w:cstheme="minorHAnsi"/>
                <w:lang w:val="en-IE"/>
              </w:rPr>
              <w:t xml:space="preserve"> have received As</w:t>
            </w:r>
            <w:r w:rsidR="00992478">
              <w:rPr>
                <w:rFonts w:cstheme="minorHAnsi"/>
                <w:lang w:val="en-IE"/>
              </w:rPr>
              <w:t xml:space="preserve">sessor decision form. </w:t>
            </w:r>
            <w:r w:rsidRPr="00C16053">
              <w:rPr>
                <w:rFonts w:cstheme="minorHAnsi"/>
                <w:lang w:val="en-IE"/>
              </w:rPr>
              <w:tab/>
            </w:r>
          </w:p>
        </w:tc>
        <w:tc>
          <w:tcPr>
            <w:tcW w:w="1360" w:type="dxa"/>
          </w:tcPr>
          <w:p w14:paraId="2AA8C0D1" w14:textId="77777777" w:rsidR="00C16053" w:rsidRDefault="00C16053" w:rsidP="00651595">
            <w:pPr>
              <w:rPr>
                <w:lang w:val="en-IE"/>
              </w:rPr>
            </w:pPr>
          </w:p>
        </w:tc>
      </w:tr>
      <w:tr w:rsidR="00C16053" w14:paraId="0C40F16A" w14:textId="77777777" w:rsidTr="00C16053">
        <w:tc>
          <w:tcPr>
            <w:tcW w:w="704" w:type="dxa"/>
          </w:tcPr>
          <w:p w14:paraId="0D8C0F5F" w14:textId="5E6D4729" w:rsidR="00C16053" w:rsidRDefault="00C16053" w:rsidP="00651595">
            <w:pPr>
              <w:rPr>
                <w:lang w:val="en-IE"/>
              </w:rPr>
            </w:pPr>
            <w:r>
              <w:rPr>
                <w:lang w:val="en-IE"/>
              </w:rPr>
              <w:t>4</w:t>
            </w:r>
          </w:p>
        </w:tc>
        <w:tc>
          <w:tcPr>
            <w:tcW w:w="6946" w:type="dxa"/>
          </w:tcPr>
          <w:p w14:paraId="513667DB" w14:textId="6BA7B5E8" w:rsidR="00C16053" w:rsidRPr="00C16053" w:rsidRDefault="00C16053" w:rsidP="00651595">
            <w:pPr>
              <w:rPr>
                <w:rFonts w:cstheme="minorHAnsi"/>
                <w:lang w:val="en-IE"/>
              </w:rPr>
            </w:pPr>
            <w:r w:rsidRPr="00C16053">
              <w:rPr>
                <w:rFonts w:cstheme="minorHAnsi"/>
                <w:lang w:val="en-IE"/>
              </w:rPr>
              <w:t xml:space="preserve">Explain the ramifications of various </w:t>
            </w:r>
            <w:r w:rsidR="007B6B1E">
              <w:rPr>
                <w:rFonts w:cstheme="minorHAnsi"/>
                <w:lang w:val="en-IE"/>
              </w:rPr>
              <w:t>PhD Continuation</w:t>
            </w:r>
            <w:r w:rsidR="007B6B1E" w:rsidRPr="00C16053">
              <w:rPr>
                <w:rFonts w:cstheme="minorHAnsi"/>
                <w:lang w:val="en-IE"/>
              </w:rPr>
              <w:t xml:space="preserve"> </w:t>
            </w:r>
            <w:r w:rsidRPr="00C16053">
              <w:rPr>
                <w:rFonts w:cstheme="minorHAnsi"/>
                <w:lang w:val="en-IE"/>
              </w:rPr>
              <w:t>decisions</w:t>
            </w:r>
            <w:r w:rsidR="00992478">
              <w:rPr>
                <w:lang w:val="en-IE"/>
              </w:rPr>
              <w:t xml:space="preserve">. </w:t>
            </w:r>
          </w:p>
        </w:tc>
        <w:tc>
          <w:tcPr>
            <w:tcW w:w="1360" w:type="dxa"/>
          </w:tcPr>
          <w:p w14:paraId="2F3B2D2D" w14:textId="77777777" w:rsidR="00C16053" w:rsidRDefault="00C16053" w:rsidP="00651595">
            <w:pPr>
              <w:rPr>
                <w:lang w:val="en-IE"/>
              </w:rPr>
            </w:pPr>
          </w:p>
        </w:tc>
      </w:tr>
      <w:tr w:rsidR="00C16053" w14:paraId="1FE555B6" w14:textId="77777777" w:rsidTr="00C16053">
        <w:tc>
          <w:tcPr>
            <w:tcW w:w="704" w:type="dxa"/>
          </w:tcPr>
          <w:p w14:paraId="15ABFE8B" w14:textId="77777777" w:rsidR="00C16053" w:rsidRDefault="00C16053" w:rsidP="00651595">
            <w:pPr>
              <w:rPr>
                <w:lang w:val="en-IE"/>
              </w:rPr>
            </w:pPr>
          </w:p>
        </w:tc>
        <w:tc>
          <w:tcPr>
            <w:tcW w:w="6946" w:type="dxa"/>
          </w:tcPr>
          <w:p w14:paraId="0250D28C" w14:textId="33E03BF1" w:rsidR="00C16053" w:rsidRPr="00C16053" w:rsidRDefault="00C16053" w:rsidP="00651595">
            <w:pPr>
              <w:rPr>
                <w:b/>
                <w:lang w:val="en-IE"/>
              </w:rPr>
            </w:pPr>
            <w:r w:rsidRPr="00651595">
              <w:rPr>
                <w:b/>
                <w:lang w:val="en-IE"/>
              </w:rPr>
              <w:t>Commence the viva</w:t>
            </w:r>
          </w:p>
        </w:tc>
        <w:tc>
          <w:tcPr>
            <w:tcW w:w="1360" w:type="dxa"/>
          </w:tcPr>
          <w:p w14:paraId="71A9F33D" w14:textId="77777777" w:rsidR="00C16053" w:rsidRDefault="00C16053" w:rsidP="00651595">
            <w:pPr>
              <w:rPr>
                <w:lang w:val="en-IE"/>
              </w:rPr>
            </w:pPr>
          </w:p>
        </w:tc>
      </w:tr>
      <w:tr w:rsidR="00C16053" w14:paraId="26AEF25E" w14:textId="77777777" w:rsidTr="00C16053">
        <w:tc>
          <w:tcPr>
            <w:tcW w:w="704" w:type="dxa"/>
          </w:tcPr>
          <w:p w14:paraId="32864C2A" w14:textId="53295BD6" w:rsidR="00C16053" w:rsidRDefault="00C16053" w:rsidP="00651595">
            <w:pPr>
              <w:rPr>
                <w:lang w:val="en-IE"/>
              </w:rPr>
            </w:pPr>
            <w:r>
              <w:rPr>
                <w:lang w:val="en-IE"/>
              </w:rPr>
              <w:t>1</w:t>
            </w:r>
          </w:p>
        </w:tc>
        <w:tc>
          <w:tcPr>
            <w:tcW w:w="6946" w:type="dxa"/>
          </w:tcPr>
          <w:p w14:paraId="6524A885" w14:textId="4F78A434" w:rsidR="00C16053" w:rsidRPr="00651595" w:rsidRDefault="00C16053" w:rsidP="00651595">
            <w:pPr>
              <w:rPr>
                <w:b/>
                <w:lang w:val="en-IE"/>
              </w:rPr>
            </w:pPr>
            <w:r w:rsidRPr="00651595">
              <w:rPr>
                <w:lang w:val="en-IE"/>
              </w:rPr>
              <w:t>Allow candidate into viva (and any other nominated individuals), if online the C</w:t>
            </w:r>
            <w:r w:rsidR="00992478">
              <w:rPr>
                <w:lang w:val="en-IE"/>
              </w:rPr>
              <w:t xml:space="preserve">hair will host the remote call. </w:t>
            </w:r>
          </w:p>
        </w:tc>
        <w:tc>
          <w:tcPr>
            <w:tcW w:w="1360" w:type="dxa"/>
          </w:tcPr>
          <w:p w14:paraId="4A61D82C" w14:textId="77777777" w:rsidR="00C16053" w:rsidRDefault="00C16053" w:rsidP="00651595">
            <w:pPr>
              <w:rPr>
                <w:lang w:val="en-IE"/>
              </w:rPr>
            </w:pPr>
          </w:p>
        </w:tc>
      </w:tr>
      <w:tr w:rsidR="00C16053" w14:paraId="3E06F1DD" w14:textId="77777777" w:rsidTr="00C16053">
        <w:tc>
          <w:tcPr>
            <w:tcW w:w="704" w:type="dxa"/>
          </w:tcPr>
          <w:p w14:paraId="21EC79F3" w14:textId="719AE7EF" w:rsidR="00C16053" w:rsidRDefault="00C16053" w:rsidP="00651595">
            <w:pPr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</w:tc>
        <w:tc>
          <w:tcPr>
            <w:tcW w:w="6946" w:type="dxa"/>
          </w:tcPr>
          <w:p w14:paraId="080F2F3B" w14:textId="1D0F5E21" w:rsidR="00C16053" w:rsidRPr="00651595" w:rsidRDefault="00C16053" w:rsidP="00651595">
            <w:pPr>
              <w:rPr>
                <w:lang w:val="en-IE"/>
              </w:rPr>
            </w:pPr>
            <w:r w:rsidRPr="00651595">
              <w:rPr>
                <w:lang w:val="en-IE"/>
              </w:rPr>
              <w:t>Introduce candidate to Assessors, if not done so already.</w:t>
            </w:r>
          </w:p>
        </w:tc>
        <w:tc>
          <w:tcPr>
            <w:tcW w:w="1360" w:type="dxa"/>
          </w:tcPr>
          <w:p w14:paraId="499396A4" w14:textId="77777777" w:rsidR="00C16053" w:rsidRDefault="00C16053" w:rsidP="00651595">
            <w:pPr>
              <w:rPr>
                <w:lang w:val="en-IE"/>
              </w:rPr>
            </w:pPr>
          </w:p>
        </w:tc>
      </w:tr>
      <w:tr w:rsidR="00C16053" w14:paraId="36FDCBC3" w14:textId="77777777" w:rsidTr="00C16053">
        <w:tc>
          <w:tcPr>
            <w:tcW w:w="704" w:type="dxa"/>
          </w:tcPr>
          <w:p w14:paraId="2D3DCFDA" w14:textId="3E95EE10" w:rsidR="00C16053" w:rsidRDefault="00C16053" w:rsidP="00651595">
            <w:pPr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</w:tc>
        <w:tc>
          <w:tcPr>
            <w:tcW w:w="6946" w:type="dxa"/>
          </w:tcPr>
          <w:p w14:paraId="375BA707" w14:textId="24DC9D94" w:rsidR="00C16053" w:rsidRPr="00651595" w:rsidRDefault="00C16053" w:rsidP="00651595">
            <w:pPr>
              <w:rPr>
                <w:lang w:val="en-IE"/>
              </w:rPr>
            </w:pPr>
            <w:r w:rsidRPr="00C16053">
              <w:rPr>
                <w:lang w:val="en-IE"/>
              </w:rPr>
              <w:t>Remind all to switch phones to silent.</w:t>
            </w:r>
          </w:p>
        </w:tc>
        <w:tc>
          <w:tcPr>
            <w:tcW w:w="1360" w:type="dxa"/>
          </w:tcPr>
          <w:p w14:paraId="5223804C" w14:textId="77777777" w:rsidR="00C16053" w:rsidRDefault="00C16053" w:rsidP="00651595">
            <w:pPr>
              <w:rPr>
                <w:lang w:val="en-IE"/>
              </w:rPr>
            </w:pPr>
          </w:p>
        </w:tc>
      </w:tr>
      <w:tr w:rsidR="00C16053" w14:paraId="40A4F992" w14:textId="77777777" w:rsidTr="00C16053">
        <w:tc>
          <w:tcPr>
            <w:tcW w:w="704" w:type="dxa"/>
          </w:tcPr>
          <w:p w14:paraId="12C26523" w14:textId="14072D1C" w:rsidR="00C16053" w:rsidRDefault="00C16053" w:rsidP="00651595">
            <w:pPr>
              <w:rPr>
                <w:lang w:val="en-IE"/>
              </w:rPr>
            </w:pPr>
            <w:r>
              <w:rPr>
                <w:lang w:val="en-IE"/>
              </w:rPr>
              <w:t>4</w:t>
            </w:r>
          </w:p>
        </w:tc>
        <w:tc>
          <w:tcPr>
            <w:tcW w:w="6946" w:type="dxa"/>
          </w:tcPr>
          <w:p w14:paraId="46AEACA2" w14:textId="1CE0DA2B" w:rsidR="00C16053" w:rsidRPr="00C16053" w:rsidRDefault="00C16053" w:rsidP="00651595">
            <w:pPr>
              <w:rPr>
                <w:lang w:val="en-IE"/>
              </w:rPr>
            </w:pPr>
            <w:r w:rsidRPr="00651595">
              <w:rPr>
                <w:lang w:val="en-IE"/>
              </w:rPr>
              <w:t>Where applicable, ensure that environment is conducive to examination, i.e</w:t>
            </w:r>
            <w:r w:rsidR="00992478">
              <w:rPr>
                <w:lang w:val="en-IE"/>
              </w:rPr>
              <w:t xml:space="preserve">. light, ventilation, noise etc. </w:t>
            </w:r>
          </w:p>
        </w:tc>
        <w:tc>
          <w:tcPr>
            <w:tcW w:w="1360" w:type="dxa"/>
          </w:tcPr>
          <w:p w14:paraId="3621902E" w14:textId="77777777" w:rsidR="00C16053" w:rsidRDefault="00C16053" w:rsidP="00651595">
            <w:pPr>
              <w:rPr>
                <w:lang w:val="en-IE"/>
              </w:rPr>
            </w:pPr>
          </w:p>
        </w:tc>
      </w:tr>
      <w:tr w:rsidR="00C16053" w14:paraId="46E6A40A" w14:textId="77777777" w:rsidTr="00C16053">
        <w:tc>
          <w:tcPr>
            <w:tcW w:w="704" w:type="dxa"/>
          </w:tcPr>
          <w:p w14:paraId="6407EC4C" w14:textId="192FE04A" w:rsidR="00C16053" w:rsidRDefault="00C16053" w:rsidP="00651595">
            <w:pPr>
              <w:rPr>
                <w:lang w:val="en-IE"/>
              </w:rPr>
            </w:pPr>
            <w:r>
              <w:rPr>
                <w:lang w:val="en-IE"/>
              </w:rPr>
              <w:t>5</w:t>
            </w:r>
          </w:p>
        </w:tc>
        <w:tc>
          <w:tcPr>
            <w:tcW w:w="6946" w:type="dxa"/>
          </w:tcPr>
          <w:p w14:paraId="1F011027" w14:textId="445798F6" w:rsidR="00C16053" w:rsidRPr="00651595" w:rsidRDefault="00C16053" w:rsidP="00651595">
            <w:pPr>
              <w:rPr>
                <w:lang w:val="en-IE"/>
              </w:rPr>
            </w:pPr>
            <w:r w:rsidRPr="00651595">
              <w:rPr>
                <w:lang w:val="en-IE"/>
              </w:rPr>
              <w:t>Make sure candidate is comfortable and has water</w:t>
            </w:r>
            <w:r w:rsidR="00992478">
              <w:rPr>
                <w:lang w:val="en-IE"/>
              </w:rPr>
              <w:t xml:space="preserve"> if applicable</w:t>
            </w:r>
            <w:r w:rsidRPr="00651595">
              <w:rPr>
                <w:lang w:val="en-IE"/>
              </w:rPr>
              <w:t>.</w:t>
            </w:r>
            <w:r w:rsidRPr="00651595">
              <w:rPr>
                <w:lang w:val="en-IE"/>
              </w:rPr>
              <w:tab/>
            </w:r>
          </w:p>
        </w:tc>
        <w:tc>
          <w:tcPr>
            <w:tcW w:w="1360" w:type="dxa"/>
          </w:tcPr>
          <w:p w14:paraId="06D57B44" w14:textId="77777777" w:rsidR="00C16053" w:rsidRDefault="00C16053" w:rsidP="00651595">
            <w:pPr>
              <w:rPr>
                <w:lang w:val="en-IE"/>
              </w:rPr>
            </w:pPr>
          </w:p>
        </w:tc>
      </w:tr>
      <w:tr w:rsidR="00C84DB3" w14:paraId="76B9E7C8" w14:textId="77777777" w:rsidTr="00C16053">
        <w:tc>
          <w:tcPr>
            <w:tcW w:w="704" w:type="dxa"/>
          </w:tcPr>
          <w:p w14:paraId="1FEACFE3" w14:textId="54FDDCBD" w:rsidR="00C84DB3" w:rsidRDefault="00C84DB3" w:rsidP="00651595">
            <w:pPr>
              <w:rPr>
                <w:lang w:val="en-IE"/>
              </w:rPr>
            </w:pPr>
            <w:r>
              <w:rPr>
                <w:lang w:val="en-IE"/>
              </w:rPr>
              <w:t>6</w:t>
            </w:r>
          </w:p>
        </w:tc>
        <w:tc>
          <w:tcPr>
            <w:tcW w:w="6946" w:type="dxa"/>
          </w:tcPr>
          <w:p w14:paraId="0E35EBD8" w14:textId="3D70AEE7" w:rsidR="00C84DB3" w:rsidRPr="00651595" w:rsidRDefault="00C84DB3" w:rsidP="00651595">
            <w:pPr>
              <w:rPr>
                <w:lang w:val="en-IE"/>
              </w:rPr>
            </w:pPr>
            <w:r w:rsidRPr="00651595">
              <w:rPr>
                <w:lang w:val="en-IE"/>
              </w:rPr>
              <w:t>Ensure that the candidate is being examined in a fair manner</w:t>
            </w:r>
            <w:r w:rsidR="00992478">
              <w:rPr>
                <w:lang w:val="en-IE"/>
              </w:rPr>
              <w:t xml:space="preserve">. </w:t>
            </w:r>
          </w:p>
        </w:tc>
        <w:tc>
          <w:tcPr>
            <w:tcW w:w="1360" w:type="dxa"/>
          </w:tcPr>
          <w:p w14:paraId="45A56FAC" w14:textId="77777777" w:rsidR="00C84DB3" w:rsidRDefault="00C84DB3" w:rsidP="00651595">
            <w:pPr>
              <w:rPr>
                <w:lang w:val="en-IE"/>
              </w:rPr>
            </w:pPr>
          </w:p>
        </w:tc>
      </w:tr>
      <w:tr w:rsidR="00C84DB3" w14:paraId="1FF18885" w14:textId="77777777" w:rsidTr="00C16053">
        <w:tc>
          <w:tcPr>
            <w:tcW w:w="704" w:type="dxa"/>
          </w:tcPr>
          <w:p w14:paraId="4AEB7CB6" w14:textId="77777777" w:rsidR="00C84DB3" w:rsidRDefault="00C84DB3" w:rsidP="00651595">
            <w:pPr>
              <w:rPr>
                <w:lang w:val="en-IE"/>
              </w:rPr>
            </w:pPr>
          </w:p>
        </w:tc>
        <w:tc>
          <w:tcPr>
            <w:tcW w:w="6946" w:type="dxa"/>
          </w:tcPr>
          <w:p w14:paraId="471C29B5" w14:textId="43C4B6EF" w:rsidR="00C84DB3" w:rsidRPr="00C84DB3" w:rsidRDefault="00C84DB3" w:rsidP="00C84DB3">
            <w:pPr>
              <w:rPr>
                <w:b/>
                <w:lang w:val="en-IE"/>
              </w:rPr>
            </w:pPr>
            <w:r w:rsidRPr="00651595">
              <w:rPr>
                <w:b/>
                <w:lang w:val="en-IE"/>
              </w:rPr>
              <w:t>The Decision making</w:t>
            </w:r>
          </w:p>
        </w:tc>
        <w:tc>
          <w:tcPr>
            <w:tcW w:w="1360" w:type="dxa"/>
          </w:tcPr>
          <w:p w14:paraId="1E78EB8F" w14:textId="77777777" w:rsidR="00C84DB3" w:rsidRDefault="00C84DB3" w:rsidP="00651595">
            <w:pPr>
              <w:rPr>
                <w:lang w:val="en-IE"/>
              </w:rPr>
            </w:pPr>
          </w:p>
        </w:tc>
      </w:tr>
      <w:tr w:rsidR="00C84DB3" w14:paraId="2B089D75" w14:textId="77777777" w:rsidTr="00C16053">
        <w:tc>
          <w:tcPr>
            <w:tcW w:w="704" w:type="dxa"/>
          </w:tcPr>
          <w:p w14:paraId="543E9878" w14:textId="59B94047" w:rsidR="00C84DB3" w:rsidRDefault="00C84DB3" w:rsidP="00651595">
            <w:pPr>
              <w:rPr>
                <w:lang w:val="en-IE"/>
              </w:rPr>
            </w:pPr>
            <w:r>
              <w:rPr>
                <w:lang w:val="en-IE"/>
              </w:rPr>
              <w:t>1</w:t>
            </w:r>
          </w:p>
        </w:tc>
        <w:tc>
          <w:tcPr>
            <w:tcW w:w="6946" w:type="dxa"/>
          </w:tcPr>
          <w:p w14:paraId="006C160E" w14:textId="45E709D3" w:rsidR="00C84DB3" w:rsidRPr="00651595" w:rsidRDefault="00C84DB3" w:rsidP="00C84DB3">
            <w:pPr>
              <w:rPr>
                <w:b/>
                <w:lang w:val="en-IE"/>
              </w:rPr>
            </w:pPr>
            <w:r w:rsidRPr="00651595">
              <w:rPr>
                <w:lang w:val="en-IE"/>
              </w:rPr>
              <w:t>Chair asks candidate to vacate interview</w:t>
            </w:r>
            <w:r w:rsidR="00992478">
              <w:rPr>
                <w:lang w:val="en-IE"/>
              </w:rPr>
              <w:t xml:space="preserve">. </w:t>
            </w:r>
            <w:r w:rsidRPr="00651595">
              <w:rPr>
                <w:lang w:val="en-IE"/>
              </w:rPr>
              <w:tab/>
            </w:r>
          </w:p>
        </w:tc>
        <w:tc>
          <w:tcPr>
            <w:tcW w:w="1360" w:type="dxa"/>
          </w:tcPr>
          <w:p w14:paraId="4D96BE20" w14:textId="77777777" w:rsidR="00C84DB3" w:rsidRDefault="00C84DB3" w:rsidP="00651595">
            <w:pPr>
              <w:rPr>
                <w:lang w:val="en-IE"/>
              </w:rPr>
            </w:pPr>
          </w:p>
        </w:tc>
      </w:tr>
      <w:tr w:rsidR="00C84DB3" w14:paraId="6976C43B" w14:textId="77777777" w:rsidTr="00C16053">
        <w:tc>
          <w:tcPr>
            <w:tcW w:w="704" w:type="dxa"/>
          </w:tcPr>
          <w:p w14:paraId="14037E2F" w14:textId="6EE9D86B" w:rsidR="00C84DB3" w:rsidRDefault="00C84DB3" w:rsidP="00651595">
            <w:pPr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</w:tc>
        <w:tc>
          <w:tcPr>
            <w:tcW w:w="6946" w:type="dxa"/>
          </w:tcPr>
          <w:p w14:paraId="650C7F4E" w14:textId="3C597C85" w:rsidR="00C84DB3" w:rsidRPr="00C84DB3" w:rsidRDefault="00C84DB3" w:rsidP="00C84DB3">
            <w:pPr>
              <w:rPr>
                <w:rFonts w:cstheme="minorHAnsi"/>
                <w:lang w:val="en-IE"/>
              </w:rPr>
            </w:pPr>
            <w:r w:rsidRPr="00C84DB3">
              <w:rPr>
                <w:rFonts w:cstheme="minorHAnsi"/>
              </w:rPr>
              <w:t>Assessors make their decision and fill out assessor form</w:t>
            </w:r>
            <w:r w:rsidR="00992478">
              <w:rPr>
                <w:rFonts w:cstheme="minorHAnsi"/>
              </w:rPr>
              <w:t xml:space="preserve">. </w:t>
            </w:r>
          </w:p>
        </w:tc>
        <w:tc>
          <w:tcPr>
            <w:tcW w:w="1360" w:type="dxa"/>
          </w:tcPr>
          <w:p w14:paraId="2B7CAFF3" w14:textId="77777777" w:rsidR="00C84DB3" w:rsidRDefault="00C84DB3" w:rsidP="00651595">
            <w:pPr>
              <w:rPr>
                <w:lang w:val="en-IE"/>
              </w:rPr>
            </w:pPr>
          </w:p>
        </w:tc>
      </w:tr>
      <w:tr w:rsidR="00C84DB3" w14:paraId="1F71D659" w14:textId="77777777" w:rsidTr="00C16053">
        <w:tc>
          <w:tcPr>
            <w:tcW w:w="704" w:type="dxa"/>
          </w:tcPr>
          <w:p w14:paraId="53922D3A" w14:textId="77777777" w:rsidR="00C84DB3" w:rsidRDefault="00C84DB3" w:rsidP="00651595">
            <w:pPr>
              <w:rPr>
                <w:lang w:val="en-IE"/>
              </w:rPr>
            </w:pPr>
          </w:p>
        </w:tc>
        <w:tc>
          <w:tcPr>
            <w:tcW w:w="6946" w:type="dxa"/>
          </w:tcPr>
          <w:p w14:paraId="29DDFEF6" w14:textId="2FFB91C3" w:rsidR="00C84DB3" w:rsidRPr="00C84DB3" w:rsidRDefault="00C84DB3" w:rsidP="00C84DB3">
            <w:pPr>
              <w:rPr>
                <w:b/>
                <w:sz w:val="22"/>
                <w:szCs w:val="22"/>
                <w:lang w:val="en-IE"/>
              </w:rPr>
            </w:pPr>
            <w:r>
              <w:rPr>
                <w:b/>
                <w:sz w:val="22"/>
                <w:szCs w:val="22"/>
                <w:lang w:val="en-IE"/>
              </w:rPr>
              <w:t>Completion of Decision Form</w:t>
            </w:r>
          </w:p>
        </w:tc>
        <w:tc>
          <w:tcPr>
            <w:tcW w:w="1360" w:type="dxa"/>
          </w:tcPr>
          <w:p w14:paraId="448AE4A1" w14:textId="77777777" w:rsidR="00C84DB3" w:rsidRDefault="00C84DB3" w:rsidP="00651595">
            <w:pPr>
              <w:rPr>
                <w:lang w:val="en-IE"/>
              </w:rPr>
            </w:pPr>
          </w:p>
        </w:tc>
      </w:tr>
      <w:tr w:rsidR="00C84DB3" w14:paraId="1F5C5E71" w14:textId="77777777" w:rsidTr="00C16053">
        <w:tc>
          <w:tcPr>
            <w:tcW w:w="704" w:type="dxa"/>
          </w:tcPr>
          <w:p w14:paraId="50BC739F" w14:textId="5FC9FA1C" w:rsidR="00C84DB3" w:rsidRDefault="00C84DB3" w:rsidP="00651595">
            <w:pPr>
              <w:rPr>
                <w:lang w:val="en-IE"/>
              </w:rPr>
            </w:pPr>
            <w:r>
              <w:rPr>
                <w:lang w:val="en-IE"/>
              </w:rPr>
              <w:t>1</w:t>
            </w:r>
          </w:p>
        </w:tc>
        <w:tc>
          <w:tcPr>
            <w:tcW w:w="6946" w:type="dxa"/>
          </w:tcPr>
          <w:p w14:paraId="68AC6A8F" w14:textId="73F1B0A5" w:rsidR="00C84DB3" w:rsidRDefault="00C84DB3" w:rsidP="00C84DB3">
            <w:pPr>
              <w:rPr>
                <w:b/>
                <w:sz w:val="22"/>
                <w:szCs w:val="22"/>
                <w:lang w:val="en-IE"/>
              </w:rPr>
            </w:pPr>
            <w:r w:rsidRPr="00EA59A3">
              <w:rPr>
                <w:sz w:val="22"/>
                <w:szCs w:val="22"/>
                <w:lang w:val="en-IE"/>
              </w:rPr>
              <w:t xml:space="preserve">Chair instructs </w:t>
            </w:r>
            <w:r>
              <w:rPr>
                <w:sz w:val="22"/>
                <w:szCs w:val="22"/>
                <w:lang w:val="en-IE"/>
              </w:rPr>
              <w:t>Assessor 1 to</w:t>
            </w:r>
            <w:r w:rsidRPr="00EA59A3">
              <w:rPr>
                <w:sz w:val="22"/>
                <w:szCs w:val="22"/>
                <w:lang w:val="en-IE"/>
              </w:rPr>
              <w:t xml:space="preserve"> </w:t>
            </w:r>
            <w:r>
              <w:rPr>
                <w:sz w:val="22"/>
                <w:szCs w:val="22"/>
                <w:lang w:val="en-IE"/>
              </w:rPr>
              <w:t xml:space="preserve">complete </w:t>
            </w:r>
            <w:r w:rsidRPr="00EA59A3">
              <w:rPr>
                <w:sz w:val="22"/>
                <w:szCs w:val="22"/>
                <w:lang w:val="en-IE"/>
              </w:rPr>
              <w:t>decision form</w:t>
            </w:r>
            <w:r w:rsidR="00992478">
              <w:rPr>
                <w:sz w:val="22"/>
                <w:szCs w:val="22"/>
                <w:lang w:val="en-IE"/>
              </w:rPr>
              <w:t xml:space="preserve">. </w:t>
            </w:r>
          </w:p>
        </w:tc>
        <w:tc>
          <w:tcPr>
            <w:tcW w:w="1360" w:type="dxa"/>
          </w:tcPr>
          <w:p w14:paraId="3980DAF3" w14:textId="77777777" w:rsidR="00C84DB3" w:rsidRDefault="00C84DB3" w:rsidP="00651595">
            <w:pPr>
              <w:rPr>
                <w:lang w:val="en-IE"/>
              </w:rPr>
            </w:pPr>
          </w:p>
        </w:tc>
      </w:tr>
      <w:tr w:rsidR="00C84DB3" w14:paraId="2E1C5934" w14:textId="77777777" w:rsidTr="00C16053">
        <w:tc>
          <w:tcPr>
            <w:tcW w:w="704" w:type="dxa"/>
          </w:tcPr>
          <w:p w14:paraId="2A9FAC2B" w14:textId="7141A572" w:rsidR="00C84DB3" w:rsidRDefault="00C84DB3" w:rsidP="00651595">
            <w:pPr>
              <w:rPr>
                <w:lang w:val="en-IE"/>
              </w:rPr>
            </w:pPr>
            <w:r>
              <w:rPr>
                <w:lang w:val="en-IE"/>
              </w:rPr>
              <w:lastRenderedPageBreak/>
              <w:t>2</w:t>
            </w:r>
          </w:p>
        </w:tc>
        <w:tc>
          <w:tcPr>
            <w:tcW w:w="6946" w:type="dxa"/>
          </w:tcPr>
          <w:p w14:paraId="32003D0A" w14:textId="77777777" w:rsidR="00C84DB3" w:rsidRDefault="00C84DB3" w:rsidP="00C84DB3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Chair recommend</w:t>
            </w:r>
            <w:r w:rsidRPr="00EA59A3">
              <w:rPr>
                <w:sz w:val="22"/>
                <w:szCs w:val="22"/>
                <w:lang w:val="en-IE"/>
              </w:rPr>
              <w:t xml:space="preserve"> these be returned to </w:t>
            </w:r>
            <w:hyperlink r:id="rId14" w:history="1">
              <w:r w:rsidRPr="003E2FE7">
                <w:rPr>
                  <w:rStyle w:val="Hyperlink"/>
                  <w:sz w:val="22"/>
                  <w:szCs w:val="22"/>
                  <w:lang w:val="en-IE"/>
                </w:rPr>
                <w:t>gradapps@tcd.ie</w:t>
              </w:r>
            </w:hyperlink>
            <w:r>
              <w:rPr>
                <w:rStyle w:val="Hyperlink"/>
                <w:sz w:val="22"/>
                <w:szCs w:val="22"/>
                <w:u w:val="none"/>
                <w:lang w:val="en-IE"/>
              </w:rPr>
              <w:t xml:space="preserve">, Supervisor and </w:t>
            </w:r>
            <w:proofErr w:type="gramStart"/>
            <w:r>
              <w:rPr>
                <w:rStyle w:val="Hyperlink"/>
                <w:sz w:val="22"/>
                <w:szCs w:val="22"/>
                <w:u w:val="none"/>
                <w:lang w:val="en-IE"/>
              </w:rPr>
              <w:t xml:space="preserve">Student </w:t>
            </w:r>
            <w:r>
              <w:rPr>
                <w:sz w:val="22"/>
                <w:szCs w:val="22"/>
                <w:lang w:val="en-IE"/>
              </w:rPr>
              <w:t xml:space="preserve"> as</w:t>
            </w:r>
            <w:proofErr w:type="gramEnd"/>
            <w:r>
              <w:rPr>
                <w:sz w:val="22"/>
                <w:szCs w:val="22"/>
                <w:lang w:val="en-IE"/>
              </w:rPr>
              <w:t xml:space="preserve"> soon as possible or maximum within 1 week of continuation interview. </w:t>
            </w:r>
          </w:p>
          <w:p w14:paraId="4A9CB52D" w14:textId="0E8D1AEE" w:rsidR="00C84DB3" w:rsidRPr="00EA59A3" w:rsidRDefault="00C84DB3" w:rsidP="00C84DB3">
            <w:pPr>
              <w:rPr>
                <w:sz w:val="22"/>
                <w:szCs w:val="22"/>
                <w:lang w:val="en-IE"/>
              </w:rPr>
            </w:pPr>
            <w:r>
              <w:rPr>
                <w:sz w:val="22"/>
                <w:szCs w:val="22"/>
                <w:lang w:val="en-IE"/>
              </w:rPr>
              <w:t>Please note: t</w:t>
            </w:r>
            <w:r>
              <w:rPr>
                <w:b/>
                <w:sz w:val="22"/>
                <w:szCs w:val="22"/>
                <w:lang w:val="en-IE"/>
              </w:rPr>
              <w:t>he TCD advice to Assessors</w:t>
            </w:r>
            <w:r w:rsidRPr="00EA59A3">
              <w:rPr>
                <w:b/>
                <w:sz w:val="22"/>
                <w:szCs w:val="22"/>
                <w:lang w:val="en-IE"/>
              </w:rPr>
              <w:t xml:space="preserve"> does not explicitly state that candidates should be told of the outcome immediate</w:t>
            </w:r>
            <w:r w:rsidR="007B6B1E">
              <w:rPr>
                <w:b/>
                <w:sz w:val="22"/>
                <w:szCs w:val="22"/>
                <w:lang w:val="en-IE"/>
              </w:rPr>
              <w:t>ly</w:t>
            </w:r>
            <w:r w:rsidRPr="00EA59A3">
              <w:rPr>
                <w:b/>
                <w:sz w:val="22"/>
                <w:szCs w:val="22"/>
                <w:lang w:val="en-IE"/>
              </w:rPr>
              <w:t xml:space="preserve">. </w:t>
            </w:r>
            <w:r w:rsidRPr="00EA59A3">
              <w:rPr>
                <w:sz w:val="22"/>
                <w:szCs w:val="22"/>
                <w:lang w:val="en-IE"/>
              </w:rPr>
              <w:t xml:space="preserve">However, in general, the result is communicated to the candidate by </w:t>
            </w:r>
            <w:r>
              <w:rPr>
                <w:sz w:val="22"/>
                <w:szCs w:val="22"/>
                <w:lang w:val="en-IE"/>
              </w:rPr>
              <w:t xml:space="preserve">Assessor 1. </w:t>
            </w:r>
          </w:p>
        </w:tc>
        <w:tc>
          <w:tcPr>
            <w:tcW w:w="1360" w:type="dxa"/>
          </w:tcPr>
          <w:p w14:paraId="78DF6B17" w14:textId="77777777" w:rsidR="00C84DB3" w:rsidRDefault="00C84DB3" w:rsidP="00651595">
            <w:pPr>
              <w:rPr>
                <w:lang w:val="en-IE"/>
              </w:rPr>
            </w:pPr>
          </w:p>
        </w:tc>
      </w:tr>
      <w:tr w:rsidR="00C84DB3" w14:paraId="25A63AF6" w14:textId="77777777" w:rsidTr="00C16053">
        <w:tc>
          <w:tcPr>
            <w:tcW w:w="704" w:type="dxa"/>
          </w:tcPr>
          <w:p w14:paraId="6C3ADB5F" w14:textId="77777777" w:rsidR="00C84DB3" w:rsidRDefault="00C84DB3" w:rsidP="00651595">
            <w:pPr>
              <w:rPr>
                <w:lang w:val="en-IE"/>
              </w:rPr>
            </w:pPr>
          </w:p>
        </w:tc>
        <w:tc>
          <w:tcPr>
            <w:tcW w:w="6946" w:type="dxa"/>
          </w:tcPr>
          <w:p w14:paraId="28FEB3F7" w14:textId="535FB5AA" w:rsidR="00C84DB3" w:rsidRDefault="00C84DB3" w:rsidP="00C84DB3">
            <w:pPr>
              <w:rPr>
                <w:sz w:val="22"/>
                <w:szCs w:val="22"/>
                <w:lang w:val="en-IE"/>
              </w:rPr>
            </w:pPr>
            <w:r>
              <w:rPr>
                <w:b/>
                <w:sz w:val="22"/>
                <w:szCs w:val="22"/>
                <w:lang w:val="en-IE"/>
              </w:rPr>
              <w:t>Completion of Chair Report Form</w:t>
            </w:r>
          </w:p>
        </w:tc>
        <w:tc>
          <w:tcPr>
            <w:tcW w:w="1360" w:type="dxa"/>
          </w:tcPr>
          <w:p w14:paraId="4E4AC64C" w14:textId="77777777" w:rsidR="00C84DB3" w:rsidRDefault="00C84DB3" w:rsidP="00651595">
            <w:pPr>
              <w:rPr>
                <w:lang w:val="en-IE"/>
              </w:rPr>
            </w:pPr>
          </w:p>
        </w:tc>
      </w:tr>
      <w:tr w:rsidR="00C84DB3" w14:paraId="6235458F" w14:textId="77777777" w:rsidTr="00C16053">
        <w:tc>
          <w:tcPr>
            <w:tcW w:w="704" w:type="dxa"/>
          </w:tcPr>
          <w:p w14:paraId="75927860" w14:textId="5C240E44" w:rsidR="00C84DB3" w:rsidRDefault="00C84DB3" w:rsidP="00651595">
            <w:pPr>
              <w:rPr>
                <w:lang w:val="en-IE"/>
              </w:rPr>
            </w:pPr>
            <w:r>
              <w:rPr>
                <w:lang w:val="en-IE"/>
              </w:rPr>
              <w:t xml:space="preserve">1. </w:t>
            </w:r>
          </w:p>
        </w:tc>
        <w:tc>
          <w:tcPr>
            <w:tcW w:w="6946" w:type="dxa"/>
          </w:tcPr>
          <w:p w14:paraId="0F20E3B4" w14:textId="495AEEE4" w:rsidR="00C84DB3" w:rsidRDefault="00C84DB3" w:rsidP="00C84DB3">
            <w:pPr>
              <w:rPr>
                <w:b/>
                <w:sz w:val="22"/>
                <w:szCs w:val="22"/>
                <w:lang w:val="en-IE"/>
              </w:rPr>
            </w:pPr>
            <w:r w:rsidRPr="00EA59A3">
              <w:rPr>
                <w:sz w:val="22"/>
                <w:szCs w:val="22"/>
                <w:lang w:val="en-IE"/>
              </w:rPr>
              <w:t xml:space="preserve">Please complete the Chair Report Form </w:t>
            </w:r>
            <w:r>
              <w:rPr>
                <w:sz w:val="22"/>
                <w:szCs w:val="22"/>
                <w:lang w:val="en-IE"/>
              </w:rPr>
              <w:t xml:space="preserve">below </w:t>
            </w:r>
            <w:r w:rsidRPr="00EA59A3">
              <w:rPr>
                <w:sz w:val="22"/>
                <w:szCs w:val="22"/>
                <w:lang w:val="en-IE"/>
              </w:rPr>
              <w:t xml:space="preserve">and mail to </w:t>
            </w:r>
            <w:hyperlink r:id="rId15" w:history="1">
              <w:r w:rsidRPr="00EA59A3">
                <w:rPr>
                  <w:rStyle w:val="Hyperlink"/>
                  <w:rFonts w:cs="Arial"/>
                  <w:sz w:val="21"/>
                  <w:szCs w:val="22"/>
                </w:rPr>
                <w:t>GRADAPPS@tcd.ie</w:t>
              </w:r>
            </w:hyperlink>
          </w:p>
        </w:tc>
        <w:tc>
          <w:tcPr>
            <w:tcW w:w="1360" w:type="dxa"/>
          </w:tcPr>
          <w:p w14:paraId="7BCC285C" w14:textId="77777777" w:rsidR="00C84DB3" w:rsidRDefault="00C84DB3" w:rsidP="00651595">
            <w:pPr>
              <w:rPr>
                <w:lang w:val="en-IE"/>
              </w:rPr>
            </w:pPr>
          </w:p>
        </w:tc>
      </w:tr>
    </w:tbl>
    <w:p w14:paraId="3FE0EB5A" w14:textId="32B1AB6C" w:rsidR="0076078B" w:rsidRDefault="0076078B" w:rsidP="00651595">
      <w:pPr>
        <w:rPr>
          <w:lang w:val="en-IE"/>
        </w:rPr>
      </w:pPr>
    </w:p>
    <w:p w14:paraId="3719FA32" w14:textId="67518B07" w:rsidR="00EA59A3" w:rsidRDefault="00EA59A3" w:rsidP="00EA59A3">
      <w:pPr>
        <w:rPr>
          <w:lang w:val="en-IE"/>
        </w:rPr>
      </w:pPr>
    </w:p>
    <w:p w14:paraId="6A08A19B" w14:textId="5B947411" w:rsidR="00EA59A3" w:rsidRDefault="00EA59A3" w:rsidP="00EA59A3">
      <w:pPr>
        <w:rPr>
          <w:lang w:val="en-IE"/>
        </w:rPr>
      </w:pPr>
    </w:p>
    <w:p w14:paraId="6935A42A" w14:textId="49E7BFFD" w:rsidR="002E7699" w:rsidRDefault="002E7699" w:rsidP="00EA59A3">
      <w:pPr>
        <w:rPr>
          <w:lang w:val="en-IE"/>
        </w:rPr>
      </w:pPr>
    </w:p>
    <w:p w14:paraId="5ABD39DB" w14:textId="28616472" w:rsidR="002E7699" w:rsidRDefault="002E7699" w:rsidP="00EA59A3">
      <w:pPr>
        <w:rPr>
          <w:lang w:val="en-IE"/>
        </w:rPr>
      </w:pPr>
    </w:p>
    <w:p w14:paraId="3B5733BE" w14:textId="1B68E10F" w:rsidR="002E7699" w:rsidRDefault="002E7699" w:rsidP="00EA59A3">
      <w:pPr>
        <w:rPr>
          <w:lang w:val="en-IE"/>
        </w:rPr>
      </w:pPr>
    </w:p>
    <w:p w14:paraId="218EB88B" w14:textId="7B4A79E5" w:rsidR="002E7699" w:rsidRDefault="002E7699" w:rsidP="00EA59A3">
      <w:pPr>
        <w:rPr>
          <w:lang w:val="en-IE"/>
        </w:rPr>
      </w:pPr>
    </w:p>
    <w:p w14:paraId="73333861" w14:textId="0F06DA8D" w:rsidR="002E7699" w:rsidRDefault="002E7699" w:rsidP="00EA59A3">
      <w:pPr>
        <w:rPr>
          <w:lang w:val="en-IE"/>
        </w:rPr>
      </w:pPr>
    </w:p>
    <w:p w14:paraId="14FB09B3" w14:textId="7DAFCD86" w:rsidR="002E7699" w:rsidRDefault="002E7699" w:rsidP="00EA59A3">
      <w:pPr>
        <w:rPr>
          <w:lang w:val="en-IE"/>
        </w:rPr>
      </w:pPr>
    </w:p>
    <w:p w14:paraId="5C6C820B" w14:textId="49C5BD48" w:rsidR="002E7699" w:rsidRDefault="002E7699" w:rsidP="00EA59A3">
      <w:pPr>
        <w:rPr>
          <w:lang w:val="en-IE"/>
        </w:rPr>
      </w:pPr>
    </w:p>
    <w:p w14:paraId="41FB5277" w14:textId="61977ADE" w:rsidR="002E7699" w:rsidRDefault="002E7699" w:rsidP="00EA59A3">
      <w:pPr>
        <w:rPr>
          <w:lang w:val="en-IE"/>
        </w:rPr>
      </w:pPr>
    </w:p>
    <w:p w14:paraId="0B51761C" w14:textId="4F2CD362" w:rsidR="002E7699" w:rsidRDefault="002E7699" w:rsidP="00EA59A3">
      <w:pPr>
        <w:rPr>
          <w:lang w:val="en-IE"/>
        </w:rPr>
      </w:pPr>
    </w:p>
    <w:p w14:paraId="05B62DD2" w14:textId="39089540" w:rsidR="002E7699" w:rsidRDefault="002E7699" w:rsidP="00EA59A3">
      <w:pPr>
        <w:rPr>
          <w:lang w:val="en-IE"/>
        </w:rPr>
      </w:pPr>
    </w:p>
    <w:p w14:paraId="1952886D" w14:textId="0E487EB7" w:rsidR="002E7699" w:rsidRDefault="002E7699" w:rsidP="00EA59A3">
      <w:pPr>
        <w:rPr>
          <w:lang w:val="en-IE"/>
        </w:rPr>
      </w:pPr>
    </w:p>
    <w:p w14:paraId="0E31E00A" w14:textId="2A6CA3E5" w:rsidR="002E7699" w:rsidRDefault="002E7699" w:rsidP="00EA59A3">
      <w:pPr>
        <w:rPr>
          <w:lang w:val="en-IE"/>
        </w:rPr>
      </w:pPr>
    </w:p>
    <w:p w14:paraId="24D84DE0" w14:textId="1930615F" w:rsidR="002E7699" w:rsidRDefault="002E7699" w:rsidP="00EA59A3">
      <w:pPr>
        <w:rPr>
          <w:lang w:val="en-IE"/>
        </w:rPr>
      </w:pPr>
    </w:p>
    <w:p w14:paraId="70142890" w14:textId="50651F36" w:rsidR="002E7699" w:rsidRDefault="002E7699" w:rsidP="00EA59A3">
      <w:pPr>
        <w:rPr>
          <w:lang w:val="en-IE"/>
        </w:rPr>
      </w:pPr>
    </w:p>
    <w:p w14:paraId="526B410B" w14:textId="77AB2872" w:rsidR="002E7699" w:rsidRDefault="002E7699" w:rsidP="00EA59A3">
      <w:pPr>
        <w:rPr>
          <w:lang w:val="en-IE"/>
        </w:rPr>
      </w:pPr>
    </w:p>
    <w:p w14:paraId="7C3B9B5D" w14:textId="15C44C07" w:rsidR="002E7699" w:rsidRDefault="002E7699" w:rsidP="00EA59A3">
      <w:pPr>
        <w:rPr>
          <w:lang w:val="en-IE"/>
        </w:rPr>
      </w:pPr>
    </w:p>
    <w:p w14:paraId="26A56B28" w14:textId="330CA35E" w:rsidR="002E7699" w:rsidRDefault="002E7699" w:rsidP="00EA59A3">
      <w:pPr>
        <w:rPr>
          <w:lang w:val="en-IE"/>
        </w:rPr>
      </w:pPr>
    </w:p>
    <w:p w14:paraId="06E40BB8" w14:textId="75A238A7" w:rsidR="002E7699" w:rsidRDefault="002E7699" w:rsidP="00EA59A3">
      <w:pPr>
        <w:rPr>
          <w:lang w:val="en-IE"/>
        </w:rPr>
      </w:pPr>
    </w:p>
    <w:p w14:paraId="6B646251" w14:textId="051C9CD0" w:rsidR="002E7699" w:rsidRDefault="002E7699" w:rsidP="00EA59A3">
      <w:pPr>
        <w:rPr>
          <w:lang w:val="en-IE"/>
        </w:rPr>
      </w:pPr>
    </w:p>
    <w:p w14:paraId="35B893E1" w14:textId="050E010C" w:rsidR="002E7699" w:rsidRDefault="002E7699" w:rsidP="00EA59A3">
      <w:pPr>
        <w:rPr>
          <w:lang w:val="en-IE"/>
        </w:rPr>
      </w:pPr>
    </w:p>
    <w:p w14:paraId="054AE8D4" w14:textId="25D2BAB9" w:rsidR="002E7699" w:rsidRDefault="002E7699" w:rsidP="00EA59A3">
      <w:pPr>
        <w:rPr>
          <w:lang w:val="en-IE"/>
        </w:rPr>
      </w:pPr>
    </w:p>
    <w:p w14:paraId="20521D68" w14:textId="093EDC3A" w:rsidR="002E7699" w:rsidRDefault="002E7699" w:rsidP="00EA59A3">
      <w:pPr>
        <w:rPr>
          <w:lang w:val="en-IE"/>
        </w:rPr>
      </w:pPr>
    </w:p>
    <w:p w14:paraId="4B934E73" w14:textId="6D356026" w:rsidR="002E7699" w:rsidRDefault="002E7699" w:rsidP="00EA59A3">
      <w:pPr>
        <w:rPr>
          <w:lang w:val="en-IE"/>
        </w:rPr>
      </w:pPr>
    </w:p>
    <w:p w14:paraId="33B691DC" w14:textId="7E0668BB" w:rsidR="002E7699" w:rsidRDefault="002E7699" w:rsidP="00EA59A3">
      <w:pPr>
        <w:rPr>
          <w:lang w:val="en-IE"/>
        </w:rPr>
      </w:pPr>
    </w:p>
    <w:p w14:paraId="56ECB688" w14:textId="52236F20" w:rsidR="002E7699" w:rsidRDefault="002E7699" w:rsidP="00EA59A3">
      <w:pPr>
        <w:rPr>
          <w:lang w:val="en-IE"/>
        </w:rPr>
      </w:pPr>
    </w:p>
    <w:p w14:paraId="346AF1CC" w14:textId="77777777" w:rsidR="002E7699" w:rsidRPr="00871CAC" w:rsidRDefault="002E7699" w:rsidP="00EA59A3">
      <w:pPr>
        <w:rPr>
          <w:lang w:val="en-I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694"/>
        <w:gridCol w:w="3481"/>
      </w:tblGrid>
      <w:tr w:rsidR="00C25BD4" w14:paraId="626DA5CE" w14:textId="77777777" w:rsidTr="00842DE8"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B2385" w14:textId="374E836D" w:rsidR="001E1A89" w:rsidRDefault="001E1A89" w:rsidP="00EA59A3">
            <w:pPr>
              <w:rPr>
                <w:i/>
                <w:color w:val="54575B"/>
                <w:sz w:val="40"/>
                <w:szCs w:val="40"/>
                <w:lang w:val="en-IE"/>
              </w:rPr>
            </w:pPr>
            <w:r w:rsidRPr="00D403D2">
              <w:rPr>
                <w:rFonts w:cstheme="minorHAnsi"/>
                <w:color w:val="1974B7"/>
                <w:sz w:val="20"/>
                <w:szCs w:val="20"/>
                <w:lang w:val="en-IE"/>
              </w:rPr>
              <w:lastRenderedPageBreak/>
              <w:t>School of Medicine</w:t>
            </w:r>
          </w:p>
          <w:p w14:paraId="42CA4087" w14:textId="14D3F284" w:rsidR="000E7E6A" w:rsidRPr="00B77928" w:rsidRDefault="006D0C7C" w:rsidP="00EA59A3">
            <w:pPr>
              <w:rPr>
                <w:color w:val="54575B"/>
                <w:lang w:val="en-IE"/>
              </w:rPr>
            </w:pPr>
            <w:r>
              <w:rPr>
                <w:i/>
                <w:color w:val="54575B"/>
                <w:sz w:val="40"/>
                <w:szCs w:val="40"/>
                <w:lang w:val="en-IE"/>
              </w:rPr>
              <w:t xml:space="preserve">Continuation Procedure </w:t>
            </w:r>
            <w:r w:rsidR="000E7E6A" w:rsidRPr="009E64A8">
              <w:rPr>
                <w:i/>
                <w:color w:val="54575B"/>
                <w:sz w:val="40"/>
                <w:szCs w:val="40"/>
                <w:lang w:val="en-IE"/>
              </w:rPr>
              <w:t>Chairperson’s report form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89115" w14:textId="391075E7" w:rsidR="000760DE" w:rsidRPr="00D403D2" w:rsidRDefault="000760DE" w:rsidP="00EA59A3">
            <w:pPr>
              <w:rPr>
                <w:rFonts w:cstheme="minorHAnsi"/>
                <w:color w:val="1B7EC5"/>
                <w:sz w:val="20"/>
                <w:szCs w:val="20"/>
                <w:lang w:val="en-IE"/>
              </w:rPr>
            </w:pPr>
            <w:r w:rsidRPr="00D90E41">
              <w:rPr>
                <w:noProof/>
                <w:lang w:val="en-IE" w:eastAsia="en-IE"/>
              </w:rPr>
              <w:drawing>
                <wp:anchor distT="0" distB="0" distL="114300" distR="114300" simplePos="0" relativeHeight="251662336" behindDoc="1" locked="0" layoutInCell="1" allowOverlap="1" wp14:anchorId="0DE5238F" wp14:editId="276CD866">
                  <wp:simplePos x="0" y="0"/>
                  <wp:positionH relativeFrom="column">
                    <wp:posOffset>-68409</wp:posOffset>
                  </wp:positionH>
                  <wp:positionV relativeFrom="paragraph">
                    <wp:posOffset>98993</wp:posOffset>
                  </wp:positionV>
                  <wp:extent cx="2209800" cy="583565"/>
                  <wp:effectExtent l="0" t="0" r="0" b="635"/>
                  <wp:wrapTight wrapText="bothSides">
                    <wp:wrapPolygon edited="0">
                      <wp:start x="0" y="0"/>
                      <wp:lineTo x="0" y="17863"/>
                      <wp:lineTo x="1490" y="21153"/>
                      <wp:lineTo x="2855" y="21153"/>
                      <wp:lineTo x="4469" y="21153"/>
                      <wp:lineTo x="15766" y="15983"/>
                      <wp:lineTo x="15766" y="15042"/>
                      <wp:lineTo x="21476" y="10812"/>
                      <wp:lineTo x="21476" y="0"/>
                      <wp:lineTo x="4593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D_RGB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18D8">
              <w:rPr>
                <w:color w:val="54575B"/>
                <w:lang w:val="en-IE"/>
              </w:rPr>
              <w:t xml:space="preserve"> </w:t>
            </w:r>
          </w:p>
          <w:p w14:paraId="641A5CF9" w14:textId="2312C913" w:rsidR="00C25BD4" w:rsidRDefault="00C25BD4" w:rsidP="00EA59A3">
            <w:pPr>
              <w:jc w:val="right"/>
              <w:rPr>
                <w:smallCaps/>
                <w:lang w:val="en-IE"/>
              </w:rPr>
            </w:pPr>
            <w:r w:rsidRPr="00D90E41">
              <w:rPr>
                <w:noProof/>
                <w:lang w:val="en-US"/>
              </w:rPr>
              <w:t xml:space="preserve"> </w:t>
            </w:r>
          </w:p>
        </w:tc>
      </w:tr>
      <w:tr w:rsidR="001E677E" w14:paraId="7ED2BC20" w14:textId="77777777" w:rsidTr="00842DE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883" w14:textId="7E268081" w:rsidR="001E677E" w:rsidRDefault="000760DE" w:rsidP="00EA59A3">
            <w:pPr>
              <w:rPr>
                <w:lang w:val="en-IE"/>
              </w:rPr>
            </w:pPr>
            <w:r>
              <w:rPr>
                <w:lang w:val="en-IE"/>
              </w:rPr>
              <w:t xml:space="preserve">Student name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9EA" w14:textId="30FBE949" w:rsidR="001E677E" w:rsidRDefault="000760DE" w:rsidP="00EA59A3">
            <w:pPr>
              <w:rPr>
                <w:lang w:val="en-IE"/>
              </w:rPr>
            </w:pPr>
            <w:r>
              <w:rPr>
                <w:lang w:val="en-IE"/>
              </w:rPr>
              <w:t>I.D Number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650E" w14:textId="191D7D45" w:rsidR="001E677E" w:rsidRDefault="00A010B8" w:rsidP="00EA59A3">
            <w:pPr>
              <w:rPr>
                <w:lang w:val="en-IE"/>
              </w:rPr>
            </w:pPr>
            <w:r>
              <w:rPr>
                <w:lang w:val="en-IE"/>
              </w:rPr>
              <w:t>Name of Chairperson</w:t>
            </w:r>
          </w:p>
        </w:tc>
      </w:tr>
      <w:tr w:rsidR="001E677E" w14:paraId="6832249D" w14:textId="77777777" w:rsidTr="00842DE8">
        <w:tc>
          <w:tcPr>
            <w:tcW w:w="2835" w:type="dxa"/>
            <w:tcBorders>
              <w:top w:val="single" w:sz="4" w:space="0" w:color="auto"/>
            </w:tcBorders>
          </w:tcPr>
          <w:p w14:paraId="75637811" w14:textId="2B2C2D1F" w:rsidR="009A1ECA" w:rsidRDefault="009A1ECA" w:rsidP="00EA59A3">
            <w:pPr>
              <w:rPr>
                <w:lang w:val="en-IE"/>
              </w:rPr>
            </w:pPr>
          </w:p>
          <w:p w14:paraId="5A3D34CE" w14:textId="688B17C4" w:rsidR="009A1ECA" w:rsidRDefault="009A1ECA" w:rsidP="00EA59A3">
            <w:pPr>
              <w:rPr>
                <w:lang w:val="en-IE"/>
              </w:rPr>
            </w:pPr>
          </w:p>
          <w:p w14:paraId="3B1BB430" w14:textId="0A1A3D21" w:rsidR="00727D1F" w:rsidRDefault="00727D1F" w:rsidP="00EA59A3">
            <w:pPr>
              <w:rPr>
                <w:lang w:val="en-IE"/>
              </w:rPr>
            </w:pPr>
          </w:p>
          <w:p w14:paraId="75880325" w14:textId="0BA529B1" w:rsidR="00727D1F" w:rsidRDefault="00727D1F" w:rsidP="00EA59A3">
            <w:pPr>
              <w:rPr>
                <w:lang w:val="en-IE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DED9574" w14:textId="77777777" w:rsidR="001E677E" w:rsidRDefault="001E677E" w:rsidP="00EA59A3">
            <w:pPr>
              <w:rPr>
                <w:lang w:val="en-IE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14:paraId="1E8B7C74" w14:textId="77777777" w:rsidR="001E677E" w:rsidRDefault="001E677E" w:rsidP="00EA59A3">
            <w:pPr>
              <w:rPr>
                <w:lang w:val="en-IE"/>
              </w:rPr>
            </w:pPr>
          </w:p>
        </w:tc>
      </w:tr>
      <w:tr w:rsidR="009E64A8" w14:paraId="46FA64B2" w14:textId="77777777" w:rsidTr="00842DE8">
        <w:tc>
          <w:tcPr>
            <w:tcW w:w="2835" w:type="dxa"/>
          </w:tcPr>
          <w:p w14:paraId="26B936B4" w14:textId="220B70BF" w:rsidR="009E64A8" w:rsidRDefault="009E64A8" w:rsidP="00EA59A3">
            <w:pPr>
              <w:rPr>
                <w:lang w:val="en-IE"/>
              </w:rPr>
            </w:pPr>
          </w:p>
          <w:p w14:paraId="328A8567" w14:textId="0B97EDA0" w:rsidR="006D0C7C" w:rsidRDefault="006D0C7C" w:rsidP="00EA59A3">
            <w:pPr>
              <w:rPr>
                <w:lang w:val="en-IE"/>
              </w:rPr>
            </w:pPr>
            <w:r>
              <w:rPr>
                <w:lang w:val="en-IE"/>
              </w:rPr>
              <w:t xml:space="preserve">Assessor 1 </w:t>
            </w:r>
          </w:p>
        </w:tc>
        <w:tc>
          <w:tcPr>
            <w:tcW w:w="2694" w:type="dxa"/>
          </w:tcPr>
          <w:p w14:paraId="6F952214" w14:textId="2BF10B1B" w:rsidR="009E64A8" w:rsidRDefault="009E64A8" w:rsidP="00EA59A3">
            <w:pPr>
              <w:rPr>
                <w:lang w:val="en-IE"/>
              </w:rPr>
            </w:pPr>
          </w:p>
          <w:p w14:paraId="072C9A43" w14:textId="0146B39B" w:rsidR="006D0C7C" w:rsidRDefault="006D0C7C" w:rsidP="00EA59A3">
            <w:pPr>
              <w:rPr>
                <w:lang w:val="en-IE"/>
              </w:rPr>
            </w:pPr>
            <w:r>
              <w:rPr>
                <w:lang w:val="en-IE"/>
              </w:rPr>
              <w:t xml:space="preserve">Assessor 2 </w:t>
            </w:r>
          </w:p>
        </w:tc>
        <w:tc>
          <w:tcPr>
            <w:tcW w:w="3481" w:type="dxa"/>
          </w:tcPr>
          <w:p w14:paraId="0B0FC035" w14:textId="1F106839" w:rsidR="009E64A8" w:rsidRDefault="009E64A8" w:rsidP="00EA59A3">
            <w:pPr>
              <w:rPr>
                <w:lang w:val="en-IE"/>
              </w:rPr>
            </w:pPr>
          </w:p>
          <w:p w14:paraId="5526A7A6" w14:textId="28C8B1FF" w:rsidR="006D0C7C" w:rsidRDefault="006D0C7C" w:rsidP="00EA59A3">
            <w:pPr>
              <w:rPr>
                <w:lang w:val="en-IE"/>
              </w:rPr>
            </w:pPr>
            <w:r>
              <w:rPr>
                <w:lang w:val="en-IE"/>
              </w:rPr>
              <w:t xml:space="preserve">Supervisor </w:t>
            </w:r>
          </w:p>
        </w:tc>
      </w:tr>
      <w:tr w:rsidR="009E64A8" w14:paraId="2ED2D6E7" w14:textId="77777777" w:rsidTr="00842DE8">
        <w:tc>
          <w:tcPr>
            <w:tcW w:w="2835" w:type="dxa"/>
          </w:tcPr>
          <w:p w14:paraId="0F5DB396" w14:textId="18BF374B" w:rsidR="009A1ECA" w:rsidRDefault="009A1ECA" w:rsidP="00EA59A3">
            <w:pPr>
              <w:rPr>
                <w:lang w:val="en-IE"/>
              </w:rPr>
            </w:pPr>
          </w:p>
          <w:p w14:paraId="4DE13DF9" w14:textId="1A948B7E" w:rsidR="001C7B37" w:rsidRDefault="001C7B37" w:rsidP="00EA59A3">
            <w:pPr>
              <w:rPr>
                <w:lang w:val="en-IE"/>
              </w:rPr>
            </w:pPr>
          </w:p>
          <w:p w14:paraId="4FB8330B" w14:textId="77777777" w:rsidR="00727D1F" w:rsidRDefault="00727D1F" w:rsidP="00EA59A3">
            <w:pPr>
              <w:rPr>
                <w:lang w:val="en-IE"/>
              </w:rPr>
            </w:pPr>
          </w:p>
          <w:p w14:paraId="58CDB8B1" w14:textId="791FA3F1" w:rsidR="00727D1F" w:rsidRDefault="00727D1F" w:rsidP="00EA59A3">
            <w:pPr>
              <w:rPr>
                <w:lang w:val="en-IE"/>
              </w:rPr>
            </w:pPr>
          </w:p>
        </w:tc>
        <w:tc>
          <w:tcPr>
            <w:tcW w:w="2694" w:type="dxa"/>
          </w:tcPr>
          <w:p w14:paraId="673332D1" w14:textId="77777777" w:rsidR="009E64A8" w:rsidRDefault="009E64A8" w:rsidP="00EA59A3">
            <w:pPr>
              <w:rPr>
                <w:lang w:val="en-IE"/>
              </w:rPr>
            </w:pPr>
          </w:p>
        </w:tc>
        <w:tc>
          <w:tcPr>
            <w:tcW w:w="3481" w:type="dxa"/>
          </w:tcPr>
          <w:p w14:paraId="323177EF" w14:textId="77777777" w:rsidR="009E64A8" w:rsidRDefault="009E64A8" w:rsidP="00EA59A3">
            <w:pPr>
              <w:rPr>
                <w:lang w:val="en-IE"/>
              </w:rPr>
            </w:pPr>
          </w:p>
        </w:tc>
      </w:tr>
      <w:tr w:rsidR="006D0C7C" w14:paraId="0EB693CC" w14:textId="77777777" w:rsidTr="00842DE8">
        <w:tc>
          <w:tcPr>
            <w:tcW w:w="2835" w:type="dxa"/>
          </w:tcPr>
          <w:p w14:paraId="46BD72CC" w14:textId="77777777" w:rsidR="006D0C7C" w:rsidRDefault="006D0C7C" w:rsidP="00EA59A3">
            <w:pPr>
              <w:rPr>
                <w:lang w:val="en-IE"/>
              </w:rPr>
            </w:pPr>
          </w:p>
        </w:tc>
        <w:tc>
          <w:tcPr>
            <w:tcW w:w="2694" w:type="dxa"/>
          </w:tcPr>
          <w:p w14:paraId="6CE9DCC4" w14:textId="77777777" w:rsidR="006D0C7C" w:rsidRDefault="006D0C7C" w:rsidP="00EA59A3">
            <w:pPr>
              <w:rPr>
                <w:lang w:val="en-IE"/>
              </w:rPr>
            </w:pPr>
          </w:p>
        </w:tc>
        <w:tc>
          <w:tcPr>
            <w:tcW w:w="3481" w:type="dxa"/>
          </w:tcPr>
          <w:p w14:paraId="62C7312E" w14:textId="79356D28" w:rsidR="006D0C7C" w:rsidRDefault="006D0C7C" w:rsidP="00EA59A3">
            <w:pPr>
              <w:rPr>
                <w:lang w:val="en-IE"/>
              </w:rPr>
            </w:pPr>
            <w:r>
              <w:rPr>
                <w:lang w:val="en-IE"/>
              </w:rPr>
              <w:t xml:space="preserve">Supervisor Present  - Yes / No </w:t>
            </w:r>
          </w:p>
        </w:tc>
      </w:tr>
      <w:tr w:rsidR="0099027B" w14:paraId="5A877BED" w14:textId="77777777" w:rsidTr="00842DE8">
        <w:tc>
          <w:tcPr>
            <w:tcW w:w="9010" w:type="dxa"/>
            <w:gridSpan w:val="3"/>
          </w:tcPr>
          <w:p w14:paraId="1EA9289B" w14:textId="34BCA750" w:rsidR="0099027B" w:rsidRDefault="0099027B" w:rsidP="006D0C7C">
            <w:pPr>
              <w:rPr>
                <w:lang w:val="en-IE"/>
              </w:rPr>
            </w:pPr>
            <w:r>
              <w:rPr>
                <w:lang w:val="en-IE"/>
              </w:rPr>
              <w:t xml:space="preserve">Names of </w:t>
            </w:r>
            <w:r w:rsidR="006D0C7C">
              <w:rPr>
                <w:lang w:val="en-IE"/>
              </w:rPr>
              <w:t xml:space="preserve">any </w:t>
            </w:r>
            <w:r>
              <w:rPr>
                <w:lang w:val="en-IE"/>
              </w:rPr>
              <w:t xml:space="preserve">other parties permitted </w:t>
            </w:r>
            <w:r w:rsidR="005224D1">
              <w:rPr>
                <w:lang w:val="en-IE"/>
              </w:rPr>
              <w:t>in r</w:t>
            </w:r>
            <w:r>
              <w:rPr>
                <w:lang w:val="en-IE"/>
              </w:rPr>
              <w:t>oom</w:t>
            </w:r>
            <w:r w:rsidR="006D0C7C">
              <w:rPr>
                <w:lang w:val="en-IE"/>
              </w:rPr>
              <w:t>/online (</w:t>
            </w:r>
            <w:proofErr w:type="spellStart"/>
            <w:r w:rsidR="006D0C7C">
              <w:rPr>
                <w:lang w:val="en-IE"/>
              </w:rPr>
              <w:t>eg</w:t>
            </w:r>
            <w:proofErr w:type="spellEnd"/>
            <w:r w:rsidR="006D0C7C">
              <w:rPr>
                <w:lang w:val="en-IE"/>
              </w:rPr>
              <w:t xml:space="preserve"> co-Supervisor)</w:t>
            </w:r>
          </w:p>
        </w:tc>
      </w:tr>
      <w:tr w:rsidR="009A1ECA" w14:paraId="2331AB7B" w14:textId="77777777" w:rsidTr="00842DE8">
        <w:trPr>
          <w:trHeight w:val="822"/>
        </w:trPr>
        <w:tc>
          <w:tcPr>
            <w:tcW w:w="2835" w:type="dxa"/>
          </w:tcPr>
          <w:p w14:paraId="680B8B65" w14:textId="77777777" w:rsidR="009A1ECA" w:rsidRDefault="009A1ECA" w:rsidP="00EA59A3">
            <w:pPr>
              <w:rPr>
                <w:lang w:val="en-IE"/>
              </w:rPr>
            </w:pPr>
          </w:p>
          <w:p w14:paraId="64B6B684" w14:textId="77777777" w:rsidR="00842DE8" w:rsidRDefault="00842DE8" w:rsidP="00EA59A3">
            <w:pPr>
              <w:rPr>
                <w:lang w:val="en-IE"/>
              </w:rPr>
            </w:pPr>
          </w:p>
          <w:p w14:paraId="1350B74C" w14:textId="77777777" w:rsidR="00727D1F" w:rsidRDefault="00727D1F" w:rsidP="00EA59A3">
            <w:pPr>
              <w:rPr>
                <w:lang w:val="en-IE"/>
              </w:rPr>
            </w:pPr>
          </w:p>
          <w:p w14:paraId="1E74530E" w14:textId="5084D79E" w:rsidR="00727D1F" w:rsidRDefault="00727D1F" w:rsidP="00EA59A3">
            <w:pPr>
              <w:rPr>
                <w:lang w:val="en-IE"/>
              </w:rPr>
            </w:pPr>
          </w:p>
        </w:tc>
        <w:tc>
          <w:tcPr>
            <w:tcW w:w="2694" w:type="dxa"/>
          </w:tcPr>
          <w:p w14:paraId="6FA30A7D" w14:textId="77777777" w:rsidR="009A1ECA" w:rsidRDefault="009A1ECA" w:rsidP="00EA59A3">
            <w:pPr>
              <w:rPr>
                <w:lang w:val="en-IE"/>
              </w:rPr>
            </w:pPr>
          </w:p>
        </w:tc>
        <w:tc>
          <w:tcPr>
            <w:tcW w:w="3481" w:type="dxa"/>
          </w:tcPr>
          <w:p w14:paraId="5CD64569" w14:textId="77777777" w:rsidR="009A1ECA" w:rsidRDefault="009A1ECA" w:rsidP="00EA59A3">
            <w:pPr>
              <w:rPr>
                <w:lang w:val="en-IE"/>
              </w:rPr>
            </w:pPr>
          </w:p>
        </w:tc>
      </w:tr>
      <w:tr w:rsidR="009A1ECA" w14:paraId="01372B78" w14:textId="77777777" w:rsidTr="00842DE8">
        <w:tc>
          <w:tcPr>
            <w:tcW w:w="2835" w:type="dxa"/>
          </w:tcPr>
          <w:p w14:paraId="613F8092" w14:textId="01C2EB8A" w:rsidR="009A1ECA" w:rsidRDefault="0099027B" w:rsidP="00EA59A3">
            <w:pPr>
              <w:rPr>
                <w:lang w:val="en-IE"/>
              </w:rPr>
            </w:pPr>
            <w:r>
              <w:rPr>
                <w:lang w:val="en-IE"/>
              </w:rPr>
              <w:t>Viva Location</w:t>
            </w:r>
          </w:p>
        </w:tc>
        <w:tc>
          <w:tcPr>
            <w:tcW w:w="2694" w:type="dxa"/>
          </w:tcPr>
          <w:p w14:paraId="5C344AB0" w14:textId="4B488435" w:rsidR="009A1ECA" w:rsidRDefault="0099027B" w:rsidP="00EA59A3">
            <w:pPr>
              <w:rPr>
                <w:lang w:val="en-IE"/>
              </w:rPr>
            </w:pPr>
            <w:r>
              <w:rPr>
                <w:lang w:val="en-IE"/>
              </w:rPr>
              <w:t>Start time</w:t>
            </w:r>
            <w:r w:rsidR="00926E1F">
              <w:rPr>
                <w:lang w:val="en-IE"/>
              </w:rPr>
              <w:t xml:space="preserve"> interview</w:t>
            </w:r>
          </w:p>
        </w:tc>
        <w:tc>
          <w:tcPr>
            <w:tcW w:w="3481" w:type="dxa"/>
          </w:tcPr>
          <w:p w14:paraId="5D22201F" w14:textId="1553B1B8" w:rsidR="009A1ECA" w:rsidRDefault="0099027B" w:rsidP="00EA59A3">
            <w:pPr>
              <w:rPr>
                <w:lang w:val="en-IE"/>
              </w:rPr>
            </w:pPr>
            <w:r>
              <w:rPr>
                <w:lang w:val="en-IE"/>
              </w:rPr>
              <w:t>Finish Time</w:t>
            </w:r>
            <w:r w:rsidR="00926E1F">
              <w:rPr>
                <w:lang w:val="en-IE"/>
              </w:rPr>
              <w:t xml:space="preserve"> interview </w:t>
            </w:r>
          </w:p>
        </w:tc>
      </w:tr>
      <w:tr w:rsidR="005F6BDF" w14:paraId="7F25B962" w14:textId="77777777" w:rsidTr="00842DE8">
        <w:tc>
          <w:tcPr>
            <w:tcW w:w="2835" w:type="dxa"/>
          </w:tcPr>
          <w:p w14:paraId="4647BA7F" w14:textId="109998B8" w:rsidR="005F6BDF" w:rsidRDefault="005F6BDF" w:rsidP="00EA59A3">
            <w:pPr>
              <w:rPr>
                <w:smallCaps/>
                <w:lang w:val="en-IE"/>
              </w:rPr>
            </w:pPr>
          </w:p>
          <w:p w14:paraId="190CF3CB" w14:textId="20F16D58" w:rsidR="00842DE8" w:rsidRDefault="00842DE8" w:rsidP="00EA59A3">
            <w:pPr>
              <w:rPr>
                <w:smallCaps/>
                <w:lang w:val="en-IE"/>
              </w:rPr>
            </w:pPr>
          </w:p>
          <w:p w14:paraId="14C1C934" w14:textId="73C8904A" w:rsidR="005F6BDF" w:rsidRDefault="005F6BDF" w:rsidP="00EA59A3">
            <w:pPr>
              <w:rPr>
                <w:smallCaps/>
                <w:lang w:val="en-IE"/>
              </w:rPr>
            </w:pPr>
          </w:p>
        </w:tc>
        <w:tc>
          <w:tcPr>
            <w:tcW w:w="2694" w:type="dxa"/>
          </w:tcPr>
          <w:p w14:paraId="69508E87" w14:textId="77777777" w:rsidR="005F6BDF" w:rsidRDefault="005F6BDF" w:rsidP="00EA59A3">
            <w:pPr>
              <w:rPr>
                <w:smallCaps/>
                <w:lang w:val="en-IE"/>
              </w:rPr>
            </w:pPr>
          </w:p>
        </w:tc>
        <w:tc>
          <w:tcPr>
            <w:tcW w:w="3481" w:type="dxa"/>
          </w:tcPr>
          <w:p w14:paraId="5278CB8D" w14:textId="77777777" w:rsidR="005F6BDF" w:rsidRDefault="005F6BDF" w:rsidP="00EA59A3">
            <w:pPr>
              <w:rPr>
                <w:smallCaps/>
                <w:lang w:val="en-IE"/>
              </w:rPr>
            </w:pPr>
          </w:p>
        </w:tc>
      </w:tr>
    </w:tbl>
    <w:p w14:paraId="3AF2A7F6" w14:textId="7B0D4B3B" w:rsidR="00861DB3" w:rsidRDefault="00861DB3" w:rsidP="00EA59A3">
      <w:pPr>
        <w:rPr>
          <w:lang w:val="en-IE"/>
        </w:rPr>
      </w:pPr>
    </w:p>
    <w:p w14:paraId="548FAD0A" w14:textId="77777777" w:rsidR="002E7699" w:rsidRDefault="00861DB3" w:rsidP="00861DB3">
      <w:pPr>
        <w:ind w:right="-194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</w:p>
    <w:p w14:paraId="1A162903" w14:textId="77777777" w:rsidR="002E7699" w:rsidRDefault="002E7699" w:rsidP="00861DB3">
      <w:pPr>
        <w:ind w:right="-194"/>
        <w:rPr>
          <w:b/>
          <w:sz w:val="22"/>
          <w:szCs w:val="22"/>
          <w:lang w:val="en-IE"/>
        </w:rPr>
      </w:pPr>
    </w:p>
    <w:p w14:paraId="53C22E1E" w14:textId="77777777" w:rsidR="002E7699" w:rsidRDefault="002E7699" w:rsidP="00861DB3">
      <w:pPr>
        <w:ind w:right="-194"/>
        <w:rPr>
          <w:b/>
          <w:sz w:val="22"/>
          <w:szCs w:val="22"/>
          <w:lang w:val="en-IE"/>
        </w:rPr>
      </w:pPr>
    </w:p>
    <w:p w14:paraId="79088B41" w14:textId="77777777" w:rsidR="002E7699" w:rsidRDefault="002E7699" w:rsidP="00861DB3">
      <w:pPr>
        <w:ind w:right="-194"/>
        <w:rPr>
          <w:b/>
          <w:sz w:val="22"/>
          <w:szCs w:val="22"/>
          <w:lang w:val="en-IE"/>
        </w:rPr>
      </w:pPr>
    </w:p>
    <w:p w14:paraId="5D2A372C" w14:textId="77777777" w:rsidR="002E7699" w:rsidRDefault="002E7699" w:rsidP="00861DB3">
      <w:pPr>
        <w:ind w:right="-194"/>
        <w:rPr>
          <w:b/>
          <w:sz w:val="22"/>
          <w:szCs w:val="22"/>
          <w:lang w:val="en-IE"/>
        </w:rPr>
      </w:pPr>
    </w:p>
    <w:p w14:paraId="300FF1D0" w14:textId="77777777" w:rsidR="002E7699" w:rsidRDefault="002E7699" w:rsidP="00861DB3">
      <w:pPr>
        <w:ind w:right="-194"/>
        <w:rPr>
          <w:b/>
          <w:sz w:val="22"/>
          <w:szCs w:val="22"/>
          <w:lang w:val="en-IE"/>
        </w:rPr>
      </w:pPr>
    </w:p>
    <w:p w14:paraId="53186D4A" w14:textId="77777777" w:rsidR="002E7699" w:rsidRDefault="002E7699" w:rsidP="00861DB3">
      <w:pPr>
        <w:ind w:right="-194"/>
        <w:rPr>
          <w:b/>
          <w:sz w:val="22"/>
          <w:szCs w:val="22"/>
          <w:lang w:val="en-IE"/>
        </w:rPr>
      </w:pPr>
    </w:p>
    <w:p w14:paraId="19131C0A" w14:textId="77777777" w:rsidR="002E7699" w:rsidRDefault="002E7699" w:rsidP="00861DB3">
      <w:pPr>
        <w:ind w:right="-194"/>
        <w:rPr>
          <w:b/>
          <w:sz w:val="22"/>
          <w:szCs w:val="22"/>
          <w:lang w:val="en-IE"/>
        </w:rPr>
      </w:pPr>
    </w:p>
    <w:p w14:paraId="3AF70127" w14:textId="77777777" w:rsidR="002E7699" w:rsidRDefault="002E7699" w:rsidP="00861DB3">
      <w:pPr>
        <w:ind w:right="-194"/>
        <w:rPr>
          <w:b/>
          <w:sz w:val="22"/>
          <w:szCs w:val="22"/>
          <w:lang w:val="en-IE"/>
        </w:rPr>
      </w:pPr>
    </w:p>
    <w:p w14:paraId="1F71C012" w14:textId="77777777" w:rsidR="002E7699" w:rsidRDefault="002E7699" w:rsidP="00861DB3">
      <w:pPr>
        <w:ind w:right="-194"/>
        <w:rPr>
          <w:b/>
          <w:sz w:val="22"/>
          <w:szCs w:val="22"/>
          <w:lang w:val="en-IE"/>
        </w:rPr>
      </w:pPr>
    </w:p>
    <w:p w14:paraId="274311D0" w14:textId="77777777" w:rsidR="002E7699" w:rsidRDefault="002E7699" w:rsidP="00861DB3">
      <w:pPr>
        <w:ind w:right="-194"/>
        <w:rPr>
          <w:b/>
          <w:sz w:val="22"/>
          <w:szCs w:val="22"/>
          <w:lang w:val="en-IE"/>
        </w:rPr>
      </w:pPr>
    </w:p>
    <w:p w14:paraId="05365753" w14:textId="77777777" w:rsidR="002E7699" w:rsidRDefault="002E7699" w:rsidP="00861DB3">
      <w:pPr>
        <w:ind w:right="-194"/>
        <w:rPr>
          <w:b/>
          <w:sz w:val="22"/>
          <w:szCs w:val="22"/>
          <w:lang w:val="en-IE"/>
        </w:rPr>
      </w:pPr>
    </w:p>
    <w:p w14:paraId="4BCB8A44" w14:textId="77777777" w:rsidR="002E7699" w:rsidRDefault="002E7699" w:rsidP="00861DB3">
      <w:pPr>
        <w:ind w:right="-194"/>
        <w:rPr>
          <w:b/>
          <w:sz w:val="22"/>
          <w:szCs w:val="22"/>
          <w:lang w:val="en-IE"/>
        </w:rPr>
      </w:pPr>
    </w:p>
    <w:p w14:paraId="0A2251BA" w14:textId="5A842D97" w:rsidR="00861DB3" w:rsidRDefault="00861DB3" w:rsidP="00861DB3">
      <w:pPr>
        <w:ind w:right="-194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lastRenderedPageBreak/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  <w:t xml:space="preserve">   PLEASE TICK</w:t>
      </w:r>
    </w:p>
    <w:p w14:paraId="61A5F960" w14:textId="7DB54AB2" w:rsidR="00861DB3" w:rsidRDefault="00861DB3" w:rsidP="00861DB3">
      <w:pPr>
        <w:rPr>
          <w:b/>
          <w:sz w:val="22"/>
          <w:szCs w:val="22"/>
          <w:lang w:val="en-IE"/>
        </w:rPr>
      </w:pPr>
      <w:r w:rsidRPr="00861DB3">
        <w:rPr>
          <w:b/>
          <w:sz w:val="22"/>
          <w:szCs w:val="22"/>
          <w:lang w:val="en-IE"/>
        </w:rPr>
        <w:t>The chairperson agrees that</w:t>
      </w:r>
    </w:p>
    <w:p w14:paraId="3B96465F" w14:textId="10D74368" w:rsidR="00861DB3" w:rsidRPr="00861DB3" w:rsidRDefault="00861DB3" w:rsidP="00861DB3">
      <w:pPr>
        <w:pStyle w:val="ListParagraph"/>
        <w:numPr>
          <w:ilvl w:val="0"/>
          <w:numId w:val="27"/>
        </w:numPr>
        <w:rPr>
          <w:sz w:val="22"/>
          <w:szCs w:val="22"/>
          <w:lang w:val="en-IE"/>
        </w:rPr>
      </w:pPr>
      <w:r w:rsidRPr="00861DB3">
        <w:rPr>
          <w:sz w:val="22"/>
          <w:lang w:val="en-IE"/>
        </w:rPr>
        <w:t xml:space="preserve">The viva was conducted in a fair manner, and that the candidate was given the </w:t>
      </w:r>
      <w:r>
        <w:rPr>
          <w:sz w:val="22"/>
          <w:szCs w:val="22"/>
          <w:lang w:val="en-IE"/>
        </w:rPr>
        <w:tab/>
      </w:r>
      <w:r>
        <w:rPr>
          <w:sz w:val="22"/>
          <w:szCs w:val="22"/>
          <w:lang w:val="en-IE"/>
        </w:rPr>
        <w:tab/>
      </w:r>
      <w:r w:rsidRPr="008017B2">
        <w:rPr>
          <w:rFonts w:ascii="Arial" w:hAnsi="Arial" w:cs="Arial"/>
          <w:sz w:val="21"/>
        </w:rPr>
        <w:sym w:font="Wingdings" w:char="F06F"/>
      </w:r>
    </w:p>
    <w:p w14:paraId="375CC98B" w14:textId="2D41AE7F" w:rsidR="00861DB3" w:rsidRDefault="00861DB3" w:rsidP="00861DB3">
      <w:pPr>
        <w:pStyle w:val="ListParagraph"/>
        <w:rPr>
          <w:sz w:val="22"/>
          <w:szCs w:val="22"/>
          <w:lang w:val="en-IE"/>
        </w:rPr>
      </w:pPr>
      <w:proofErr w:type="gramStart"/>
      <w:r w:rsidRPr="00861DB3">
        <w:rPr>
          <w:sz w:val="22"/>
          <w:lang w:val="en-IE"/>
        </w:rPr>
        <w:t>opportunity</w:t>
      </w:r>
      <w:proofErr w:type="gramEnd"/>
      <w:r w:rsidRPr="00861DB3">
        <w:rPr>
          <w:sz w:val="22"/>
          <w:lang w:val="en-IE"/>
        </w:rPr>
        <w:t xml:space="preserve"> to be appropriately examined on their content of their thesis.</w:t>
      </w:r>
    </w:p>
    <w:p w14:paraId="7DACA206" w14:textId="719354AD" w:rsidR="00861DB3" w:rsidRPr="00EA59A3" w:rsidRDefault="00861DB3" w:rsidP="00861DB3">
      <w:pPr>
        <w:pStyle w:val="ListParagraph"/>
        <w:numPr>
          <w:ilvl w:val="0"/>
          <w:numId w:val="27"/>
        </w:numPr>
        <w:rPr>
          <w:sz w:val="22"/>
          <w:szCs w:val="22"/>
          <w:lang w:val="en-IE"/>
        </w:rPr>
      </w:pPr>
      <w:r>
        <w:rPr>
          <w:sz w:val="22"/>
          <w:lang w:val="en-IE"/>
        </w:rPr>
        <w:t>O</w:t>
      </w:r>
      <w:r w:rsidRPr="00861DB3">
        <w:rPr>
          <w:sz w:val="22"/>
          <w:lang w:val="en-IE"/>
        </w:rPr>
        <w:t>nly those permitted to be in the viva were present in the room.</w:t>
      </w:r>
      <w:r>
        <w:rPr>
          <w:rStyle w:val="Hyperlink"/>
          <w:sz w:val="22"/>
          <w:szCs w:val="22"/>
          <w:u w:val="none"/>
          <w:lang w:val="en-IE"/>
        </w:rPr>
        <w:tab/>
      </w:r>
      <w:r w:rsidRPr="00030EDA">
        <w:rPr>
          <w:rStyle w:val="Hyperlink"/>
          <w:sz w:val="22"/>
          <w:szCs w:val="22"/>
          <w:u w:val="none"/>
          <w:lang w:val="en-IE"/>
        </w:rPr>
        <w:tab/>
      </w:r>
      <w:r>
        <w:rPr>
          <w:sz w:val="22"/>
          <w:szCs w:val="22"/>
          <w:lang w:val="en-IE"/>
        </w:rPr>
        <w:tab/>
      </w:r>
      <w:r w:rsidRPr="008017B2">
        <w:rPr>
          <w:rFonts w:ascii="Arial" w:hAnsi="Arial" w:cs="Arial"/>
          <w:sz w:val="21"/>
        </w:rPr>
        <w:sym w:font="Wingdings" w:char="F06F"/>
      </w:r>
    </w:p>
    <w:p w14:paraId="62D0B9C9" w14:textId="52420FBB" w:rsidR="00861DB3" w:rsidRDefault="00861DB3" w:rsidP="00861DB3">
      <w:pPr>
        <w:pStyle w:val="ListParagraph"/>
        <w:numPr>
          <w:ilvl w:val="0"/>
          <w:numId w:val="27"/>
        </w:numPr>
        <w:rPr>
          <w:sz w:val="22"/>
          <w:szCs w:val="22"/>
          <w:lang w:val="en-IE"/>
        </w:rPr>
      </w:pPr>
      <w:r>
        <w:rPr>
          <w:sz w:val="22"/>
          <w:lang w:val="en-IE"/>
        </w:rPr>
        <w:t>T</w:t>
      </w:r>
      <w:r w:rsidRPr="00861DB3">
        <w:rPr>
          <w:sz w:val="22"/>
          <w:lang w:val="en-IE"/>
        </w:rPr>
        <w:t xml:space="preserve">he </w:t>
      </w:r>
      <w:r w:rsidR="00926E1F">
        <w:rPr>
          <w:sz w:val="22"/>
          <w:lang w:val="en-IE"/>
        </w:rPr>
        <w:t>Assessors</w:t>
      </w:r>
      <w:r w:rsidRPr="00861DB3">
        <w:rPr>
          <w:sz w:val="22"/>
          <w:lang w:val="en-IE"/>
        </w:rPr>
        <w:t xml:space="preserve"> were given sufficient information regarding the examination process.</w:t>
      </w:r>
      <w:r>
        <w:rPr>
          <w:sz w:val="22"/>
          <w:szCs w:val="22"/>
          <w:lang w:val="en-IE"/>
        </w:rPr>
        <w:tab/>
      </w:r>
      <w:r w:rsidRPr="008017B2">
        <w:rPr>
          <w:rFonts w:ascii="Arial" w:hAnsi="Arial" w:cs="Arial"/>
          <w:sz w:val="21"/>
        </w:rPr>
        <w:sym w:font="Wingdings" w:char="F06F"/>
      </w:r>
    </w:p>
    <w:p w14:paraId="6D2FF994" w14:textId="1362046F" w:rsidR="00E80093" w:rsidRPr="00861DB3" w:rsidRDefault="00E80093" w:rsidP="00861DB3">
      <w:pPr>
        <w:rPr>
          <w:sz w:val="22"/>
          <w:lang w:val="en-IE"/>
        </w:rPr>
      </w:pPr>
    </w:p>
    <w:p w14:paraId="7C8E9DBA" w14:textId="07CE6F0B" w:rsidR="006C51C0" w:rsidRDefault="006C51C0" w:rsidP="00EA59A3">
      <w:pPr>
        <w:rPr>
          <w:lang w:val="en-IE"/>
        </w:rPr>
      </w:pPr>
    </w:p>
    <w:p w14:paraId="4FA846AC" w14:textId="33287F92" w:rsidR="000C4603" w:rsidRPr="00743F46" w:rsidRDefault="006C51C0" w:rsidP="00EA59A3">
      <w:pPr>
        <w:rPr>
          <w:b/>
          <w:lang w:val="en-IE"/>
        </w:rPr>
      </w:pPr>
      <w:r w:rsidRPr="003E6D26">
        <w:rPr>
          <w:b/>
          <w:lang w:val="en-IE"/>
        </w:rPr>
        <w:t>Signed</w:t>
      </w:r>
      <w:r w:rsidR="00AE4918" w:rsidRPr="003E6D26">
        <w:rPr>
          <w:b/>
          <w:lang w:val="en-IE"/>
        </w:rPr>
        <w:t xml:space="preserve">     </w:t>
      </w:r>
      <w:r w:rsidR="00AE4918">
        <w:rPr>
          <w:lang w:val="en-IE"/>
        </w:rPr>
        <w:t xml:space="preserve">                                         </w:t>
      </w:r>
      <w:r w:rsidR="00727D1F">
        <w:rPr>
          <w:lang w:val="en-IE"/>
        </w:rPr>
        <w:t xml:space="preserve">                        </w:t>
      </w:r>
      <w:r w:rsidR="00AE4918">
        <w:rPr>
          <w:lang w:val="en-IE"/>
        </w:rPr>
        <w:t xml:space="preserve"> </w:t>
      </w:r>
      <w:r w:rsidR="00DD5AE1" w:rsidRPr="003E6D26">
        <w:rPr>
          <w:b/>
          <w:lang w:val="en-IE"/>
        </w:rPr>
        <w:t xml:space="preserve">Date </w:t>
      </w:r>
    </w:p>
    <w:p w14:paraId="321C1A83" w14:textId="5D22EB64" w:rsidR="00AE4918" w:rsidRPr="006C51C0" w:rsidRDefault="00AE4918" w:rsidP="00EA59A3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E4918" w14:paraId="528CB37F" w14:textId="77777777" w:rsidTr="00AE4918">
        <w:tc>
          <w:tcPr>
            <w:tcW w:w="4505" w:type="dxa"/>
          </w:tcPr>
          <w:p w14:paraId="34C00A93" w14:textId="15DE5EEE" w:rsidR="003E6D26" w:rsidRDefault="00AE4918" w:rsidP="00EA59A3">
            <w:pPr>
              <w:rPr>
                <w:lang w:val="en-IE"/>
              </w:rPr>
            </w:pPr>
            <w:r>
              <w:rPr>
                <w:lang w:val="en-IE"/>
              </w:rPr>
              <w:t xml:space="preserve">Email this form </w:t>
            </w:r>
            <w:r w:rsidR="00926E1F">
              <w:rPr>
                <w:lang w:val="en-IE"/>
              </w:rPr>
              <w:t xml:space="preserve">within 1 week of continuation interview </w:t>
            </w:r>
            <w:r>
              <w:rPr>
                <w:lang w:val="en-IE"/>
              </w:rPr>
              <w:t>to</w:t>
            </w:r>
          </w:p>
          <w:p w14:paraId="4A8B87A1" w14:textId="77777777" w:rsidR="003E6D26" w:rsidRDefault="003E6D26" w:rsidP="00EA59A3">
            <w:pPr>
              <w:rPr>
                <w:lang w:val="en-IE"/>
              </w:rPr>
            </w:pPr>
          </w:p>
          <w:p w14:paraId="03A9B573" w14:textId="77777777" w:rsidR="00AE4918" w:rsidRDefault="00C328D8" w:rsidP="00EA59A3">
            <w:pPr>
              <w:rPr>
                <w:rStyle w:val="Hyperlink"/>
                <w:rFonts w:cs="Arial"/>
                <w:sz w:val="21"/>
                <w:szCs w:val="22"/>
              </w:rPr>
            </w:pPr>
            <w:hyperlink r:id="rId17" w:history="1">
              <w:r w:rsidR="00EA59A3" w:rsidRPr="00EA59A3">
                <w:rPr>
                  <w:rStyle w:val="Hyperlink"/>
                  <w:rFonts w:cs="Arial"/>
                  <w:sz w:val="21"/>
                  <w:szCs w:val="22"/>
                </w:rPr>
                <w:t>GRADAPPS@tcd.ie</w:t>
              </w:r>
            </w:hyperlink>
          </w:p>
          <w:p w14:paraId="6758B8E1" w14:textId="2C5CEAD5" w:rsidR="0066051C" w:rsidRDefault="0066051C" w:rsidP="00EA59A3">
            <w:pPr>
              <w:rPr>
                <w:lang w:val="en-IE"/>
              </w:rPr>
            </w:pPr>
          </w:p>
        </w:tc>
        <w:tc>
          <w:tcPr>
            <w:tcW w:w="4505" w:type="dxa"/>
          </w:tcPr>
          <w:p w14:paraId="51B97364" w14:textId="7C994B40" w:rsidR="00AE4918" w:rsidRDefault="00AE4918" w:rsidP="00EA59A3">
            <w:pPr>
              <w:rPr>
                <w:lang w:val="en-IE"/>
              </w:rPr>
            </w:pPr>
          </w:p>
        </w:tc>
      </w:tr>
    </w:tbl>
    <w:p w14:paraId="61161674" w14:textId="51EA9824" w:rsidR="00AE4918" w:rsidRDefault="00AE4918" w:rsidP="00EA59A3">
      <w:pPr>
        <w:rPr>
          <w:lang w:val="en-IE"/>
        </w:rPr>
      </w:pPr>
    </w:p>
    <w:p w14:paraId="2FDB7173" w14:textId="44922B16" w:rsidR="00D75E80" w:rsidRDefault="00D75E80" w:rsidP="00EA59A3">
      <w:pPr>
        <w:rPr>
          <w:lang w:val="en-IE"/>
        </w:rPr>
      </w:pPr>
    </w:p>
    <w:p w14:paraId="368BB88B" w14:textId="29338643" w:rsidR="00D75E80" w:rsidRDefault="00D75E80" w:rsidP="00EA59A3">
      <w:pPr>
        <w:rPr>
          <w:lang w:val="en-IE"/>
        </w:rPr>
      </w:pPr>
    </w:p>
    <w:p w14:paraId="38B2830B" w14:textId="335A1A82" w:rsidR="00D75E80" w:rsidRDefault="00D75E80" w:rsidP="00EA59A3">
      <w:pPr>
        <w:rPr>
          <w:lang w:val="en-IE"/>
        </w:rPr>
      </w:pPr>
    </w:p>
    <w:p w14:paraId="22B7BB14" w14:textId="7D90BD89" w:rsidR="00D75E80" w:rsidRDefault="00D75E80" w:rsidP="00EA59A3">
      <w:pPr>
        <w:rPr>
          <w:lang w:val="en-IE"/>
        </w:rPr>
      </w:pPr>
    </w:p>
    <w:p w14:paraId="34C437B7" w14:textId="669A4690" w:rsidR="00D75E80" w:rsidRDefault="00D75E80" w:rsidP="00EA59A3">
      <w:pPr>
        <w:rPr>
          <w:lang w:val="en-IE"/>
        </w:rPr>
      </w:pPr>
    </w:p>
    <w:p w14:paraId="4791EF68" w14:textId="449A549A" w:rsidR="00D75E80" w:rsidRDefault="00D75E80" w:rsidP="00EA59A3">
      <w:pPr>
        <w:rPr>
          <w:lang w:val="en-IE"/>
        </w:rPr>
      </w:pPr>
    </w:p>
    <w:p w14:paraId="6FAC8065" w14:textId="47C68479" w:rsidR="00D75E80" w:rsidRDefault="00D75E80" w:rsidP="00EA59A3">
      <w:pPr>
        <w:rPr>
          <w:lang w:val="en-IE"/>
        </w:rPr>
      </w:pPr>
    </w:p>
    <w:p w14:paraId="25D4F172" w14:textId="753F73EF" w:rsidR="00D75E80" w:rsidRDefault="00D75E80" w:rsidP="00EA59A3">
      <w:pPr>
        <w:rPr>
          <w:lang w:val="en-IE"/>
        </w:rPr>
      </w:pPr>
    </w:p>
    <w:p w14:paraId="1E4F89A5" w14:textId="6C602F1E" w:rsidR="00D75E80" w:rsidRDefault="00D75E80" w:rsidP="00EA59A3">
      <w:pPr>
        <w:rPr>
          <w:lang w:val="en-IE"/>
        </w:rPr>
      </w:pPr>
    </w:p>
    <w:p w14:paraId="40FC8A3C" w14:textId="334FEED9" w:rsidR="00D75E80" w:rsidRDefault="00D75E80" w:rsidP="00EA59A3">
      <w:pPr>
        <w:rPr>
          <w:lang w:val="en-IE"/>
        </w:rPr>
      </w:pPr>
    </w:p>
    <w:p w14:paraId="1C8AC683" w14:textId="12EE549A" w:rsidR="00D75E80" w:rsidRDefault="00D75E80" w:rsidP="00EA59A3">
      <w:pPr>
        <w:rPr>
          <w:lang w:val="en-IE"/>
        </w:rPr>
      </w:pPr>
    </w:p>
    <w:p w14:paraId="5C305695" w14:textId="45768CA3" w:rsidR="00D75E80" w:rsidRDefault="00D75E80" w:rsidP="00EA59A3">
      <w:pPr>
        <w:rPr>
          <w:lang w:val="en-IE"/>
        </w:rPr>
      </w:pPr>
    </w:p>
    <w:p w14:paraId="6FFE2260" w14:textId="770CEF7A" w:rsidR="00D75E80" w:rsidRDefault="00D75E80" w:rsidP="00EA59A3">
      <w:pPr>
        <w:rPr>
          <w:lang w:val="en-IE"/>
        </w:rPr>
      </w:pPr>
    </w:p>
    <w:p w14:paraId="464C1527" w14:textId="6FD4607E" w:rsidR="002E7699" w:rsidRDefault="002E7699" w:rsidP="00EA59A3">
      <w:pPr>
        <w:rPr>
          <w:lang w:val="en-IE"/>
        </w:rPr>
      </w:pPr>
    </w:p>
    <w:p w14:paraId="4186AE1F" w14:textId="66D2A7E9" w:rsidR="002E7699" w:rsidRDefault="002E7699" w:rsidP="00EA59A3">
      <w:pPr>
        <w:rPr>
          <w:lang w:val="en-IE"/>
        </w:rPr>
      </w:pPr>
    </w:p>
    <w:p w14:paraId="3A808EE1" w14:textId="77777777" w:rsidR="002E7699" w:rsidRDefault="002E7699" w:rsidP="00EA59A3">
      <w:pPr>
        <w:rPr>
          <w:lang w:val="en-IE"/>
        </w:rPr>
      </w:pPr>
    </w:p>
    <w:p w14:paraId="7137AFEC" w14:textId="0064E8EC" w:rsidR="00D75E80" w:rsidRDefault="00D75E80" w:rsidP="00EA59A3">
      <w:pPr>
        <w:rPr>
          <w:lang w:val="en-IE"/>
        </w:rPr>
      </w:pPr>
    </w:p>
    <w:p w14:paraId="3A4866B3" w14:textId="0698A704" w:rsidR="00D75E80" w:rsidRDefault="00D75E80" w:rsidP="00EA59A3">
      <w:pPr>
        <w:rPr>
          <w:lang w:val="en-IE"/>
        </w:rPr>
      </w:pPr>
    </w:p>
    <w:p w14:paraId="294BF8FB" w14:textId="629B7552" w:rsidR="00D75E80" w:rsidRDefault="00D75E80" w:rsidP="00EA59A3">
      <w:pPr>
        <w:rPr>
          <w:lang w:val="en-IE"/>
        </w:rPr>
      </w:pPr>
    </w:p>
    <w:p w14:paraId="00F0B737" w14:textId="2DB16617" w:rsidR="00D75E80" w:rsidRDefault="00D75E80" w:rsidP="00EA59A3">
      <w:pPr>
        <w:rPr>
          <w:lang w:val="en-IE"/>
        </w:rPr>
      </w:pPr>
    </w:p>
    <w:p w14:paraId="09A6412C" w14:textId="4A1EF888" w:rsidR="00D75E80" w:rsidRDefault="00D75E80" w:rsidP="00EA59A3">
      <w:pPr>
        <w:rPr>
          <w:lang w:val="en-IE"/>
        </w:rPr>
      </w:pPr>
    </w:p>
    <w:p w14:paraId="21315CCD" w14:textId="7DC1E91B" w:rsidR="00D75E80" w:rsidRDefault="00D75E80" w:rsidP="00EA59A3">
      <w:pPr>
        <w:rPr>
          <w:lang w:val="en-IE"/>
        </w:rPr>
      </w:pPr>
    </w:p>
    <w:p w14:paraId="57CE2E6B" w14:textId="77777777" w:rsidR="00D75E80" w:rsidRPr="00D75E80" w:rsidRDefault="00D75E80" w:rsidP="00D75E80">
      <w:pPr>
        <w:pStyle w:val="Heading1"/>
        <w:tabs>
          <w:tab w:val="left" w:pos="1435"/>
        </w:tabs>
        <w:rPr>
          <w:rFonts w:asciiTheme="minorHAnsi" w:eastAsiaTheme="minorHAnsi" w:hAnsiTheme="minorHAnsi" w:cstheme="minorBidi"/>
          <w:i w:val="0"/>
          <w:color w:val="auto"/>
          <w:sz w:val="22"/>
          <w:szCs w:val="22"/>
          <w:lang w:val="en-IE"/>
        </w:rPr>
      </w:pPr>
      <w:r w:rsidRPr="00D75E80">
        <w:rPr>
          <w:rFonts w:asciiTheme="minorHAnsi" w:eastAsiaTheme="minorHAnsi" w:hAnsiTheme="minorHAnsi" w:cstheme="minorBidi"/>
          <w:i w:val="0"/>
          <w:color w:val="auto"/>
          <w:sz w:val="22"/>
          <w:szCs w:val="22"/>
          <w:lang w:val="en-IE"/>
        </w:rPr>
        <w:lastRenderedPageBreak/>
        <w:t>SIGN OFF</w:t>
      </w:r>
    </w:p>
    <w:p w14:paraId="1BD7A334" w14:textId="77777777" w:rsidR="00D75E80" w:rsidRDefault="00D75E80" w:rsidP="00D75E80">
      <w:pPr>
        <w:pStyle w:val="BodyText"/>
        <w:spacing w:before="10"/>
        <w:rPr>
          <w:b/>
          <w:sz w:val="9"/>
        </w:rPr>
      </w:pPr>
    </w:p>
    <w:tbl>
      <w:tblPr>
        <w:tblW w:w="9213" w:type="dxa"/>
        <w:tblInd w:w="-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3"/>
        <w:gridCol w:w="3640"/>
        <w:gridCol w:w="1510"/>
      </w:tblGrid>
      <w:tr w:rsidR="00D75E80" w14:paraId="046F438C" w14:textId="77777777" w:rsidTr="00D75E80">
        <w:trPr>
          <w:trHeight w:val="1116"/>
        </w:trPr>
        <w:tc>
          <w:tcPr>
            <w:tcW w:w="9213" w:type="dxa"/>
            <w:gridSpan w:val="3"/>
            <w:tcBorders>
              <w:left w:val="single" w:sz="2" w:space="0" w:color="000000"/>
              <w:bottom w:val="single" w:sz="2" w:space="0" w:color="A7A8A7"/>
              <w:right w:val="single" w:sz="2" w:space="0" w:color="000000"/>
            </w:tcBorders>
          </w:tcPr>
          <w:p w14:paraId="3A9CBDAF" w14:textId="77777777" w:rsidR="00D75E80" w:rsidRDefault="00D75E80" w:rsidP="00122F32">
            <w:pPr>
              <w:pStyle w:val="TableParagraph"/>
              <w:spacing w:before="120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Prepared by:</w:t>
            </w:r>
          </w:p>
          <w:p w14:paraId="2A25BA77" w14:textId="1A62A530" w:rsidR="00D75E80" w:rsidRDefault="00D75E80" w:rsidP="00122F32">
            <w:pPr>
              <w:pStyle w:val="TableParagraph"/>
              <w:spacing w:before="120"/>
              <w:ind w:left="106"/>
              <w:rPr>
                <w:sz w:val="24"/>
              </w:rPr>
            </w:pPr>
            <w:r w:rsidRPr="00D75E80">
              <w:rPr>
                <w:sz w:val="24"/>
              </w:rPr>
              <w:t>Julie Broderick</w:t>
            </w:r>
          </w:p>
        </w:tc>
      </w:tr>
      <w:tr w:rsidR="00D75E80" w14:paraId="242A5C59" w14:textId="77777777" w:rsidTr="00F35DA5">
        <w:trPr>
          <w:trHeight w:val="859"/>
        </w:trPr>
        <w:tc>
          <w:tcPr>
            <w:tcW w:w="4063" w:type="dxa"/>
            <w:tcBorders>
              <w:top w:val="single" w:sz="2" w:space="0" w:color="A7A8A7"/>
              <w:left w:val="single" w:sz="2" w:space="0" w:color="000000"/>
              <w:bottom w:val="single" w:sz="2" w:space="0" w:color="000000"/>
              <w:right w:val="nil"/>
            </w:tcBorders>
          </w:tcPr>
          <w:p w14:paraId="3B7EFCF2" w14:textId="63D504C7" w:rsidR="00D75E80" w:rsidRDefault="00D75E80" w:rsidP="00122F32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Signature:</w:t>
            </w:r>
          </w:p>
          <w:p w14:paraId="3DDBE7A5" w14:textId="7E2542E5" w:rsidR="00D75E80" w:rsidRDefault="000E3E2D" w:rsidP="00F35DA5">
            <w:pPr>
              <w:pStyle w:val="TableParagraph"/>
              <w:spacing w:line="292" w:lineRule="exact"/>
              <w:ind w:left="0"/>
              <w:rPr>
                <w:b/>
                <w:sz w:val="24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3360" behindDoc="0" locked="0" layoutInCell="1" allowOverlap="1" wp14:anchorId="4A7DEE97" wp14:editId="61AAB58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22538</wp:posOffset>
                  </wp:positionV>
                  <wp:extent cx="1491320" cy="27542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320" cy="27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526F92" w14:textId="77777777" w:rsidR="00D75E80" w:rsidRDefault="00D75E80" w:rsidP="00122F32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</w:p>
        </w:tc>
        <w:tc>
          <w:tcPr>
            <w:tcW w:w="3640" w:type="dxa"/>
            <w:tcBorders>
              <w:top w:val="single" w:sz="2" w:space="0" w:color="A7A8A7"/>
              <w:left w:val="nil"/>
              <w:bottom w:val="single" w:sz="2" w:space="0" w:color="000000"/>
              <w:right w:val="nil"/>
            </w:tcBorders>
          </w:tcPr>
          <w:p w14:paraId="4D8F0A95" w14:textId="78DE8E28" w:rsidR="00D75E80" w:rsidRDefault="00D75E80" w:rsidP="00122F32">
            <w:pPr>
              <w:pStyle w:val="TableParagraph"/>
              <w:spacing w:line="292" w:lineRule="exact"/>
              <w:ind w:left="1101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Date: </w:t>
            </w:r>
            <w:r w:rsidR="000E3E2D">
              <w:rPr>
                <w:b/>
                <w:sz w:val="24"/>
              </w:rPr>
              <w:t xml:space="preserve">27.11.22 </w:t>
            </w:r>
          </w:p>
        </w:tc>
        <w:tc>
          <w:tcPr>
            <w:tcW w:w="1510" w:type="dxa"/>
            <w:tcBorders>
              <w:top w:val="single" w:sz="2" w:space="0" w:color="A7A8A7"/>
              <w:left w:val="nil"/>
              <w:bottom w:val="single" w:sz="2" w:space="0" w:color="000000"/>
              <w:right w:val="single" w:sz="2" w:space="0" w:color="000000"/>
            </w:tcBorders>
          </w:tcPr>
          <w:p w14:paraId="0395C81B" w14:textId="77777777" w:rsidR="00D75E80" w:rsidRDefault="00D75E80" w:rsidP="00122F32">
            <w:pPr>
              <w:pStyle w:val="TableParagraph"/>
              <w:spacing w:line="292" w:lineRule="exact"/>
              <w:ind w:left="164"/>
              <w:rPr>
                <w:b/>
                <w:sz w:val="24"/>
              </w:rPr>
            </w:pPr>
          </w:p>
        </w:tc>
      </w:tr>
      <w:tr w:rsidR="00D75E80" w14:paraId="57578A6C" w14:textId="77777777" w:rsidTr="00D75E80">
        <w:trPr>
          <w:trHeight w:val="1036"/>
        </w:trPr>
        <w:tc>
          <w:tcPr>
            <w:tcW w:w="9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A7A8A7"/>
              <w:right w:val="single" w:sz="2" w:space="0" w:color="000000"/>
            </w:tcBorders>
          </w:tcPr>
          <w:p w14:paraId="08258014" w14:textId="77777777" w:rsidR="00D75E80" w:rsidRDefault="00D75E80" w:rsidP="00122F32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Reviewed by:</w:t>
            </w:r>
          </w:p>
          <w:p w14:paraId="21AF2628" w14:textId="221ECF96" w:rsidR="00D75E80" w:rsidRDefault="00D75E80" w:rsidP="00122F32"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Catherine Darker</w:t>
            </w:r>
          </w:p>
        </w:tc>
      </w:tr>
      <w:tr w:rsidR="00D75E80" w14:paraId="4E4422B9" w14:textId="77777777" w:rsidTr="00D75E80">
        <w:trPr>
          <w:trHeight w:val="910"/>
        </w:trPr>
        <w:tc>
          <w:tcPr>
            <w:tcW w:w="4063" w:type="dxa"/>
            <w:tcBorders>
              <w:top w:val="single" w:sz="2" w:space="0" w:color="A7A8A7"/>
              <w:left w:val="single" w:sz="2" w:space="0" w:color="000000"/>
              <w:bottom w:val="single" w:sz="2" w:space="0" w:color="000000"/>
              <w:right w:val="nil"/>
            </w:tcBorders>
          </w:tcPr>
          <w:p w14:paraId="54662C6C" w14:textId="77777777" w:rsidR="00D75E80" w:rsidRDefault="00D75E80" w:rsidP="00122F3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Signature:   </w:t>
            </w:r>
          </w:p>
          <w:p w14:paraId="6EC3073E" w14:textId="1278643D" w:rsidR="00D75E80" w:rsidRDefault="002E7699" w:rsidP="00122F3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F50FB7B" wp14:editId="1187669E">
                  <wp:extent cx="1828800" cy="476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single" w:sz="2" w:space="0" w:color="A7A8A7"/>
              <w:left w:val="nil"/>
              <w:bottom w:val="single" w:sz="2" w:space="0" w:color="000000"/>
              <w:right w:val="nil"/>
            </w:tcBorders>
          </w:tcPr>
          <w:p w14:paraId="4AF9D7D3" w14:textId="71EB82D9" w:rsidR="00D75E80" w:rsidRPr="002E7699" w:rsidRDefault="00D75E80" w:rsidP="00122F32">
            <w:pPr>
              <w:pStyle w:val="TableParagraph"/>
              <w:ind w:left="1101" w:right="156"/>
              <w:rPr>
                <w:bCs/>
                <w:sz w:val="24"/>
              </w:rPr>
            </w:pPr>
            <w:r>
              <w:rPr>
                <w:b/>
                <w:sz w:val="24"/>
              </w:rPr>
              <w:t>Date:</w:t>
            </w:r>
            <w:r w:rsidR="002E7699">
              <w:rPr>
                <w:b/>
                <w:sz w:val="24"/>
              </w:rPr>
              <w:t xml:space="preserve"> </w:t>
            </w:r>
            <w:r w:rsidR="002E7699">
              <w:rPr>
                <w:bCs/>
                <w:sz w:val="24"/>
              </w:rPr>
              <w:t>14.11.22</w:t>
            </w:r>
          </w:p>
        </w:tc>
        <w:tc>
          <w:tcPr>
            <w:tcW w:w="1510" w:type="dxa"/>
            <w:tcBorders>
              <w:top w:val="single" w:sz="2" w:space="0" w:color="A7A8A7"/>
              <w:left w:val="nil"/>
              <w:bottom w:val="single" w:sz="2" w:space="0" w:color="000000"/>
              <w:right w:val="single" w:sz="2" w:space="0" w:color="000000"/>
            </w:tcBorders>
          </w:tcPr>
          <w:p w14:paraId="6DD98EB2" w14:textId="77777777" w:rsidR="00D75E80" w:rsidRDefault="00D75E80" w:rsidP="00122F32">
            <w:pPr>
              <w:pStyle w:val="TableParagraph"/>
              <w:spacing w:line="292" w:lineRule="exact"/>
              <w:ind w:left="0"/>
              <w:rPr>
                <w:rFonts w:ascii="Times New Roman"/>
                <w:sz w:val="20"/>
              </w:rPr>
            </w:pPr>
          </w:p>
        </w:tc>
      </w:tr>
      <w:tr w:rsidR="00D75E80" w14:paraId="0C6466BC" w14:textId="77777777" w:rsidTr="00D75E80">
        <w:trPr>
          <w:trHeight w:val="1013"/>
        </w:trPr>
        <w:tc>
          <w:tcPr>
            <w:tcW w:w="9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4E7F4" w14:textId="77777777" w:rsidR="00D75E80" w:rsidRDefault="00D75E80" w:rsidP="00122F32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Approved by:</w:t>
            </w:r>
          </w:p>
          <w:p w14:paraId="1C733FD4" w14:textId="462F71BF" w:rsidR="00D75E80" w:rsidRDefault="00D75E80" w:rsidP="00D75E80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Catherine Darker</w:t>
            </w:r>
          </w:p>
        </w:tc>
      </w:tr>
      <w:tr w:rsidR="00D75E80" w14:paraId="3B2E737B" w14:textId="77777777" w:rsidTr="00D75E80">
        <w:trPr>
          <w:trHeight w:val="1013"/>
        </w:trPr>
        <w:tc>
          <w:tcPr>
            <w:tcW w:w="9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5EF0D" w14:textId="77777777" w:rsidR="00D75E80" w:rsidRDefault="00D75E80" w:rsidP="00122F32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Signature:</w:t>
            </w:r>
            <w:r w:rsidRPr="00EF7A4C">
              <w:rPr>
                <w:b/>
                <w:sz w:val="24"/>
              </w:rPr>
              <w:t xml:space="preserve">         </w:t>
            </w:r>
          </w:p>
          <w:p w14:paraId="7E707466" w14:textId="70463817" w:rsidR="00D75E80" w:rsidRPr="002E7699" w:rsidRDefault="002E7699" w:rsidP="002E7699">
            <w:pPr>
              <w:pStyle w:val="TableParagraph"/>
              <w:tabs>
                <w:tab w:val="left" w:pos="6720"/>
              </w:tabs>
              <w:spacing w:before="119"/>
              <w:ind w:left="0"/>
              <w:rPr>
                <w:bCs/>
                <w:sz w:val="24"/>
                <w:u w:val="single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46B7C5A" wp14:editId="2AFF7EE8">
                  <wp:extent cx="1828800" cy="476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5E80" w:rsidRPr="00EF7A4C">
              <w:rPr>
                <w:b/>
                <w:sz w:val="24"/>
              </w:rPr>
              <w:t xml:space="preserve">                     </w:t>
            </w:r>
            <w:r w:rsidR="00D75E80">
              <w:rPr>
                <w:b/>
                <w:sz w:val="24"/>
              </w:rPr>
              <w:t xml:space="preserve">                       Date: </w:t>
            </w:r>
            <w:r>
              <w:rPr>
                <w:bCs/>
                <w:sz w:val="24"/>
              </w:rPr>
              <w:t>14.11.22</w:t>
            </w:r>
          </w:p>
        </w:tc>
      </w:tr>
    </w:tbl>
    <w:p w14:paraId="0010FAFF" w14:textId="77777777" w:rsidR="00D75E80" w:rsidRDefault="00D75E80" w:rsidP="00D75E80">
      <w:pPr>
        <w:pStyle w:val="BodyText"/>
        <w:rPr>
          <w:b/>
        </w:rPr>
      </w:pPr>
    </w:p>
    <w:p w14:paraId="2679BCCA" w14:textId="77777777" w:rsidR="00D75E80" w:rsidRPr="00D75E80" w:rsidRDefault="00D75E80" w:rsidP="00D75E80">
      <w:pPr>
        <w:pStyle w:val="Heading1"/>
        <w:tabs>
          <w:tab w:val="left" w:pos="1436"/>
        </w:tabs>
        <w:rPr>
          <w:rFonts w:asciiTheme="minorHAnsi" w:eastAsiaTheme="minorHAnsi" w:hAnsiTheme="minorHAnsi" w:cstheme="minorBidi"/>
          <w:i w:val="0"/>
          <w:color w:val="auto"/>
          <w:sz w:val="22"/>
          <w:szCs w:val="22"/>
          <w:lang w:val="en-IE"/>
        </w:rPr>
      </w:pPr>
      <w:bookmarkStart w:id="1" w:name="10.0_VERSION_HISTORY"/>
      <w:bookmarkStart w:id="2" w:name="_Toc118204435"/>
      <w:bookmarkEnd w:id="1"/>
      <w:r w:rsidRPr="00D75E80">
        <w:rPr>
          <w:rFonts w:asciiTheme="minorHAnsi" w:eastAsiaTheme="minorHAnsi" w:hAnsiTheme="minorHAnsi" w:cstheme="minorBidi"/>
          <w:i w:val="0"/>
          <w:color w:val="auto"/>
          <w:sz w:val="22"/>
          <w:szCs w:val="22"/>
          <w:lang w:val="en-IE"/>
        </w:rPr>
        <w:t>VERSION HISTORY</w:t>
      </w:r>
      <w:bookmarkEnd w:id="2"/>
    </w:p>
    <w:p w14:paraId="274C550C" w14:textId="77777777" w:rsidR="00D75E80" w:rsidRDefault="00D75E80" w:rsidP="00D75E80">
      <w:pPr>
        <w:pStyle w:val="BodyText"/>
        <w:spacing w:before="10"/>
        <w:rPr>
          <w:b/>
          <w:sz w:val="9"/>
        </w:rPr>
      </w:pPr>
    </w:p>
    <w:tbl>
      <w:tblPr>
        <w:tblW w:w="99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6521"/>
        <w:gridCol w:w="2268"/>
      </w:tblGrid>
      <w:tr w:rsidR="00D75E80" w14:paraId="7EC3C6E9" w14:textId="77777777" w:rsidTr="00D75E80">
        <w:trPr>
          <w:trHeight w:val="533"/>
        </w:trPr>
        <w:tc>
          <w:tcPr>
            <w:tcW w:w="1135" w:type="dxa"/>
          </w:tcPr>
          <w:p w14:paraId="36676F4C" w14:textId="77777777" w:rsidR="00D75E80" w:rsidRDefault="00D75E80" w:rsidP="00122F32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Version</w:t>
            </w:r>
          </w:p>
        </w:tc>
        <w:tc>
          <w:tcPr>
            <w:tcW w:w="6521" w:type="dxa"/>
          </w:tcPr>
          <w:p w14:paraId="39258A74" w14:textId="77777777" w:rsidR="00D75E80" w:rsidRDefault="00D75E80" w:rsidP="00122F32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sz w:val="24"/>
              </w:rPr>
              <w:t>Description of Change</w:t>
            </w:r>
          </w:p>
        </w:tc>
        <w:tc>
          <w:tcPr>
            <w:tcW w:w="2268" w:type="dxa"/>
          </w:tcPr>
          <w:p w14:paraId="703D67CB" w14:textId="77777777" w:rsidR="00D75E80" w:rsidRDefault="00D75E80" w:rsidP="00122F32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Revised By</w:t>
            </w:r>
          </w:p>
        </w:tc>
      </w:tr>
      <w:tr w:rsidR="00D75E80" w14:paraId="70B14136" w14:textId="77777777" w:rsidTr="00D75E80">
        <w:trPr>
          <w:trHeight w:val="532"/>
        </w:trPr>
        <w:tc>
          <w:tcPr>
            <w:tcW w:w="1135" w:type="dxa"/>
          </w:tcPr>
          <w:p w14:paraId="37B2D5B3" w14:textId="77777777" w:rsidR="00D75E80" w:rsidRDefault="00D75E80" w:rsidP="00122F32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521" w:type="dxa"/>
          </w:tcPr>
          <w:p w14:paraId="62BD1402" w14:textId="77777777" w:rsidR="00D75E80" w:rsidRDefault="00D75E80" w:rsidP="00122F32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2268" w:type="dxa"/>
          </w:tcPr>
          <w:p w14:paraId="0AB584B8" w14:textId="293A9BFE" w:rsidR="00D75E80" w:rsidRDefault="00D75E80" w:rsidP="00122F32">
            <w:pPr>
              <w:pStyle w:val="TableParagraph"/>
              <w:spacing w:before="119"/>
              <w:rPr>
                <w:sz w:val="24"/>
              </w:rPr>
            </w:pPr>
            <w:proofErr w:type="spellStart"/>
            <w:r>
              <w:rPr>
                <w:sz w:val="24"/>
              </w:rPr>
              <w:t>S.Keegan</w:t>
            </w:r>
            <w:proofErr w:type="spellEnd"/>
          </w:p>
        </w:tc>
      </w:tr>
    </w:tbl>
    <w:p w14:paraId="6DBF1D26" w14:textId="77777777" w:rsidR="00D75E80" w:rsidRPr="006C51C0" w:rsidRDefault="00D75E80" w:rsidP="00EA59A3">
      <w:pPr>
        <w:rPr>
          <w:lang w:val="en-IE"/>
        </w:rPr>
      </w:pPr>
    </w:p>
    <w:sectPr w:rsidR="00D75E80" w:rsidRPr="006C51C0" w:rsidSect="003B5730">
      <w:headerReference w:type="default" r:id="rId20"/>
      <w:footerReference w:type="default" r:id="rId2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CD27F" w14:textId="77777777" w:rsidR="00C328D8" w:rsidRDefault="00C328D8" w:rsidP="00CC4DA1">
      <w:r>
        <w:separator/>
      </w:r>
    </w:p>
  </w:endnote>
  <w:endnote w:type="continuationSeparator" w:id="0">
    <w:p w14:paraId="19FEA625" w14:textId="77777777" w:rsidR="00C328D8" w:rsidRDefault="00C328D8" w:rsidP="00CC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9372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DEE142" w14:textId="7004800B" w:rsidR="002E7699" w:rsidRDefault="002E7699" w:rsidP="002E7699">
            <w:pPr>
              <w:pStyle w:val="Footer"/>
              <w:jc w:val="center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D650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D6504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  <w:p w14:paraId="3876F3D6" w14:textId="77777777" w:rsidR="002E7699" w:rsidRDefault="002E7699" w:rsidP="002E7699">
            <w:pPr>
              <w:pStyle w:val="Footer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4" w:name="_Hlk6988428"/>
            <w:bookmarkStart w:id="5" w:name="_Hlk6988429"/>
          </w:p>
          <w:p w14:paraId="46753534" w14:textId="77777777" w:rsidR="002E7699" w:rsidRPr="008045C9" w:rsidRDefault="002E7699" w:rsidP="002E7699">
            <w:pPr>
              <w:pStyle w:val="Footer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045C9">
              <w:rPr>
                <w:rFonts w:ascii="Calibri" w:hAnsi="Calibri" w:cs="Calibri"/>
                <w:b/>
                <w:sz w:val="18"/>
                <w:szCs w:val="18"/>
              </w:rPr>
              <w:t xml:space="preserve">Confidentiality Statement </w:t>
            </w:r>
          </w:p>
          <w:p w14:paraId="1986EB47" w14:textId="77777777" w:rsidR="002E7699" w:rsidRPr="008045C9" w:rsidRDefault="002E7699" w:rsidP="002E7699">
            <w:pPr>
              <w:pStyle w:val="Footer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045C9">
              <w:rPr>
                <w:rFonts w:ascii="Calibri" w:hAnsi="Calibri" w:cs="Calibri"/>
                <w:sz w:val="16"/>
                <w:szCs w:val="16"/>
              </w:rPr>
              <w:t xml:space="preserve">This Document is the property of Trinity College School of Medicine and must not be reproduced without permission. </w:t>
            </w:r>
          </w:p>
          <w:p w14:paraId="67FCBF09" w14:textId="77777777" w:rsidR="002E7699" w:rsidRPr="008045C9" w:rsidRDefault="002E7699" w:rsidP="002E7699">
            <w:pPr>
              <w:pStyle w:val="Footer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045C9">
              <w:rPr>
                <w:rFonts w:ascii="Calibri" w:hAnsi="Calibri" w:cs="Calibri"/>
                <w:sz w:val="16"/>
                <w:szCs w:val="16"/>
              </w:rPr>
              <w:t>Printed Copies of this document are for reference only</w:t>
            </w:r>
            <w:bookmarkEnd w:id="4"/>
            <w:bookmarkEnd w:id="5"/>
          </w:p>
          <w:p w14:paraId="517741EA" w14:textId="5E3888A4" w:rsidR="002E7699" w:rsidRDefault="00C328D8" w:rsidP="002E7699">
            <w:pPr>
              <w:pStyle w:val="Footer"/>
              <w:jc w:val="center"/>
            </w:pPr>
          </w:p>
        </w:sdtContent>
      </w:sdt>
    </w:sdtContent>
  </w:sdt>
  <w:p w14:paraId="1E6C4112" w14:textId="496C9B5C" w:rsidR="0025350D" w:rsidRPr="00D75E80" w:rsidRDefault="0025350D" w:rsidP="00D75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CC175" w14:textId="77777777" w:rsidR="00C328D8" w:rsidRDefault="00C328D8" w:rsidP="00CC4DA1">
      <w:r>
        <w:separator/>
      </w:r>
    </w:p>
  </w:footnote>
  <w:footnote w:type="continuationSeparator" w:id="0">
    <w:p w14:paraId="7B403B58" w14:textId="77777777" w:rsidR="00C328D8" w:rsidRDefault="00C328D8" w:rsidP="00CC4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6"/>
      <w:gridCol w:w="4419"/>
      <w:gridCol w:w="4626"/>
    </w:tblGrid>
    <w:tr w:rsidR="00D75E80" w:rsidRPr="006643BB" w14:paraId="2E454C1E" w14:textId="77777777" w:rsidTr="00122F32">
      <w:trPr>
        <w:trHeight w:val="246"/>
      </w:trPr>
      <w:tc>
        <w:tcPr>
          <w:tcW w:w="1758" w:type="dxa"/>
          <w:vAlign w:val="center"/>
        </w:tcPr>
        <w:p w14:paraId="1C41E343" w14:textId="77777777" w:rsidR="00D75E80" w:rsidRPr="006643BB" w:rsidRDefault="00D75E80" w:rsidP="00D75E80">
          <w:pPr>
            <w:rPr>
              <w:rFonts w:ascii="Calibri" w:hAnsi="Calibri" w:cs="Calibri"/>
              <w:sz w:val="18"/>
            </w:rPr>
          </w:pPr>
          <w:bookmarkStart w:id="3" w:name="_Hlk7181156"/>
          <w:r w:rsidRPr="006643BB">
            <w:rPr>
              <w:rFonts w:ascii="Calibri" w:hAnsi="Calibri" w:cs="Calibri"/>
              <w:sz w:val="18"/>
            </w:rPr>
            <w:t>Title:</w:t>
          </w:r>
        </w:p>
      </w:tc>
      <w:tc>
        <w:tcPr>
          <w:tcW w:w="4427" w:type="dxa"/>
          <w:vAlign w:val="center"/>
        </w:tcPr>
        <w:p w14:paraId="26B83FAF" w14:textId="7637D2EE" w:rsidR="00D75E80" w:rsidRPr="006643BB" w:rsidRDefault="00D75E80" w:rsidP="00D75E80">
          <w:pPr>
            <w:rPr>
              <w:rFonts w:ascii="Calibri" w:hAnsi="Calibri" w:cs="Calibri"/>
              <w:sz w:val="18"/>
            </w:rPr>
          </w:pPr>
          <w:r w:rsidRPr="00D75E80">
            <w:rPr>
              <w:rFonts w:ascii="Calibri" w:hAnsi="Calibri" w:cs="Calibri"/>
              <w:sz w:val="18"/>
            </w:rPr>
            <w:t>Procedures for Chair-person during Continuation Procedure and Post-Continuation Chairperson’s report form (to be returned to the postgraduate office)</w:t>
          </w:r>
        </w:p>
      </w:tc>
      <w:tc>
        <w:tcPr>
          <w:tcW w:w="4616" w:type="dxa"/>
          <w:vMerge w:val="restart"/>
        </w:tcPr>
        <w:p w14:paraId="056FD4D9" w14:textId="77777777" w:rsidR="00D75E80" w:rsidRPr="006643BB" w:rsidRDefault="00D75E80" w:rsidP="00D75E80">
          <w:pPr>
            <w:rPr>
              <w:rFonts w:ascii="Calibri" w:hAnsi="Calibri" w:cs="Calibri"/>
              <w:sz w:val="18"/>
            </w:rPr>
          </w:pPr>
          <w:r w:rsidRPr="00E23FF6">
            <w:rPr>
              <w:rFonts w:ascii="Calibri" w:hAnsi="Calibri" w:cs="Calibri"/>
              <w:noProof/>
              <w:lang w:val="en-IE" w:eastAsia="en-IE"/>
            </w:rPr>
            <w:drawing>
              <wp:inline distT="0" distB="0" distL="0" distR="0" wp14:anchorId="08AACDEE" wp14:editId="2637FF7B">
                <wp:extent cx="2792051" cy="771525"/>
                <wp:effectExtent l="0" t="0" r="889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9742" cy="784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75E80" w:rsidRPr="006643BB" w14:paraId="520FD70D" w14:textId="77777777" w:rsidTr="00122F32">
      <w:trPr>
        <w:trHeight w:val="246"/>
      </w:trPr>
      <w:tc>
        <w:tcPr>
          <w:tcW w:w="1758" w:type="dxa"/>
          <w:vAlign w:val="center"/>
        </w:tcPr>
        <w:p w14:paraId="3385F916" w14:textId="77777777" w:rsidR="00D75E80" w:rsidRPr="006643BB" w:rsidRDefault="00D75E80" w:rsidP="00D75E80">
          <w:pPr>
            <w:rPr>
              <w:rFonts w:ascii="Calibri" w:hAnsi="Calibri" w:cs="Calibri"/>
              <w:sz w:val="18"/>
            </w:rPr>
          </w:pPr>
          <w:r w:rsidRPr="006643BB">
            <w:rPr>
              <w:rFonts w:ascii="Calibri" w:hAnsi="Calibri" w:cs="Calibri"/>
              <w:sz w:val="18"/>
            </w:rPr>
            <w:t>Version Number:</w:t>
          </w:r>
        </w:p>
      </w:tc>
      <w:tc>
        <w:tcPr>
          <w:tcW w:w="4427" w:type="dxa"/>
          <w:vAlign w:val="center"/>
        </w:tcPr>
        <w:p w14:paraId="35B180D5" w14:textId="65861F08" w:rsidR="00D75E80" w:rsidRPr="006643BB" w:rsidRDefault="00D75E80" w:rsidP="00D75E80">
          <w:pPr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1</w:t>
          </w:r>
        </w:p>
      </w:tc>
      <w:tc>
        <w:tcPr>
          <w:tcW w:w="4616" w:type="dxa"/>
          <w:vMerge/>
        </w:tcPr>
        <w:p w14:paraId="75A83BED" w14:textId="77777777" w:rsidR="00D75E80" w:rsidRPr="006643BB" w:rsidRDefault="00D75E80" w:rsidP="00D75E80">
          <w:pPr>
            <w:rPr>
              <w:rFonts w:ascii="Calibri" w:hAnsi="Calibri" w:cs="Calibri"/>
              <w:sz w:val="18"/>
            </w:rPr>
          </w:pPr>
        </w:p>
      </w:tc>
    </w:tr>
    <w:tr w:rsidR="00D75E80" w:rsidRPr="006643BB" w14:paraId="161961DC" w14:textId="77777777" w:rsidTr="00122F32">
      <w:trPr>
        <w:trHeight w:val="246"/>
      </w:trPr>
      <w:tc>
        <w:tcPr>
          <w:tcW w:w="1758" w:type="dxa"/>
          <w:vAlign w:val="center"/>
        </w:tcPr>
        <w:p w14:paraId="44B9F38D" w14:textId="77777777" w:rsidR="00D75E80" w:rsidRPr="006643BB" w:rsidRDefault="00D75E80" w:rsidP="00D75E80">
          <w:pPr>
            <w:rPr>
              <w:rFonts w:ascii="Calibri" w:hAnsi="Calibri" w:cs="Calibri"/>
              <w:sz w:val="18"/>
            </w:rPr>
          </w:pPr>
          <w:r w:rsidRPr="006643BB">
            <w:rPr>
              <w:rFonts w:ascii="Calibri" w:hAnsi="Calibri" w:cs="Calibri"/>
              <w:sz w:val="18"/>
            </w:rPr>
            <w:t>Effective Date:</w:t>
          </w:r>
        </w:p>
      </w:tc>
      <w:tc>
        <w:tcPr>
          <w:tcW w:w="4427" w:type="dxa"/>
          <w:vAlign w:val="center"/>
        </w:tcPr>
        <w:p w14:paraId="2CC13C4B" w14:textId="069C96F5" w:rsidR="00D75E80" w:rsidRPr="006643BB" w:rsidRDefault="00D75E80" w:rsidP="00D75E80">
          <w:pPr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October 2022</w:t>
          </w:r>
        </w:p>
      </w:tc>
      <w:tc>
        <w:tcPr>
          <w:tcW w:w="4616" w:type="dxa"/>
          <w:vMerge/>
        </w:tcPr>
        <w:p w14:paraId="0C32DB72" w14:textId="77777777" w:rsidR="00D75E80" w:rsidRPr="006643BB" w:rsidRDefault="00D75E80" w:rsidP="00D75E80">
          <w:pPr>
            <w:rPr>
              <w:rFonts w:ascii="Calibri" w:hAnsi="Calibri" w:cs="Calibri"/>
              <w:sz w:val="18"/>
            </w:rPr>
          </w:pPr>
        </w:p>
      </w:tc>
    </w:tr>
    <w:tr w:rsidR="00D75E80" w:rsidRPr="006643BB" w14:paraId="1D71AFEB" w14:textId="77777777" w:rsidTr="00D75E80">
      <w:trPr>
        <w:trHeight w:val="85"/>
      </w:trPr>
      <w:tc>
        <w:tcPr>
          <w:tcW w:w="1758" w:type="dxa"/>
          <w:vAlign w:val="center"/>
        </w:tcPr>
        <w:p w14:paraId="66CBE64C" w14:textId="77777777" w:rsidR="00D75E80" w:rsidRPr="006643BB" w:rsidRDefault="00D75E80" w:rsidP="00D75E80">
          <w:pPr>
            <w:rPr>
              <w:rFonts w:ascii="Calibri" w:hAnsi="Calibri" w:cs="Calibri"/>
              <w:sz w:val="18"/>
            </w:rPr>
          </w:pPr>
          <w:r w:rsidRPr="006643BB">
            <w:rPr>
              <w:rFonts w:ascii="Calibri" w:hAnsi="Calibri" w:cs="Calibri"/>
              <w:sz w:val="18"/>
            </w:rPr>
            <w:t>Document Number:</w:t>
          </w:r>
        </w:p>
      </w:tc>
      <w:tc>
        <w:tcPr>
          <w:tcW w:w="4427" w:type="dxa"/>
          <w:vAlign w:val="center"/>
        </w:tcPr>
        <w:p w14:paraId="374EE659" w14:textId="135046BD" w:rsidR="00D75E80" w:rsidRPr="006643BB" w:rsidRDefault="00D75E80" w:rsidP="00D75E80">
          <w:pPr>
            <w:rPr>
              <w:rFonts w:ascii="Calibri" w:hAnsi="Calibri" w:cs="Calibri"/>
              <w:sz w:val="18"/>
            </w:rPr>
          </w:pPr>
          <w:r w:rsidRPr="00EC3EC7">
            <w:rPr>
              <w:rFonts w:ascii="Calibri" w:hAnsi="Calibri" w:cs="Calibri"/>
              <w:sz w:val="18"/>
            </w:rPr>
            <w:t>SOM-</w:t>
          </w:r>
          <w:r w:rsidR="0066051C">
            <w:rPr>
              <w:rFonts w:ascii="Calibri" w:hAnsi="Calibri" w:cs="Calibri"/>
              <w:sz w:val="18"/>
            </w:rPr>
            <w:t>SOP</w:t>
          </w:r>
          <w:r w:rsidRPr="00EC3EC7">
            <w:rPr>
              <w:rFonts w:ascii="Calibri" w:hAnsi="Calibri" w:cs="Calibri"/>
              <w:sz w:val="18"/>
            </w:rPr>
            <w:t>-PG-0</w:t>
          </w:r>
          <w:r>
            <w:rPr>
              <w:rFonts w:ascii="Calibri" w:hAnsi="Calibri" w:cs="Calibri"/>
              <w:sz w:val="18"/>
            </w:rPr>
            <w:t>020</w:t>
          </w:r>
        </w:p>
      </w:tc>
      <w:tc>
        <w:tcPr>
          <w:tcW w:w="4616" w:type="dxa"/>
          <w:vMerge/>
        </w:tcPr>
        <w:p w14:paraId="68E7BE05" w14:textId="77777777" w:rsidR="00D75E80" w:rsidRPr="006643BB" w:rsidRDefault="00D75E80" w:rsidP="00D75E80">
          <w:pPr>
            <w:rPr>
              <w:rFonts w:ascii="Calibri" w:hAnsi="Calibri" w:cs="Calibri"/>
              <w:sz w:val="18"/>
            </w:rPr>
          </w:pPr>
        </w:p>
      </w:tc>
    </w:tr>
    <w:tr w:rsidR="00D75E80" w:rsidRPr="006643BB" w14:paraId="714895E1" w14:textId="77777777" w:rsidTr="00122F32">
      <w:trPr>
        <w:trHeight w:val="246"/>
      </w:trPr>
      <w:tc>
        <w:tcPr>
          <w:tcW w:w="1758" w:type="dxa"/>
          <w:vAlign w:val="center"/>
        </w:tcPr>
        <w:p w14:paraId="2D7685A4" w14:textId="77777777" w:rsidR="00D75E80" w:rsidRPr="006643BB" w:rsidRDefault="00D75E80" w:rsidP="00D75E80">
          <w:pPr>
            <w:rPr>
              <w:rFonts w:ascii="Calibri" w:hAnsi="Calibri" w:cs="Calibri"/>
              <w:sz w:val="18"/>
            </w:rPr>
          </w:pPr>
          <w:r w:rsidRPr="006643BB">
            <w:rPr>
              <w:rFonts w:ascii="Calibri" w:hAnsi="Calibri" w:cs="Calibri"/>
              <w:sz w:val="18"/>
            </w:rPr>
            <w:t>Short Description:</w:t>
          </w:r>
        </w:p>
      </w:tc>
      <w:tc>
        <w:tcPr>
          <w:tcW w:w="9043" w:type="dxa"/>
          <w:gridSpan w:val="2"/>
          <w:vAlign w:val="center"/>
        </w:tcPr>
        <w:p w14:paraId="36F1B20E" w14:textId="291D62F4" w:rsidR="00D75E80" w:rsidRPr="006643BB" w:rsidRDefault="00D75E80" w:rsidP="00D75E80">
          <w:pPr>
            <w:rPr>
              <w:rFonts w:ascii="Calibri" w:hAnsi="Calibri" w:cs="Calibri"/>
              <w:sz w:val="18"/>
            </w:rPr>
          </w:pPr>
          <w:r w:rsidRPr="00D75E80">
            <w:rPr>
              <w:rFonts w:ascii="Calibri" w:hAnsi="Calibri" w:cs="Calibri"/>
              <w:sz w:val="18"/>
            </w:rPr>
            <w:t xml:space="preserve">This Document explains the role of the Chair-person (hereafter referred to as ‘Chair’) and has </w:t>
          </w:r>
          <w:proofErr w:type="gramStart"/>
          <w:r w:rsidRPr="00D75E80">
            <w:rPr>
              <w:rFonts w:ascii="Calibri" w:hAnsi="Calibri" w:cs="Calibri"/>
              <w:sz w:val="18"/>
            </w:rPr>
            <w:t>a has</w:t>
          </w:r>
          <w:proofErr w:type="gramEnd"/>
          <w:r w:rsidRPr="00D75E80">
            <w:rPr>
              <w:rFonts w:ascii="Calibri" w:hAnsi="Calibri" w:cs="Calibri"/>
              <w:sz w:val="18"/>
            </w:rPr>
            <w:t xml:space="preserve"> a Chairperson’s report form below which must be returned to </w:t>
          </w:r>
          <w:hyperlink r:id="rId2" w:history="1">
            <w:r w:rsidRPr="0010072F">
              <w:rPr>
                <w:rStyle w:val="Hyperlink"/>
                <w:rFonts w:ascii="Calibri" w:hAnsi="Calibri" w:cs="Calibri"/>
                <w:sz w:val="18"/>
              </w:rPr>
              <w:t>gradapps@tcd.ie</w:t>
            </w:r>
          </w:hyperlink>
          <w:r>
            <w:rPr>
              <w:rFonts w:ascii="Calibri" w:hAnsi="Calibri" w:cs="Calibri"/>
              <w:sz w:val="18"/>
            </w:rPr>
            <w:t xml:space="preserve">. </w:t>
          </w:r>
        </w:p>
      </w:tc>
    </w:tr>
    <w:bookmarkEnd w:id="3"/>
  </w:tbl>
  <w:p w14:paraId="37041B50" w14:textId="77777777" w:rsidR="00D75E80" w:rsidRDefault="00D75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639"/>
    <w:multiLevelType w:val="multilevel"/>
    <w:tmpl w:val="BFB2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C270C"/>
    <w:multiLevelType w:val="hybridMultilevel"/>
    <w:tmpl w:val="8056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6D33"/>
    <w:multiLevelType w:val="hybridMultilevel"/>
    <w:tmpl w:val="1082A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E58E9"/>
    <w:multiLevelType w:val="hybridMultilevel"/>
    <w:tmpl w:val="49E6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214E"/>
    <w:multiLevelType w:val="hybridMultilevel"/>
    <w:tmpl w:val="E3549E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50F7C"/>
    <w:multiLevelType w:val="multilevel"/>
    <w:tmpl w:val="8396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B1DDD"/>
    <w:multiLevelType w:val="multilevel"/>
    <w:tmpl w:val="BDC0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754B3"/>
    <w:multiLevelType w:val="hybridMultilevel"/>
    <w:tmpl w:val="5FB29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2156"/>
    <w:multiLevelType w:val="hybridMultilevel"/>
    <w:tmpl w:val="29CC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51312"/>
    <w:multiLevelType w:val="multilevel"/>
    <w:tmpl w:val="BA6C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3B121D"/>
    <w:multiLevelType w:val="hybridMultilevel"/>
    <w:tmpl w:val="454283E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C52340"/>
    <w:multiLevelType w:val="hybridMultilevel"/>
    <w:tmpl w:val="EB7C8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5794D"/>
    <w:multiLevelType w:val="hybridMultilevel"/>
    <w:tmpl w:val="9EF0014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13B79"/>
    <w:multiLevelType w:val="hybridMultilevel"/>
    <w:tmpl w:val="EB7C8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012"/>
    <w:multiLevelType w:val="hybridMultilevel"/>
    <w:tmpl w:val="465ED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A6B65"/>
    <w:multiLevelType w:val="hybridMultilevel"/>
    <w:tmpl w:val="7EC6E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82AAE"/>
    <w:multiLevelType w:val="hybridMultilevel"/>
    <w:tmpl w:val="0E40073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BD23C7"/>
    <w:multiLevelType w:val="multilevel"/>
    <w:tmpl w:val="8F94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821D43"/>
    <w:multiLevelType w:val="hybridMultilevel"/>
    <w:tmpl w:val="9AA40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37740"/>
    <w:multiLevelType w:val="multilevel"/>
    <w:tmpl w:val="334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420C5"/>
    <w:multiLevelType w:val="hybridMultilevel"/>
    <w:tmpl w:val="C686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A4558"/>
    <w:multiLevelType w:val="hybridMultilevel"/>
    <w:tmpl w:val="E8E67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C0810"/>
    <w:multiLevelType w:val="multilevel"/>
    <w:tmpl w:val="FA92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C1165D"/>
    <w:multiLevelType w:val="hybridMultilevel"/>
    <w:tmpl w:val="3DFA3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D3593B"/>
    <w:multiLevelType w:val="multilevel"/>
    <w:tmpl w:val="EAF0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C74F9C"/>
    <w:multiLevelType w:val="hybridMultilevel"/>
    <w:tmpl w:val="A1F47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314B0"/>
    <w:multiLevelType w:val="hybridMultilevel"/>
    <w:tmpl w:val="EB7C8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E1834"/>
    <w:multiLevelType w:val="multilevel"/>
    <w:tmpl w:val="76006522"/>
    <w:lvl w:ilvl="0">
      <w:start w:val="9"/>
      <w:numFmt w:val="decimal"/>
      <w:lvlText w:val="%1.0"/>
      <w:lvlJc w:val="left"/>
      <w:pPr>
        <w:ind w:left="12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20" w:hanging="180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0"/>
  </w:num>
  <w:num w:numId="5">
    <w:abstractNumId w:val="19"/>
  </w:num>
  <w:num w:numId="6">
    <w:abstractNumId w:val="6"/>
  </w:num>
  <w:num w:numId="7">
    <w:abstractNumId w:val="5"/>
  </w:num>
  <w:num w:numId="8">
    <w:abstractNumId w:val="24"/>
  </w:num>
  <w:num w:numId="9">
    <w:abstractNumId w:val="3"/>
  </w:num>
  <w:num w:numId="10">
    <w:abstractNumId w:val="20"/>
  </w:num>
  <w:num w:numId="11">
    <w:abstractNumId w:val="1"/>
  </w:num>
  <w:num w:numId="12">
    <w:abstractNumId w:val="23"/>
  </w:num>
  <w:num w:numId="13">
    <w:abstractNumId w:val="12"/>
  </w:num>
  <w:num w:numId="14">
    <w:abstractNumId w:val="8"/>
  </w:num>
  <w:num w:numId="15">
    <w:abstractNumId w:val="15"/>
  </w:num>
  <w:num w:numId="16">
    <w:abstractNumId w:val="18"/>
  </w:num>
  <w:num w:numId="17">
    <w:abstractNumId w:val="21"/>
  </w:num>
  <w:num w:numId="18">
    <w:abstractNumId w:val="7"/>
  </w:num>
  <w:num w:numId="19">
    <w:abstractNumId w:val="10"/>
  </w:num>
  <w:num w:numId="20">
    <w:abstractNumId w:val="4"/>
  </w:num>
  <w:num w:numId="21">
    <w:abstractNumId w:val="2"/>
  </w:num>
  <w:num w:numId="22">
    <w:abstractNumId w:val="14"/>
  </w:num>
  <w:num w:numId="23">
    <w:abstractNumId w:val="25"/>
  </w:num>
  <w:num w:numId="24">
    <w:abstractNumId w:val="11"/>
  </w:num>
  <w:num w:numId="25">
    <w:abstractNumId w:val="16"/>
  </w:num>
  <w:num w:numId="26">
    <w:abstractNumId w:val="13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9D"/>
    <w:rsid w:val="00012AB1"/>
    <w:rsid w:val="0003023F"/>
    <w:rsid w:val="00030EDA"/>
    <w:rsid w:val="000421B0"/>
    <w:rsid w:val="000507E3"/>
    <w:rsid w:val="00060C30"/>
    <w:rsid w:val="00066AAE"/>
    <w:rsid w:val="0007140E"/>
    <w:rsid w:val="0007214D"/>
    <w:rsid w:val="000760DE"/>
    <w:rsid w:val="000819D7"/>
    <w:rsid w:val="00094EB6"/>
    <w:rsid w:val="000C4603"/>
    <w:rsid w:val="000D7760"/>
    <w:rsid w:val="000E2A86"/>
    <w:rsid w:val="000E3E2D"/>
    <w:rsid w:val="000E7E6A"/>
    <w:rsid w:val="001032B0"/>
    <w:rsid w:val="001075B8"/>
    <w:rsid w:val="0012477C"/>
    <w:rsid w:val="00126E24"/>
    <w:rsid w:val="00132715"/>
    <w:rsid w:val="00142722"/>
    <w:rsid w:val="00145158"/>
    <w:rsid w:val="00160F10"/>
    <w:rsid w:val="00172D8F"/>
    <w:rsid w:val="00184C88"/>
    <w:rsid w:val="0018626E"/>
    <w:rsid w:val="00192CFE"/>
    <w:rsid w:val="001A67D7"/>
    <w:rsid w:val="001B0B73"/>
    <w:rsid w:val="001C7B37"/>
    <w:rsid w:val="001D292E"/>
    <w:rsid w:val="001D6A09"/>
    <w:rsid w:val="001E1A89"/>
    <w:rsid w:val="001E677E"/>
    <w:rsid w:val="001F75B2"/>
    <w:rsid w:val="00216614"/>
    <w:rsid w:val="00223687"/>
    <w:rsid w:val="00234818"/>
    <w:rsid w:val="00246002"/>
    <w:rsid w:val="0025350D"/>
    <w:rsid w:val="00260487"/>
    <w:rsid w:val="00277655"/>
    <w:rsid w:val="002828B9"/>
    <w:rsid w:val="00290AE8"/>
    <w:rsid w:val="00293803"/>
    <w:rsid w:val="002955B1"/>
    <w:rsid w:val="002A2746"/>
    <w:rsid w:val="002A60C7"/>
    <w:rsid w:val="002C0FA9"/>
    <w:rsid w:val="002D2867"/>
    <w:rsid w:val="002E6F62"/>
    <w:rsid w:val="002E7699"/>
    <w:rsid w:val="00310663"/>
    <w:rsid w:val="003147AA"/>
    <w:rsid w:val="00323523"/>
    <w:rsid w:val="0032731E"/>
    <w:rsid w:val="003318F1"/>
    <w:rsid w:val="00332DAB"/>
    <w:rsid w:val="0033426F"/>
    <w:rsid w:val="00335DF3"/>
    <w:rsid w:val="0036297F"/>
    <w:rsid w:val="00364336"/>
    <w:rsid w:val="0038200D"/>
    <w:rsid w:val="00385106"/>
    <w:rsid w:val="003856BB"/>
    <w:rsid w:val="0038711A"/>
    <w:rsid w:val="00391506"/>
    <w:rsid w:val="003A2077"/>
    <w:rsid w:val="003B5730"/>
    <w:rsid w:val="003C0D06"/>
    <w:rsid w:val="003C4EC9"/>
    <w:rsid w:val="003D0E20"/>
    <w:rsid w:val="003D3165"/>
    <w:rsid w:val="003D5BE6"/>
    <w:rsid w:val="003E1AA2"/>
    <w:rsid w:val="003E6D26"/>
    <w:rsid w:val="003F71EF"/>
    <w:rsid w:val="00401C8B"/>
    <w:rsid w:val="00406AA4"/>
    <w:rsid w:val="00417B6E"/>
    <w:rsid w:val="00423856"/>
    <w:rsid w:val="00430410"/>
    <w:rsid w:val="00433E46"/>
    <w:rsid w:val="00457062"/>
    <w:rsid w:val="0047062A"/>
    <w:rsid w:val="00470A01"/>
    <w:rsid w:val="0047415D"/>
    <w:rsid w:val="00475A4D"/>
    <w:rsid w:val="00477C5E"/>
    <w:rsid w:val="00483D64"/>
    <w:rsid w:val="00485331"/>
    <w:rsid w:val="00494DD7"/>
    <w:rsid w:val="004A54BA"/>
    <w:rsid w:val="004B1B85"/>
    <w:rsid w:val="004C2E88"/>
    <w:rsid w:val="004C3EC5"/>
    <w:rsid w:val="004E3224"/>
    <w:rsid w:val="004E3F03"/>
    <w:rsid w:val="004E43CD"/>
    <w:rsid w:val="00500B7F"/>
    <w:rsid w:val="005128EC"/>
    <w:rsid w:val="005140A3"/>
    <w:rsid w:val="005215C4"/>
    <w:rsid w:val="005224D1"/>
    <w:rsid w:val="00522FCA"/>
    <w:rsid w:val="005375E9"/>
    <w:rsid w:val="00550E9B"/>
    <w:rsid w:val="00551B75"/>
    <w:rsid w:val="0056043F"/>
    <w:rsid w:val="00562A47"/>
    <w:rsid w:val="00576460"/>
    <w:rsid w:val="005800DB"/>
    <w:rsid w:val="00590D1F"/>
    <w:rsid w:val="00597519"/>
    <w:rsid w:val="005A521C"/>
    <w:rsid w:val="005A72C5"/>
    <w:rsid w:val="005C2FD9"/>
    <w:rsid w:val="005C69AD"/>
    <w:rsid w:val="005D3EAC"/>
    <w:rsid w:val="005D6476"/>
    <w:rsid w:val="005D6504"/>
    <w:rsid w:val="005E355B"/>
    <w:rsid w:val="005F6119"/>
    <w:rsid w:val="005F6BDF"/>
    <w:rsid w:val="005F729F"/>
    <w:rsid w:val="00601E64"/>
    <w:rsid w:val="00627DCE"/>
    <w:rsid w:val="00633F17"/>
    <w:rsid w:val="00640187"/>
    <w:rsid w:val="00651595"/>
    <w:rsid w:val="0065797B"/>
    <w:rsid w:val="0066051C"/>
    <w:rsid w:val="00661808"/>
    <w:rsid w:val="006734ED"/>
    <w:rsid w:val="006773EF"/>
    <w:rsid w:val="00677634"/>
    <w:rsid w:val="006C51C0"/>
    <w:rsid w:val="006D0147"/>
    <w:rsid w:val="006D0C7C"/>
    <w:rsid w:val="006F7EB4"/>
    <w:rsid w:val="00714D43"/>
    <w:rsid w:val="0072008B"/>
    <w:rsid w:val="00725540"/>
    <w:rsid w:val="00727D1F"/>
    <w:rsid w:val="00727E15"/>
    <w:rsid w:val="00736FCA"/>
    <w:rsid w:val="00740214"/>
    <w:rsid w:val="00743F46"/>
    <w:rsid w:val="0074540F"/>
    <w:rsid w:val="00750D65"/>
    <w:rsid w:val="0076078B"/>
    <w:rsid w:val="00762C00"/>
    <w:rsid w:val="007658F0"/>
    <w:rsid w:val="0078412F"/>
    <w:rsid w:val="00793B6F"/>
    <w:rsid w:val="00795382"/>
    <w:rsid w:val="007965D2"/>
    <w:rsid w:val="00797078"/>
    <w:rsid w:val="007B05DE"/>
    <w:rsid w:val="007B4824"/>
    <w:rsid w:val="007B6B1E"/>
    <w:rsid w:val="007C2962"/>
    <w:rsid w:val="007C49FF"/>
    <w:rsid w:val="007D59BA"/>
    <w:rsid w:val="007D697D"/>
    <w:rsid w:val="007E7505"/>
    <w:rsid w:val="007E7A55"/>
    <w:rsid w:val="008055C8"/>
    <w:rsid w:val="00805F0B"/>
    <w:rsid w:val="008068C0"/>
    <w:rsid w:val="00822795"/>
    <w:rsid w:val="0082417F"/>
    <w:rsid w:val="0082581A"/>
    <w:rsid w:val="00830535"/>
    <w:rsid w:val="00832310"/>
    <w:rsid w:val="00832C44"/>
    <w:rsid w:val="008343BD"/>
    <w:rsid w:val="00842DE8"/>
    <w:rsid w:val="008430DF"/>
    <w:rsid w:val="00853DFE"/>
    <w:rsid w:val="00854F6D"/>
    <w:rsid w:val="00857B8D"/>
    <w:rsid w:val="00857D2C"/>
    <w:rsid w:val="00861DB3"/>
    <w:rsid w:val="00863A5C"/>
    <w:rsid w:val="00871CAC"/>
    <w:rsid w:val="008817EA"/>
    <w:rsid w:val="0088763A"/>
    <w:rsid w:val="008A4CE8"/>
    <w:rsid w:val="008B6F20"/>
    <w:rsid w:val="008B74F9"/>
    <w:rsid w:val="008C4469"/>
    <w:rsid w:val="008E1CD6"/>
    <w:rsid w:val="008F0BBD"/>
    <w:rsid w:val="008F1E79"/>
    <w:rsid w:val="008F2EE1"/>
    <w:rsid w:val="00916C27"/>
    <w:rsid w:val="00921640"/>
    <w:rsid w:val="00921DFB"/>
    <w:rsid w:val="0092245B"/>
    <w:rsid w:val="00926E1F"/>
    <w:rsid w:val="00930665"/>
    <w:rsid w:val="0093386F"/>
    <w:rsid w:val="0094079D"/>
    <w:rsid w:val="00945F53"/>
    <w:rsid w:val="009550C6"/>
    <w:rsid w:val="00956964"/>
    <w:rsid w:val="009818D2"/>
    <w:rsid w:val="0099027B"/>
    <w:rsid w:val="00992478"/>
    <w:rsid w:val="00992510"/>
    <w:rsid w:val="009951EA"/>
    <w:rsid w:val="00996186"/>
    <w:rsid w:val="009A1ECA"/>
    <w:rsid w:val="009A7305"/>
    <w:rsid w:val="009B078A"/>
    <w:rsid w:val="009B5217"/>
    <w:rsid w:val="009C317F"/>
    <w:rsid w:val="009D379F"/>
    <w:rsid w:val="009E23C4"/>
    <w:rsid w:val="009E64A8"/>
    <w:rsid w:val="009F1DF8"/>
    <w:rsid w:val="009F60C9"/>
    <w:rsid w:val="00A010B8"/>
    <w:rsid w:val="00A17AB8"/>
    <w:rsid w:val="00A17C5F"/>
    <w:rsid w:val="00A25F92"/>
    <w:rsid w:val="00A30540"/>
    <w:rsid w:val="00A32FF5"/>
    <w:rsid w:val="00A36479"/>
    <w:rsid w:val="00A62B02"/>
    <w:rsid w:val="00A64C4E"/>
    <w:rsid w:val="00A75D40"/>
    <w:rsid w:val="00A8412F"/>
    <w:rsid w:val="00A860D7"/>
    <w:rsid w:val="00A96F48"/>
    <w:rsid w:val="00AA0D62"/>
    <w:rsid w:val="00AB1203"/>
    <w:rsid w:val="00AB3217"/>
    <w:rsid w:val="00AB371F"/>
    <w:rsid w:val="00AC411C"/>
    <w:rsid w:val="00AD6F4F"/>
    <w:rsid w:val="00AE4918"/>
    <w:rsid w:val="00AF0759"/>
    <w:rsid w:val="00B00C15"/>
    <w:rsid w:val="00B028CD"/>
    <w:rsid w:val="00B036FE"/>
    <w:rsid w:val="00B054EF"/>
    <w:rsid w:val="00B108E4"/>
    <w:rsid w:val="00B171E8"/>
    <w:rsid w:val="00B266C5"/>
    <w:rsid w:val="00B31952"/>
    <w:rsid w:val="00B346C5"/>
    <w:rsid w:val="00B6170B"/>
    <w:rsid w:val="00B67DBF"/>
    <w:rsid w:val="00B71ACE"/>
    <w:rsid w:val="00B77928"/>
    <w:rsid w:val="00B94333"/>
    <w:rsid w:val="00BA2C4C"/>
    <w:rsid w:val="00BC34A5"/>
    <w:rsid w:val="00BC7216"/>
    <w:rsid w:val="00C10BB1"/>
    <w:rsid w:val="00C16053"/>
    <w:rsid w:val="00C168B1"/>
    <w:rsid w:val="00C25BD4"/>
    <w:rsid w:val="00C2684E"/>
    <w:rsid w:val="00C30E91"/>
    <w:rsid w:val="00C328D8"/>
    <w:rsid w:val="00C402D0"/>
    <w:rsid w:val="00C81CF2"/>
    <w:rsid w:val="00C83029"/>
    <w:rsid w:val="00C84DB3"/>
    <w:rsid w:val="00C962C8"/>
    <w:rsid w:val="00C96B5A"/>
    <w:rsid w:val="00CC4DA1"/>
    <w:rsid w:val="00CD17C2"/>
    <w:rsid w:val="00CD57FA"/>
    <w:rsid w:val="00D0083C"/>
    <w:rsid w:val="00D03BD2"/>
    <w:rsid w:val="00D076E1"/>
    <w:rsid w:val="00D1291E"/>
    <w:rsid w:val="00D36090"/>
    <w:rsid w:val="00D403D2"/>
    <w:rsid w:val="00D56891"/>
    <w:rsid w:val="00D618D8"/>
    <w:rsid w:val="00D75E80"/>
    <w:rsid w:val="00D87A27"/>
    <w:rsid w:val="00D90E41"/>
    <w:rsid w:val="00D95957"/>
    <w:rsid w:val="00D96179"/>
    <w:rsid w:val="00D966BA"/>
    <w:rsid w:val="00DB1E6A"/>
    <w:rsid w:val="00DD5AE1"/>
    <w:rsid w:val="00DE40F5"/>
    <w:rsid w:val="00DE45AD"/>
    <w:rsid w:val="00DF16E6"/>
    <w:rsid w:val="00E01D44"/>
    <w:rsid w:val="00E27D74"/>
    <w:rsid w:val="00E35BEC"/>
    <w:rsid w:val="00E3697D"/>
    <w:rsid w:val="00E44BC8"/>
    <w:rsid w:val="00E52BB8"/>
    <w:rsid w:val="00E734BF"/>
    <w:rsid w:val="00E80093"/>
    <w:rsid w:val="00E83AFE"/>
    <w:rsid w:val="00EA2698"/>
    <w:rsid w:val="00EA59A3"/>
    <w:rsid w:val="00EB3529"/>
    <w:rsid w:val="00EB7FB5"/>
    <w:rsid w:val="00EF123D"/>
    <w:rsid w:val="00F14711"/>
    <w:rsid w:val="00F24FDB"/>
    <w:rsid w:val="00F25405"/>
    <w:rsid w:val="00F31CA1"/>
    <w:rsid w:val="00F35DA5"/>
    <w:rsid w:val="00F637BD"/>
    <w:rsid w:val="00F708EE"/>
    <w:rsid w:val="00F8309A"/>
    <w:rsid w:val="00F841A9"/>
    <w:rsid w:val="00F928A3"/>
    <w:rsid w:val="00F9649D"/>
    <w:rsid w:val="00F9796C"/>
    <w:rsid w:val="00F97DC0"/>
    <w:rsid w:val="00FD2DCB"/>
    <w:rsid w:val="00FE4E90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E5A59"/>
  <w14:defaultImageDpi w14:val="32767"/>
  <w15:chartTrackingRefBased/>
  <w15:docId w15:val="{A4887D80-72EF-5441-9DFA-43097891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C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i/>
      <w:color w:val="1974B7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CF2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smallCaps/>
      <w:color w:val="1974B7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F9649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649D"/>
    <w:rPr>
      <w:rFonts w:ascii="Times New Roman" w:eastAsia="Times New Roman" w:hAnsi="Times New Roman" w:cs="Times New Roman"/>
      <w:b/>
      <w:bCs/>
      <w:sz w:val="27"/>
      <w:szCs w:val="27"/>
      <w:lang w:val="en-IE"/>
    </w:rPr>
  </w:style>
  <w:style w:type="paragraph" w:styleId="NormalWeb">
    <w:name w:val="Normal (Web)"/>
    <w:basedOn w:val="Normal"/>
    <w:uiPriority w:val="99"/>
    <w:semiHidden/>
    <w:unhideWhenUsed/>
    <w:rsid w:val="00F964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character" w:styleId="Strong">
    <w:name w:val="Strong"/>
    <w:basedOn w:val="DefaultParagraphFont"/>
    <w:uiPriority w:val="22"/>
    <w:qFormat/>
    <w:rsid w:val="00FF31C8"/>
    <w:rPr>
      <w:b/>
      <w:bCs/>
    </w:rPr>
  </w:style>
  <w:style w:type="character" w:customStyle="1" w:styleId="apple-converted-space">
    <w:name w:val="apple-converted-space"/>
    <w:basedOn w:val="DefaultParagraphFont"/>
    <w:rsid w:val="00FF31C8"/>
  </w:style>
  <w:style w:type="character" w:customStyle="1" w:styleId="Heading1Char">
    <w:name w:val="Heading 1 Char"/>
    <w:basedOn w:val="DefaultParagraphFont"/>
    <w:link w:val="Heading1"/>
    <w:uiPriority w:val="9"/>
    <w:rsid w:val="00C81CF2"/>
    <w:rPr>
      <w:rFonts w:asciiTheme="majorHAnsi" w:eastAsiaTheme="majorEastAsia" w:hAnsiTheme="majorHAnsi" w:cstheme="majorBidi"/>
      <w:b/>
      <w:i/>
      <w:color w:val="1974B7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1CF2"/>
    <w:rPr>
      <w:rFonts w:asciiTheme="majorHAnsi" w:eastAsiaTheme="majorEastAsia" w:hAnsiTheme="majorHAnsi" w:cs="Times New Roman (Headings CS)"/>
      <w:b/>
      <w:smallCaps/>
      <w:color w:val="1974B7"/>
      <w:sz w:val="28"/>
      <w:szCs w:val="26"/>
    </w:rPr>
  </w:style>
  <w:style w:type="paragraph" w:styleId="ListParagraph">
    <w:name w:val="List Paragraph"/>
    <w:basedOn w:val="Normal"/>
    <w:uiPriority w:val="34"/>
    <w:qFormat/>
    <w:rsid w:val="007200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D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DA1"/>
  </w:style>
  <w:style w:type="paragraph" w:styleId="Footer">
    <w:name w:val="footer"/>
    <w:basedOn w:val="Normal"/>
    <w:link w:val="FooterChar"/>
    <w:uiPriority w:val="99"/>
    <w:unhideWhenUsed/>
    <w:rsid w:val="00CC4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DA1"/>
  </w:style>
  <w:style w:type="character" w:styleId="Hyperlink">
    <w:name w:val="Hyperlink"/>
    <w:basedOn w:val="DefaultParagraphFont"/>
    <w:uiPriority w:val="99"/>
    <w:unhideWhenUsed/>
    <w:rsid w:val="008B6F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B6F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6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F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F0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36479"/>
  </w:style>
  <w:style w:type="character" w:styleId="CommentReference">
    <w:name w:val="annotation reference"/>
    <w:basedOn w:val="DefaultParagraphFont"/>
    <w:uiPriority w:val="99"/>
    <w:semiHidden/>
    <w:unhideWhenUsed/>
    <w:rsid w:val="002C0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FA9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5E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75E80"/>
    <w:pPr>
      <w:widowControl w:val="0"/>
      <w:autoSpaceDE w:val="0"/>
      <w:autoSpaceDN w:val="0"/>
    </w:pPr>
    <w:rPr>
      <w:rFonts w:ascii="Calibri" w:eastAsia="Calibri" w:hAnsi="Calibri" w:cs="Calibri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D75E80"/>
    <w:rPr>
      <w:rFonts w:ascii="Calibri" w:eastAsia="Calibri" w:hAnsi="Calibri" w:cs="Calibri"/>
      <w:lang w:val="en-IE" w:eastAsia="en-IE" w:bidi="en-IE"/>
    </w:rPr>
  </w:style>
  <w:style w:type="paragraph" w:customStyle="1" w:styleId="TableParagraph">
    <w:name w:val="Table Paragraph"/>
    <w:basedOn w:val="Normal"/>
    <w:uiPriority w:val="1"/>
    <w:qFormat/>
    <w:rsid w:val="00D75E80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dapps@tcd.ie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gradapps@tcd.ie" TargetMode="External"/><Relationship Id="rId17" Type="http://schemas.openxmlformats.org/officeDocument/2006/relationships/hyperlink" Target="mailto:GRADAPPS@tcd.i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dapps@tcd.i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RADAPPS@tcd.i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dapps@tcd.i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dapps@tcd.ie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2BE5D3A2544498BBC2E4379711352" ma:contentTypeVersion="15" ma:contentTypeDescription="Create a new document." ma:contentTypeScope="" ma:versionID="2d12338120552f2b5bb135e5384a6d35">
  <xsd:schema xmlns:xsd="http://www.w3.org/2001/XMLSchema" xmlns:xs="http://www.w3.org/2001/XMLSchema" xmlns:p="http://schemas.microsoft.com/office/2006/metadata/properties" xmlns:ns1="http://schemas.microsoft.com/sharepoint/v3" xmlns:ns3="4df1b23e-b254-4e75-a897-484590e4bb55" xmlns:ns4="82825dca-1871-400b-ace9-58c8667cdfd2" targetNamespace="http://schemas.microsoft.com/office/2006/metadata/properties" ma:root="true" ma:fieldsID="cbcd8ae71780fa24cd2f5b1acefd96b4" ns1:_="" ns3:_="" ns4:_="">
    <xsd:import namespace="http://schemas.microsoft.com/sharepoint/v3"/>
    <xsd:import namespace="4df1b23e-b254-4e75-a897-484590e4bb55"/>
    <xsd:import namespace="82825dca-1871-400b-ace9-58c8667cdf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1b23e-b254-4e75-a897-484590e4b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25dca-1871-400b-ace9-58c8667cd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327EA-083A-4D87-9CF6-C24BD2B1B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f1b23e-b254-4e75-a897-484590e4bb55"/>
    <ds:schemaRef ds:uri="82825dca-1871-400b-ace9-58c8667cd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B9230-7D32-4ED6-A56A-0A1E74A7CB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2D502D-510B-4AD9-81E9-760C5C239A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661E7-2839-4BAC-BD5C-30263153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Broderick</cp:lastModifiedBy>
  <cp:revision>5</cp:revision>
  <cp:lastPrinted>2022-09-05T12:51:00Z</cp:lastPrinted>
  <dcterms:created xsi:type="dcterms:W3CDTF">2022-11-24T17:57:00Z</dcterms:created>
  <dcterms:modified xsi:type="dcterms:W3CDTF">2022-12-05T10:13:00Z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0x010100FD62BE5D3A2544498BBC2E4379711352</vt:lpwstr>
  </property>
</Properties>
</file>