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99B6" w14:textId="5A620692" w:rsidR="00D60839" w:rsidRDefault="00603986" w:rsidP="00D60839">
      <w:pPr>
        <w:jc w:val="center"/>
        <w:rPr>
          <w:b/>
          <w:sz w:val="40"/>
        </w:rPr>
      </w:pPr>
      <w:r>
        <w:rPr>
          <w:b/>
          <w:sz w:val="40"/>
        </w:rPr>
        <w:t>EITHNE WALLS</w:t>
      </w:r>
      <w:r w:rsidR="0098574F" w:rsidRPr="0098574F">
        <w:rPr>
          <w:b/>
          <w:sz w:val="40"/>
        </w:rPr>
        <w:t xml:space="preserve"> FELLOWSHIP</w:t>
      </w:r>
    </w:p>
    <w:p w14:paraId="18D2CDFC" w14:textId="77777777" w:rsidR="00D60839" w:rsidRPr="00BC71BB" w:rsidRDefault="00D60839" w:rsidP="00D60839">
      <w:pPr>
        <w:jc w:val="center"/>
        <w:rPr>
          <w:b/>
          <w:sz w:val="40"/>
        </w:rPr>
      </w:pPr>
      <w:r>
        <w:rPr>
          <w:b/>
          <w:sz w:val="40"/>
        </w:rPr>
        <w:t>APPLICATION FORM</w:t>
      </w:r>
    </w:p>
    <w:p w14:paraId="102FF591" w14:textId="77777777" w:rsidR="00976C9D" w:rsidRDefault="00D60839" w:rsidP="00976C9D">
      <w:pPr>
        <w:jc w:val="center"/>
        <w:rPr>
          <w:b/>
          <w:sz w:val="32"/>
        </w:rPr>
      </w:pPr>
      <w:r>
        <w:rPr>
          <w:b/>
          <w:sz w:val="32"/>
        </w:rPr>
        <w:t>Trinity College Dublin</w:t>
      </w:r>
    </w:p>
    <w:p w14:paraId="7C00B65F" w14:textId="35E1F63B" w:rsidR="00976C9D" w:rsidRDefault="00E42AB2" w:rsidP="00976C9D">
      <w:pPr>
        <w:jc w:val="center"/>
        <w:rPr>
          <w:b/>
          <w:sz w:val="32"/>
        </w:rPr>
      </w:pPr>
      <w:r>
        <w:rPr>
          <w:b/>
          <w:sz w:val="32"/>
        </w:rPr>
        <w:t xml:space="preserve">Closing date: </w:t>
      </w:r>
      <w:r w:rsidRPr="00E42AB2">
        <w:rPr>
          <w:b/>
          <w:sz w:val="32"/>
        </w:rPr>
        <w:t>5pm 31st October 2024</w:t>
      </w:r>
      <w:r>
        <w:rPr>
          <w:b/>
          <w:sz w:val="32"/>
        </w:rPr>
        <w:t xml:space="preserve"> </w:t>
      </w:r>
    </w:p>
    <w:p w14:paraId="32C21DFA" w14:textId="5C069FBB" w:rsidR="00012364" w:rsidRPr="00134B7B" w:rsidRDefault="00012364" w:rsidP="00F56B4A">
      <w:pPr>
        <w:pStyle w:val="NormalWeb"/>
        <w:jc w:val="both"/>
        <w:rPr>
          <w:rFonts w:asciiTheme="minorHAnsi" w:hAnsiTheme="minorHAnsi" w:cstheme="minorHAnsi"/>
          <w:b/>
          <w:bCs/>
          <w:color w:val="1F4E79" w:themeColor="accent5" w:themeShade="80"/>
        </w:rPr>
      </w:pPr>
      <w:r w:rsidRPr="00134B7B">
        <w:rPr>
          <w:rFonts w:asciiTheme="minorHAnsi" w:hAnsiTheme="minorHAnsi" w:cstheme="minorHAnsi"/>
          <w:b/>
          <w:bCs/>
          <w:color w:val="1F4E79" w:themeColor="accent5" w:themeShade="80"/>
        </w:rPr>
        <w:t xml:space="preserve">The </w:t>
      </w:r>
      <w:proofErr w:type="spellStart"/>
      <w:r w:rsidRPr="00134B7B">
        <w:rPr>
          <w:rFonts w:asciiTheme="minorHAnsi" w:hAnsiTheme="minorHAnsi" w:cstheme="minorHAnsi"/>
          <w:b/>
          <w:bCs/>
          <w:color w:val="1F4E79" w:themeColor="accent5" w:themeShade="80"/>
        </w:rPr>
        <w:t>Dr.</w:t>
      </w:r>
      <w:proofErr w:type="spellEnd"/>
      <w:r w:rsidRPr="00134B7B">
        <w:rPr>
          <w:rFonts w:asciiTheme="minorHAnsi" w:hAnsiTheme="minorHAnsi" w:cstheme="minorHAnsi"/>
          <w:b/>
          <w:bCs/>
          <w:color w:val="1F4E79" w:themeColor="accent5" w:themeShade="80"/>
        </w:rPr>
        <w:t xml:space="preserve"> Eithne Walls Memorial Scholarship Endowment fund was established in 2019 with the generous support of </w:t>
      </w:r>
      <w:proofErr w:type="spellStart"/>
      <w:r w:rsidRPr="00134B7B">
        <w:rPr>
          <w:rFonts w:asciiTheme="minorHAnsi" w:hAnsiTheme="minorHAnsi" w:cstheme="minorHAnsi"/>
          <w:b/>
          <w:bCs/>
          <w:color w:val="1F4E79" w:themeColor="accent5" w:themeShade="80"/>
        </w:rPr>
        <w:t>Dr.</w:t>
      </w:r>
      <w:proofErr w:type="spellEnd"/>
      <w:r w:rsidRPr="00134B7B">
        <w:rPr>
          <w:rFonts w:asciiTheme="minorHAnsi" w:hAnsiTheme="minorHAnsi" w:cstheme="minorHAnsi"/>
          <w:b/>
          <w:bCs/>
          <w:color w:val="1F4E79" w:themeColor="accent5" w:themeShade="80"/>
        </w:rPr>
        <w:t xml:space="preserve"> </w:t>
      </w:r>
      <w:proofErr w:type="spellStart"/>
      <w:r w:rsidRPr="00134B7B">
        <w:rPr>
          <w:rFonts w:asciiTheme="minorHAnsi" w:hAnsiTheme="minorHAnsi" w:cstheme="minorHAnsi"/>
          <w:b/>
          <w:bCs/>
          <w:color w:val="1F4E79" w:themeColor="accent5" w:themeShade="80"/>
        </w:rPr>
        <w:t>Ethna</w:t>
      </w:r>
      <w:proofErr w:type="spellEnd"/>
      <w:r w:rsidRPr="00134B7B">
        <w:rPr>
          <w:rFonts w:asciiTheme="minorHAnsi" w:hAnsiTheme="minorHAnsi" w:cstheme="minorHAnsi"/>
          <w:b/>
          <w:bCs/>
          <w:color w:val="1F4E79" w:themeColor="accent5" w:themeShade="80"/>
        </w:rPr>
        <w:t xml:space="preserve"> </w:t>
      </w:r>
      <w:proofErr w:type="spellStart"/>
      <w:r w:rsidRPr="00134B7B">
        <w:rPr>
          <w:rFonts w:asciiTheme="minorHAnsi" w:hAnsiTheme="minorHAnsi" w:cstheme="minorHAnsi"/>
          <w:b/>
          <w:bCs/>
          <w:color w:val="1F4E79" w:themeColor="accent5" w:themeShade="80"/>
        </w:rPr>
        <w:t>McGourty</w:t>
      </w:r>
      <w:proofErr w:type="spellEnd"/>
      <w:r w:rsidRPr="00134B7B">
        <w:rPr>
          <w:rFonts w:asciiTheme="minorHAnsi" w:hAnsiTheme="minorHAnsi" w:cstheme="minorHAnsi"/>
          <w:b/>
          <w:bCs/>
          <w:color w:val="1F4E79" w:themeColor="accent5" w:themeShade="80"/>
        </w:rPr>
        <w:t xml:space="preserve"> (1980) and her husband, Timothy Haley. The income from the endowment will be used to establish the </w:t>
      </w:r>
      <w:proofErr w:type="spellStart"/>
      <w:r w:rsidRPr="00134B7B">
        <w:rPr>
          <w:rFonts w:asciiTheme="minorHAnsi" w:hAnsiTheme="minorHAnsi" w:cstheme="minorHAnsi"/>
          <w:b/>
          <w:bCs/>
          <w:color w:val="1F4E79" w:themeColor="accent5" w:themeShade="80"/>
        </w:rPr>
        <w:t>Dr.</w:t>
      </w:r>
      <w:proofErr w:type="spellEnd"/>
      <w:r w:rsidRPr="00134B7B">
        <w:rPr>
          <w:rFonts w:asciiTheme="minorHAnsi" w:hAnsiTheme="minorHAnsi" w:cstheme="minorHAnsi"/>
          <w:b/>
          <w:bCs/>
          <w:color w:val="1F4E79" w:themeColor="accent5" w:themeShade="80"/>
        </w:rPr>
        <w:t xml:space="preserve"> Eithne Walls Memorial Scholarship in memory of her niece, </w:t>
      </w:r>
      <w:proofErr w:type="spellStart"/>
      <w:r w:rsidRPr="00134B7B">
        <w:rPr>
          <w:rFonts w:asciiTheme="minorHAnsi" w:hAnsiTheme="minorHAnsi" w:cstheme="minorHAnsi"/>
          <w:b/>
          <w:bCs/>
          <w:color w:val="1F4E79" w:themeColor="accent5" w:themeShade="80"/>
        </w:rPr>
        <w:t>Dr.</w:t>
      </w:r>
      <w:proofErr w:type="spellEnd"/>
      <w:r w:rsidRPr="00134B7B">
        <w:rPr>
          <w:rFonts w:asciiTheme="minorHAnsi" w:hAnsiTheme="minorHAnsi" w:cstheme="minorHAnsi"/>
          <w:b/>
          <w:bCs/>
          <w:color w:val="1F4E79" w:themeColor="accent5" w:themeShade="80"/>
        </w:rPr>
        <w:t xml:space="preserve"> Eithne Walls, whose life was tragically cut short in the Air France disaster on the 1st June 2009. The Scholarship will be held between The Royal Victoria Eye and Ear Hospital, and Trinity College Dublin, and the awardee will be provided with joint supervision, where appropriate. The research will seek to better understand the causes of </w:t>
      </w:r>
      <w:r w:rsidR="00134B7B" w:rsidRPr="00134B7B">
        <w:rPr>
          <w:rFonts w:asciiTheme="minorHAnsi" w:hAnsiTheme="minorHAnsi" w:cstheme="minorHAnsi"/>
          <w:b/>
          <w:bCs/>
          <w:color w:val="1F4E79" w:themeColor="accent5" w:themeShade="80"/>
        </w:rPr>
        <w:t>O</w:t>
      </w:r>
      <w:r w:rsidRPr="00134B7B">
        <w:rPr>
          <w:rFonts w:asciiTheme="minorHAnsi" w:hAnsiTheme="minorHAnsi" w:cstheme="minorHAnsi"/>
          <w:b/>
          <w:bCs/>
          <w:color w:val="1F4E79" w:themeColor="accent5" w:themeShade="80"/>
        </w:rPr>
        <w:t>p</w:t>
      </w:r>
      <w:r w:rsidR="001B12BF">
        <w:rPr>
          <w:rFonts w:asciiTheme="minorHAnsi" w:hAnsiTheme="minorHAnsi" w:cstheme="minorHAnsi"/>
          <w:b/>
          <w:bCs/>
          <w:color w:val="1F4E79" w:themeColor="accent5" w:themeShade="80"/>
        </w:rPr>
        <w:t>h</w:t>
      </w:r>
      <w:r w:rsidRPr="00134B7B">
        <w:rPr>
          <w:rFonts w:asciiTheme="minorHAnsi" w:hAnsiTheme="minorHAnsi" w:cstheme="minorHAnsi"/>
          <w:b/>
          <w:bCs/>
          <w:color w:val="1F4E79" w:themeColor="accent5" w:themeShade="80"/>
        </w:rPr>
        <w:t>thalmological disorders to improve treatment.</w:t>
      </w:r>
      <w:r w:rsidRPr="00134B7B">
        <w:rPr>
          <w:rStyle w:val="apple-converted-space"/>
          <w:rFonts w:asciiTheme="minorHAnsi" w:hAnsiTheme="minorHAnsi" w:cstheme="minorHAnsi"/>
          <w:b/>
          <w:bCs/>
          <w:color w:val="1F4E79" w:themeColor="accent5" w:themeShade="80"/>
        </w:rPr>
        <w:t> </w:t>
      </w:r>
    </w:p>
    <w:p w14:paraId="5C04C713" w14:textId="37769ADD" w:rsidR="00012364" w:rsidRPr="00F56B4A" w:rsidRDefault="00012364" w:rsidP="00F56B4A">
      <w:pPr>
        <w:pStyle w:val="NormalWeb"/>
        <w:jc w:val="both"/>
        <w:rPr>
          <w:rFonts w:asciiTheme="minorHAnsi" w:hAnsiTheme="minorHAnsi" w:cstheme="minorHAnsi"/>
          <w:color w:val="000000"/>
        </w:rPr>
      </w:pPr>
      <w:r w:rsidRPr="00134B7B">
        <w:rPr>
          <w:rFonts w:asciiTheme="minorHAnsi" w:hAnsiTheme="minorHAnsi" w:cstheme="minorHAnsi"/>
          <w:b/>
          <w:bCs/>
          <w:color w:val="000000"/>
        </w:rPr>
        <w:t>The award may be structured in one of the following</w:t>
      </w:r>
      <w:r w:rsidR="00134B7B">
        <w:rPr>
          <w:rFonts w:asciiTheme="minorHAnsi" w:hAnsiTheme="minorHAnsi" w:cstheme="minorHAnsi"/>
          <w:b/>
          <w:bCs/>
          <w:color w:val="000000"/>
        </w:rPr>
        <w:t xml:space="preserve"> </w:t>
      </w:r>
      <w:r w:rsidR="00134B7B" w:rsidRPr="0085477C">
        <w:rPr>
          <w:rFonts w:asciiTheme="minorHAnsi" w:hAnsiTheme="minorHAnsi" w:cstheme="minorHAnsi"/>
          <w:b/>
          <w:bCs/>
          <w:color w:val="000000"/>
          <w:u w:val="single"/>
        </w:rPr>
        <w:t>three</w:t>
      </w:r>
      <w:r w:rsidRPr="00134B7B">
        <w:rPr>
          <w:rFonts w:asciiTheme="minorHAnsi" w:hAnsiTheme="minorHAnsi" w:cstheme="minorHAnsi"/>
          <w:b/>
          <w:bCs/>
          <w:color w:val="000000"/>
        </w:rPr>
        <w:t xml:space="preserve"> ways</w:t>
      </w:r>
      <w:r w:rsidRPr="00F56B4A">
        <w:rPr>
          <w:rFonts w:asciiTheme="minorHAnsi" w:hAnsiTheme="minorHAnsi" w:cstheme="minorHAnsi"/>
          <w:color w:val="000000"/>
        </w:rPr>
        <w:t>:</w:t>
      </w:r>
      <w:r w:rsidRPr="00F56B4A">
        <w:rPr>
          <w:rStyle w:val="apple-converted-space"/>
          <w:rFonts w:asciiTheme="minorHAnsi" w:hAnsiTheme="minorHAnsi" w:cstheme="minorHAnsi"/>
          <w:color w:val="000000"/>
        </w:rPr>
        <w:t> </w:t>
      </w:r>
    </w:p>
    <w:p w14:paraId="3E561A24" w14:textId="7CD223D5" w:rsidR="00012364" w:rsidRPr="007126DB" w:rsidRDefault="00012364" w:rsidP="00F56B4A">
      <w:pPr>
        <w:pStyle w:val="NormalWeb"/>
        <w:jc w:val="both"/>
        <w:rPr>
          <w:rFonts w:asciiTheme="minorHAnsi" w:hAnsiTheme="minorHAnsi" w:cstheme="minorHAnsi"/>
          <w:b/>
          <w:bCs/>
          <w:color w:val="000000" w:themeColor="text1"/>
        </w:rPr>
      </w:pPr>
      <w:r w:rsidRPr="007126DB">
        <w:rPr>
          <w:rFonts w:asciiTheme="minorHAnsi" w:hAnsiTheme="minorHAnsi" w:cstheme="minorHAnsi"/>
          <w:b/>
          <w:bCs/>
          <w:color w:val="000000" w:themeColor="text1"/>
        </w:rPr>
        <w:t>1</w:t>
      </w:r>
      <w:r w:rsidR="00134B7B" w:rsidRPr="007126DB">
        <w:rPr>
          <w:rFonts w:asciiTheme="minorHAnsi" w:hAnsiTheme="minorHAnsi" w:cstheme="minorHAnsi"/>
          <w:b/>
          <w:bCs/>
          <w:color w:val="000000" w:themeColor="text1"/>
        </w:rPr>
        <w:t>.</w:t>
      </w:r>
      <w:r w:rsidRPr="007126DB">
        <w:rPr>
          <w:rFonts w:asciiTheme="minorHAnsi" w:hAnsiTheme="minorHAnsi" w:cstheme="minorHAnsi"/>
          <w:b/>
          <w:bCs/>
          <w:color w:val="000000" w:themeColor="text1"/>
        </w:rPr>
        <w:t xml:space="preserve"> </w:t>
      </w:r>
      <w:r w:rsidR="00636B45" w:rsidRPr="00636B45">
        <w:rPr>
          <w:rFonts w:asciiTheme="minorHAnsi" w:hAnsiTheme="minorHAnsi" w:cstheme="minorHAnsi"/>
          <w:b/>
          <w:bCs/>
          <w:color w:val="000000" w:themeColor="text1"/>
        </w:rPr>
        <w:t xml:space="preserve">A research fellowship covering fees and research expenses for a doctor training in Ophthalmology, including, but not exclusive to those on the medical or surgical training scheme on the Irish College of Ophthalmologists Specialist Training Programmes in Ophthalmology. The research must be based between the Royal Victoria Eye and Ear Hospital and Trinity College Dublin.  The individual would be expected to read for a higher degree such as an MD. The award will be held for a two-year period.  </w:t>
      </w:r>
      <w:r w:rsidR="00636B45">
        <w:rPr>
          <w:rFonts w:asciiTheme="minorHAnsi" w:hAnsiTheme="minorHAnsi" w:cstheme="minorHAnsi"/>
          <w:b/>
          <w:bCs/>
          <w:color w:val="000000" w:themeColor="text1"/>
        </w:rPr>
        <w:t xml:space="preserve"> </w:t>
      </w:r>
    </w:p>
    <w:p w14:paraId="0835A2AF" w14:textId="79762D82" w:rsidR="00012364" w:rsidRPr="007126DB" w:rsidRDefault="00012364" w:rsidP="00F56B4A">
      <w:pPr>
        <w:pStyle w:val="NormalWeb"/>
        <w:jc w:val="both"/>
        <w:rPr>
          <w:rFonts w:asciiTheme="minorHAnsi" w:hAnsiTheme="minorHAnsi" w:cstheme="minorHAnsi"/>
          <w:b/>
          <w:bCs/>
          <w:color w:val="000000" w:themeColor="text1"/>
        </w:rPr>
      </w:pPr>
      <w:r w:rsidRPr="007126DB">
        <w:rPr>
          <w:rFonts w:asciiTheme="minorHAnsi" w:hAnsiTheme="minorHAnsi" w:cstheme="minorHAnsi"/>
          <w:b/>
          <w:bCs/>
          <w:color w:val="000000" w:themeColor="text1"/>
        </w:rPr>
        <w:t>2</w:t>
      </w:r>
      <w:r w:rsidR="00134B7B" w:rsidRPr="007126DB">
        <w:rPr>
          <w:rFonts w:asciiTheme="minorHAnsi" w:hAnsiTheme="minorHAnsi" w:cstheme="minorHAnsi"/>
          <w:b/>
          <w:bCs/>
          <w:color w:val="000000" w:themeColor="text1"/>
        </w:rPr>
        <w:t>.</w:t>
      </w:r>
      <w:r w:rsidRPr="007126DB">
        <w:rPr>
          <w:rFonts w:asciiTheme="minorHAnsi" w:hAnsiTheme="minorHAnsi" w:cstheme="minorHAnsi"/>
          <w:b/>
          <w:bCs/>
          <w:color w:val="000000" w:themeColor="text1"/>
        </w:rPr>
        <w:t xml:space="preserve"> A research fellowship and lectureship, structured 50% clinical and 50% academic, covering part salary if funds for the remaining salary were to be obtained from the hospital or Trinity College. The individual would be expected to read for a higher degree such as an MD. The award will be held for a two-year period.</w:t>
      </w:r>
      <w:r w:rsidRPr="007126DB">
        <w:rPr>
          <w:rStyle w:val="apple-converted-space"/>
          <w:rFonts w:asciiTheme="minorHAnsi" w:hAnsiTheme="minorHAnsi" w:cstheme="minorHAnsi"/>
          <w:b/>
          <w:bCs/>
          <w:color w:val="000000" w:themeColor="text1"/>
        </w:rPr>
        <w:t> </w:t>
      </w:r>
    </w:p>
    <w:p w14:paraId="0CAED19E" w14:textId="0F48CD90" w:rsidR="00012364" w:rsidRPr="007126DB" w:rsidRDefault="00012364" w:rsidP="00F56B4A">
      <w:pPr>
        <w:pStyle w:val="NormalWeb"/>
        <w:jc w:val="both"/>
        <w:rPr>
          <w:rFonts w:asciiTheme="minorHAnsi" w:hAnsiTheme="minorHAnsi" w:cstheme="minorHAnsi"/>
          <w:b/>
          <w:bCs/>
          <w:color w:val="000000" w:themeColor="text1"/>
        </w:rPr>
      </w:pPr>
      <w:r w:rsidRPr="007126DB">
        <w:rPr>
          <w:rFonts w:asciiTheme="minorHAnsi" w:hAnsiTheme="minorHAnsi" w:cstheme="minorHAnsi"/>
          <w:b/>
          <w:bCs/>
          <w:color w:val="000000" w:themeColor="text1"/>
        </w:rPr>
        <w:t>3</w:t>
      </w:r>
      <w:r w:rsidR="00134B7B" w:rsidRPr="007126DB">
        <w:rPr>
          <w:rFonts w:asciiTheme="minorHAnsi" w:hAnsiTheme="minorHAnsi" w:cstheme="minorHAnsi"/>
          <w:b/>
          <w:bCs/>
          <w:color w:val="000000" w:themeColor="text1"/>
        </w:rPr>
        <w:t>.</w:t>
      </w:r>
      <w:r w:rsidRPr="007126DB">
        <w:rPr>
          <w:rFonts w:asciiTheme="minorHAnsi" w:hAnsiTheme="minorHAnsi" w:cstheme="minorHAnsi"/>
          <w:b/>
          <w:bCs/>
          <w:color w:val="000000" w:themeColor="text1"/>
        </w:rPr>
        <w:t xml:space="preserve"> A non-clinical PhD studentship covering fees, stipend and research expenses, reading for a PhD at TCD with appropriate joint supervision between the hospital and Trinity College. The award will be held for a four-year period.</w:t>
      </w:r>
      <w:r w:rsidRPr="007126DB">
        <w:rPr>
          <w:rStyle w:val="apple-converted-space"/>
          <w:rFonts w:asciiTheme="minorHAnsi" w:hAnsiTheme="minorHAnsi" w:cstheme="minorHAnsi"/>
          <w:b/>
          <w:bCs/>
          <w:color w:val="000000" w:themeColor="text1"/>
        </w:rPr>
        <w:t> </w:t>
      </w:r>
    </w:p>
    <w:p w14:paraId="29AC5D29" w14:textId="77777777" w:rsidR="00012364" w:rsidRPr="0085477C" w:rsidRDefault="00012364" w:rsidP="00F56B4A">
      <w:pPr>
        <w:pStyle w:val="NormalWeb"/>
        <w:jc w:val="both"/>
        <w:rPr>
          <w:rFonts w:asciiTheme="minorHAnsi" w:hAnsiTheme="minorHAnsi" w:cstheme="minorHAnsi"/>
          <w:color w:val="000000" w:themeColor="text1"/>
        </w:rPr>
      </w:pPr>
      <w:r w:rsidRPr="0085477C">
        <w:rPr>
          <w:rFonts w:asciiTheme="minorHAnsi" w:hAnsiTheme="minorHAnsi" w:cstheme="minorHAnsi"/>
          <w:color w:val="000000" w:themeColor="text1"/>
        </w:rPr>
        <w:t>The award will be made following a published call for applications. The applications will be considered by a panel made up of the Professor of Medicine and the Director of Postgraduate Teaching and Learning at the School of Medicine and a nominee from the Consultant staff of the Royal Victoria Eye and Ear Hospital.</w:t>
      </w:r>
      <w:r w:rsidRPr="0085477C">
        <w:rPr>
          <w:rStyle w:val="apple-converted-space"/>
          <w:rFonts w:asciiTheme="minorHAnsi" w:hAnsiTheme="minorHAnsi" w:cstheme="minorHAnsi"/>
          <w:color w:val="000000" w:themeColor="text1"/>
        </w:rPr>
        <w:t> </w:t>
      </w:r>
    </w:p>
    <w:p w14:paraId="547EC1AA" w14:textId="77777777" w:rsidR="00012364" w:rsidRPr="0085477C" w:rsidRDefault="00012364" w:rsidP="00F56B4A">
      <w:pPr>
        <w:pStyle w:val="NormalWeb"/>
        <w:jc w:val="both"/>
        <w:rPr>
          <w:rFonts w:asciiTheme="minorHAnsi" w:hAnsiTheme="minorHAnsi" w:cstheme="minorHAnsi"/>
          <w:color w:val="000000" w:themeColor="text1"/>
        </w:rPr>
      </w:pPr>
      <w:r w:rsidRPr="0085477C">
        <w:rPr>
          <w:rFonts w:asciiTheme="minorHAnsi" w:hAnsiTheme="minorHAnsi" w:cstheme="minorHAnsi"/>
          <w:color w:val="000000" w:themeColor="text1"/>
        </w:rPr>
        <w:t>If for any reason the intended purpose(s) set out above are no longer viable, then, in consultation with the Donor where possible, the University shall apply the gift in a manner which will adhere as closely as possible to the original intent.</w:t>
      </w:r>
    </w:p>
    <w:p w14:paraId="5E1A292D" w14:textId="77777777" w:rsidR="0098574F" w:rsidRDefault="0098574F" w:rsidP="0098574F">
      <w:pPr>
        <w:rPr>
          <w:color w:val="44546A" w:themeColor="dark2"/>
        </w:rPr>
      </w:pPr>
    </w:p>
    <w:tbl>
      <w:tblPr>
        <w:tblStyle w:val="TableGrid"/>
        <w:tblW w:w="0" w:type="auto"/>
        <w:tblLook w:val="04A0" w:firstRow="1" w:lastRow="0" w:firstColumn="1" w:lastColumn="0" w:noHBand="0" w:noVBand="1"/>
      </w:tblPr>
      <w:tblGrid>
        <w:gridCol w:w="2747"/>
        <w:gridCol w:w="6263"/>
      </w:tblGrid>
      <w:tr w:rsidR="00D60839" w:rsidRPr="00BC71BB" w14:paraId="2C10D156" w14:textId="77777777" w:rsidTr="0009409B">
        <w:tc>
          <w:tcPr>
            <w:tcW w:w="9010" w:type="dxa"/>
            <w:gridSpan w:val="2"/>
            <w:shd w:val="clear" w:color="auto" w:fill="F2F2F2" w:themeFill="background1" w:themeFillShade="F2"/>
          </w:tcPr>
          <w:p w14:paraId="1BE14495" w14:textId="77777777" w:rsidR="00D60839" w:rsidRPr="00BC71BB" w:rsidRDefault="00D60839" w:rsidP="0009409B">
            <w:pPr>
              <w:rPr>
                <w:b/>
                <w:color w:val="44546A" w:themeColor="dark2"/>
                <w:sz w:val="28"/>
              </w:rPr>
            </w:pPr>
            <w:r w:rsidRPr="00BC71BB">
              <w:rPr>
                <w:b/>
                <w:color w:val="44546A" w:themeColor="dark2"/>
                <w:sz w:val="28"/>
              </w:rPr>
              <w:t>Your Details</w:t>
            </w:r>
          </w:p>
        </w:tc>
      </w:tr>
      <w:tr w:rsidR="00D60839" w:rsidRPr="00455C44" w14:paraId="6645D86D" w14:textId="77777777" w:rsidTr="0009409B">
        <w:tc>
          <w:tcPr>
            <w:tcW w:w="2747" w:type="dxa"/>
            <w:shd w:val="clear" w:color="auto" w:fill="F2F2F2" w:themeFill="background1" w:themeFillShade="F2"/>
          </w:tcPr>
          <w:p w14:paraId="1C3B957A" w14:textId="1D7E9D9A" w:rsidR="00D60839" w:rsidRPr="00455C44" w:rsidRDefault="00D60839" w:rsidP="0009409B">
            <w:pPr>
              <w:tabs>
                <w:tab w:val="center" w:pos="1293"/>
              </w:tabs>
              <w:rPr>
                <w:color w:val="44546A" w:themeColor="dark2"/>
              </w:rPr>
            </w:pPr>
            <w:r w:rsidRPr="00455C44">
              <w:rPr>
                <w:color w:val="44546A" w:themeColor="dark2"/>
              </w:rPr>
              <w:t>Name</w:t>
            </w:r>
          </w:p>
        </w:tc>
        <w:tc>
          <w:tcPr>
            <w:tcW w:w="6263" w:type="dxa"/>
          </w:tcPr>
          <w:p w14:paraId="34E23CDE" w14:textId="77777777" w:rsidR="00D60839" w:rsidRPr="00455C44" w:rsidRDefault="00D60839" w:rsidP="0009409B">
            <w:pPr>
              <w:rPr>
                <w:color w:val="44546A" w:themeColor="dark2"/>
              </w:rPr>
            </w:pPr>
          </w:p>
        </w:tc>
      </w:tr>
      <w:tr w:rsidR="00D60839" w:rsidRPr="00455C44" w14:paraId="7AEBF72C" w14:textId="77777777" w:rsidTr="0009409B">
        <w:tc>
          <w:tcPr>
            <w:tcW w:w="2747" w:type="dxa"/>
            <w:shd w:val="clear" w:color="auto" w:fill="F2F2F2" w:themeFill="background1" w:themeFillShade="F2"/>
          </w:tcPr>
          <w:p w14:paraId="208CCE40" w14:textId="1D70E315" w:rsidR="00D60839" w:rsidRDefault="00D60839" w:rsidP="0009409B">
            <w:pPr>
              <w:tabs>
                <w:tab w:val="center" w:pos="1293"/>
              </w:tabs>
              <w:rPr>
                <w:color w:val="44546A" w:themeColor="dark2"/>
              </w:rPr>
            </w:pPr>
            <w:r>
              <w:rPr>
                <w:color w:val="44546A" w:themeColor="dark2"/>
              </w:rPr>
              <w:t>Email</w:t>
            </w:r>
          </w:p>
        </w:tc>
        <w:tc>
          <w:tcPr>
            <w:tcW w:w="6263" w:type="dxa"/>
          </w:tcPr>
          <w:p w14:paraId="54D1425E" w14:textId="77777777" w:rsidR="00D60839" w:rsidRPr="00455C44" w:rsidRDefault="00D60839" w:rsidP="0009409B">
            <w:pPr>
              <w:rPr>
                <w:color w:val="44546A" w:themeColor="dark2"/>
              </w:rPr>
            </w:pPr>
          </w:p>
        </w:tc>
      </w:tr>
      <w:tr w:rsidR="00D60839" w:rsidRPr="00455C44" w14:paraId="079A58F9" w14:textId="77777777" w:rsidTr="0009409B">
        <w:tc>
          <w:tcPr>
            <w:tcW w:w="2747" w:type="dxa"/>
            <w:shd w:val="clear" w:color="auto" w:fill="F2F2F2" w:themeFill="background1" w:themeFillShade="F2"/>
          </w:tcPr>
          <w:p w14:paraId="497649D2" w14:textId="7F4D6FEC" w:rsidR="00D60839" w:rsidRDefault="00D60839" w:rsidP="0009409B">
            <w:pPr>
              <w:tabs>
                <w:tab w:val="center" w:pos="1293"/>
              </w:tabs>
              <w:rPr>
                <w:color w:val="44546A" w:themeColor="dark2"/>
              </w:rPr>
            </w:pPr>
            <w:r>
              <w:rPr>
                <w:color w:val="44546A" w:themeColor="dark2"/>
              </w:rPr>
              <w:t>Student Number</w:t>
            </w:r>
            <w:r w:rsidR="001B63F4">
              <w:rPr>
                <w:color w:val="44546A" w:themeColor="dark2"/>
              </w:rPr>
              <w:t xml:space="preserve"> (</w:t>
            </w:r>
            <w:r w:rsidR="00B76B07">
              <w:rPr>
                <w:color w:val="44546A" w:themeColor="dark2"/>
              </w:rPr>
              <w:t>if applicable)</w:t>
            </w:r>
          </w:p>
        </w:tc>
        <w:tc>
          <w:tcPr>
            <w:tcW w:w="6263" w:type="dxa"/>
          </w:tcPr>
          <w:p w14:paraId="59FADA6C" w14:textId="77777777" w:rsidR="00D60839" w:rsidRPr="00455C44" w:rsidRDefault="00D60839" w:rsidP="0009409B">
            <w:pPr>
              <w:rPr>
                <w:color w:val="44546A" w:themeColor="dark2"/>
              </w:rPr>
            </w:pPr>
          </w:p>
        </w:tc>
      </w:tr>
      <w:tr w:rsidR="001B63F4" w:rsidRPr="00455C44" w14:paraId="2BA94EF2" w14:textId="77777777" w:rsidTr="0009409B">
        <w:tc>
          <w:tcPr>
            <w:tcW w:w="2747" w:type="dxa"/>
            <w:shd w:val="clear" w:color="auto" w:fill="F2F2F2" w:themeFill="background1" w:themeFillShade="F2"/>
          </w:tcPr>
          <w:p w14:paraId="7BCD1E7C" w14:textId="104B72EE" w:rsidR="001B63F4" w:rsidRDefault="00B76B07" w:rsidP="0009409B">
            <w:pPr>
              <w:tabs>
                <w:tab w:val="center" w:pos="1293"/>
              </w:tabs>
              <w:rPr>
                <w:color w:val="44546A" w:themeColor="dark2"/>
              </w:rPr>
            </w:pPr>
            <w:r>
              <w:rPr>
                <w:color w:val="44546A" w:themeColor="dark2"/>
              </w:rPr>
              <w:t>Staff Number (if applicable)</w:t>
            </w:r>
          </w:p>
        </w:tc>
        <w:tc>
          <w:tcPr>
            <w:tcW w:w="6263" w:type="dxa"/>
          </w:tcPr>
          <w:p w14:paraId="0717807F" w14:textId="77777777" w:rsidR="001B63F4" w:rsidRPr="00455C44" w:rsidRDefault="001B63F4" w:rsidP="0009409B">
            <w:pPr>
              <w:rPr>
                <w:color w:val="44546A" w:themeColor="dark2"/>
              </w:rPr>
            </w:pPr>
          </w:p>
        </w:tc>
      </w:tr>
      <w:tr w:rsidR="00B76B07" w:rsidRPr="00455C44" w14:paraId="42B5936E" w14:textId="77777777" w:rsidTr="0009409B">
        <w:tc>
          <w:tcPr>
            <w:tcW w:w="2747" w:type="dxa"/>
            <w:shd w:val="clear" w:color="auto" w:fill="F2F2F2" w:themeFill="background1" w:themeFillShade="F2"/>
          </w:tcPr>
          <w:p w14:paraId="749A6B86" w14:textId="71344C66" w:rsidR="00B76B07" w:rsidRDefault="00B76B07" w:rsidP="0009409B">
            <w:pPr>
              <w:tabs>
                <w:tab w:val="center" w:pos="1293"/>
              </w:tabs>
              <w:rPr>
                <w:color w:val="44546A" w:themeColor="dark2"/>
              </w:rPr>
            </w:pPr>
            <w:r>
              <w:rPr>
                <w:color w:val="44546A" w:themeColor="dark2"/>
              </w:rPr>
              <w:t>Qualifications</w:t>
            </w:r>
            <w:r w:rsidR="00C25A7D">
              <w:rPr>
                <w:color w:val="44546A" w:themeColor="dark2"/>
              </w:rPr>
              <w:t xml:space="preserve"> </w:t>
            </w:r>
          </w:p>
        </w:tc>
        <w:tc>
          <w:tcPr>
            <w:tcW w:w="6263" w:type="dxa"/>
          </w:tcPr>
          <w:p w14:paraId="631BF5E7" w14:textId="77777777" w:rsidR="00B76B07" w:rsidRPr="00455C44" w:rsidRDefault="00B76B07" w:rsidP="0009409B">
            <w:pPr>
              <w:rPr>
                <w:color w:val="44546A" w:themeColor="dark2"/>
              </w:rPr>
            </w:pPr>
          </w:p>
        </w:tc>
      </w:tr>
    </w:tbl>
    <w:p w14:paraId="3AEE6CD0" w14:textId="2EB2A4C3" w:rsidR="00451578" w:rsidRDefault="00451578" w:rsidP="00D60839">
      <w:pPr>
        <w:rPr>
          <w:color w:val="44546A" w:themeColor="dark2"/>
        </w:rPr>
      </w:pPr>
    </w:p>
    <w:tbl>
      <w:tblPr>
        <w:tblStyle w:val="TableGrid"/>
        <w:tblW w:w="0" w:type="auto"/>
        <w:tblLook w:val="04A0" w:firstRow="1" w:lastRow="0" w:firstColumn="1" w:lastColumn="0" w:noHBand="0" w:noVBand="1"/>
      </w:tblPr>
      <w:tblGrid>
        <w:gridCol w:w="6516"/>
        <w:gridCol w:w="2494"/>
      </w:tblGrid>
      <w:tr w:rsidR="00D60839" w:rsidRPr="00BC71BB" w14:paraId="613FC42B" w14:textId="77777777" w:rsidTr="0009409B">
        <w:tc>
          <w:tcPr>
            <w:tcW w:w="9010" w:type="dxa"/>
            <w:gridSpan w:val="2"/>
            <w:shd w:val="clear" w:color="auto" w:fill="F2F2F2" w:themeFill="background1" w:themeFillShade="F2"/>
          </w:tcPr>
          <w:p w14:paraId="67D13DE1" w14:textId="5047DAA7" w:rsidR="00D60839" w:rsidRPr="00BC71BB" w:rsidRDefault="00451578" w:rsidP="0009409B">
            <w:pPr>
              <w:rPr>
                <w:b/>
                <w:color w:val="44546A" w:themeColor="dark2"/>
                <w:sz w:val="28"/>
              </w:rPr>
            </w:pPr>
            <w:r>
              <w:rPr>
                <w:color w:val="44546A" w:themeColor="dark2"/>
              </w:rPr>
              <w:br w:type="page"/>
            </w:r>
            <w:r w:rsidR="00875B54">
              <w:rPr>
                <w:b/>
                <w:color w:val="44546A" w:themeColor="dark2"/>
                <w:sz w:val="28"/>
              </w:rPr>
              <w:t xml:space="preserve">Please indicate the award </w:t>
            </w:r>
            <w:r w:rsidR="00713653">
              <w:rPr>
                <w:b/>
                <w:color w:val="44546A" w:themeColor="dark2"/>
                <w:sz w:val="28"/>
              </w:rPr>
              <w:t xml:space="preserve">pathway </w:t>
            </w:r>
            <w:r w:rsidR="00147652">
              <w:rPr>
                <w:b/>
                <w:color w:val="44546A" w:themeColor="dark2"/>
                <w:sz w:val="28"/>
              </w:rPr>
              <w:t>to</w:t>
            </w:r>
            <w:r w:rsidR="00713653">
              <w:rPr>
                <w:b/>
                <w:color w:val="44546A" w:themeColor="dark2"/>
                <w:sz w:val="28"/>
              </w:rPr>
              <w:t xml:space="preserve"> which you wish to apply</w:t>
            </w:r>
          </w:p>
        </w:tc>
      </w:tr>
      <w:tr w:rsidR="00D60839" w:rsidRPr="00623E8D" w14:paraId="64539A71" w14:textId="77777777" w:rsidTr="0009409B">
        <w:tc>
          <w:tcPr>
            <w:tcW w:w="6516" w:type="dxa"/>
            <w:shd w:val="clear" w:color="auto" w:fill="F2F2F2" w:themeFill="background1" w:themeFillShade="F2"/>
          </w:tcPr>
          <w:p w14:paraId="665580E2" w14:textId="0A912C08" w:rsidR="00D60839" w:rsidRPr="0089481E" w:rsidRDefault="00713653" w:rsidP="0089481E">
            <w:pPr>
              <w:tabs>
                <w:tab w:val="center" w:pos="1293"/>
              </w:tabs>
              <w:rPr>
                <w:color w:val="44546A" w:themeColor="dark2"/>
              </w:rPr>
            </w:pPr>
            <w:r>
              <w:rPr>
                <w:color w:val="44546A" w:themeColor="dark2"/>
              </w:rPr>
              <w:t>1.</w:t>
            </w:r>
            <w:r>
              <w:t xml:space="preserve"> </w:t>
            </w:r>
            <w:r w:rsidRPr="00713653">
              <w:rPr>
                <w:color w:val="44546A" w:themeColor="dark2"/>
              </w:rPr>
              <w:t xml:space="preserve">A research fellowship </w:t>
            </w:r>
            <w:r w:rsidR="00147652">
              <w:rPr>
                <w:color w:val="44546A" w:themeColor="dark2"/>
              </w:rPr>
              <w:t>(PG degree)</w:t>
            </w:r>
          </w:p>
        </w:tc>
        <w:tc>
          <w:tcPr>
            <w:tcW w:w="2494" w:type="dxa"/>
          </w:tcPr>
          <w:p w14:paraId="793E4114" w14:textId="60E367D3" w:rsidR="00D60839" w:rsidRPr="0089481E" w:rsidRDefault="00D60839" w:rsidP="0009409B">
            <w:pPr>
              <w:rPr>
                <w:color w:val="44546A" w:themeColor="dark2"/>
              </w:rPr>
            </w:pPr>
          </w:p>
        </w:tc>
      </w:tr>
      <w:tr w:rsidR="00713653" w:rsidRPr="00623E8D" w14:paraId="4BEDD959" w14:textId="77777777" w:rsidTr="0009409B">
        <w:tc>
          <w:tcPr>
            <w:tcW w:w="6516" w:type="dxa"/>
            <w:shd w:val="clear" w:color="auto" w:fill="F2F2F2" w:themeFill="background1" w:themeFillShade="F2"/>
          </w:tcPr>
          <w:p w14:paraId="74B09566" w14:textId="225FE21D" w:rsidR="00713653" w:rsidRDefault="00713653" w:rsidP="0089481E">
            <w:pPr>
              <w:tabs>
                <w:tab w:val="center" w:pos="1293"/>
              </w:tabs>
              <w:rPr>
                <w:color w:val="44546A" w:themeColor="dark2"/>
              </w:rPr>
            </w:pPr>
            <w:r>
              <w:rPr>
                <w:color w:val="44546A" w:themeColor="dark2"/>
              </w:rPr>
              <w:t>2.</w:t>
            </w:r>
            <w:r w:rsidR="00B93490">
              <w:t xml:space="preserve"> </w:t>
            </w:r>
            <w:r w:rsidR="00B93490" w:rsidRPr="00B93490">
              <w:rPr>
                <w:color w:val="44546A" w:themeColor="dark2"/>
              </w:rPr>
              <w:t>A research fellowship and lectureship</w:t>
            </w:r>
            <w:r w:rsidR="00147652">
              <w:rPr>
                <w:color w:val="44546A" w:themeColor="dark2"/>
              </w:rPr>
              <w:t xml:space="preserve"> (PG degree)</w:t>
            </w:r>
          </w:p>
        </w:tc>
        <w:tc>
          <w:tcPr>
            <w:tcW w:w="2494" w:type="dxa"/>
          </w:tcPr>
          <w:p w14:paraId="356056C7" w14:textId="77777777" w:rsidR="00713653" w:rsidRPr="0089481E" w:rsidRDefault="00713653" w:rsidP="0009409B">
            <w:pPr>
              <w:rPr>
                <w:color w:val="44546A" w:themeColor="dark2"/>
              </w:rPr>
            </w:pPr>
          </w:p>
        </w:tc>
      </w:tr>
      <w:tr w:rsidR="00713653" w:rsidRPr="00623E8D" w14:paraId="5EEAB8FD" w14:textId="77777777" w:rsidTr="0009409B">
        <w:tc>
          <w:tcPr>
            <w:tcW w:w="6516" w:type="dxa"/>
            <w:shd w:val="clear" w:color="auto" w:fill="F2F2F2" w:themeFill="background1" w:themeFillShade="F2"/>
          </w:tcPr>
          <w:p w14:paraId="3A796D33" w14:textId="7D1E5250" w:rsidR="00713653" w:rsidRDefault="00713653" w:rsidP="0089481E">
            <w:pPr>
              <w:tabs>
                <w:tab w:val="center" w:pos="1293"/>
              </w:tabs>
              <w:rPr>
                <w:color w:val="44546A" w:themeColor="dark2"/>
              </w:rPr>
            </w:pPr>
            <w:r>
              <w:rPr>
                <w:color w:val="44546A" w:themeColor="dark2"/>
              </w:rPr>
              <w:t>3.</w:t>
            </w:r>
            <w:r w:rsidR="00B93490">
              <w:rPr>
                <w:color w:val="44546A" w:themeColor="dark2"/>
              </w:rPr>
              <w:t xml:space="preserve"> </w:t>
            </w:r>
            <w:r w:rsidR="0051792C" w:rsidRPr="0051792C">
              <w:rPr>
                <w:color w:val="44546A" w:themeColor="dark2"/>
              </w:rPr>
              <w:t>A non-clinical PhD studentship</w:t>
            </w:r>
          </w:p>
        </w:tc>
        <w:tc>
          <w:tcPr>
            <w:tcW w:w="2494" w:type="dxa"/>
          </w:tcPr>
          <w:p w14:paraId="5F5F1D0F" w14:textId="77777777" w:rsidR="00713653" w:rsidRPr="0089481E" w:rsidRDefault="00713653" w:rsidP="0009409B">
            <w:pPr>
              <w:rPr>
                <w:color w:val="44546A" w:themeColor="dark2"/>
              </w:rPr>
            </w:pPr>
          </w:p>
        </w:tc>
      </w:tr>
    </w:tbl>
    <w:p w14:paraId="78AF7D10" w14:textId="77777777" w:rsidR="00D60839" w:rsidRDefault="00D60839" w:rsidP="00D60839">
      <w:pPr>
        <w:rPr>
          <w:color w:val="44546A" w:themeColor="dark2"/>
        </w:rPr>
      </w:pPr>
    </w:p>
    <w:p w14:paraId="7BC7665D" w14:textId="77777777" w:rsidR="00D60839" w:rsidRPr="00455C44" w:rsidRDefault="00D60839" w:rsidP="00D60839">
      <w:pPr>
        <w:rPr>
          <w:color w:val="44546A" w:themeColor="dark2"/>
        </w:rPr>
      </w:pPr>
    </w:p>
    <w:tbl>
      <w:tblPr>
        <w:tblStyle w:val="TableGrid"/>
        <w:tblpPr w:leftFromText="180" w:rightFromText="180" w:vertAnchor="text" w:horzAnchor="margin" w:tblpY="110"/>
        <w:tblW w:w="0" w:type="auto"/>
        <w:tblLook w:val="04A0" w:firstRow="1" w:lastRow="0" w:firstColumn="1" w:lastColumn="0" w:noHBand="0" w:noVBand="1"/>
      </w:tblPr>
      <w:tblGrid>
        <w:gridCol w:w="9010"/>
      </w:tblGrid>
      <w:tr w:rsidR="00F6083B" w:rsidRPr="00CD7FA2" w14:paraId="792DBB05" w14:textId="77777777" w:rsidTr="00F6083B">
        <w:tc>
          <w:tcPr>
            <w:tcW w:w="9010" w:type="dxa"/>
            <w:shd w:val="clear" w:color="auto" w:fill="F2F2F2" w:themeFill="background1" w:themeFillShade="F2"/>
          </w:tcPr>
          <w:p w14:paraId="47F0BA73" w14:textId="77777777" w:rsidR="00F6083B" w:rsidRPr="00CD7FA2" w:rsidRDefault="00F6083B" w:rsidP="00F6083B">
            <w:pPr>
              <w:rPr>
                <w:b/>
                <w:color w:val="44546A" w:themeColor="dark2"/>
                <w:sz w:val="28"/>
                <w:szCs w:val="28"/>
              </w:rPr>
            </w:pPr>
            <w:bookmarkStart w:id="0" w:name="_Hlk63435148"/>
            <w:r w:rsidRPr="00CD7FA2">
              <w:rPr>
                <w:b/>
                <w:color w:val="44546A" w:themeColor="dark2"/>
                <w:sz w:val="28"/>
                <w:szCs w:val="28"/>
              </w:rPr>
              <w:t xml:space="preserve">Please </w:t>
            </w:r>
            <w:r>
              <w:rPr>
                <w:b/>
                <w:color w:val="44546A" w:themeColor="dark2"/>
                <w:sz w:val="28"/>
                <w:szCs w:val="28"/>
              </w:rPr>
              <w:t xml:space="preserve">provide details of how this award will be used </w:t>
            </w:r>
            <w:r w:rsidRPr="00CD7FA2">
              <w:rPr>
                <w:b/>
                <w:color w:val="44546A" w:themeColor="dark2"/>
                <w:sz w:val="28"/>
                <w:szCs w:val="28"/>
              </w:rPr>
              <w:t>(Max 200 words)</w:t>
            </w:r>
          </w:p>
        </w:tc>
      </w:tr>
      <w:tr w:rsidR="00F6083B" w:rsidRPr="00455C44" w14:paraId="23ECB8D6" w14:textId="77777777" w:rsidTr="00F6083B">
        <w:tc>
          <w:tcPr>
            <w:tcW w:w="9010" w:type="dxa"/>
            <w:shd w:val="clear" w:color="auto" w:fill="FFFFFF" w:themeFill="background1"/>
          </w:tcPr>
          <w:p w14:paraId="37AAE55C" w14:textId="77777777" w:rsidR="00F6083B" w:rsidRDefault="00F6083B" w:rsidP="00F6083B"/>
          <w:p w14:paraId="322DBC96" w14:textId="77777777" w:rsidR="00F6083B" w:rsidRDefault="00F6083B" w:rsidP="00F6083B"/>
          <w:p w14:paraId="1FA888E2" w14:textId="77777777" w:rsidR="00F6083B" w:rsidRPr="00455C44" w:rsidRDefault="00F6083B" w:rsidP="00F6083B"/>
          <w:p w14:paraId="1F97F708" w14:textId="77777777" w:rsidR="00F6083B" w:rsidRPr="00455C44" w:rsidRDefault="00F6083B" w:rsidP="00F6083B">
            <w:pPr>
              <w:rPr>
                <w:color w:val="44546A" w:themeColor="dark2"/>
              </w:rPr>
            </w:pPr>
          </w:p>
        </w:tc>
      </w:tr>
      <w:bookmarkEnd w:id="0"/>
    </w:tbl>
    <w:p w14:paraId="74779336" w14:textId="77777777" w:rsidR="00451578" w:rsidRDefault="00451578" w:rsidP="00451578">
      <w:pPr>
        <w:rPr>
          <w:color w:val="44546A" w:themeColor="dark2"/>
        </w:rPr>
      </w:pPr>
    </w:p>
    <w:p w14:paraId="7EC420AF" w14:textId="3DAEFF74" w:rsidR="00FA5193" w:rsidRDefault="00FA5193">
      <w:pPr>
        <w:rPr>
          <w:color w:val="44546A" w:themeColor="dark2"/>
        </w:rPr>
      </w:pPr>
    </w:p>
    <w:tbl>
      <w:tblPr>
        <w:tblStyle w:val="TableGrid"/>
        <w:tblpPr w:leftFromText="180" w:rightFromText="180" w:vertAnchor="text" w:horzAnchor="margin" w:tblpY="110"/>
        <w:tblW w:w="0" w:type="auto"/>
        <w:tblLook w:val="04A0" w:firstRow="1" w:lastRow="0" w:firstColumn="1" w:lastColumn="0" w:noHBand="0" w:noVBand="1"/>
      </w:tblPr>
      <w:tblGrid>
        <w:gridCol w:w="9010"/>
      </w:tblGrid>
      <w:tr w:rsidR="00FA5193" w:rsidRPr="00CD7FA2" w14:paraId="7D978362" w14:textId="77777777" w:rsidTr="009D10E3">
        <w:tc>
          <w:tcPr>
            <w:tcW w:w="9010" w:type="dxa"/>
            <w:shd w:val="clear" w:color="auto" w:fill="F2F2F2" w:themeFill="background1" w:themeFillShade="F2"/>
          </w:tcPr>
          <w:p w14:paraId="4526D3C8" w14:textId="54C90C22" w:rsidR="00FA5193" w:rsidRPr="00CD7FA2" w:rsidRDefault="00FA5193" w:rsidP="009D10E3">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 xml:space="preserve">provide details of the research project </w:t>
            </w:r>
            <w:r w:rsidRPr="00CD7FA2">
              <w:rPr>
                <w:b/>
                <w:color w:val="44546A" w:themeColor="dark2"/>
                <w:sz w:val="28"/>
                <w:szCs w:val="28"/>
              </w:rPr>
              <w:t xml:space="preserve">(Max </w:t>
            </w:r>
            <w:r w:rsidR="00B27037">
              <w:rPr>
                <w:b/>
                <w:color w:val="44546A" w:themeColor="dark2"/>
                <w:sz w:val="28"/>
                <w:szCs w:val="28"/>
              </w:rPr>
              <w:t>5</w:t>
            </w:r>
            <w:r w:rsidRPr="00CD7FA2">
              <w:rPr>
                <w:b/>
                <w:color w:val="44546A" w:themeColor="dark2"/>
                <w:sz w:val="28"/>
                <w:szCs w:val="28"/>
              </w:rPr>
              <w:t>00 words)</w:t>
            </w:r>
          </w:p>
        </w:tc>
      </w:tr>
      <w:tr w:rsidR="00FA5193" w:rsidRPr="00455C44" w14:paraId="262526B1" w14:textId="77777777" w:rsidTr="009D10E3">
        <w:tc>
          <w:tcPr>
            <w:tcW w:w="9010" w:type="dxa"/>
            <w:shd w:val="clear" w:color="auto" w:fill="FFFFFF" w:themeFill="background1"/>
          </w:tcPr>
          <w:p w14:paraId="38983DBD" w14:textId="77777777" w:rsidR="00FA5193" w:rsidRDefault="00FA5193" w:rsidP="009D10E3"/>
          <w:p w14:paraId="43854E4E" w14:textId="77777777" w:rsidR="00FA5193" w:rsidRDefault="00FA5193" w:rsidP="009D10E3"/>
          <w:p w14:paraId="6C19ED96" w14:textId="77777777" w:rsidR="00FA5193" w:rsidRDefault="00FA5193" w:rsidP="009D10E3"/>
          <w:p w14:paraId="4419A03D" w14:textId="77777777" w:rsidR="00FA5193" w:rsidRPr="00455C44" w:rsidRDefault="00FA5193" w:rsidP="009D10E3">
            <w:pPr>
              <w:rPr>
                <w:color w:val="44546A" w:themeColor="dark2"/>
              </w:rPr>
            </w:pPr>
          </w:p>
        </w:tc>
      </w:tr>
    </w:tbl>
    <w:p w14:paraId="3AE1A836" w14:textId="77777777" w:rsidR="0089481E" w:rsidRPr="00232CCC" w:rsidRDefault="0089481E" w:rsidP="00D60839">
      <w:pPr>
        <w:rPr>
          <w:rFonts w:eastAsiaTheme="minorEastAsia"/>
          <w:b/>
          <w:color w:val="44546A" w:themeColor="dark2"/>
          <w:sz w:val="28"/>
          <w:szCs w:val="28"/>
          <w:lang w:val="en-IE" w:eastAsia="en-IE"/>
        </w:rPr>
      </w:pPr>
    </w:p>
    <w:tbl>
      <w:tblPr>
        <w:tblStyle w:val="TableGrid"/>
        <w:tblW w:w="0" w:type="auto"/>
        <w:tblLook w:val="04A0" w:firstRow="1" w:lastRow="0" w:firstColumn="1" w:lastColumn="0" w:noHBand="0" w:noVBand="1"/>
      </w:tblPr>
      <w:tblGrid>
        <w:gridCol w:w="9010"/>
      </w:tblGrid>
      <w:tr w:rsidR="00D60839" w:rsidRPr="00CD7FA2" w14:paraId="1C736A4A" w14:textId="77777777" w:rsidTr="00451578">
        <w:tc>
          <w:tcPr>
            <w:tcW w:w="9010" w:type="dxa"/>
            <w:shd w:val="clear" w:color="auto" w:fill="F2F2F2" w:themeFill="background1" w:themeFillShade="F2"/>
          </w:tcPr>
          <w:p w14:paraId="5885B4BC" w14:textId="77777777" w:rsidR="00D60839" w:rsidRPr="00CD7FA2" w:rsidRDefault="00D60839" w:rsidP="0009409B">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outline</w:t>
            </w:r>
            <w:r w:rsidRPr="00CD7FA2">
              <w:rPr>
                <w:b/>
                <w:color w:val="44546A" w:themeColor="dark2"/>
                <w:sz w:val="28"/>
                <w:szCs w:val="28"/>
              </w:rPr>
              <w:t xml:space="preserve"> why you should be awarded </w:t>
            </w:r>
            <w:r>
              <w:rPr>
                <w:b/>
                <w:color w:val="44546A" w:themeColor="dark2"/>
                <w:sz w:val="28"/>
                <w:szCs w:val="28"/>
              </w:rPr>
              <w:t>this fellowship</w:t>
            </w:r>
            <w:r w:rsidRPr="00CD7FA2">
              <w:rPr>
                <w:b/>
                <w:color w:val="44546A" w:themeColor="dark2"/>
                <w:sz w:val="28"/>
                <w:szCs w:val="28"/>
              </w:rPr>
              <w:t xml:space="preserve"> (Max 200 words)</w:t>
            </w:r>
          </w:p>
        </w:tc>
      </w:tr>
      <w:tr w:rsidR="00D60839" w:rsidRPr="00455C44" w14:paraId="6E78B60B" w14:textId="77777777" w:rsidTr="00451578">
        <w:tc>
          <w:tcPr>
            <w:tcW w:w="9010" w:type="dxa"/>
            <w:shd w:val="clear" w:color="auto" w:fill="FFFFFF" w:themeFill="background1"/>
          </w:tcPr>
          <w:p w14:paraId="12C15222" w14:textId="77777777" w:rsidR="00D60839" w:rsidRDefault="00D60839" w:rsidP="0009409B"/>
          <w:p w14:paraId="1D788D23" w14:textId="77777777" w:rsidR="00D60839" w:rsidRDefault="00D60839" w:rsidP="0009409B"/>
          <w:p w14:paraId="34CB46B1" w14:textId="77777777" w:rsidR="00D60839" w:rsidRDefault="00D60839" w:rsidP="0009409B"/>
          <w:p w14:paraId="55F688B7" w14:textId="77777777" w:rsidR="00D60839" w:rsidRPr="00455C44" w:rsidRDefault="00D60839" w:rsidP="0009409B"/>
          <w:p w14:paraId="6DE7BE34" w14:textId="77777777" w:rsidR="00D60839" w:rsidRPr="00455C44" w:rsidRDefault="00D60839" w:rsidP="0009409B">
            <w:pPr>
              <w:rPr>
                <w:color w:val="44546A" w:themeColor="dark2"/>
              </w:rPr>
            </w:pPr>
          </w:p>
        </w:tc>
      </w:tr>
    </w:tbl>
    <w:p w14:paraId="0127725C" w14:textId="77777777" w:rsidR="00451578" w:rsidRDefault="00451578" w:rsidP="00451578">
      <w:pPr>
        <w:rPr>
          <w:color w:val="44546A" w:themeColor="dark2"/>
        </w:rPr>
      </w:pPr>
    </w:p>
    <w:p w14:paraId="0D6EE3AC" w14:textId="77777777" w:rsidR="00F424DE" w:rsidRDefault="00F424DE" w:rsidP="00451578">
      <w:pPr>
        <w:jc w:val="center"/>
      </w:pPr>
    </w:p>
    <w:p w14:paraId="76752BC4" w14:textId="77777777" w:rsidR="00F424DE" w:rsidRDefault="00F424DE" w:rsidP="00451578">
      <w:pPr>
        <w:jc w:val="center"/>
      </w:pPr>
    </w:p>
    <w:p w14:paraId="27ECA63B" w14:textId="01D2A548" w:rsidR="00451578" w:rsidRDefault="00451578" w:rsidP="00D60839"/>
    <w:p w14:paraId="091B5BE7" w14:textId="77777777" w:rsidR="00F424DE" w:rsidRDefault="00F424DE" w:rsidP="00D60839"/>
    <w:p w14:paraId="598882DC" w14:textId="2B1DD37F" w:rsidR="00451578" w:rsidRDefault="00451578" w:rsidP="00D60839">
      <w:pPr>
        <w:rPr>
          <w:color w:val="44546A" w:themeColor="dark2"/>
        </w:rPr>
      </w:pPr>
    </w:p>
    <w:tbl>
      <w:tblPr>
        <w:tblStyle w:val="TableGrid"/>
        <w:tblW w:w="0" w:type="auto"/>
        <w:tblLook w:val="04A0" w:firstRow="1" w:lastRow="0" w:firstColumn="1" w:lastColumn="0" w:noHBand="0" w:noVBand="1"/>
      </w:tblPr>
      <w:tblGrid>
        <w:gridCol w:w="9010"/>
      </w:tblGrid>
      <w:tr w:rsidR="00D60839" w:rsidRPr="00CD7FA2" w14:paraId="598A0EAF" w14:textId="77777777" w:rsidTr="0009409B">
        <w:tc>
          <w:tcPr>
            <w:tcW w:w="9010" w:type="dxa"/>
            <w:shd w:val="clear" w:color="auto" w:fill="F2F2F2" w:themeFill="background1" w:themeFillShade="F2"/>
          </w:tcPr>
          <w:p w14:paraId="651108C3" w14:textId="755E3D9D" w:rsidR="00D60839" w:rsidRPr="00CD7FA2" w:rsidRDefault="00D60839" w:rsidP="0009409B">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w:t>
            </w:r>
            <w:r w:rsidR="00B27037">
              <w:rPr>
                <w:b/>
                <w:color w:val="44546A" w:themeColor="dark2"/>
                <w:sz w:val="28"/>
                <w:szCs w:val="28"/>
              </w:rPr>
              <w:t>s</w:t>
            </w:r>
            <w:r w:rsidRPr="00CD7FA2">
              <w:rPr>
                <w:b/>
                <w:color w:val="44546A" w:themeColor="dark2"/>
                <w:sz w:val="28"/>
                <w:szCs w:val="28"/>
              </w:rPr>
              <w:t xml:space="preserve"> of support from your </w:t>
            </w:r>
            <w:r w:rsidR="00B27037">
              <w:rPr>
                <w:b/>
                <w:color w:val="44546A" w:themeColor="dark2"/>
                <w:sz w:val="28"/>
                <w:szCs w:val="28"/>
              </w:rPr>
              <w:t xml:space="preserve">joint </w:t>
            </w:r>
            <w:r w:rsidRPr="00CD7FA2">
              <w:rPr>
                <w:b/>
                <w:color w:val="44546A" w:themeColor="dark2"/>
                <w:sz w:val="28"/>
                <w:szCs w:val="28"/>
              </w:rPr>
              <w:t>supervisor</w:t>
            </w:r>
            <w:r w:rsidR="00B27037">
              <w:rPr>
                <w:b/>
                <w:color w:val="44546A" w:themeColor="dark2"/>
                <w:sz w:val="28"/>
                <w:szCs w:val="28"/>
              </w:rPr>
              <w:t>s</w:t>
            </w:r>
            <w:r>
              <w:rPr>
                <w:b/>
                <w:color w:val="44546A" w:themeColor="dark2"/>
                <w:sz w:val="28"/>
                <w:szCs w:val="28"/>
              </w:rPr>
              <w:t xml:space="preserve"> </w:t>
            </w:r>
          </w:p>
        </w:tc>
      </w:tr>
      <w:tr w:rsidR="00D60839" w:rsidRPr="00455C44" w14:paraId="6A94D3CA" w14:textId="77777777" w:rsidTr="00B27037">
        <w:trPr>
          <w:trHeight w:val="610"/>
        </w:trPr>
        <w:tc>
          <w:tcPr>
            <w:tcW w:w="9010" w:type="dxa"/>
            <w:shd w:val="clear" w:color="auto" w:fill="FFFFFF" w:themeFill="background1"/>
          </w:tcPr>
          <w:p w14:paraId="2062345B" w14:textId="77777777" w:rsidR="00D60839" w:rsidRDefault="00D60839" w:rsidP="0009409B">
            <w:pPr>
              <w:rPr>
                <w:rFonts w:cs="Arial"/>
                <w:u w:val="single"/>
              </w:rPr>
            </w:pPr>
          </w:p>
          <w:p w14:paraId="557E5522" w14:textId="77777777" w:rsidR="00D60839" w:rsidRPr="00455C44" w:rsidRDefault="00D60839" w:rsidP="0009409B">
            <w:pPr>
              <w:jc w:val="both"/>
              <w:rPr>
                <w:rFonts w:cs="Arial"/>
                <w:u w:val="single"/>
              </w:rPr>
            </w:pPr>
            <w:r w:rsidRPr="00455C44">
              <w:rPr>
                <w:rFonts w:cs="Arial"/>
                <w:u w:val="single"/>
              </w:rPr>
              <w:t xml:space="preserve"> </w:t>
            </w:r>
          </w:p>
        </w:tc>
      </w:tr>
    </w:tbl>
    <w:p w14:paraId="6A8DCF70" w14:textId="77777777" w:rsidR="00D60839" w:rsidRDefault="00D60839" w:rsidP="00D60839"/>
    <w:tbl>
      <w:tblPr>
        <w:tblStyle w:val="TableGrid"/>
        <w:tblW w:w="0" w:type="auto"/>
        <w:tblLook w:val="04A0" w:firstRow="1" w:lastRow="0" w:firstColumn="1" w:lastColumn="0" w:noHBand="0" w:noVBand="1"/>
      </w:tblPr>
      <w:tblGrid>
        <w:gridCol w:w="2750"/>
        <w:gridCol w:w="6260"/>
      </w:tblGrid>
      <w:tr w:rsidR="00D60839" w:rsidRPr="00CD7FA2" w14:paraId="27D9252E" w14:textId="77777777" w:rsidTr="0009409B">
        <w:tc>
          <w:tcPr>
            <w:tcW w:w="9010" w:type="dxa"/>
            <w:gridSpan w:val="2"/>
            <w:shd w:val="clear" w:color="auto" w:fill="F2F2F2" w:themeFill="background1" w:themeFillShade="F2"/>
          </w:tcPr>
          <w:p w14:paraId="5D5BDA78"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D60839" w:rsidRPr="00455C44" w14:paraId="1D0E7945" w14:textId="77777777" w:rsidTr="0009409B">
        <w:tc>
          <w:tcPr>
            <w:tcW w:w="2750" w:type="dxa"/>
            <w:shd w:val="clear" w:color="auto" w:fill="F2F2F2" w:themeFill="background1" w:themeFillShade="F2"/>
          </w:tcPr>
          <w:p w14:paraId="50742BA7" w14:textId="77777777" w:rsidR="00D60839" w:rsidRPr="00455C44" w:rsidRDefault="00D60839" w:rsidP="0009409B">
            <w:pPr>
              <w:rPr>
                <w:color w:val="44546A" w:themeColor="dark2"/>
              </w:rPr>
            </w:pPr>
            <w:r>
              <w:rPr>
                <w:color w:val="44546A" w:themeColor="dark2"/>
              </w:rPr>
              <w:t>Referee 1: Name</w:t>
            </w:r>
          </w:p>
        </w:tc>
        <w:tc>
          <w:tcPr>
            <w:tcW w:w="6260" w:type="dxa"/>
          </w:tcPr>
          <w:p w14:paraId="13BB8C9F" w14:textId="77777777" w:rsidR="00D60839" w:rsidRPr="00455C44" w:rsidRDefault="00D60839" w:rsidP="0009409B">
            <w:pPr>
              <w:rPr>
                <w:color w:val="44546A" w:themeColor="dark2"/>
              </w:rPr>
            </w:pPr>
          </w:p>
        </w:tc>
      </w:tr>
      <w:tr w:rsidR="00D60839" w:rsidRPr="00455C44" w14:paraId="15E7EF68" w14:textId="77777777" w:rsidTr="0009409B">
        <w:tc>
          <w:tcPr>
            <w:tcW w:w="2750" w:type="dxa"/>
            <w:shd w:val="clear" w:color="auto" w:fill="F2F2F2" w:themeFill="background1" w:themeFillShade="F2"/>
          </w:tcPr>
          <w:p w14:paraId="4F4F06CF" w14:textId="77777777" w:rsidR="00D60839" w:rsidRPr="00455C44" w:rsidRDefault="00D60839" w:rsidP="0009409B">
            <w:pPr>
              <w:rPr>
                <w:color w:val="44546A" w:themeColor="dark2"/>
              </w:rPr>
            </w:pPr>
            <w:r>
              <w:rPr>
                <w:color w:val="44546A" w:themeColor="dark2"/>
              </w:rPr>
              <w:t>Referee 1: Email</w:t>
            </w:r>
          </w:p>
        </w:tc>
        <w:tc>
          <w:tcPr>
            <w:tcW w:w="6260" w:type="dxa"/>
          </w:tcPr>
          <w:p w14:paraId="25C51CA0" w14:textId="77777777" w:rsidR="00D60839" w:rsidRPr="00455C44" w:rsidRDefault="00D60839" w:rsidP="0009409B">
            <w:pPr>
              <w:rPr>
                <w:color w:val="44546A" w:themeColor="dark2"/>
              </w:rPr>
            </w:pPr>
          </w:p>
        </w:tc>
      </w:tr>
      <w:tr w:rsidR="00D60839" w:rsidRPr="00455C44" w14:paraId="3761F69D" w14:textId="77777777" w:rsidTr="0009409B">
        <w:tc>
          <w:tcPr>
            <w:tcW w:w="2750" w:type="dxa"/>
            <w:shd w:val="clear" w:color="auto" w:fill="F2F2F2" w:themeFill="background1" w:themeFillShade="F2"/>
          </w:tcPr>
          <w:p w14:paraId="7DD834FB" w14:textId="77777777" w:rsidR="00D60839" w:rsidRPr="00455C44" w:rsidRDefault="00D60839" w:rsidP="0009409B">
            <w:pPr>
              <w:rPr>
                <w:color w:val="44546A" w:themeColor="dark2"/>
              </w:rPr>
            </w:pPr>
            <w:r>
              <w:rPr>
                <w:color w:val="44546A" w:themeColor="dark2"/>
              </w:rPr>
              <w:t>Referee 2: Name</w:t>
            </w:r>
          </w:p>
        </w:tc>
        <w:tc>
          <w:tcPr>
            <w:tcW w:w="6260" w:type="dxa"/>
          </w:tcPr>
          <w:p w14:paraId="6A7576F8" w14:textId="77777777" w:rsidR="00D60839" w:rsidRPr="00455C44" w:rsidRDefault="00D60839" w:rsidP="0009409B">
            <w:pPr>
              <w:rPr>
                <w:color w:val="44546A" w:themeColor="dark2"/>
              </w:rPr>
            </w:pPr>
          </w:p>
        </w:tc>
      </w:tr>
      <w:tr w:rsidR="00D60839" w:rsidRPr="00455C44" w14:paraId="5DDCD53B" w14:textId="77777777" w:rsidTr="0009409B">
        <w:tc>
          <w:tcPr>
            <w:tcW w:w="2750" w:type="dxa"/>
            <w:shd w:val="clear" w:color="auto" w:fill="F2F2F2" w:themeFill="background1" w:themeFillShade="F2"/>
          </w:tcPr>
          <w:p w14:paraId="443EBBCD" w14:textId="77777777" w:rsidR="00D60839" w:rsidRPr="00455C44" w:rsidRDefault="00D60839" w:rsidP="0009409B">
            <w:pPr>
              <w:rPr>
                <w:color w:val="44546A" w:themeColor="dark2"/>
              </w:rPr>
            </w:pPr>
            <w:r>
              <w:rPr>
                <w:color w:val="44546A" w:themeColor="dark2"/>
              </w:rPr>
              <w:t>Referee 2: Email</w:t>
            </w:r>
          </w:p>
        </w:tc>
        <w:tc>
          <w:tcPr>
            <w:tcW w:w="6260" w:type="dxa"/>
          </w:tcPr>
          <w:p w14:paraId="35B78E5A" w14:textId="77777777" w:rsidR="00D60839" w:rsidRPr="00455C44" w:rsidRDefault="00D60839" w:rsidP="0009409B">
            <w:pPr>
              <w:rPr>
                <w:color w:val="44546A" w:themeColor="dark2"/>
              </w:rPr>
            </w:pPr>
          </w:p>
        </w:tc>
      </w:tr>
      <w:tr w:rsidR="00D60839" w:rsidRPr="00455C44" w14:paraId="451CA587" w14:textId="77777777" w:rsidTr="0009409B">
        <w:tc>
          <w:tcPr>
            <w:tcW w:w="9010" w:type="dxa"/>
            <w:gridSpan w:val="2"/>
            <w:shd w:val="clear" w:color="auto" w:fill="FFFFFF" w:themeFill="background1"/>
          </w:tcPr>
          <w:p w14:paraId="7BED1DA9" w14:textId="77777777" w:rsidR="00D60839" w:rsidRDefault="00D60839" w:rsidP="0009409B">
            <w:pPr>
              <w:rPr>
                <w:rFonts w:cs="Arial"/>
                <w:u w:val="single"/>
              </w:rPr>
            </w:pPr>
          </w:p>
          <w:p w14:paraId="5297C571" w14:textId="7DBC00DF" w:rsidR="00D60839" w:rsidRPr="00BE6B3F" w:rsidRDefault="00D60839" w:rsidP="0009409B">
            <w:pPr>
              <w:rPr>
                <w:rFonts w:cs="Arial"/>
              </w:rPr>
            </w:pPr>
            <w:r w:rsidRPr="00BE6B3F">
              <w:rPr>
                <w:rFonts w:cs="Arial"/>
              </w:rPr>
              <w:t xml:space="preserve">Please ask your referees to email their reference letters to: </w:t>
            </w:r>
            <w:hyperlink r:id="rId9" w:history="1">
              <w:r w:rsidR="0038717D" w:rsidRPr="004B1CE7">
                <w:rPr>
                  <w:rFonts w:eastAsia="Calibri"/>
                  <w:u w:val="single"/>
                </w:rPr>
                <w:t>medicinepgawards@tcd.ie</w:t>
              </w:r>
            </w:hyperlink>
          </w:p>
          <w:p w14:paraId="237E735E" w14:textId="77777777" w:rsidR="00D60839" w:rsidRPr="00455C44" w:rsidRDefault="00D60839" w:rsidP="0009409B">
            <w:pPr>
              <w:rPr>
                <w:rFonts w:cs="Arial"/>
                <w:u w:val="single"/>
              </w:rPr>
            </w:pPr>
          </w:p>
        </w:tc>
      </w:tr>
    </w:tbl>
    <w:p w14:paraId="770717B6" w14:textId="7EEFF3BF" w:rsidR="00451578" w:rsidRDefault="00451578" w:rsidP="00D60839"/>
    <w:p w14:paraId="174198E6" w14:textId="77777777" w:rsidR="00451578" w:rsidRDefault="00451578" w:rsidP="00D60839"/>
    <w:p w14:paraId="5FA0B883" w14:textId="77777777" w:rsidR="0066508E" w:rsidRDefault="00451578">
      <w:r>
        <w:br w:type="page"/>
      </w:r>
    </w:p>
    <w:p w14:paraId="379D7FE7" w14:textId="77777777" w:rsidR="00C950A6" w:rsidRPr="004B1CE7" w:rsidRDefault="00C950A6" w:rsidP="00C950A6">
      <w:pPr>
        <w:spacing w:after="160" w:line="259" w:lineRule="auto"/>
        <w:rPr>
          <w:rFonts w:eastAsia="Calibri"/>
          <w:sz w:val="22"/>
          <w:szCs w:val="22"/>
        </w:rPr>
      </w:pPr>
      <w:r w:rsidRPr="004B1CE7">
        <w:rPr>
          <w:rFonts w:eastAsia="Calibri"/>
          <w:sz w:val="22"/>
          <w:szCs w:val="22"/>
        </w:rPr>
        <w:lastRenderedPageBreak/>
        <w:t xml:space="preserve">Return completed applications by email to: </w:t>
      </w:r>
      <w:hyperlink r:id="rId10" w:history="1">
        <w:r w:rsidRPr="004B1CE7">
          <w:rPr>
            <w:rFonts w:eastAsia="Calibri"/>
            <w:sz w:val="22"/>
            <w:szCs w:val="22"/>
            <w:u w:val="single"/>
          </w:rPr>
          <w:t>medicinepgawards@tcd.ie</w:t>
        </w:r>
      </w:hyperlink>
      <w:r w:rsidRPr="004B1CE7">
        <w:rPr>
          <w:rFonts w:eastAsia="Calibri"/>
          <w:sz w:val="22"/>
          <w:szCs w:val="22"/>
        </w:rPr>
        <w:t xml:space="preserve"> before 5pm 31st October 2024 </w:t>
      </w:r>
    </w:p>
    <w:p w14:paraId="30408721" w14:textId="77777777" w:rsidR="00C950A6" w:rsidRPr="004B1CE7" w:rsidRDefault="00C950A6" w:rsidP="00C950A6">
      <w:pPr>
        <w:spacing w:after="160" w:line="259" w:lineRule="auto"/>
        <w:outlineLvl w:val="0"/>
        <w:rPr>
          <w:rFonts w:eastAsia="Times New Roman" w:cs="Arial"/>
          <w:noProof/>
          <w:color w:val="808080"/>
          <w:sz w:val="22"/>
          <w:szCs w:val="22"/>
          <w:lang w:eastAsia="en-GB"/>
        </w:rPr>
      </w:pPr>
      <w:r w:rsidRPr="004B1CE7">
        <w:rPr>
          <w:rFonts w:eastAsia="Times New Roman" w:cs="Arial"/>
          <w:b/>
          <w:bCs/>
          <w:noProof/>
          <w:color w:val="808080"/>
          <w:sz w:val="22"/>
          <w:szCs w:val="22"/>
          <w:lang w:eastAsia="en-GB"/>
        </w:rPr>
        <w:t>Prof. Michael Carty |</w:t>
      </w:r>
    </w:p>
    <w:p w14:paraId="368CB808" w14:textId="77777777" w:rsidR="00C950A6" w:rsidRDefault="00C950A6" w:rsidP="00C950A6">
      <w:pPr>
        <w:spacing w:after="160" w:line="259" w:lineRule="auto"/>
        <w:rPr>
          <w:rFonts w:cs="Arial"/>
          <w:noProof/>
          <w:color w:val="808080"/>
          <w:sz w:val="22"/>
          <w:szCs w:val="22"/>
          <w:lang w:eastAsia="en-GB"/>
        </w:rPr>
      </w:pPr>
      <w:r w:rsidRPr="004B1CE7">
        <w:rPr>
          <w:rFonts w:eastAsia="Times New Roman" w:cs="Arial"/>
          <w:noProof/>
          <w:color w:val="808080"/>
          <w:sz w:val="22"/>
          <w:szCs w:val="22"/>
          <w:lang w:eastAsia="en-GB"/>
        </w:rPr>
        <w:t xml:space="preserve">Associate Director, Postgraduate Teaching &amp; Learning (Fellowships) | School of Medicine | </w:t>
      </w:r>
    </w:p>
    <w:p w14:paraId="4F7CE9D7" w14:textId="77777777" w:rsidR="00C950A6" w:rsidRPr="004B1CE7" w:rsidRDefault="00C950A6" w:rsidP="00C950A6">
      <w:pPr>
        <w:spacing w:after="160" w:line="259" w:lineRule="auto"/>
        <w:rPr>
          <w:rFonts w:eastAsia="Times New Roman" w:cs="Arial"/>
          <w:noProof/>
          <w:color w:val="808080"/>
          <w:sz w:val="22"/>
          <w:szCs w:val="22"/>
          <w:u w:val="single"/>
          <w:lang w:eastAsia="en-GB"/>
        </w:rPr>
      </w:pPr>
      <w:r w:rsidRPr="004B1CE7">
        <w:rPr>
          <w:rFonts w:eastAsia="Times New Roman" w:cs="Arial"/>
          <w:noProof/>
          <w:color w:val="808080"/>
          <w:sz w:val="22"/>
          <w:szCs w:val="22"/>
          <w:lang w:eastAsia="en-GB"/>
        </w:rPr>
        <w:t xml:space="preserve">Trinity College Dublin </w:t>
      </w:r>
      <w:r>
        <w:rPr>
          <w:rFonts w:cs="Arial"/>
          <w:noProof/>
          <w:color w:val="808080"/>
          <w:sz w:val="22"/>
          <w:szCs w:val="22"/>
          <w:lang w:eastAsia="en-GB"/>
        </w:rPr>
        <w:t xml:space="preserve"> </w:t>
      </w:r>
    </w:p>
    <w:p w14:paraId="0C91523E" w14:textId="4E855324" w:rsidR="00A9438D" w:rsidRPr="007A7C85" w:rsidRDefault="0066508E" w:rsidP="00A9438D">
      <w:pPr>
        <w:rPr>
          <w:iCs/>
          <w:color w:val="44546A" w:themeColor="dark2"/>
          <w:sz w:val="22"/>
          <w:szCs w:val="28"/>
        </w:rPr>
      </w:pPr>
      <w:r w:rsidRPr="007A7C85">
        <w:rPr>
          <w:iCs/>
          <w:color w:val="44546A" w:themeColor="dark2"/>
          <w:sz w:val="22"/>
          <w:szCs w:val="28"/>
        </w:rPr>
        <w:t xml:space="preserve">Selection Committee: </w:t>
      </w:r>
      <w:r w:rsidR="00F56B4A" w:rsidRPr="007A7C85">
        <w:rPr>
          <w:iCs/>
          <w:color w:val="44546A" w:themeColor="dark2"/>
          <w:sz w:val="22"/>
          <w:szCs w:val="28"/>
        </w:rPr>
        <w:t>The applications will be considered by a panel made up of the Professor of Medicine and the Director of Postgraduate Teaching and Learning at the School of Medicine and a nominee from the Consultant staff of the Royal Victoria Eye and Ear Hospital.</w:t>
      </w:r>
    </w:p>
    <w:p w14:paraId="1E87950B" w14:textId="77777777" w:rsidR="0066508E" w:rsidRDefault="0066508E" w:rsidP="0066508E">
      <w:pPr>
        <w:pBdr>
          <w:bottom w:val="single" w:sz="6" w:space="1" w:color="auto"/>
        </w:pBdr>
        <w:rPr>
          <w:i/>
          <w:iCs/>
          <w:sz w:val="22"/>
          <w:szCs w:val="22"/>
        </w:rPr>
      </w:pPr>
    </w:p>
    <w:p w14:paraId="4266562E" w14:textId="6424C0E9" w:rsidR="00012364" w:rsidRDefault="00012364" w:rsidP="005845F7"/>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4894"/>
        <w:gridCol w:w="860"/>
        <w:gridCol w:w="1468"/>
      </w:tblGrid>
      <w:tr w:rsidR="00E14E31" w:rsidRPr="007A7B40" w14:paraId="046D7861" w14:textId="77777777" w:rsidTr="000530DB">
        <w:trPr>
          <w:cantSplit/>
          <w:trHeight w:val="36"/>
          <w:jc w:val="center"/>
        </w:trPr>
        <w:tc>
          <w:tcPr>
            <w:tcW w:w="9062" w:type="dxa"/>
            <w:gridSpan w:val="4"/>
            <w:tcBorders>
              <w:top w:val="single" w:sz="18" w:space="0" w:color="auto"/>
              <w:left w:val="single" w:sz="2" w:space="0" w:color="auto"/>
              <w:bottom w:val="nil"/>
              <w:right w:val="single" w:sz="2" w:space="0" w:color="auto"/>
            </w:tcBorders>
          </w:tcPr>
          <w:p w14:paraId="7086F4E2" w14:textId="77777777" w:rsidR="00E14E31" w:rsidRPr="007A7B40" w:rsidRDefault="00E14E31" w:rsidP="000530DB">
            <w:pPr>
              <w:tabs>
                <w:tab w:val="left" w:pos="180"/>
                <w:tab w:val="center" w:pos="4320"/>
                <w:tab w:val="right" w:pos="8640"/>
              </w:tabs>
              <w:spacing w:before="120"/>
              <w:jc w:val="both"/>
              <w:rPr>
                <w:rFonts w:eastAsia="Calibri" w:cs="Calibri"/>
                <w:b/>
                <w:color w:val="808080" w:themeColor="background1" w:themeShade="80"/>
                <w:sz w:val="2"/>
                <w:u w:val="single"/>
              </w:rPr>
            </w:pPr>
          </w:p>
        </w:tc>
      </w:tr>
      <w:tr w:rsidR="00E14E31" w:rsidRPr="007A7B40" w14:paraId="46240FBA" w14:textId="77777777" w:rsidTr="000530DB">
        <w:trPr>
          <w:cantSplit/>
          <w:trHeight w:val="76"/>
          <w:jc w:val="center"/>
        </w:trPr>
        <w:tc>
          <w:tcPr>
            <w:tcW w:w="1840" w:type="dxa"/>
            <w:tcBorders>
              <w:top w:val="nil"/>
              <w:left w:val="single" w:sz="4" w:space="0" w:color="auto"/>
              <w:bottom w:val="nil"/>
              <w:right w:val="nil"/>
            </w:tcBorders>
          </w:tcPr>
          <w:p w14:paraId="76AFDD41"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Updated</w:t>
            </w:r>
            <w:r w:rsidRPr="007A7B40">
              <w:rPr>
                <w:rFonts w:eastAsia="Calibri" w:cs="Calibri"/>
                <w:b/>
                <w:color w:val="808080" w:themeColor="background1" w:themeShade="80"/>
                <w:sz w:val="21"/>
              </w:rPr>
              <w:t xml:space="preserve"> by:</w:t>
            </w:r>
          </w:p>
          <w:p w14:paraId="53C7F369"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14:paraId="38D1D318"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Pr>
                <w:rFonts w:eastAsia="Calibri" w:cs="Calibri"/>
                <w:b/>
                <w:color w:val="808080" w:themeColor="background1" w:themeShade="80"/>
                <w:sz w:val="21"/>
              </w:rPr>
              <w:t xml:space="preserve">Michael Carty </w:t>
            </w:r>
          </w:p>
          <w:p w14:paraId="649C124A"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(Associate Director</w:t>
            </w:r>
            <w:r>
              <w:rPr>
                <w:rFonts w:eastAsia="Calibri" w:cs="Calibri"/>
                <w:b/>
                <w:color w:val="808080" w:themeColor="background1" w:themeShade="80"/>
                <w:sz w:val="21"/>
              </w:rPr>
              <w:t xml:space="preserve"> </w:t>
            </w:r>
            <w:r w:rsidRPr="007A7B40">
              <w:rPr>
                <w:rFonts w:eastAsia="Calibri" w:cs="Calibri"/>
                <w:b/>
                <w:color w:val="808080" w:themeColor="background1" w:themeShade="80"/>
                <w:sz w:val="21"/>
              </w:rPr>
              <w:t>PGTL</w:t>
            </w:r>
            <w:r>
              <w:rPr>
                <w:rFonts w:eastAsia="Calibri" w:cs="Calibri"/>
                <w:b/>
                <w:color w:val="808080" w:themeColor="background1" w:themeShade="80"/>
                <w:sz w:val="21"/>
              </w:rPr>
              <w:t xml:space="preserve"> (Fellowships)</w:t>
            </w:r>
            <w:r w:rsidRPr="007A7B40">
              <w:rPr>
                <w:rFonts w:eastAsia="Calibri" w:cs="Calibri"/>
                <w:b/>
                <w:color w:val="808080" w:themeColor="background1" w:themeShade="80"/>
                <w:sz w:val="21"/>
              </w:rPr>
              <w:t>, School of Medicine)</w:t>
            </w:r>
          </w:p>
        </w:tc>
        <w:tc>
          <w:tcPr>
            <w:tcW w:w="860" w:type="dxa"/>
            <w:tcBorders>
              <w:top w:val="nil"/>
              <w:left w:val="nil"/>
              <w:bottom w:val="nil"/>
              <w:right w:val="nil"/>
            </w:tcBorders>
          </w:tcPr>
          <w:p w14:paraId="5276812A"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sz="4" w:space="0" w:color="auto"/>
            </w:tcBorders>
          </w:tcPr>
          <w:p w14:paraId="274611C2"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r>
      <w:tr w:rsidR="00E14E31" w:rsidRPr="007A7B40" w14:paraId="05EC8D98" w14:textId="77777777" w:rsidTr="000530DB">
        <w:trPr>
          <w:cantSplit/>
          <w:trHeight w:val="76"/>
          <w:jc w:val="center"/>
        </w:trPr>
        <w:tc>
          <w:tcPr>
            <w:tcW w:w="1840" w:type="dxa"/>
            <w:tcBorders>
              <w:top w:val="nil"/>
              <w:left w:val="single" w:sz="4" w:space="0" w:color="auto"/>
              <w:bottom w:val="single" w:sz="4" w:space="0" w:color="auto"/>
              <w:right w:val="nil"/>
            </w:tcBorders>
          </w:tcPr>
          <w:p w14:paraId="707C1AA6"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64174877"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6C43E84D" w14:textId="77777777" w:rsidR="00E14E31" w:rsidRPr="007A7B40" w:rsidRDefault="00E14E31" w:rsidP="000530DB">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0433C178"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5091D6DC"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Pr>
                <w:rFonts w:eastAsia="Calibri" w:cs="Calibri"/>
                <w:b/>
                <w:color w:val="808080" w:themeColor="background1" w:themeShade="80"/>
                <w:sz w:val="21"/>
              </w:rPr>
              <w:t>0th</w:t>
            </w:r>
            <w:r w:rsidRPr="007A7B40">
              <w:rPr>
                <w:rFonts w:eastAsia="Calibri" w:cs="Calibri"/>
                <w:b/>
                <w:color w:val="808080" w:themeColor="background1" w:themeShade="80"/>
                <w:sz w:val="21"/>
              </w:rPr>
              <w:t xml:space="preserve"> </w:t>
            </w:r>
            <w:r>
              <w:rPr>
                <w:rFonts w:eastAsia="Calibri" w:cs="Calibri"/>
                <w:b/>
                <w:color w:val="808080" w:themeColor="background1" w:themeShade="80"/>
                <w:sz w:val="21"/>
              </w:rPr>
              <w:t xml:space="preserve">March </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24</w:t>
            </w:r>
          </w:p>
        </w:tc>
      </w:tr>
      <w:tr w:rsidR="00E14E31" w:rsidRPr="007A7B40" w14:paraId="726E8EA1" w14:textId="77777777" w:rsidTr="000530DB">
        <w:trPr>
          <w:cantSplit/>
          <w:trHeight w:val="76"/>
          <w:jc w:val="center"/>
        </w:trPr>
        <w:tc>
          <w:tcPr>
            <w:tcW w:w="1840" w:type="dxa"/>
            <w:tcBorders>
              <w:top w:val="single" w:sz="4" w:space="0" w:color="auto"/>
              <w:left w:val="single" w:sz="4" w:space="0" w:color="auto"/>
              <w:bottom w:val="nil"/>
              <w:right w:val="nil"/>
            </w:tcBorders>
          </w:tcPr>
          <w:p w14:paraId="5F00A14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14:paraId="36376527"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06304C88"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Catherine Darker </w:t>
            </w:r>
          </w:p>
          <w:p w14:paraId="05F4BC3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(Director, PGTL, School of Medicine)</w:t>
            </w:r>
          </w:p>
        </w:tc>
        <w:tc>
          <w:tcPr>
            <w:tcW w:w="860" w:type="dxa"/>
            <w:tcBorders>
              <w:top w:val="single" w:sz="4" w:space="0" w:color="auto"/>
              <w:left w:val="nil"/>
              <w:bottom w:val="nil"/>
              <w:right w:val="nil"/>
            </w:tcBorders>
          </w:tcPr>
          <w:p w14:paraId="18E4AC3F"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17B0BDD0"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r>
      <w:tr w:rsidR="00E14E31" w:rsidRPr="007A7B40" w14:paraId="28BC2D8E" w14:textId="77777777" w:rsidTr="000530DB">
        <w:trPr>
          <w:cantSplit/>
          <w:trHeight w:val="76"/>
          <w:jc w:val="center"/>
        </w:trPr>
        <w:tc>
          <w:tcPr>
            <w:tcW w:w="1840" w:type="dxa"/>
            <w:tcBorders>
              <w:top w:val="nil"/>
              <w:left w:val="single" w:sz="4" w:space="0" w:color="auto"/>
              <w:bottom w:val="single" w:sz="4" w:space="0" w:color="auto"/>
              <w:right w:val="nil"/>
            </w:tcBorders>
          </w:tcPr>
          <w:p w14:paraId="1662ADED"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62B72540"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271D0562"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1F64411E"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r>
              <w:rPr>
                <w:rFonts w:eastAsia="Calibri" w:cs="Calibri"/>
                <w:b/>
                <w:color w:val="808080" w:themeColor="background1" w:themeShade="80"/>
                <w:sz w:val="21"/>
              </w:rPr>
              <w:t xml:space="preserve"> </w:t>
            </w:r>
          </w:p>
        </w:tc>
        <w:tc>
          <w:tcPr>
            <w:tcW w:w="1468" w:type="dxa"/>
            <w:tcBorders>
              <w:top w:val="nil"/>
              <w:left w:val="nil"/>
              <w:bottom w:val="single" w:sz="4" w:space="0" w:color="auto"/>
              <w:right w:val="single" w:sz="4" w:space="0" w:color="auto"/>
            </w:tcBorders>
          </w:tcPr>
          <w:p w14:paraId="6422DE6F"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Pr>
                <w:rFonts w:eastAsia="Calibri" w:cs="Calibri"/>
                <w:b/>
                <w:color w:val="808080" w:themeColor="background1" w:themeShade="80"/>
                <w:sz w:val="21"/>
              </w:rPr>
              <w:t>0th</w:t>
            </w:r>
            <w:r w:rsidRPr="007A7B40">
              <w:rPr>
                <w:rFonts w:eastAsia="Calibri" w:cs="Calibri"/>
                <w:b/>
                <w:color w:val="808080" w:themeColor="background1" w:themeShade="80"/>
                <w:sz w:val="21"/>
              </w:rPr>
              <w:t xml:space="preserve"> </w:t>
            </w:r>
            <w:r>
              <w:rPr>
                <w:rFonts w:eastAsia="Calibri" w:cs="Calibri"/>
                <w:b/>
                <w:color w:val="808080" w:themeColor="background1" w:themeShade="80"/>
                <w:sz w:val="21"/>
              </w:rPr>
              <w:t xml:space="preserve">March </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 xml:space="preserve">24 </w:t>
            </w:r>
          </w:p>
        </w:tc>
      </w:tr>
      <w:tr w:rsidR="00E14E31" w:rsidRPr="007A7B40" w14:paraId="20389D2A" w14:textId="77777777" w:rsidTr="000530DB">
        <w:trPr>
          <w:cantSplit/>
          <w:trHeight w:val="76"/>
          <w:jc w:val="center"/>
        </w:trPr>
        <w:tc>
          <w:tcPr>
            <w:tcW w:w="1840" w:type="dxa"/>
            <w:tcBorders>
              <w:top w:val="single" w:sz="4" w:space="0" w:color="auto"/>
              <w:left w:val="single" w:sz="4" w:space="0" w:color="auto"/>
              <w:bottom w:val="nil"/>
              <w:right w:val="nil"/>
            </w:tcBorders>
          </w:tcPr>
          <w:p w14:paraId="562C6345"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14:paraId="7FE9413A"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3278553E" w14:textId="77777777" w:rsidR="00E14E31" w:rsidRPr="00D9099D" w:rsidRDefault="00E14E31" w:rsidP="000530DB">
            <w:pPr>
              <w:tabs>
                <w:tab w:val="left" w:pos="180"/>
                <w:tab w:val="center" w:pos="4320"/>
                <w:tab w:val="right" w:pos="8640"/>
              </w:tabs>
              <w:jc w:val="both"/>
              <w:rPr>
                <w:rFonts w:eastAsia="Calibri" w:cs="Calibri"/>
                <w:b/>
                <w:color w:val="FF0000"/>
                <w:sz w:val="21"/>
              </w:rPr>
            </w:pPr>
            <w:r w:rsidRPr="00D9099D">
              <w:rPr>
                <w:rFonts w:eastAsia="Calibri" w:cs="Calibri"/>
                <w:b/>
                <w:color w:val="FF0000"/>
                <w:sz w:val="21"/>
              </w:rPr>
              <w:t>…………….</w:t>
            </w:r>
          </w:p>
          <w:p w14:paraId="4D6AF91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(Committee Member, PGTL, School of Medicine)</w:t>
            </w:r>
          </w:p>
        </w:tc>
        <w:tc>
          <w:tcPr>
            <w:tcW w:w="860" w:type="dxa"/>
            <w:tcBorders>
              <w:top w:val="single" w:sz="4" w:space="0" w:color="auto"/>
              <w:left w:val="nil"/>
              <w:bottom w:val="nil"/>
              <w:right w:val="nil"/>
            </w:tcBorders>
          </w:tcPr>
          <w:p w14:paraId="1BE227AB"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4E1895D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r>
      <w:tr w:rsidR="00E14E31" w:rsidRPr="007A7B40" w14:paraId="06F1A56B" w14:textId="77777777" w:rsidTr="000530DB">
        <w:trPr>
          <w:cantSplit/>
          <w:trHeight w:val="76"/>
          <w:jc w:val="center"/>
        </w:trPr>
        <w:tc>
          <w:tcPr>
            <w:tcW w:w="1840" w:type="dxa"/>
            <w:tcBorders>
              <w:top w:val="nil"/>
              <w:left w:val="single" w:sz="4" w:space="0" w:color="auto"/>
              <w:bottom w:val="single" w:sz="4" w:space="0" w:color="auto"/>
              <w:right w:val="nil"/>
            </w:tcBorders>
          </w:tcPr>
          <w:p w14:paraId="36F2221C" w14:textId="77777777" w:rsidR="00E14E31"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02135B7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3BA804FF"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37D489A6"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6FB17C12"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Pr>
                <w:rFonts w:eastAsia="Calibri" w:cs="Calibri"/>
                <w:b/>
                <w:color w:val="808080" w:themeColor="background1" w:themeShade="80"/>
                <w:sz w:val="21"/>
              </w:rPr>
              <w:t>2th</w:t>
            </w:r>
            <w:r w:rsidRPr="007A7B40">
              <w:rPr>
                <w:rFonts w:eastAsia="Calibri" w:cs="Calibri"/>
                <w:b/>
                <w:color w:val="808080" w:themeColor="background1" w:themeShade="80"/>
                <w:sz w:val="21"/>
              </w:rPr>
              <w:t xml:space="preserve"> </w:t>
            </w:r>
            <w:r>
              <w:rPr>
                <w:rFonts w:eastAsia="Calibri" w:cs="Calibri"/>
                <w:b/>
                <w:color w:val="808080" w:themeColor="background1" w:themeShade="80"/>
                <w:sz w:val="21"/>
              </w:rPr>
              <w:t xml:space="preserve">March </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 xml:space="preserve">24  </w:t>
            </w:r>
          </w:p>
        </w:tc>
      </w:tr>
    </w:tbl>
    <w:p w14:paraId="3415F2A6" w14:textId="77777777" w:rsidR="00B63487" w:rsidRDefault="00B63487" w:rsidP="005845F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26727F" w:rsidRPr="007A7B40" w14:paraId="1E56DCB1" w14:textId="77777777" w:rsidTr="000530DB">
        <w:tc>
          <w:tcPr>
            <w:tcW w:w="1843" w:type="dxa"/>
          </w:tcPr>
          <w:p w14:paraId="382C95A4" w14:textId="77777777"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14:paraId="3774FE91" w14:textId="6DB3015A"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This document was </w:t>
            </w:r>
            <w:r>
              <w:rPr>
                <w:rFonts w:eastAsia="Calibri" w:cs="Calibri"/>
                <w:b/>
                <w:color w:val="808080" w:themeColor="background1" w:themeShade="80"/>
                <w:sz w:val="21"/>
              </w:rPr>
              <w:t xml:space="preserve">originally </w:t>
            </w:r>
            <w:r w:rsidRPr="007A7B40">
              <w:rPr>
                <w:rFonts w:eastAsia="Calibri" w:cs="Calibri"/>
                <w:b/>
                <w:color w:val="808080" w:themeColor="background1" w:themeShade="80"/>
                <w:sz w:val="21"/>
              </w:rPr>
              <w:t>approved by the Postgraduate Teaching and Learning Committee (PGTL), School of Medicine (</w:t>
            </w:r>
            <w:r w:rsidR="00D03C14">
              <w:rPr>
                <w:rFonts w:eastAsia="Calibri" w:cs="Calibri"/>
                <w:b/>
                <w:color w:val="808080" w:themeColor="background1" w:themeShade="80"/>
                <w:sz w:val="21"/>
              </w:rPr>
              <w:t>Feb</w:t>
            </w:r>
            <w:r w:rsidRPr="007A7B40">
              <w:rPr>
                <w:rFonts w:eastAsia="Calibri" w:cs="Calibri"/>
                <w:b/>
                <w:color w:val="808080" w:themeColor="background1" w:themeShade="80"/>
                <w:sz w:val="21"/>
              </w:rPr>
              <w:t xml:space="preserve"> 20</w:t>
            </w:r>
            <w:r w:rsidR="00D03C14">
              <w:rPr>
                <w:rFonts w:eastAsia="Calibri" w:cs="Calibri"/>
                <w:b/>
                <w:color w:val="808080" w:themeColor="background1" w:themeShade="80"/>
                <w:sz w:val="21"/>
              </w:rPr>
              <w:t>21</w:t>
            </w:r>
            <w:r w:rsidRPr="007A7B40">
              <w:rPr>
                <w:rFonts w:eastAsia="Calibri" w:cs="Calibri"/>
                <w:b/>
                <w:color w:val="808080" w:themeColor="background1" w:themeShade="80"/>
                <w:sz w:val="21"/>
              </w:rPr>
              <w:t>).</w:t>
            </w:r>
            <w:r w:rsidR="006405C6">
              <w:rPr>
                <w:rFonts w:eastAsia="Calibri" w:cs="Calibri"/>
                <w:b/>
                <w:color w:val="808080" w:themeColor="background1" w:themeShade="80"/>
                <w:sz w:val="21"/>
              </w:rPr>
              <w:t xml:space="preserve"> </w:t>
            </w:r>
          </w:p>
        </w:tc>
      </w:tr>
      <w:tr w:rsidR="0026727F" w:rsidRPr="007A7B40" w14:paraId="5BC7639D" w14:textId="77777777" w:rsidTr="006405C6">
        <w:trPr>
          <w:trHeight w:val="1699"/>
        </w:trPr>
        <w:tc>
          <w:tcPr>
            <w:tcW w:w="1843" w:type="dxa"/>
            <w:tcBorders>
              <w:top w:val="single" w:sz="4" w:space="0" w:color="auto"/>
              <w:left w:val="single" w:sz="4" w:space="0" w:color="auto"/>
              <w:bottom w:val="single" w:sz="4" w:space="0" w:color="auto"/>
              <w:right w:val="single" w:sz="4" w:space="0" w:color="auto"/>
            </w:tcBorders>
          </w:tcPr>
          <w:p w14:paraId="055D27E1" w14:textId="77777777" w:rsidR="0026727F" w:rsidRPr="007A7B40" w:rsidRDefault="0026727F" w:rsidP="000530DB">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sz="4" w:space="0" w:color="auto"/>
              <w:left w:val="single" w:sz="4" w:space="0" w:color="auto"/>
              <w:bottom w:val="single" w:sz="4" w:space="0" w:color="auto"/>
              <w:right w:val="single" w:sz="4" w:space="0" w:color="auto"/>
            </w:tcBorders>
          </w:tcPr>
          <w:p w14:paraId="61CF9158" w14:textId="77777777"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The Postgraduate Teaching and Learning Committee (PGTL), School of Medicine will review this document every two years. This document, may be subject to quality appraisal such as the School review.</w:t>
            </w:r>
          </w:p>
          <w:p w14:paraId="798AC57E" w14:textId="35BB2559"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Pr>
                <w:rFonts w:eastAsia="Calibri" w:cs="Calibri"/>
                <w:b/>
                <w:color w:val="808080" w:themeColor="background1" w:themeShade="80"/>
                <w:sz w:val="21"/>
              </w:rPr>
              <w:t>March</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26</w:t>
            </w:r>
            <w:r w:rsidRPr="007A7B40">
              <w:rPr>
                <w:rFonts w:eastAsia="Calibri" w:cs="Calibri"/>
                <w:b/>
                <w:color w:val="808080" w:themeColor="background1" w:themeShade="80"/>
                <w:sz w:val="21"/>
              </w:rPr>
              <w:t>.</w:t>
            </w:r>
            <w:r w:rsidR="006405C6">
              <w:rPr>
                <w:rFonts w:eastAsia="Calibri" w:cs="Calibri"/>
                <w:b/>
                <w:color w:val="808080" w:themeColor="background1" w:themeShade="80"/>
                <w:sz w:val="21"/>
              </w:rPr>
              <w:t xml:space="preserve"> </w:t>
            </w:r>
          </w:p>
        </w:tc>
      </w:tr>
    </w:tbl>
    <w:p w14:paraId="60A9B1AB" w14:textId="77777777" w:rsidR="0097537E" w:rsidRDefault="0097537E" w:rsidP="005845F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698"/>
        <w:gridCol w:w="2341"/>
      </w:tblGrid>
      <w:tr w:rsidR="00394B59" w:rsidRPr="007A7B40" w14:paraId="057F5A8E" w14:textId="77777777" w:rsidTr="000530DB">
        <w:tc>
          <w:tcPr>
            <w:tcW w:w="2033" w:type="dxa"/>
          </w:tcPr>
          <w:p w14:paraId="666C7538"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14:paraId="69D9D1D6"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14:paraId="6453FF8B"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00394B59" w:rsidRPr="007A7B40" w14:paraId="6C06E14C" w14:textId="77777777" w:rsidTr="000530DB">
        <w:tc>
          <w:tcPr>
            <w:tcW w:w="2033" w:type="dxa"/>
          </w:tcPr>
          <w:p w14:paraId="01C1B203"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2</w:t>
            </w:r>
            <w:r w:rsidRPr="007A7B40">
              <w:rPr>
                <w:rFonts w:eastAsia="Calibri" w:cs="Calibri"/>
                <w:b/>
                <w:color w:val="808080" w:themeColor="background1" w:themeShade="80"/>
                <w:sz w:val="21"/>
              </w:rPr>
              <w:t>.0</w:t>
            </w:r>
          </w:p>
        </w:tc>
        <w:tc>
          <w:tcPr>
            <w:tcW w:w="4698" w:type="dxa"/>
          </w:tcPr>
          <w:p w14:paraId="7ED6C7F2"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Updated</w:t>
            </w:r>
          </w:p>
        </w:tc>
        <w:tc>
          <w:tcPr>
            <w:tcW w:w="2341" w:type="dxa"/>
          </w:tcPr>
          <w:p w14:paraId="10C18B3A"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 xml:space="preserve">Michael Carty </w:t>
            </w:r>
          </w:p>
        </w:tc>
      </w:tr>
    </w:tbl>
    <w:p w14:paraId="5B8A5F07" w14:textId="0D87A741" w:rsidR="00394B59" w:rsidRPr="005845F7" w:rsidRDefault="00394B59" w:rsidP="005845F7">
      <w:r>
        <w:t xml:space="preserve"> </w:t>
      </w:r>
    </w:p>
    <w:sectPr w:rsidR="00394B59" w:rsidRPr="005845F7" w:rsidSect="005B3592">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90C4" w14:textId="77777777" w:rsidR="002A77A9" w:rsidRDefault="002A77A9" w:rsidP="001E0411">
      <w:r>
        <w:separator/>
      </w:r>
    </w:p>
  </w:endnote>
  <w:endnote w:type="continuationSeparator" w:id="0">
    <w:p w14:paraId="45F3C576" w14:textId="77777777" w:rsidR="002A77A9" w:rsidRDefault="002A77A9" w:rsidP="001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ECE" w14:textId="77777777" w:rsidR="000D7924" w:rsidRDefault="000D7924"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4BC25" w14:textId="77777777" w:rsidR="000D7924" w:rsidRDefault="000D7924" w:rsidP="000D79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988428"/>
  <w:bookmarkStart w:id="2" w:name="_Hlk6988429"/>
  <w:p w14:paraId="78790D18" w14:textId="77777777" w:rsidR="000D7924" w:rsidRDefault="000D7924"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760">
      <w:rPr>
        <w:rStyle w:val="PageNumber"/>
        <w:noProof/>
      </w:rPr>
      <w:t>1</w:t>
    </w:r>
    <w:r>
      <w:rPr>
        <w:rStyle w:val="PageNumber"/>
      </w:rPr>
      <w:fldChar w:fldCharType="end"/>
    </w:r>
  </w:p>
  <w:p w14:paraId="1C512682" w14:textId="77777777" w:rsidR="001E0411" w:rsidRPr="008045C9" w:rsidRDefault="001E0411" w:rsidP="000D7924">
    <w:pPr>
      <w:pStyle w:val="Footer"/>
      <w:ind w:right="360"/>
      <w:jc w:val="center"/>
      <w:rPr>
        <w:rFonts w:cs="Calibri"/>
        <w:b/>
        <w:sz w:val="18"/>
        <w:szCs w:val="18"/>
      </w:rPr>
    </w:pPr>
    <w:r w:rsidRPr="008045C9">
      <w:rPr>
        <w:rFonts w:cs="Calibri"/>
        <w:b/>
        <w:sz w:val="18"/>
        <w:szCs w:val="18"/>
      </w:rPr>
      <w:t xml:space="preserve">Confidentiality Statement </w:t>
    </w:r>
  </w:p>
  <w:p w14:paraId="703EFA74" w14:textId="77777777" w:rsidR="001E0411" w:rsidRPr="008045C9" w:rsidRDefault="001E0411" w:rsidP="001E041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3B1B1AF1" w14:textId="77777777" w:rsidR="001E0411" w:rsidRPr="008045C9" w:rsidRDefault="001E0411" w:rsidP="001E0411">
    <w:pPr>
      <w:pStyle w:val="Footer"/>
      <w:jc w:val="center"/>
      <w:rPr>
        <w:rFonts w:cs="Calibri"/>
        <w:sz w:val="16"/>
        <w:szCs w:val="16"/>
      </w:rPr>
    </w:pPr>
    <w:r w:rsidRPr="008045C9">
      <w:rPr>
        <w:rFonts w:cs="Calibri"/>
        <w:sz w:val="16"/>
        <w:szCs w:val="16"/>
      </w:rPr>
      <w:t>Printed Copies of this document are for reference only</w:t>
    </w:r>
    <w:bookmarkEnd w:id="1"/>
    <w:bookmarkEnd w:id="2"/>
  </w:p>
  <w:p w14:paraId="474667F7" w14:textId="77777777" w:rsidR="004635FF" w:rsidRPr="00B438C7" w:rsidRDefault="004635FF" w:rsidP="004635FF">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6F1170F9" w14:textId="77777777" w:rsidR="001E0411" w:rsidRDefault="001E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484E" w14:textId="77777777" w:rsidR="002A77A9" w:rsidRDefault="002A77A9" w:rsidP="001E0411">
      <w:r>
        <w:separator/>
      </w:r>
    </w:p>
  </w:footnote>
  <w:footnote w:type="continuationSeparator" w:id="0">
    <w:p w14:paraId="4B8C19F2" w14:textId="77777777" w:rsidR="002A77A9" w:rsidRDefault="002A77A9" w:rsidP="001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66508E" w:rsidRPr="006643BB" w14:paraId="0C43CEA2" w14:textId="77777777" w:rsidTr="0B57F36D">
      <w:trPr>
        <w:trHeight w:val="246"/>
      </w:trPr>
      <w:tc>
        <w:tcPr>
          <w:tcW w:w="1758" w:type="dxa"/>
          <w:vAlign w:val="center"/>
        </w:tcPr>
        <w:p w14:paraId="2482D029" w14:textId="77777777" w:rsidR="0066508E" w:rsidRPr="006643BB" w:rsidRDefault="0066508E" w:rsidP="00C04055">
          <w:pPr>
            <w:rPr>
              <w:rFonts w:cs="Calibri"/>
              <w:sz w:val="18"/>
            </w:rPr>
          </w:pPr>
          <w:r w:rsidRPr="006643BB">
            <w:rPr>
              <w:rFonts w:cs="Calibri"/>
              <w:sz w:val="18"/>
            </w:rPr>
            <w:t>Title:</w:t>
          </w:r>
        </w:p>
      </w:tc>
      <w:tc>
        <w:tcPr>
          <w:tcW w:w="4427" w:type="dxa"/>
          <w:gridSpan w:val="2"/>
          <w:vAlign w:val="center"/>
        </w:tcPr>
        <w:p w14:paraId="497878B4" w14:textId="6DC8C48F" w:rsidR="0066508E" w:rsidRPr="00432A17" w:rsidRDefault="00012364" w:rsidP="0066508E">
          <w:pPr>
            <w:rPr>
              <w:rFonts w:ascii="Times New Roman" w:eastAsia="Times New Roman" w:hAnsi="Times New Roman"/>
              <w:lang w:eastAsia="en-GB"/>
            </w:rPr>
          </w:pPr>
          <w:r>
            <w:rPr>
              <w:rFonts w:eastAsia="Times New Roman"/>
              <w:color w:val="000000"/>
              <w:sz w:val="20"/>
              <w:szCs w:val="20"/>
              <w:shd w:val="clear" w:color="auto" w:fill="FFFFFF"/>
              <w:lang w:eastAsia="en-GB"/>
            </w:rPr>
            <w:t>Eithne Walls</w:t>
          </w:r>
          <w:r w:rsidR="00432A17" w:rsidRPr="00432A17">
            <w:rPr>
              <w:rFonts w:eastAsia="Times New Roman"/>
              <w:color w:val="000000"/>
              <w:sz w:val="20"/>
              <w:szCs w:val="20"/>
              <w:shd w:val="clear" w:color="auto" w:fill="FFFFFF"/>
              <w:lang w:eastAsia="en-GB"/>
            </w:rPr>
            <w:t xml:space="preserve"> Fellowship Application Form</w:t>
          </w:r>
        </w:p>
      </w:tc>
      <w:tc>
        <w:tcPr>
          <w:tcW w:w="4616" w:type="dxa"/>
          <w:vMerge w:val="restart"/>
        </w:tcPr>
        <w:p w14:paraId="2DBB79FE" w14:textId="77777777" w:rsidR="0066508E" w:rsidRPr="006643BB" w:rsidRDefault="0066508E" w:rsidP="00C04055">
          <w:pPr>
            <w:rPr>
              <w:rFonts w:cs="Calibri"/>
              <w:sz w:val="18"/>
            </w:rPr>
          </w:pPr>
          <w:r w:rsidRPr="00E23FF6">
            <w:rPr>
              <w:rFonts w:cs="Calibri"/>
              <w:noProof/>
              <w:lang w:eastAsia="en-GB"/>
            </w:rPr>
            <w:drawing>
              <wp:inline distT="0" distB="0" distL="0" distR="0" wp14:anchorId="4C1EC160" wp14:editId="52ED68EA">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508E" w:rsidRPr="006643BB" w14:paraId="6A690B31" w14:textId="77777777" w:rsidTr="0B57F36D">
      <w:trPr>
        <w:trHeight w:val="246"/>
      </w:trPr>
      <w:tc>
        <w:tcPr>
          <w:tcW w:w="1758" w:type="dxa"/>
          <w:vAlign w:val="center"/>
        </w:tcPr>
        <w:p w14:paraId="205AC9A9" w14:textId="77777777" w:rsidR="0066508E" w:rsidRPr="006643BB" w:rsidRDefault="0066508E" w:rsidP="00C04055">
          <w:pPr>
            <w:rPr>
              <w:rFonts w:cs="Calibri"/>
              <w:sz w:val="18"/>
            </w:rPr>
          </w:pPr>
          <w:r w:rsidRPr="006643BB">
            <w:rPr>
              <w:rFonts w:cs="Calibri"/>
              <w:sz w:val="18"/>
            </w:rPr>
            <w:t>Version Number:</w:t>
          </w:r>
        </w:p>
      </w:tc>
      <w:tc>
        <w:tcPr>
          <w:tcW w:w="4427" w:type="dxa"/>
          <w:gridSpan w:val="2"/>
          <w:vAlign w:val="center"/>
        </w:tcPr>
        <w:p w14:paraId="55F723B2" w14:textId="49F5A0B6" w:rsidR="0066508E" w:rsidRPr="006643BB" w:rsidRDefault="00CE1931" w:rsidP="00C04055">
          <w:pPr>
            <w:rPr>
              <w:rFonts w:cs="Calibri"/>
              <w:sz w:val="18"/>
            </w:rPr>
          </w:pPr>
          <w:r>
            <w:rPr>
              <w:rFonts w:cs="Calibri"/>
              <w:sz w:val="18"/>
            </w:rPr>
            <w:t>2</w:t>
          </w:r>
        </w:p>
      </w:tc>
      <w:tc>
        <w:tcPr>
          <w:tcW w:w="4616" w:type="dxa"/>
          <w:vMerge/>
        </w:tcPr>
        <w:p w14:paraId="05215290" w14:textId="77777777" w:rsidR="0066508E" w:rsidRPr="006643BB" w:rsidRDefault="0066508E" w:rsidP="00C04055">
          <w:pPr>
            <w:rPr>
              <w:rFonts w:cs="Calibri"/>
              <w:sz w:val="18"/>
            </w:rPr>
          </w:pPr>
        </w:p>
      </w:tc>
    </w:tr>
    <w:tr w:rsidR="0066508E" w:rsidRPr="006643BB" w14:paraId="0D3A1225" w14:textId="77777777" w:rsidTr="0B57F36D">
      <w:trPr>
        <w:trHeight w:val="246"/>
      </w:trPr>
      <w:tc>
        <w:tcPr>
          <w:tcW w:w="1758" w:type="dxa"/>
          <w:vAlign w:val="center"/>
        </w:tcPr>
        <w:p w14:paraId="5ADF4F6F" w14:textId="77777777" w:rsidR="0066508E" w:rsidRPr="006643BB" w:rsidRDefault="0066508E" w:rsidP="00C04055">
          <w:pPr>
            <w:rPr>
              <w:rFonts w:cs="Calibri"/>
              <w:sz w:val="18"/>
            </w:rPr>
          </w:pPr>
          <w:r w:rsidRPr="006643BB">
            <w:rPr>
              <w:rFonts w:cs="Calibri"/>
              <w:sz w:val="18"/>
            </w:rPr>
            <w:t>Effective Date:</w:t>
          </w:r>
        </w:p>
      </w:tc>
      <w:tc>
        <w:tcPr>
          <w:tcW w:w="4427" w:type="dxa"/>
          <w:gridSpan w:val="2"/>
          <w:vAlign w:val="center"/>
        </w:tcPr>
        <w:p w14:paraId="43F74019" w14:textId="58656DC5" w:rsidR="0066508E" w:rsidRPr="006643BB" w:rsidRDefault="00CE1931" w:rsidP="00C04055">
          <w:pPr>
            <w:rPr>
              <w:rFonts w:cs="Calibri"/>
              <w:sz w:val="18"/>
            </w:rPr>
          </w:pPr>
          <w:r>
            <w:rPr>
              <w:rFonts w:cs="Calibri"/>
              <w:sz w:val="18"/>
            </w:rPr>
            <w:t>March</w:t>
          </w:r>
          <w:r w:rsidR="001A44D6">
            <w:rPr>
              <w:rFonts w:cs="Calibri"/>
              <w:sz w:val="18"/>
            </w:rPr>
            <w:t xml:space="preserve"> 20</w:t>
          </w:r>
          <w:r w:rsidR="00012364">
            <w:rPr>
              <w:rFonts w:cs="Calibri"/>
              <w:sz w:val="18"/>
            </w:rPr>
            <w:t>2</w:t>
          </w:r>
          <w:r>
            <w:rPr>
              <w:rFonts w:cs="Calibri"/>
              <w:sz w:val="18"/>
            </w:rPr>
            <w:t>4</w:t>
          </w:r>
        </w:p>
      </w:tc>
      <w:tc>
        <w:tcPr>
          <w:tcW w:w="4616" w:type="dxa"/>
          <w:vMerge/>
        </w:tcPr>
        <w:p w14:paraId="7F62D2B3" w14:textId="77777777" w:rsidR="0066508E" w:rsidRPr="006643BB" w:rsidRDefault="0066508E" w:rsidP="00C04055">
          <w:pPr>
            <w:rPr>
              <w:rFonts w:cs="Calibri"/>
              <w:sz w:val="18"/>
            </w:rPr>
          </w:pPr>
        </w:p>
      </w:tc>
    </w:tr>
    <w:tr w:rsidR="0066508E" w:rsidRPr="006643BB" w14:paraId="49B8B675" w14:textId="77777777" w:rsidTr="0B57F36D">
      <w:trPr>
        <w:trHeight w:val="246"/>
      </w:trPr>
      <w:tc>
        <w:tcPr>
          <w:tcW w:w="1758" w:type="dxa"/>
          <w:vAlign w:val="center"/>
        </w:tcPr>
        <w:p w14:paraId="07D6C553" w14:textId="77777777" w:rsidR="0066508E" w:rsidRPr="006643BB" w:rsidRDefault="0066508E" w:rsidP="00C04055">
          <w:pPr>
            <w:rPr>
              <w:rFonts w:cs="Calibri"/>
              <w:sz w:val="18"/>
            </w:rPr>
          </w:pPr>
          <w:r w:rsidRPr="006643BB">
            <w:rPr>
              <w:rFonts w:cs="Calibri"/>
              <w:sz w:val="18"/>
            </w:rPr>
            <w:t>Document Number:</w:t>
          </w:r>
        </w:p>
      </w:tc>
      <w:tc>
        <w:tcPr>
          <w:tcW w:w="4427" w:type="dxa"/>
          <w:gridSpan w:val="2"/>
          <w:vAlign w:val="center"/>
        </w:tcPr>
        <w:p w14:paraId="555CB740" w14:textId="620D19E2" w:rsidR="0066508E" w:rsidRPr="00432A17" w:rsidRDefault="0066508E" w:rsidP="00C04055">
          <w:pPr>
            <w:rPr>
              <w:rFonts w:cs="Calibri"/>
              <w:sz w:val="18"/>
            </w:rPr>
          </w:pPr>
          <w:r w:rsidRPr="00432A17">
            <w:rPr>
              <w:rFonts w:cs="Calibri"/>
              <w:sz w:val="18"/>
            </w:rPr>
            <w:t>SOM-FOR-PG-</w:t>
          </w:r>
        </w:p>
      </w:tc>
      <w:tc>
        <w:tcPr>
          <w:tcW w:w="4616" w:type="dxa"/>
          <w:vMerge/>
        </w:tcPr>
        <w:p w14:paraId="60EEF1A2" w14:textId="77777777" w:rsidR="0066508E" w:rsidRPr="006643BB" w:rsidRDefault="0066508E" w:rsidP="00C04055">
          <w:pPr>
            <w:rPr>
              <w:rFonts w:cs="Calibri"/>
              <w:sz w:val="18"/>
            </w:rPr>
          </w:pPr>
        </w:p>
      </w:tc>
    </w:tr>
    <w:tr w:rsidR="0066508E" w:rsidRPr="00A746A5" w14:paraId="053E8FC9" w14:textId="77777777" w:rsidTr="0B57F36D">
      <w:trPr>
        <w:trHeight w:val="246"/>
      </w:trPr>
      <w:tc>
        <w:tcPr>
          <w:tcW w:w="1773" w:type="dxa"/>
          <w:gridSpan w:val="2"/>
          <w:vAlign w:val="center"/>
        </w:tcPr>
        <w:p w14:paraId="4E3C81D7" w14:textId="77777777" w:rsidR="0066508E" w:rsidRPr="0080022E" w:rsidRDefault="0066508E" w:rsidP="00C04055">
          <w:pPr>
            <w:rPr>
              <w:rFonts w:cs="Calibri"/>
              <w:sz w:val="18"/>
            </w:rPr>
          </w:pPr>
          <w:r w:rsidRPr="0080022E">
            <w:rPr>
              <w:rFonts w:cs="Calibri"/>
              <w:sz w:val="18"/>
            </w:rPr>
            <w:t>Short Description:</w:t>
          </w:r>
        </w:p>
      </w:tc>
      <w:tc>
        <w:tcPr>
          <w:tcW w:w="9028" w:type="dxa"/>
          <w:gridSpan w:val="2"/>
          <w:vAlign w:val="center"/>
        </w:tcPr>
        <w:p w14:paraId="024DFF0F" w14:textId="1481F5E5" w:rsidR="0066508E" w:rsidRPr="0080022E" w:rsidRDefault="00432A17" w:rsidP="00C04055">
          <w:pPr>
            <w:rPr>
              <w:rFonts w:cs="Calibri"/>
              <w:sz w:val="18"/>
            </w:rPr>
          </w:pPr>
          <w:r>
            <w:rPr>
              <w:rFonts w:cs="Calibri"/>
              <w:sz w:val="18"/>
            </w:rPr>
            <w:t>T</w:t>
          </w:r>
          <w:r w:rsidRPr="00432A17">
            <w:rPr>
              <w:rFonts w:cs="Calibri"/>
              <w:sz w:val="18"/>
            </w:rPr>
            <w:t xml:space="preserve">his document is completed by all the perspective applicants for the </w:t>
          </w:r>
          <w:r w:rsidR="00012364">
            <w:rPr>
              <w:rFonts w:cs="Calibri"/>
              <w:sz w:val="18"/>
            </w:rPr>
            <w:t>Eithne Walls</w:t>
          </w:r>
          <w:r w:rsidRPr="00432A17">
            <w:rPr>
              <w:rFonts w:cs="Calibri"/>
              <w:sz w:val="18"/>
            </w:rPr>
            <w:t xml:space="preserve"> Fellowship</w:t>
          </w:r>
        </w:p>
      </w:tc>
    </w:tr>
  </w:tbl>
  <w:p w14:paraId="0E4C69C8" w14:textId="77777777" w:rsidR="0066508E" w:rsidRDefault="00665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39"/>
    <w:rsid w:val="00012364"/>
    <w:rsid w:val="00041804"/>
    <w:rsid w:val="000D7924"/>
    <w:rsid w:val="000E0A8A"/>
    <w:rsid w:val="000E7ED0"/>
    <w:rsid w:val="00134B7B"/>
    <w:rsid w:val="00146A46"/>
    <w:rsid w:val="00147652"/>
    <w:rsid w:val="001665D8"/>
    <w:rsid w:val="00173C06"/>
    <w:rsid w:val="001A44D6"/>
    <w:rsid w:val="001B12BF"/>
    <w:rsid w:val="001B1EC0"/>
    <w:rsid w:val="001B63F4"/>
    <w:rsid w:val="001E0411"/>
    <w:rsid w:val="001E1546"/>
    <w:rsid w:val="00232CCC"/>
    <w:rsid w:val="002537F3"/>
    <w:rsid w:val="0026727F"/>
    <w:rsid w:val="00277D39"/>
    <w:rsid w:val="002A77A9"/>
    <w:rsid w:val="002C698E"/>
    <w:rsid w:val="002E5EFC"/>
    <w:rsid w:val="00384FA5"/>
    <w:rsid w:val="0038717D"/>
    <w:rsid w:val="00394B59"/>
    <w:rsid w:val="003A1EDC"/>
    <w:rsid w:val="003A2932"/>
    <w:rsid w:val="003D00E8"/>
    <w:rsid w:val="003E563A"/>
    <w:rsid w:val="00403EF5"/>
    <w:rsid w:val="00432A17"/>
    <w:rsid w:val="00451578"/>
    <w:rsid w:val="004635FF"/>
    <w:rsid w:val="00483C1E"/>
    <w:rsid w:val="0051792C"/>
    <w:rsid w:val="00521C03"/>
    <w:rsid w:val="00523B9C"/>
    <w:rsid w:val="005430D9"/>
    <w:rsid w:val="0057200C"/>
    <w:rsid w:val="005845F7"/>
    <w:rsid w:val="005B3592"/>
    <w:rsid w:val="005D10EF"/>
    <w:rsid w:val="005F68C9"/>
    <w:rsid w:val="00601715"/>
    <w:rsid w:val="00603986"/>
    <w:rsid w:val="00623E8D"/>
    <w:rsid w:val="00636B45"/>
    <w:rsid w:val="006405C6"/>
    <w:rsid w:val="00654B5B"/>
    <w:rsid w:val="00655281"/>
    <w:rsid w:val="00656FC1"/>
    <w:rsid w:val="0066508E"/>
    <w:rsid w:val="006C5530"/>
    <w:rsid w:val="00702793"/>
    <w:rsid w:val="007126DB"/>
    <w:rsid w:val="00713653"/>
    <w:rsid w:val="00720328"/>
    <w:rsid w:val="00760B95"/>
    <w:rsid w:val="00765C12"/>
    <w:rsid w:val="0077710E"/>
    <w:rsid w:val="007828B9"/>
    <w:rsid w:val="00786F85"/>
    <w:rsid w:val="007A7C85"/>
    <w:rsid w:val="007C4290"/>
    <w:rsid w:val="0080248A"/>
    <w:rsid w:val="00844160"/>
    <w:rsid w:val="0085477C"/>
    <w:rsid w:val="00867788"/>
    <w:rsid w:val="00875B54"/>
    <w:rsid w:val="008907A9"/>
    <w:rsid w:val="0089481E"/>
    <w:rsid w:val="008F7398"/>
    <w:rsid w:val="0094171C"/>
    <w:rsid w:val="00965FBD"/>
    <w:rsid w:val="009715E9"/>
    <w:rsid w:val="0097537E"/>
    <w:rsid w:val="00976C9D"/>
    <w:rsid w:val="0098574F"/>
    <w:rsid w:val="00987ACE"/>
    <w:rsid w:val="00991F2F"/>
    <w:rsid w:val="009A749A"/>
    <w:rsid w:val="009B783C"/>
    <w:rsid w:val="009C0101"/>
    <w:rsid w:val="009C1E99"/>
    <w:rsid w:val="009E07FC"/>
    <w:rsid w:val="00A44760"/>
    <w:rsid w:val="00A45A72"/>
    <w:rsid w:val="00A55DCB"/>
    <w:rsid w:val="00A9438D"/>
    <w:rsid w:val="00AE3CE2"/>
    <w:rsid w:val="00B15826"/>
    <w:rsid w:val="00B27037"/>
    <w:rsid w:val="00B55809"/>
    <w:rsid w:val="00B63487"/>
    <w:rsid w:val="00B7252B"/>
    <w:rsid w:val="00B76B07"/>
    <w:rsid w:val="00B93490"/>
    <w:rsid w:val="00BE6B3F"/>
    <w:rsid w:val="00BF5F65"/>
    <w:rsid w:val="00C25A7D"/>
    <w:rsid w:val="00C950A6"/>
    <w:rsid w:val="00CA5C4C"/>
    <w:rsid w:val="00CB1203"/>
    <w:rsid w:val="00CE1931"/>
    <w:rsid w:val="00D0095F"/>
    <w:rsid w:val="00D03C14"/>
    <w:rsid w:val="00D03EF1"/>
    <w:rsid w:val="00D60839"/>
    <w:rsid w:val="00D74F27"/>
    <w:rsid w:val="00DE6C64"/>
    <w:rsid w:val="00DF02C1"/>
    <w:rsid w:val="00E14E31"/>
    <w:rsid w:val="00E33B78"/>
    <w:rsid w:val="00E42AB2"/>
    <w:rsid w:val="00F05D7B"/>
    <w:rsid w:val="00F424DE"/>
    <w:rsid w:val="00F56B4A"/>
    <w:rsid w:val="00F6083B"/>
    <w:rsid w:val="00FA5193"/>
    <w:rsid w:val="00FA52B5"/>
    <w:rsid w:val="00FD1388"/>
    <w:rsid w:val="04AA9D74"/>
    <w:rsid w:val="0B57F36D"/>
    <w:rsid w:val="1ABC88AC"/>
    <w:rsid w:val="1C58590D"/>
    <w:rsid w:val="2183D712"/>
    <w:rsid w:val="2BDE976C"/>
    <w:rsid w:val="39F0D658"/>
    <w:rsid w:val="540CAE8F"/>
    <w:rsid w:val="63E0201F"/>
    <w:rsid w:val="63FD100C"/>
    <w:rsid w:val="695BB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51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83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839"/>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D60839"/>
    <w:rPr>
      <w:color w:val="0563C1" w:themeColor="hyperlink"/>
      <w:u w:val="single"/>
    </w:rPr>
  </w:style>
  <w:style w:type="paragraph" w:styleId="Header">
    <w:name w:val="header"/>
    <w:basedOn w:val="Normal"/>
    <w:link w:val="HeaderChar"/>
    <w:uiPriority w:val="99"/>
    <w:unhideWhenUsed/>
    <w:rsid w:val="001E0411"/>
    <w:pPr>
      <w:tabs>
        <w:tab w:val="center" w:pos="4513"/>
        <w:tab w:val="right" w:pos="9026"/>
      </w:tabs>
    </w:pPr>
  </w:style>
  <w:style w:type="character" w:customStyle="1" w:styleId="HeaderChar">
    <w:name w:val="Header Char"/>
    <w:basedOn w:val="DefaultParagraphFont"/>
    <w:link w:val="Header"/>
    <w:uiPriority w:val="99"/>
    <w:rsid w:val="001E0411"/>
    <w:rPr>
      <w:rFonts w:ascii="Calibri" w:hAnsi="Calibri" w:cs="Times New Roman"/>
    </w:rPr>
  </w:style>
  <w:style w:type="paragraph" w:styleId="Footer">
    <w:name w:val="footer"/>
    <w:basedOn w:val="Normal"/>
    <w:link w:val="FooterChar"/>
    <w:uiPriority w:val="99"/>
    <w:unhideWhenUsed/>
    <w:rsid w:val="001E0411"/>
    <w:pPr>
      <w:tabs>
        <w:tab w:val="center" w:pos="4513"/>
        <w:tab w:val="right" w:pos="9026"/>
      </w:tabs>
    </w:pPr>
  </w:style>
  <w:style w:type="character" w:customStyle="1" w:styleId="FooterChar">
    <w:name w:val="Footer Char"/>
    <w:basedOn w:val="DefaultParagraphFont"/>
    <w:link w:val="Footer"/>
    <w:uiPriority w:val="99"/>
    <w:rsid w:val="001E0411"/>
    <w:rPr>
      <w:rFonts w:ascii="Calibri" w:hAnsi="Calibri" w:cs="Times New Roman"/>
    </w:rPr>
  </w:style>
  <w:style w:type="paragraph" w:styleId="BalloonText">
    <w:name w:val="Balloon Text"/>
    <w:basedOn w:val="Normal"/>
    <w:link w:val="BalloonTextChar"/>
    <w:uiPriority w:val="99"/>
    <w:semiHidden/>
    <w:unhideWhenUsed/>
    <w:rsid w:val="001E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11"/>
    <w:rPr>
      <w:rFonts w:ascii="Segoe UI" w:hAnsi="Segoe UI" w:cs="Segoe UI"/>
      <w:sz w:val="18"/>
      <w:szCs w:val="18"/>
    </w:rPr>
  </w:style>
  <w:style w:type="paragraph" w:styleId="BodyText">
    <w:name w:val="Body Text"/>
    <w:basedOn w:val="Normal"/>
    <w:link w:val="BodyTextChar"/>
    <w:uiPriority w:val="1"/>
    <w:qFormat/>
    <w:rsid w:val="0066508E"/>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66508E"/>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0D7924"/>
  </w:style>
  <w:style w:type="character" w:styleId="CommentReference">
    <w:name w:val="annotation reference"/>
    <w:basedOn w:val="DefaultParagraphFont"/>
    <w:uiPriority w:val="99"/>
    <w:semiHidden/>
    <w:unhideWhenUsed/>
    <w:rsid w:val="00012364"/>
    <w:rPr>
      <w:sz w:val="16"/>
      <w:szCs w:val="16"/>
    </w:rPr>
  </w:style>
  <w:style w:type="paragraph" w:styleId="CommentText">
    <w:name w:val="annotation text"/>
    <w:basedOn w:val="Normal"/>
    <w:link w:val="CommentTextChar"/>
    <w:uiPriority w:val="99"/>
    <w:semiHidden/>
    <w:unhideWhenUsed/>
    <w:rsid w:val="00012364"/>
    <w:rPr>
      <w:sz w:val="20"/>
      <w:szCs w:val="20"/>
    </w:rPr>
  </w:style>
  <w:style w:type="character" w:customStyle="1" w:styleId="CommentTextChar">
    <w:name w:val="Comment Text Char"/>
    <w:basedOn w:val="DefaultParagraphFont"/>
    <w:link w:val="CommentText"/>
    <w:uiPriority w:val="99"/>
    <w:semiHidden/>
    <w:rsid w:val="0001236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2364"/>
    <w:rPr>
      <w:b/>
      <w:bCs/>
    </w:rPr>
  </w:style>
  <w:style w:type="character" w:customStyle="1" w:styleId="CommentSubjectChar">
    <w:name w:val="Comment Subject Char"/>
    <w:basedOn w:val="CommentTextChar"/>
    <w:link w:val="CommentSubject"/>
    <w:uiPriority w:val="99"/>
    <w:semiHidden/>
    <w:rsid w:val="00012364"/>
    <w:rPr>
      <w:rFonts w:ascii="Calibri" w:hAnsi="Calibri" w:cs="Times New Roman"/>
      <w:b/>
      <w:bCs/>
      <w:sz w:val="20"/>
      <w:szCs w:val="20"/>
    </w:rPr>
  </w:style>
  <w:style w:type="character" w:customStyle="1" w:styleId="apple-converted-space">
    <w:name w:val="apple-converted-space"/>
    <w:basedOn w:val="DefaultParagraphFont"/>
    <w:rsid w:val="00012364"/>
  </w:style>
  <w:style w:type="character" w:styleId="UnresolvedMention">
    <w:name w:val="Unresolved Mention"/>
    <w:basedOn w:val="DefaultParagraphFont"/>
    <w:uiPriority w:val="99"/>
    <w:rsid w:val="00BE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9308">
      <w:bodyDiv w:val="1"/>
      <w:marLeft w:val="0"/>
      <w:marRight w:val="0"/>
      <w:marTop w:val="0"/>
      <w:marBottom w:val="0"/>
      <w:divBdr>
        <w:top w:val="none" w:sz="0" w:space="0" w:color="auto"/>
        <w:left w:val="none" w:sz="0" w:space="0" w:color="auto"/>
        <w:bottom w:val="none" w:sz="0" w:space="0" w:color="auto"/>
        <w:right w:val="none" w:sz="0" w:space="0" w:color="auto"/>
      </w:divBdr>
    </w:div>
    <w:div w:id="340619988">
      <w:bodyDiv w:val="1"/>
      <w:marLeft w:val="0"/>
      <w:marRight w:val="0"/>
      <w:marTop w:val="0"/>
      <w:marBottom w:val="0"/>
      <w:divBdr>
        <w:top w:val="none" w:sz="0" w:space="0" w:color="auto"/>
        <w:left w:val="none" w:sz="0" w:space="0" w:color="auto"/>
        <w:bottom w:val="none" w:sz="0" w:space="0" w:color="auto"/>
        <w:right w:val="none" w:sz="0" w:space="0" w:color="auto"/>
      </w:divBdr>
    </w:div>
    <w:div w:id="534806446">
      <w:bodyDiv w:val="1"/>
      <w:marLeft w:val="0"/>
      <w:marRight w:val="0"/>
      <w:marTop w:val="0"/>
      <w:marBottom w:val="0"/>
      <w:divBdr>
        <w:top w:val="none" w:sz="0" w:space="0" w:color="auto"/>
        <w:left w:val="none" w:sz="0" w:space="0" w:color="auto"/>
        <w:bottom w:val="none" w:sz="0" w:space="0" w:color="auto"/>
        <w:right w:val="none" w:sz="0" w:space="0" w:color="auto"/>
      </w:divBdr>
    </w:div>
    <w:div w:id="965349484">
      <w:bodyDiv w:val="1"/>
      <w:marLeft w:val="0"/>
      <w:marRight w:val="0"/>
      <w:marTop w:val="0"/>
      <w:marBottom w:val="0"/>
      <w:divBdr>
        <w:top w:val="none" w:sz="0" w:space="0" w:color="auto"/>
        <w:left w:val="none" w:sz="0" w:space="0" w:color="auto"/>
        <w:bottom w:val="none" w:sz="0" w:space="0" w:color="auto"/>
        <w:right w:val="none" w:sz="0" w:space="0" w:color="auto"/>
      </w:divBdr>
      <w:divsChild>
        <w:div w:id="1677338358">
          <w:marLeft w:val="0"/>
          <w:marRight w:val="0"/>
          <w:marTop w:val="0"/>
          <w:marBottom w:val="0"/>
          <w:divBdr>
            <w:top w:val="none" w:sz="0" w:space="0" w:color="auto"/>
            <w:left w:val="none" w:sz="0" w:space="0" w:color="auto"/>
            <w:bottom w:val="none" w:sz="0" w:space="0" w:color="auto"/>
            <w:right w:val="none" w:sz="0" w:space="0" w:color="auto"/>
          </w:divBdr>
          <w:divsChild>
            <w:div w:id="538053041">
              <w:marLeft w:val="0"/>
              <w:marRight w:val="0"/>
              <w:marTop w:val="0"/>
              <w:marBottom w:val="0"/>
              <w:divBdr>
                <w:top w:val="none" w:sz="0" w:space="0" w:color="auto"/>
                <w:left w:val="none" w:sz="0" w:space="0" w:color="auto"/>
                <w:bottom w:val="none" w:sz="0" w:space="0" w:color="auto"/>
                <w:right w:val="none" w:sz="0" w:space="0" w:color="auto"/>
              </w:divBdr>
              <w:divsChild>
                <w:div w:id="777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icinepgawards@tcd.ie" TargetMode="External"/><Relationship Id="rId4" Type="http://schemas.openxmlformats.org/officeDocument/2006/relationships/styles" Target="styles.xml"/><Relationship Id="rId9" Type="http://schemas.openxmlformats.org/officeDocument/2006/relationships/hyperlink" Target="mailto:medicinepgawards@tcd.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5B8AEF2C4DE4E804843A0CDD1ADBC" ma:contentTypeVersion="13" ma:contentTypeDescription="Create a new document." ma:contentTypeScope="" ma:versionID="eb0c01a635361c59f9c5c111f1ab385b">
  <xsd:schema xmlns:xsd="http://www.w3.org/2001/XMLSchema" xmlns:xs="http://www.w3.org/2001/XMLSchema" xmlns:p="http://schemas.microsoft.com/office/2006/metadata/properties" xmlns:ns3="1c7e559d-697b-4ed1-86fc-c08faeda7a91" xmlns:ns4="695b149e-802c-4835-885d-9bd685df9553" targetNamespace="http://schemas.microsoft.com/office/2006/metadata/properties" ma:root="true" ma:fieldsID="c04a2b2f57a24d559d29e320a786aea4" ns3:_="" ns4:_="">
    <xsd:import namespace="1c7e559d-697b-4ed1-86fc-c08faeda7a91"/>
    <xsd:import namespace="695b149e-802c-4835-885d-9bd685df9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e559d-697b-4ed1-86fc-c08faeda7a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b149e-802c-4835-885d-9bd685df9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57DFE-7AD0-41CE-8BB7-C4E552FB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e559d-697b-4ed1-86fc-c08faeda7a91"/>
    <ds:schemaRef ds:uri="695b149e-802c-4835-885d-9bd685df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FE736-9CB1-4DE3-9695-2CFC4A5D4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AE1A0-ECC5-4050-BC5E-B5888516C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Michael Carty</cp:lastModifiedBy>
  <cp:revision>174</cp:revision>
  <dcterms:created xsi:type="dcterms:W3CDTF">2024-03-11T11:43:00Z</dcterms:created>
  <dcterms:modified xsi:type="dcterms:W3CDTF">2024-03-11T12:08:00Z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0x0101009065B8AEF2C4DE4E804843A0CDD1ADBC</vt:lpwstr>
  </property>
</Properties>
</file>