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71BB" w:rsidR="00D60839" w:rsidP="00D60839" w:rsidRDefault="001B5F8E" w14:paraId="18D2CDFC" w14:textId="59B33395">
      <w:pPr>
        <w:jc w:val="center"/>
        <w:rPr>
          <w:b/>
          <w:sz w:val="40"/>
        </w:rPr>
      </w:pPr>
      <w:r w:rsidRPr="001B5F8E">
        <w:rPr>
          <w:b/>
          <w:sz w:val="40"/>
          <w:lang w:val="en-IE"/>
        </w:rPr>
        <w:t>RICHARD SMYTH EXHIBITION IN TROPICAL MEDICINE</w:t>
      </w:r>
      <w:r>
        <w:rPr>
          <w:b/>
          <w:sz w:val="40"/>
          <w:lang w:val="en-IE"/>
        </w:rPr>
        <w:t xml:space="preserve"> </w:t>
      </w:r>
      <w:r w:rsidR="00D60839">
        <w:rPr>
          <w:b/>
          <w:sz w:val="40"/>
        </w:rPr>
        <w:t>APPLICATION FORM</w:t>
      </w:r>
    </w:p>
    <w:p w:rsidR="005C6539" w:rsidP="00976C9D" w:rsidRDefault="005C6539" w14:paraId="22BE45EC" w14:textId="77777777">
      <w:pPr>
        <w:jc w:val="center"/>
        <w:rPr>
          <w:b/>
          <w:sz w:val="32"/>
        </w:rPr>
      </w:pPr>
    </w:p>
    <w:p w:rsidR="00976C9D" w:rsidP="00976C9D" w:rsidRDefault="00D60839" w14:paraId="102FF591" w14:textId="50E22601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  <w:r w:rsidR="008B6B6E">
        <w:rPr>
          <w:b/>
          <w:sz w:val="32"/>
        </w:rPr>
        <w:t xml:space="preserve"> </w:t>
      </w:r>
    </w:p>
    <w:p w:rsidR="00976C9D" w:rsidP="00976C9D" w:rsidRDefault="00976C9D" w14:paraId="7C00B65F" w14:textId="77777777">
      <w:pPr>
        <w:jc w:val="center"/>
        <w:rPr>
          <w:b/>
          <w:sz w:val="32"/>
        </w:rPr>
      </w:pPr>
    </w:p>
    <w:p w:rsidRPr="00704175" w:rsidR="00976C9D" w:rsidP="00976C9D" w:rsidRDefault="00976C9D" w14:paraId="71F42DFD" w14:textId="152D379D">
      <w:pPr>
        <w:jc w:val="center"/>
        <w:rPr>
          <w:b/>
          <w:color w:val="4472C4" w:themeColor="accent1"/>
          <w:sz w:val="28"/>
          <w:szCs w:val="28"/>
        </w:rPr>
      </w:pPr>
      <w:r w:rsidRPr="00704175">
        <w:rPr>
          <w:b/>
          <w:color w:val="4472C4" w:themeColor="accent1"/>
          <w:sz w:val="28"/>
          <w:szCs w:val="28"/>
        </w:rPr>
        <w:t>SUBMISSION DEADLINE:</w:t>
      </w:r>
      <w:r w:rsidRPr="00704175" w:rsidR="006F44CD">
        <w:rPr>
          <w:color w:val="4472C4" w:themeColor="accent1"/>
        </w:rPr>
        <w:t xml:space="preserve"> </w:t>
      </w:r>
      <w:r w:rsidRPr="00704175" w:rsidR="006F44CD">
        <w:rPr>
          <w:b/>
          <w:bCs/>
          <w:color w:val="4472C4" w:themeColor="accent1"/>
          <w:sz w:val="28"/>
          <w:szCs w:val="28"/>
        </w:rPr>
        <w:t xml:space="preserve">5pm 31st </w:t>
      </w:r>
      <w:r w:rsidR="00CC527B">
        <w:rPr>
          <w:b/>
          <w:bCs/>
          <w:color w:val="4472C4" w:themeColor="accent1"/>
          <w:sz w:val="28"/>
          <w:szCs w:val="28"/>
        </w:rPr>
        <w:t xml:space="preserve">March </w:t>
      </w:r>
    </w:p>
    <w:p w:rsidRPr="00976C9D" w:rsidR="00976C9D" w:rsidP="00976C9D" w:rsidRDefault="00976C9D" w14:paraId="48988DC7" w14:textId="71D1B8EC">
      <w:pPr>
        <w:jc w:val="center"/>
        <w:rPr>
          <w:color w:val="44546A" w:themeColor="dark2"/>
        </w:rPr>
      </w:pPr>
    </w:p>
    <w:p w:rsidR="00D60839" w:rsidP="00D60839" w:rsidRDefault="00D60839" w14:paraId="10EAD45A" w14:textId="77777777">
      <w:pPr>
        <w:rPr>
          <w:rFonts w:cs="Calibri"/>
          <w:i/>
          <w:iCs/>
          <w:lang w:val="en-IE"/>
        </w:rPr>
      </w:pPr>
    </w:p>
    <w:p w:rsidR="00210E97" w:rsidP="006D7CA5" w:rsidRDefault="006D7CA5" w14:paraId="4D26009C" w14:textId="7136A24B">
      <w:pPr>
        <w:rPr>
          <w:rFonts w:cs="Calibri"/>
          <w:i/>
          <w:iCs/>
          <w:lang w:val="en-IE"/>
        </w:rPr>
      </w:pPr>
      <w:r w:rsidRPr="006D7CA5">
        <w:rPr>
          <w:rFonts w:cs="Calibri"/>
          <w:i/>
          <w:iCs/>
          <w:lang w:val="en-IE"/>
        </w:rPr>
        <w:t>RICHARD SMYTH EXHIBITION IN TROPICAL MEDICINE: This prize was founded in 1940 by a gift from Richard Smyth to</w:t>
      </w:r>
      <w:r>
        <w:rPr>
          <w:rFonts w:cs="Calibri"/>
          <w:i/>
          <w:iCs/>
          <w:lang w:val="en-IE"/>
        </w:rPr>
        <w:t xml:space="preserve"> </w:t>
      </w:r>
      <w:r w:rsidRPr="006D7CA5">
        <w:rPr>
          <w:rFonts w:cs="Calibri"/>
          <w:i/>
          <w:iCs/>
          <w:lang w:val="en-IE"/>
        </w:rPr>
        <w:t>encourage the study of tropical medicine</w:t>
      </w:r>
      <w:r w:rsidR="007C412F">
        <w:rPr>
          <w:rFonts w:cs="Calibri"/>
          <w:i/>
          <w:iCs/>
          <w:lang w:val="en-IE"/>
        </w:rPr>
        <w:t xml:space="preserve">. </w:t>
      </w:r>
      <w:r w:rsidRPr="006D7CA5">
        <w:rPr>
          <w:rFonts w:cs="Calibri"/>
          <w:i/>
          <w:iCs/>
          <w:lang w:val="en-IE"/>
        </w:rPr>
        <w:t>This award will support the work of one or more postgraduate research students in the School of</w:t>
      </w:r>
      <w:r>
        <w:rPr>
          <w:rFonts w:cs="Calibri"/>
          <w:i/>
          <w:iCs/>
          <w:lang w:val="en-IE"/>
        </w:rPr>
        <w:t xml:space="preserve"> </w:t>
      </w:r>
      <w:r w:rsidRPr="006D7CA5">
        <w:rPr>
          <w:rFonts w:cs="Calibri"/>
          <w:i/>
          <w:iCs/>
          <w:lang w:val="en-IE"/>
        </w:rPr>
        <w:t>Medicine for the study of infectious diseases that occur in tropical regions. These awards will be made on the recommendation of a 3-person</w:t>
      </w:r>
      <w:r>
        <w:rPr>
          <w:rFonts w:cs="Calibri"/>
          <w:i/>
          <w:iCs/>
          <w:lang w:val="en-IE"/>
        </w:rPr>
        <w:t xml:space="preserve"> </w:t>
      </w:r>
      <w:r w:rsidRPr="006D7CA5">
        <w:rPr>
          <w:rFonts w:cs="Calibri"/>
          <w:i/>
          <w:iCs/>
          <w:lang w:val="en-IE"/>
        </w:rPr>
        <w:t>panel derived from the membership of the postgraduate teaching and learning committee in the School of Medicine. A candidate is only</w:t>
      </w:r>
      <w:r>
        <w:rPr>
          <w:rFonts w:cs="Calibri"/>
          <w:i/>
          <w:iCs/>
          <w:lang w:val="en-IE"/>
        </w:rPr>
        <w:t xml:space="preserve"> </w:t>
      </w:r>
      <w:r w:rsidRPr="006D7CA5">
        <w:rPr>
          <w:rFonts w:cs="Calibri"/>
          <w:i/>
          <w:iCs/>
          <w:lang w:val="en-IE"/>
        </w:rPr>
        <w:t>eligible to receive this award once. Value up to €8,000.</w:t>
      </w:r>
      <w:r>
        <w:rPr>
          <w:rFonts w:cs="Calibri"/>
          <w:i/>
          <w:iCs/>
          <w:lang w:val="en-IE"/>
        </w:rPr>
        <w:t xml:space="preserve">   </w:t>
      </w:r>
    </w:p>
    <w:p w:rsidRPr="00455C44" w:rsidR="006D7CA5" w:rsidP="00D60839" w:rsidRDefault="006D7CA5" w14:paraId="7E5BE574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Pr="00BC71BB" w:rsidR="00D60839" w:rsidTr="0009409B" w14:paraId="2C10D156" w14:textId="77777777">
        <w:tc>
          <w:tcPr>
            <w:tcW w:w="9010" w:type="dxa"/>
            <w:gridSpan w:val="3"/>
            <w:shd w:val="clear" w:color="auto" w:fill="F2F2F2" w:themeFill="background1" w:themeFillShade="F2"/>
          </w:tcPr>
          <w:p w:rsidRPr="00BC71BB" w:rsidR="00D60839" w:rsidP="0009409B" w:rsidRDefault="00D60839" w14:paraId="1BE14495" w14:textId="77777777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Pr="00455C44" w:rsidR="00D60839" w:rsidTr="0009409B" w14:paraId="6645D86D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1C3B957A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34E23CD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AEBF72C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08CCE40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4D1425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079A58F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497649D2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9FADA6C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32F13BE0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75405F9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D76002A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525F24C5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6B92DA83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BD5C122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B6A73D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712774E" w14:textId="77777777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0A77A7B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3A6C36C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2DEB072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2C7F1DC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AC3F72E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FA3D56F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:rsidRPr="00455C44" w:rsidR="00D60839" w:rsidP="0009409B" w:rsidRDefault="00D60839" w14:paraId="5B3FDCF0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PhD </w:t>
            </w:r>
            <w:proofErr w:type="gramStart"/>
            <w:r w:rsidRPr="00455C44">
              <w:rPr>
                <w:color w:val="44546A" w:themeColor="dark2"/>
              </w:rPr>
              <w:t>[  ]</w:t>
            </w:r>
            <w:proofErr w:type="gramEnd"/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 xml:space="preserve">; </w:t>
            </w:r>
            <w:proofErr w:type="spellStart"/>
            <w:r>
              <w:rPr>
                <w:color w:val="44546A" w:themeColor="dark2"/>
              </w:rPr>
              <w:t>MScRes</w:t>
            </w:r>
            <w:proofErr w:type="spellEnd"/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:rsidRPr="00455C44" w:rsidR="00D60839" w:rsidP="0009409B" w:rsidRDefault="00D60839" w14:paraId="3C0BC651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Year of study [ </w:t>
            </w:r>
            <w:proofErr w:type="gramStart"/>
            <w:r w:rsidRPr="00455C44">
              <w:rPr>
                <w:color w:val="44546A" w:themeColor="dark2"/>
              </w:rPr>
              <w:t xml:space="preserve">  ]</w:t>
            </w:r>
            <w:proofErr w:type="gramEnd"/>
          </w:p>
        </w:tc>
      </w:tr>
    </w:tbl>
    <w:p w:rsidR="00451578" w:rsidP="00D60839" w:rsidRDefault="00451578" w14:paraId="3AEE6CD0" w14:textId="2EB2A4C3">
      <w:pPr>
        <w:rPr>
          <w:color w:val="44546A" w:themeColor="dark2"/>
        </w:rPr>
      </w:pPr>
    </w:p>
    <w:p w:rsidR="00451578" w:rsidRDefault="00451578" w14:paraId="1667929A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74384B6E" w14:textId="77777777">
      <w:pPr>
        <w:rPr>
          <w:color w:val="44546A" w:themeColor="dark2"/>
        </w:rPr>
      </w:pPr>
    </w:p>
    <w:p w:rsidR="00D60839" w:rsidP="00D60839" w:rsidRDefault="00D60839" w14:paraId="78AF7D10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Pr="00BC71BB" w:rsidR="00D60839" w:rsidTr="0009409B" w14:paraId="48FBEAE4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09409B" w:rsidRDefault="00D60839" w14:paraId="7F5DB529" w14:textId="77777777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Pr="00455C44" w:rsidR="00D60839" w:rsidTr="0009409B" w14:paraId="22D1B8F5" w14:textId="77777777">
        <w:tc>
          <w:tcPr>
            <w:tcW w:w="2750" w:type="dxa"/>
            <w:shd w:val="clear" w:color="auto" w:fill="F2F2F2" w:themeFill="background1" w:themeFillShade="F2"/>
          </w:tcPr>
          <w:p w:rsidRPr="00455C44" w:rsidR="00D60839" w:rsidP="0009409B" w:rsidRDefault="00D60839" w14:paraId="036F168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:rsidRPr="00455C44" w:rsidR="00D60839" w:rsidP="0009409B" w:rsidRDefault="00D60839" w14:paraId="57C1046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BF41D7A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62B15FE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:rsidRPr="00455C44" w:rsidR="00D60839" w:rsidP="0009409B" w:rsidRDefault="00D60839" w14:paraId="49B9E788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7E26AF9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5F1BBFB0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:rsidRPr="00455C44" w:rsidR="00D60839" w:rsidP="0009409B" w:rsidRDefault="00D60839" w14:paraId="4695B235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EA0D990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442EDCDA" w14:textId="64753995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48793E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:rsidRPr="00455C44" w:rsidR="00D60839" w:rsidP="0009409B" w:rsidRDefault="00D60839" w14:paraId="54DB5D8D" w14:textId="77777777">
            <w:pPr>
              <w:rPr>
                <w:color w:val="44546A" w:themeColor="dark2"/>
              </w:rPr>
            </w:pPr>
          </w:p>
        </w:tc>
      </w:tr>
    </w:tbl>
    <w:p w:rsidRPr="00455C44" w:rsidR="00D60839" w:rsidP="00D60839" w:rsidRDefault="00D60839" w14:paraId="7BC7665D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Pr="00BC71BB" w:rsidR="00D60839" w:rsidTr="0009409B" w14:paraId="743E5A0D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451578" w:rsidRDefault="00D60839" w14:paraId="2BAF0422" w14:textId="595C4A1B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Pr="00455C44" w:rsidR="00D60839" w:rsidTr="0009409B" w14:paraId="4B53C1B5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7118C6D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:rsidRPr="00455C44" w:rsidR="00D60839" w:rsidP="0009409B" w:rsidRDefault="00D60839" w14:paraId="1744F41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9463A01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673B29E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:rsidRPr="00861221" w:rsidR="00D60839" w:rsidP="0009409B" w:rsidRDefault="00D60839" w14:paraId="63C43586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3E0CAD54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62C40E3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:rsidRPr="00861221" w:rsidR="00D60839" w:rsidP="0009409B" w:rsidRDefault="00D60839" w14:paraId="3AC1F625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12FD8099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076238B9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:rsidRPr="00861221" w:rsidR="00D60839" w:rsidP="0009409B" w:rsidRDefault="00D60839" w14:paraId="5E26D670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0F64AD06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223B355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:rsidRPr="00861221" w:rsidR="00D60839" w:rsidP="0009409B" w:rsidRDefault="00D60839" w14:paraId="547B0B13" w14:textId="77777777">
            <w:pPr>
              <w:keepNext/>
              <w:rPr>
                <w:color w:val="44546A" w:themeColor="dark2"/>
              </w:rPr>
            </w:pPr>
          </w:p>
        </w:tc>
      </w:tr>
    </w:tbl>
    <w:p w:rsidR="00451578" w:rsidP="00451578" w:rsidRDefault="00451578" w14:paraId="74779336" w14:textId="77777777">
      <w:pPr>
        <w:rPr>
          <w:color w:val="44546A" w:themeColor="dark2"/>
        </w:rPr>
      </w:pPr>
    </w:p>
    <w:p w:rsidR="00451578" w:rsidP="00451578" w:rsidRDefault="00451578" w14:paraId="2A576831" w14:textId="77777777">
      <w:pPr>
        <w:jc w:val="center"/>
      </w:pPr>
      <w:r>
        <w:t>PLEASE DO NOT EXCEED 1 PAGE</w:t>
      </w:r>
    </w:p>
    <w:p w:rsidR="00451578" w:rsidP="00D60839" w:rsidRDefault="00451578" w14:paraId="244E7FD8" w14:textId="49269621">
      <w:pPr>
        <w:rPr>
          <w:color w:val="44546A" w:themeColor="dark2"/>
        </w:rPr>
      </w:pPr>
    </w:p>
    <w:p w:rsidR="00451578" w:rsidRDefault="00451578" w14:paraId="685A3C57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6D6B519B" w14:textId="77777777">
      <w:pPr>
        <w:rPr>
          <w:color w:val="44546A" w:themeColor="dark2"/>
        </w:rPr>
      </w:pP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9C048F" w:rsidTr="009F33A6" w14:paraId="2812AA69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9C048F" w:rsidP="009F33A6" w:rsidRDefault="009C048F" w14:paraId="1433F38A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provide details of the research project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(Max </w:t>
            </w:r>
            <w:r>
              <w:rPr>
                <w:b/>
                <w:color w:val="44546A" w:themeColor="dark2"/>
                <w:sz w:val="28"/>
                <w:szCs w:val="28"/>
              </w:rPr>
              <w:t>5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00 words)</w:t>
            </w:r>
          </w:p>
        </w:tc>
      </w:tr>
      <w:tr w:rsidRPr="00455C44" w:rsidR="009C048F" w:rsidTr="009F33A6" w14:paraId="18594D13" w14:textId="77777777">
        <w:trPr>
          <w:trHeight w:val="2324"/>
        </w:trPr>
        <w:tc>
          <w:tcPr>
            <w:tcW w:w="9010" w:type="dxa"/>
            <w:shd w:val="clear" w:color="auto" w:fill="FFFFFF" w:themeFill="background1"/>
          </w:tcPr>
          <w:p w:rsidR="009C048F" w:rsidP="009F33A6" w:rsidRDefault="009C048F" w14:paraId="6F20373D" w14:textId="77777777"/>
          <w:p w:rsidR="009C048F" w:rsidP="009F33A6" w:rsidRDefault="009C048F" w14:paraId="41F408BC" w14:textId="77777777"/>
          <w:p w:rsidR="009C048F" w:rsidP="009F33A6" w:rsidRDefault="009C048F" w14:paraId="49FFEB97" w14:textId="77777777"/>
          <w:p w:rsidRPr="00455C44" w:rsidR="009C048F" w:rsidP="009F33A6" w:rsidRDefault="009C048F" w14:paraId="79FDCAC8" w14:textId="77777777">
            <w:pPr>
              <w:rPr>
                <w:color w:val="44546A" w:themeColor="dark2"/>
              </w:rPr>
            </w:pPr>
          </w:p>
        </w:tc>
      </w:tr>
    </w:tbl>
    <w:p w:rsidR="009C048F" w:rsidP="00D60839" w:rsidRDefault="009C048F" w14:paraId="7D828BA3" w14:textId="77777777">
      <w:pPr>
        <w:rPr>
          <w:color w:val="44546A" w:themeColor="dark2"/>
        </w:rPr>
      </w:pPr>
    </w:p>
    <w:p w:rsidRPr="00455C44" w:rsidR="009C048F" w:rsidP="00D60839" w:rsidRDefault="009C048F" w14:paraId="1E07849E" w14:textId="77777777">
      <w:pPr>
        <w:rPr>
          <w:color w:val="44546A" w:themeColor="dark2"/>
        </w:rPr>
      </w:pPr>
    </w:p>
    <w:p w:rsidRPr="00455C44" w:rsidR="00D60839" w:rsidP="00D60839" w:rsidRDefault="00D60839" w14:paraId="0B15A5C9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451578" w14:paraId="1C736A4A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5885B4BC" w14:textId="152AC1D9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be awarded 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this </w:t>
            </w:r>
            <w:r w:rsidR="00D50199">
              <w:rPr>
                <w:b/>
                <w:color w:val="44546A" w:themeColor="dark2"/>
                <w:sz w:val="28"/>
                <w:szCs w:val="28"/>
              </w:rPr>
              <w:t>Prize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(Max 200 words)</w:t>
            </w:r>
          </w:p>
        </w:tc>
      </w:tr>
      <w:tr w:rsidRPr="00455C44" w:rsidR="00D60839" w:rsidTr="00451578" w14:paraId="6E78B60B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12C15222" w14:textId="77777777"/>
          <w:p w:rsidR="00D60839" w:rsidP="0009409B" w:rsidRDefault="00D60839" w14:paraId="1D788D23" w14:textId="77777777"/>
          <w:p w:rsidR="00D60839" w:rsidP="0009409B" w:rsidRDefault="00D60839" w14:paraId="34CB46B1" w14:textId="77777777"/>
          <w:p w:rsidR="00D60839" w:rsidP="0009409B" w:rsidRDefault="00D60839" w14:paraId="7563B902" w14:textId="77777777"/>
          <w:p w:rsidR="00D60839" w:rsidP="0009409B" w:rsidRDefault="00D60839" w14:paraId="0DBD7139" w14:textId="77777777"/>
          <w:p w:rsidR="00D60839" w:rsidP="0009409B" w:rsidRDefault="00D60839" w14:paraId="37AD55F9" w14:textId="77777777"/>
          <w:p w:rsidR="00D60839" w:rsidP="0009409B" w:rsidRDefault="00D60839" w14:paraId="0FC80920" w14:textId="77777777"/>
          <w:p w:rsidR="00D60839" w:rsidP="0009409B" w:rsidRDefault="00D60839" w14:paraId="0812D809" w14:textId="77777777"/>
          <w:p w:rsidRPr="00455C44" w:rsidR="00D60839" w:rsidP="0009409B" w:rsidRDefault="00D60839" w14:paraId="55F688B7" w14:textId="77777777"/>
          <w:p w:rsidRPr="00455C44" w:rsidR="00D60839" w:rsidP="0009409B" w:rsidRDefault="00D60839" w14:paraId="6DE7BE34" w14:textId="77777777">
            <w:pPr>
              <w:rPr>
                <w:color w:val="44546A" w:themeColor="dark2"/>
              </w:rPr>
            </w:pPr>
          </w:p>
        </w:tc>
      </w:tr>
    </w:tbl>
    <w:p w:rsidR="00451578" w:rsidP="00451578" w:rsidRDefault="00451578" w14:paraId="0127725C" w14:textId="77777777">
      <w:pPr>
        <w:rPr>
          <w:color w:val="44546A" w:themeColor="dark2"/>
        </w:rPr>
      </w:pPr>
    </w:p>
    <w:p w:rsidR="00451578" w:rsidP="00451578" w:rsidRDefault="00451578" w14:paraId="615AF31C" w14:textId="77777777">
      <w:pPr>
        <w:jc w:val="center"/>
      </w:pPr>
      <w:r>
        <w:t>PLEASE DO NOT EXCEED 1 PAGE</w:t>
      </w:r>
    </w:p>
    <w:p w:rsidR="00451578" w:rsidP="00D60839" w:rsidRDefault="00451578" w14:paraId="27ECA63B" w14:textId="3DFE61B6"/>
    <w:p w:rsidR="00451578" w:rsidRDefault="00451578" w14:paraId="62F74E0B" w14:textId="77777777">
      <w:r>
        <w:br w:type="page"/>
      </w:r>
    </w:p>
    <w:p w:rsidR="00D60839" w:rsidP="00D60839" w:rsidRDefault="00D60839" w14:paraId="4EB2D76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0E9EAB87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3CB1DE01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Pr="00455C44" w:rsidR="00D60839" w:rsidTr="0009409B" w14:paraId="6DA12154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7827016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B6CCDF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8255903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BD4A659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7FE918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C20CE5D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199B115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02B50A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8C26206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343758F9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4A5D054C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451578" w:rsidP="00D60839" w:rsidRDefault="00451578" w14:paraId="598882DC" w14:textId="2B1DD37F">
      <w:pPr>
        <w:rPr>
          <w:color w:val="44546A" w:themeColor="dark2"/>
        </w:rPr>
      </w:pPr>
    </w:p>
    <w:p w:rsidR="00451578" w:rsidP="00451578" w:rsidRDefault="00451578" w14:paraId="4479EE69" w14:textId="5CC65B49">
      <w:pPr>
        <w:jc w:val="center"/>
      </w:pPr>
      <w:r>
        <w:t>PLEASE DO NOT EXCEED 2 PAGES</w:t>
      </w:r>
    </w:p>
    <w:p w:rsidR="00451578" w:rsidP="00451578" w:rsidRDefault="00451578" w14:paraId="6E0150BC" w14:textId="77777777"/>
    <w:p w:rsidR="00451578" w:rsidRDefault="00451578" w14:paraId="32478142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3F689B62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598A0EAF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651108C3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455C44" w:rsidR="00D60839" w:rsidTr="0009409B" w14:paraId="6A94D3CA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2062345B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27F464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17B8B724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45698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91F77F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374AB65F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8431A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156BF3E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7F3917B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2620DB00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557E5522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D60839" w:rsidP="00D60839" w:rsidRDefault="00D60839" w14:paraId="6A8DCF70" w14:textId="77777777"/>
    <w:p w:rsidR="00451578" w:rsidP="00D60839" w:rsidRDefault="00451578" w14:paraId="770717B6" w14:textId="7EEFF3BF"/>
    <w:p w:rsidR="00451578" w:rsidP="00D60839" w:rsidRDefault="00451578" w14:paraId="174198E6" w14:textId="77777777"/>
    <w:p w:rsidR="0066508E" w:rsidRDefault="00451578" w14:paraId="5FA0B883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66508E" w:rsidTr="00C04055" w14:paraId="5133C698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66508E" w:rsidP="00C04055" w:rsidRDefault="0066508E" w14:paraId="33D36E1B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Pr="00455C44" w:rsidR="0066508E" w:rsidTr="00C04055" w14:paraId="1843A4D9" w14:textId="77777777">
        <w:tc>
          <w:tcPr>
            <w:tcW w:w="9010" w:type="dxa"/>
            <w:shd w:val="clear" w:color="auto" w:fill="FFFFFF" w:themeFill="background1"/>
          </w:tcPr>
          <w:p w:rsidRPr="00455C44" w:rsidR="0066508E" w:rsidP="00C04055" w:rsidRDefault="0066508E" w14:paraId="4A56855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744554EE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:rsidRPr="00455C44" w:rsidR="0066508E" w:rsidP="00C04055" w:rsidRDefault="0066508E" w14:paraId="22D82CDE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5A3E049B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 </w:t>
            </w:r>
          </w:p>
        </w:tc>
      </w:tr>
      <w:tr w:rsidRPr="00455C44" w:rsidR="0066508E" w:rsidTr="00C04055" w14:paraId="10D3BD81" w14:textId="77777777">
        <w:tc>
          <w:tcPr>
            <w:tcW w:w="9010" w:type="dxa"/>
          </w:tcPr>
          <w:p w:rsidRPr="00455C44" w:rsidR="0066508E" w:rsidP="00C04055" w:rsidRDefault="0066508E" w14:paraId="7617D9F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0C10ECD6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:rsidRPr="00455C44" w:rsidR="0066508E" w:rsidP="00C04055" w:rsidRDefault="0066508E" w14:paraId="005A9202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2D9FF60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</w:t>
            </w:r>
          </w:p>
          <w:p w:rsidRPr="00455C44" w:rsidR="0066508E" w:rsidP="00C04055" w:rsidRDefault="0066508E" w14:paraId="6CAF015A" w14:textId="77777777">
            <w:pPr>
              <w:rPr>
                <w:color w:val="44546A" w:themeColor="dark2"/>
              </w:rPr>
            </w:pPr>
          </w:p>
        </w:tc>
      </w:tr>
      <w:tr w:rsidRPr="00455C44" w:rsidR="0066508E" w:rsidTr="00C04055" w14:paraId="4264ABE6" w14:textId="77777777">
        <w:tc>
          <w:tcPr>
            <w:tcW w:w="9010" w:type="dxa"/>
          </w:tcPr>
          <w:p w:rsidRPr="00455C44" w:rsidR="0066508E" w:rsidP="00C04055" w:rsidRDefault="0066508E" w14:paraId="2619AF3E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:rsidR="0066508E" w:rsidP="0066508E" w:rsidRDefault="0066508E" w14:paraId="2B23703F" w14:textId="77777777">
      <w:pPr>
        <w:rPr>
          <w:color w:val="44546A" w:themeColor="dark2"/>
        </w:rPr>
      </w:pPr>
    </w:p>
    <w:p w:rsidR="0066508E" w:rsidP="0066508E" w:rsidRDefault="0066508E" w14:paraId="0995E4A0" w14:textId="77777777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:rsidR="0066508E" w:rsidP="0066508E" w:rsidRDefault="0066508E" w14:paraId="56708964" w14:textId="77777777">
      <w:pPr>
        <w:rPr>
          <w:color w:val="44546A" w:themeColor="dark2"/>
        </w:rPr>
      </w:pPr>
    </w:p>
    <w:p w:rsidR="0066508E" w:rsidP="0066508E" w:rsidRDefault="0066508E" w14:paraId="3653B52B" w14:textId="68C02964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C36F7E">
        <w:rPr>
          <w:color w:val="44546A" w:themeColor="dark2"/>
        </w:rPr>
        <w:t xml:space="preserve"> </w:t>
      </w:r>
      <w:hyperlink w:history="1" r:id="rId7">
        <w:r w:rsidRPr="00702C1B" w:rsidR="00C36F7E">
          <w:rPr>
            <w:rStyle w:val="Hyperlink"/>
          </w:rPr>
          <w:t>medicinepgawards@tcd.ie</w:t>
        </w:r>
      </w:hyperlink>
      <w:r w:rsidR="00C36F7E">
        <w:rPr>
          <w:color w:val="44546A" w:themeColor="dark2"/>
        </w:rPr>
        <w:t xml:space="preserve"> </w:t>
      </w:r>
      <w:r w:rsidR="00AC7A8A">
        <w:rPr>
          <w:color w:val="44546A" w:themeColor="dark2"/>
        </w:rPr>
        <w:t xml:space="preserve">by </w:t>
      </w:r>
      <w:r w:rsidRPr="00AC7A8A" w:rsidR="00AC7A8A">
        <w:rPr>
          <w:color w:val="44546A" w:themeColor="dark2"/>
        </w:rPr>
        <w:t>5pm 31st March</w:t>
      </w:r>
      <w:r w:rsidR="00AC7A8A">
        <w:rPr>
          <w:color w:val="44546A" w:themeColor="dark2"/>
        </w:rPr>
        <w:t xml:space="preserve">. </w:t>
      </w:r>
    </w:p>
    <w:p w:rsidR="009C764E" w:rsidP="0066508E" w:rsidRDefault="009C764E" w14:paraId="2780EACB" w14:textId="77777777">
      <w:pPr>
        <w:rPr>
          <w:color w:val="44546A" w:themeColor="dark2"/>
        </w:rPr>
      </w:pPr>
    </w:p>
    <w:p w:rsidRPr="004922AE" w:rsidR="0066508E" w:rsidP="0066508E" w:rsidRDefault="00FA5D73" w14:paraId="445A056B" w14:textId="5B7BBE39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bookmarkStart w:name="_MailAutoSig" w:id="0"/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P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r</w:t>
      </w:r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of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. </w:t>
      </w:r>
      <w:r w:rsidR="00701F8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Michael Carty</w:t>
      </w:r>
      <w:r w:rsidRPr="004922AE" w:rsidR="0066508E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|</w:t>
      </w:r>
      <w:r w:rsidR="00E25C4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 </w:t>
      </w:r>
    </w:p>
    <w:p w:rsidRPr="004922AE" w:rsidR="0066508E" w:rsidP="0066508E" w:rsidRDefault="00AA1386" w14:paraId="4C8EA8B2" w14:textId="3AC9E866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Associate 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>Director, Postgraduate Teaching &amp; Learning</w:t>
      </w: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(fellowships)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| School of Medicine | Trinity College Dublin</w:t>
      </w:r>
    </w:p>
    <w:bookmarkEnd w:id="0"/>
    <w:p w:rsidR="0066508E" w:rsidP="0066508E" w:rsidRDefault="0066508E" w14:paraId="1CE836D9" w14:textId="77777777">
      <w:pPr>
        <w:rPr>
          <w:rStyle w:val="Hyperlink"/>
          <w:rFonts w:cs="Arial" w:asciiTheme="minorHAnsi" w:hAnsiTheme="minorHAnsi" w:eastAsiaTheme="minorEastAsia"/>
          <w:noProof/>
          <w:color w:val="0563C1"/>
          <w:sz w:val="22"/>
          <w:szCs w:val="22"/>
          <w:lang w:eastAsia="en-GB"/>
        </w:rPr>
      </w:pPr>
    </w:p>
    <w:p w:rsidRPr="00EA3BFB" w:rsidR="0066508E" w:rsidP="00C91CA7" w:rsidRDefault="0066508E" w14:paraId="138CE05A" w14:textId="07FEFD8E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 xml:space="preserve">Selection Committee: </w:t>
      </w:r>
      <w:r w:rsidR="00F67FCB">
        <w:rPr>
          <w:i/>
          <w:color w:val="44546A" w:themeColor="dark2"/>
          <w:sz w:val="21"/>
        </w:rPr>
        <w:t xml:space="preserve">A </w:t>
      </w:r>
      <w:r w:rsidRPr="00C91CA7" w:rsidR="00C91CA7">
        <w:rPr>
          <w:i/>
          <w:color w:val="44546A" w:themeColor="dark2"/>
          <w:sz w:val="21"/>
          <w:lang w:val="en-IE"/>
        </w:rPr>
        <w:t>3-person panel derived from the membership of the</w:t>
      </w:r>
      <w:r w:rsidR="00C91CA7">
        <w:rPr>
          <w:i/>
          <w:color w:val="44546A" w:themeColor="dark2"/>
          <w:sz w:val="21"/>
          <w:lang w:val="en-IE"/>
        </w:rPr>
        <w:t xml:space="preserve"> </w:t>
      </w:r>
      <w:r w:rsidRPr="00C91CA7" w:rsidR="00C91CA7">
        <w:rPr>
          <w:i/>
          <w:color w:val="44546A" w:themeColor="dark2"/>
          <w:sz w:val="21"/>
          <w:lang w:val="en-IE"/>
        </w:rPr>
        <w:t>postgraduate teaching and learning committee in the School of Medicine</w:t>
      </w:r>
    </w:p>
    <w:p w:rsidR="0066508E" w:rsidP="0066508E" w:rsidRDefault="0066508E" w14:paraId="1E87950B" w14:textId="77777777">
      <w:pPr>
        <w:pBdr>
          <w:bottom w:val="single" w:color="auto" w:sz="6" w:space="1"/>
        </w:pBdr>
        <w:rPr>
          <w:i/>
          <w:iCs/>
          <w:sz w:val="22"/>
          <w:szCs w:val="22"/>
        </w:rPr>
      </w:pPr>
    </w:p>
    <w:p w:rsidR="004635FF" w:rsidRDefault="004635FF" w14:paraId="5666D188" w14:textId="2EE2ABD4">
      <w:r>
        <w:br w:type="page"/>
      </w:r>
    </w:p>
    <w:p w:rsidRPr="007A7B40" w:rsidR="004635FF" w:rsidP="004635FF" w:rsidRDefault="004635FF" w14:paraId="57D4A34E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FOR OFFICE USE ONLY: DOCUMENT CONTROL</w:t>
      </w:r>
    </w:p>
    <w:p w:rsidRPr="007A7B40" w:rsidR="004635FF" w:rsidP="004635FF" w:rsidRDefault="004635FF" w14:paraId="1389D748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:rsidRPr="007A7B40" w:rsidR="004635FF" w:rsidP="004635FF" w:rsidRDefault="004635FF" w14:paraId="2A14A6DF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755277F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:rsidRPr="007A7B40" w:rsidR="004635FF" w:rsidP="004635FF" w:rsidRDefault="004635FF" w14:paraId="77D0954B" w14:textId="3CE4DAB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Pr="007A7B40" w:rsidR="004635FF" w:rsidTr="00A75909" w14:paraId="4530D103" w14:textId="77777777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color="auto" w:sz="18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7A7B40" w:rsidR="004635FF" w:rsidP="00A75909" w:rsidRDefault="004635FF" w14:paraId="17FC4D5E" w14:textId="72BE6DF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Pr="007A7B40" w:rsidR="004635FF" w:rsidTr="00A75909" w14:paraId="55620D22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B7169D" w14:paraId="7CCF2CF6" w14:textId="3029222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:rsidRPr="007A7B40" w:rsidR="004635FF" w:rsidP="00A75909" w:rsidRDefault="004635FF" w14:paraId="32FCE782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2B4A2FBC" w14:textId="40DB9E4C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:rsidRPr="007A7B40" w:rsidR="004635FF" w:rsidP="00A75909" w:rsidRDefault="004635FF" w14:paraId="5815FA0A" w14:textId="2577D82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Pr="003F2F65" w:rsidR="003F2F65">
              <w:rPr>
                <w:rFonts w:cs="Arial" w:asciiTheme="minorHAnsi" w:hAnsiTheme="minorHAnsi" w:eastAsiaTheme="minorEastAsia"/>
                <w:b/>
                <w:bCs/>
                <w:noProof/>
                <w:color w:val="808080"/>
                <w:sz w:val="22"/>
                <w:szCs w:val="22"/>
                <w:lang w:eastAsia="en-GB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3F2F6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5E263B0E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A7B40" w:rsidR="004635FF" w:rsidP="00A75909" w:rsidRDefault="004635FF" w14:paraId="7BB477BA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30AC2C6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D9EC737" w14:textId="7D4DE1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3F4D581B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1539D675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66E50764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7431C6" w14:paraId="7B596CB4" w14:textId="4C5E04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2C5B13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Sept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Pr="007A7B40" w:rsidR="004635FF" w:rsidTr="00A75909" w14:paraId="1012655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82F49CC" w14:textId="1283E0D4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:rsidRPr="007A7B40" w:rsidR="004635FF" w:rsidP="00A75909" w:rsidRDefault="004635FF" w14:paraId="292EF8AB" w14:textId="2FCFB65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5B13" w:rsidR="004635FF" w:rsidP="00A75909" w:rsidRDefault="004635FF" w14:paraId="0A067EA2" w14:textId="73E3808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366EEC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:rsidRPr="002C5B13" w:rsidR="004635FF" w:rsidP="00A75909" w:rsidRDefault="004635FF" w14:paraId="3634BD6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20530D3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2D2F711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3834D70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CC64FE3" w14:textId="420213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4EF3816B" w14:textId="446FAA0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6EB8CA6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423A884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Date: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2C5B13" w:rsidR="004635FF" w:rsidP="00A75909" w:rsidRDefault="004635FF" w14:paraId="5A8B9736" w14:textId="24D650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11th</w:t>
            </w:r>
            <w:r w:rsidRPr="007A7B40"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Sept 2025</w:t>
            </w:r>
          </w:p>
        </w:tc>
      </w:tr>
      <w:tr w:rsidRPr="007A7B40" w:rsidR="004635FF" w:rsidTr="00A75909" w14:paraId="46C0C6E0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E29C3F0" w14:textId="3334DAA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:rsidRPr="007A7B40" w:rsidR="004635FF" w:rsidP="00A75909" w:rsidRDefault="004635FF" w14:paraId="034EC853" w14:textId="4E92603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66EEC" w:rsidR="004635FF" w:rsidP="00A75909" w:rsidRDefault="00366EEC" w14:paraId="0067CE7B" w14:textId="4DAC52D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366EEC">
              <w:rPr>
                <w:rFonts w:eastAsia="Calibri" w:cs="Calibri"/>
                <w:bCs/>
                <w:color w:val="FF0000"/>
                <w:sz w:val="21"/>
              </w:rPr>
              <w:t>……………………………………</w:t>
            </w:r>
          </w:p>
          <w:p w:rsidRPr="001B41B8" w:rsidR="004635FF" w:rsidP="00A75909" w:rsidRDefault="004635FF" w14:paraId="2968EC4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393C1A2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51C3272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470DBA3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4635FF" w:rsidP="00A75909" w:rsidRDefault="004635FF" w14:paraId="6C9A4774" w14:textId="1CAB5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75B4234D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1B8" w:rsidR="004635FF" w:rsidP="00A75909" w:rsidRDefault="004635FF" w14:paraId="1ABB2C0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4FCA" w:rsidR="004635FF" w:rsidP="00A75909" w:rsidRDefault="004635FF" w14:paraId="1995919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634FCA" w:rsidR="004635FF" w:rsidP="00A75909" w:rsidRDefault="004635FF" w14:paraId="19FE2CEA" w14:textId="18A2C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  <w:vertAlign w:val="superscript"/>
              </w:rPr>
              <w:t xml:space="preserve"> </w:t>
            </w:r>
            <w:r w:rsidRPr="00816FCF" w:rsidR="00816FCF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>XXXXXXXXXXXXXX</w:t>
            </w:r>
          </w:p>
        </w:tc>
      </w:tr>
    </w:tbl>
    <w:p w:rsidRPr="007A7B40" w:rsidR="004635FF" w:rsidP="004635FF" w:rsidRDefault="004635FF" w14:paraId="74ACB194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Pr="007A7B40" w:rsidR="004635FF" w:rsidTr="00A75909" w14:paraId="3B72AD8D" w14:textId="77777777">
        <w:tc>
          <w:tcPr>
            <w:tcW w:w="1843" w:type="dxa"/>
          </w:tcPr>
          <w:p w:rsidRPr="007A7B40" w:rsidR="004635FF" w:rsidP="00A75909" w:rsidRDefault="004635FF" w14:paraId="20257B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:rsidRPr="007A7B40" w:rsidR="004635FF" w:rsidP="00A75909" w:rsidRDefault="004635FF" w14:paraId="58FC8D10" w14:textId="484CBE8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………</w:t>
            </w:r>
            <w:proofErr w:type="gramStart"/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…..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:rsidRPr="007A7B40" w:rsidR="004635FF" w:rsidP="00A75909" w:rsidRDefault="004635FF" w14:paraId="6BBC8CCE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0246FD39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3978D7A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6BF63546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proofErr w:type="gramStart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document,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:rsidRPr="007A7B40" w:rsidR="004635FF" w:rsidP="00A75909" w:rsidRDefault="004635FF" w14:paraId="5F66B830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:rsidRPr="007A7B40" w:rsidR="004635FF" w:rsidP="00A75909" w:rsidRDefault="004635FF" w14:paraId="02B4E9B9" w14:textId="0BD21760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F483E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 </w:t>
            </w:r>
          </w:p>
          <w:p w:rsidRPr="007A7B40" w:rsidR="004635FF" w:rsidP="00A75909" w:rsidRDefault="004635FF" w14:paraId="71772157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:rsidRPr="007A7B40" w:rsidR="004635FF" w:rsidP="004635FF" w:rsidRDefault="004635FF" w14:paraId="786D2C6D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0F4E3EB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:rsidRPr="007A7B40" w:rsidR="004635FF" w:rsidP="004635FF" w:rsidRDefault="004635FF" w14:paraId="47C80F3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Pr="007A7B40" w:rsidR="004635FF" w:rsidTr="00A75909" w14:paraId="0EECB44D" w14:textId="77777777">
        <w:tc>
          <w:tcPr>
            <w:tcW w:w="2033" w:type="dxa"/>
          </w:tcPr>
          <w:p w:rsidRPr="007A7B40" w:rsidR="004635FF" w:rsidP="00A75909" w:rsidRDefault="004635FF" w14:paraId="60FBFDE1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:rsidRPr="007A7B40" w:rsidR="004635FF" w:rsidP="00A75909" w:rsidRDefault="004635FF" w14:paraId="3E477F3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:rsidRPr="007A7B40" w:rsidR="004635FF" w:rsidP="00A75909" w:rsidRDefault="004635FF" w14:paraId="57E889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Pr="007A7B40" w:rsidR="004635FF" w:rsidTr="00A75909" w14:paraId="4250CA46" w14:textId="77777777">
        <w:tc>
          <w:tcPr>
            <w:tcW w:w="2033" w:type="dxa"/>
          </w:tcPr>
          <w:p w:rsidRPr="007A7B40" w:rsidR="004635FF" w:rsidP="00A75909" w:rsidRDefault="00455C92" w14:paraId="29CDAD10" w14:textId="729B8681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:rsidRPr="007A7B40" w:rsidR="004635FF" w:rsidP="00A75909" w:rsidRDefault="00455C92" w14:paraId="52751667" w14:textId="295F9B33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:rsidRPr="007A7B40" w:rsidR="004635FF" w:rsidP="00A75909" w:rsidRDefault="001B41B8" w14:paraId="70E95438" w14:textId="03E4FBFC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:rsidRPr="007A7B40" w:rsidR="004635FF" w:rsidP="004635FF" w:rsidRDefault="004635FF" w14:paraId="306CC8DB" w14:textId="77777777">
      <w:pPr>
        <w:rPr>
          <w:rFonts w:eastAsia="Calibri"/>
          <w:i/>
          <w:iCs/>
          <w:color w:val="808080" w:themeColor="background1" w:themeShade="80"/>
        </w:rPr>
      </w:pPr>
    </w:p>
    <w:p w:rsidR="00451578" w:rsidRDefault="001B41B8" w14:paraId="48E6C306" w14:textId="02A3A0C3">
      <w:r>
        <w:t xml:space="preserve"> </w:t>
      </w:r>
    </w:p>
    <w:sectPr w:rsidR="00451578" w:rsidSect="005B3592">
      <w:headerReference w:type="default" r:id="rId8"/>
      <w:footerReference w:type="even" r:id="rId9"/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4567" w:rsidP="001E0411" w:rsidRDefault="005E4567" w14:paraId="4EF4A612" w14:textId="77777777">
      <w:r>
        <w:separator/>
      </w:r>
    </w:p>
  </w:endnote>
  <w:endnote w:type="continuationSeparator" w:id="0">
    <w:p w:rsidR="005E4567" w:rsidP="001E0411" w:rsidRDefault="005E4567" w14:paraId="33B7DD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F07" w:rsidP="00F17019" w:rsidRDefault="00444F07" w14:paraId="4A8E8888" w14:textId="073D028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6FB">
      <w:rPr>
        <w:rStyle w:val="PageNumber"/>
        <w:noProof/>
      </w:rPr>
      <w:t>1</w:t>
    </w:r>
    <w:r>
      <w:rPr>
        <w:rStyle w:val="PageNumber"/>
      </w:rPr>
      <w:fldChar w:fldCharType="end"/>
    </w:r>
  </w:p>
  <w:p w:rsidR="00444F07" w:rsidP="00444F07" w:rsidRDefault="00444F07" w14:paraId="43AFCE6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_Hlk6988428" w:id="1"/>
  <w:bookmarkStart w:name="_Hlk6988429" w:id="2"/>
  <w:p w:rsidR="00444F07" w:rsidP="00F17019" w:rsidRDefault="00444F07" w14:paraId="5918A2F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4EF">
      <w:rPr>
        <w:rStyle w:val="PageNumber"/>
        <w:noProof/>
      </w:rPr>
      <w:t>5</w:t>
    </w:r>
    <w:r>
      <w:rPr>
        <w:rStyle w:val="PageNumber"/>
      </w:rPr>
      <w:fldChar w:fldCharType="end"/>
    </w:r>
  </w:p>
  <w:p w:rsidRPr="008045C9" w:rsidR="001E0411" w:rsidP="00444F07" w:rsidRDefault="001E0411" w14:paraId="1C512682" w14:textId="77777777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:rsidRPr="008045C9" w:rsidR="001E0411" w:rsidP="001E0411" w:rsidRDefault="001E0411" w14:paraId="703EFA74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:rsidRPr="008045C9" w:rsidR="001E0411" w:rsidP="001E0411" w:rsidRDefault="001E0411" w14:paraId="3B1B1AF1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1"/>
    <w:bookmarkEnd w:id="2"/>
  </w:p>
  <w:p w:rsidRPr="00B438C7" w:rsidR="004635FF" w:rsidP="004635FF" w:rsidRDefault="004635FF" w14:paraId="474667F7" w14:textId="77777777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>Trinity College Dublin</w:t>
    </w:r>
  </w:p>
  <w:p w:rsidR="001E0411" w:rsidRDefault="001E0411" w14:paraId="6F1170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4567" w:rsidP="001E0411" w:rsidRDefault="005E4567" w14:paraId="44AB15F1" w14:textId="77777777">
      <w:r>
        <w:separator/>
      </w:r>
    </w:p>
  </w:footnote>
  <w:footnote w:type="continuationSeparator" w:id="0">
    <w:p w:rsidR="005E4567" w:rsidP="001E0411" w:rsidRDefault="005E4567" w14:paraId="2632D1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801" w:type="dxa"/>
      <w:tblInd w:w="-74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Pr="006643BB" w:rsidR="0066508E" w:rsidTr="5953750C" w14:paraId="0C43CEA2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482D029" w14:textId="1E33E1BC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tcMar/>
          <w:vAlign w:val="center"/>
        </w:tcPr>
        <w:p w:rsidRPr="00C72120" w:rsidR="00C72120" w:rsidP="00C72120" w:rsidRDefault="00C72120" w14:paraId="3C1615E3" w14:textId="77777777">
          <w:pPr>
            <w:rPr>
              <w:rFonts w:cs="Calibri"/>
              <w:sz w:val="18"/>
              <w:lang w:val="en-IE"/>
            </w:rPr>
          </w:pPr>
          <w:r w:rsidRPr="00C72120">
            <w:rPr>
              <w:rFonts w:cs="Calibri"/>
              <w:sz w:val="18"/>
              <w:lang w:val="en-IE"/>
            </w:rPr>
            <w:t xml:space="preserve">Richard Smyth Exhibition in Tropical Medicine </w:t>
          </w:r>
        </w:p>
        <w:p w:rsidRPr="006643BB" w:rsidR="0066508E" w:rsidP="0066508E" w:rsidRDefault="0066508E" w14:paraId="497878B4" w14:textId="53AE49A2">
          <w:pPr>
            <w:rPr>
              <w:rFonts w:cs="Calibri"/>
              <w:sz w:val="18"/>
            </w:rPr>
          </w:pPr>
          <w:r w:rsidRPr="0066508E">
            <w:rPr>
              <w:rFonts w:cs="Calibri"/>
              <w:sz w:val="18"/>
            </w:rPr>
            <w:t>Application Form</w:t>
          </w:r>
          <w:r w:rsidR="00C72120">
            <w:rPr>
              <w:rFonts w:cs="Calibri"/>
              <w:sz w:val="18"/>
            </w:rPr>
            <w:t xml:space="preserve"> </w:t>
          </w:r>
        </w:p>
      </w:tc>
      <w:tc>
        <w:tcPr>
          <w:tcW w:w="4616" w:type="dxa"/>
          <w:vMerge w:val="restart"/>
          <w:tcMar/>
        </w:tcPr>
        <w:p w:rsidRPr="006643BB" w:rsidR="0066508E" w:rsidP="00C04055" w:rsidRDefault="0066508E" w14:paraId="2DBB79FE" w14:textId="77777777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6643BB" w:rsidR="0066508E" w:rsidTr="5953750C" w14:paraId="6A690B31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05AC9A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967DCA" w14:paraId="55F723B2" w14:textId="552F750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05215290" w14:textId="77777777">
          <w:pPr>
            <w:rPr>
              <w:rFonts w:cs="Calibri"/>
              <w:sz w:val="18"/>
            </w:rPr>
          </w:pPr>
        </w:p>
      </w:tc>
    </w:tr>
    <w:tr w:rsidRPr="006643BB" w:rsidR="0066508E" w:rsidTr="5953750C" w14:paraId="0D3A122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5ADF4F6F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10395F" w14:paraId="43F74019" w14:textId="35599EA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</w:t>
          </w:r>
          <w:r w:rsidR="00B02F20">
            <w:rPr>
              <w:rFonts w:cs="Calibri"/>
              <w:sz w:val="18"/>
            </w:rPr>
            <w:t xml:space="preserve"> 202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7F62D2B3" w14:textId="77777777">
          <w:pPr>
            <w:rPr>
              <w:rFonts w:cs="Calibri"/>
              <w:sz w:val="18"/>
            </w:rPr>
          </w:pPr>
        </w:p>
      </w:tc>
    </w:tr>
    <w:tr w:rsidRPr="006643BB" w:rsidR="0066508E" w:rsidTr="5953750C" w14:paraId="49B8B67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07D6C553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66508E" w14:paraId="555CB740" w14:textId="604215C2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60EEF1A2" w14:textId="77777777">
          <w:pPr>
            <w:rPr>
              <w:rFonts w:cs="Calibri"/>
              <w:sz w:val="18"/>
            </w:rPr>
          </w:pPr>
        </w:p>
      </w:tc>
    </w:tr>
    <w:tr w:rsidRPr="00A746A5" w:rsidR="0066508E" w:rsidTr="5953750C" w14:paraId="053E8FC9" w14:textId="77777777">
      <w:trPr>
        <w:trHeight w:val="246"/>
      </w:trPr>
      <w:tc>
        <w:tcPr>
          <w:tcW w:w="1773" w:type="dxa"/>
          <w:gridSpan w:val="2"/>
          <w:tcMar/>
          <w:vAlign w:val="center"/>
        </w:tcPr>
        <w:p w:rsidRPr="0080022E" w:rsidR="0066508E" w:rsidP="00C04055" w:rsidRDefault="0066508E" w14:paraId="4E3C81D7" w14:textId="77777777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tcMar/>
          <w:vAlign w:val="center"/>
        </w:tcPr>
        <w:p w:rsidRPr="00B73F63" w:rsidR="00B73F63" w:rsidP="5953750C" w:rsidRDefault="0066508E" w14:paraId="4767A28B" w14:textId="7092D9F8">
          <w:pPr>
            <w:rPr>
              <w:rFonts w:cs="Calibri"/>
              <w:sz w:val="18"/>
              <w:szCs w:val="18"/>
              <w:lang w:val="en-IE"/>
            </w:rPr>
          </w:pPr>
          <w:r w:rsidRPr="5953750C" w:rsidR="5953750C">
            <w:rPr>
              <w:rFonts w:cs="Calibri"/>
              <w:sz w:val="18"/>
              <w:szCs w:val="18"/>
            </w:rPr>
            <w:t>This document is completed by all the p</w:t>
          </w:r>
          <w:r w:rsidRPr="5953750C" w:rsidR="5953750C">
            <w:rPr>
              <w:rFonts w:cs="Calibri"/>
              <w:sz w:val="18"/>
              <w:szCs w:val="18"/>
            </w:rPr>
            <w:t>ro</w:t>
          </w:r>
          <w:r w:rsidRPr="5953750C" w:rsidR="5953750C">
            <w:rPr>
              <w:rFonts w:cs="Calibri"/>
              <w:sz w:val="18"/>
              <w:szCs w:val="18"/>
            </w:rPr>
            <w:t xml:space="preserve">spective applicants for the </w:t>
          </w:r>
          <w:r w:rsidRPr="5953750C" w:rsidR="5953750C">
            <w:rPr>
              <w:rFonts w:cs="Calibri"/>
              <w:sz w:val="18"/>
              <w:szCs w:val="18"/>
              <w:lang w:val="en-IE"/>
            </w:rPr>
            <w:t xml:space="preserve">Richard Smyth Exhibition in Tropical Medicine </w:t>
          </w:r>
        </w:p>
        <w:p w:rsidRPr="0080022E" w:rsidR="0066508E" w:rsidP="00C04055" w:rsidRDefault="0066508E" w14:paraId="024DFF0F" w14:textId="6DD37FA4">
          <w:pPr>
            <w:rPr>
              <w:rFonts w:cs="Calibri"/>
              <w:sz w:val="18"/>
            </w:rPr>
          </w:pPr>
        </w:p>
      </w:tc>
    </w:tr>
  </w:tbl>
  <w:p w:rsidR="0066508E" w:rsidRDefault="0066508E" w14:paraId="0E4C69C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062D31"/>
    <w:rsid w:val="00097ADF"/>
    <w:rsid w:val="000B1BA8"/>
    <w:rsid w:val="0010395F"/>
    <w:rsid w:val="00155C4D"/>
    <w:rsid w:val="00157ACD"/>
    <w:rsid w:val="001665D8"/>
    <w:rsid w:val="00177516"/>
    <w:rsid w:val="00190463"/>
    <w:rsid w:val="001A44D6"/>
    <w:rsid w:val="001B17C3"/>
    <w:rsid w:val="001B41B8"/>
    <w:rsid w:val="001B4714"/>
    <w:rsid w:val="001B543F"/>
    <w:rsid w:val="001B5F8E"/>
    <w:rsid w:val="001E0411"/>
    <w:rsid w:val="00210E97"/>
    <w:rsid w:val="002250B9"/>
    <w:rsid w:val="0023266B"/>
    <w:rsid w:val="002537F3"/>
    <w:rsid w:val="002A482B"/>
    <w:rsid w:val="002C5B13"/>
    <w:rsid w:val="002F4E3D"/>
    <w:rsid w:val="0031597B"/>
    <w:rsid w:val="00320773"/>
    <w:rsid w:val="003257AB"/>
    <w:rsid w:val="003515C1"/>
    <w:rsid w:val="00366EEC"/>
    <w:rsid w:val="00376DAD"/>
    <w:rsid w:val="003A2932"/>
    <w:rsid w:val="003D00E8"/>
    <w:rsid w:val="003F2F65"/>
    <w:rsid w:val="00423FBC"/>
    <w:rsid w:val="00435256"/>
    <w:rsid w:val="00444F07"/>
    <w:rsid w:val="00451578"/>
    <w:rsid w:val="00455C92"/>
    <w:rsid w:val="004635FF"/>
    <w:rsid w:val="0047062E"/>
    <w:rsid w:val="0048793E"/>
    <w:rsid w:val="004F326D"/>
    <w:rsid w:val="004F74E7"/>
    <w:rsid w:val="00554724"/>
    <w:rsid w:val="0057200C"/>
    <w:rsid w:val="00596E25"/>
    <w:rsid w:val="005B3592"/>
    <w:rsid w:val="005C3B25"/>
    <w:rsid w:val="005C6539"/>
    <w:rsid w:val="005E4567"/>
    <w:rsid w:val="00611B0C"/>
    <w:rsid w:val="00622C7C"/>
    <w:rsid w:val="00634FCA"/>
    <w:rsid w:val="0066508E"/>
    <w:rsid w:val="00667260"/>
    <w:rsid w:val="006B73E5"/>
    <w:rsid w:val="006D7CA5"/>
    <w:rsid w:val="006F44CD"/>
    <w:rsid w:val="00701F80"/>
    <w:rsid w:val="00702793"/>
    <w:rsid w:val="00702C1B"/>
    <w:rsid w:val="00704175"/>
    <w:rsid w:val="00715491"/>
    <w:rsid w:val="00732576"/>
    <w:rsid w:val="007431C6"/>
    <w:rsid w:val="007464FA"/>
    <w:rsid w:val="00760B95"/>
    <w:rsid w:val="00765C12"/>
    <w:rsid w:val="00767328"/>
    <w:rsid w:val="007734DA"/>
    <w:rsid w:val="007828B9"/>
    <w:rsid w:val="007C412F"/>
    <w:rsid w:val="007D0C66"/>
    <w:rsid w:val="00816FCF"/>
    <w:rsid w:val="00820A40"/>
    <w:rsid w:val="00843A43"/>
    <w:rsid w:val="00844857"/>
    <w:rsid w:val="008A3980"/>
    <w:rsid w:val="008B6B6E"/>
    <w:rsid w:val="008F2DF8"/>
    <w:rsid w:val="00965FBD"/>
    <w:rsid w:val="00967DCA"/>
    <w:rsid w:val="009715E9"/>
    <w:rsid w:val="00976C9D"/>
    <w:rsid w:val="0098244D"/>
    <w:rsid w:val="00991F2F"/>
    <w:rsid w:val="009C048F"/>
    <w:rsid w:val="009C764E"/>
    <w:rsid w:val="009E07FC"/>
    <w:rsid w:val="00A41D9A"/>
    <w:rsid w:val="00AA1386"/>
    <w:rsid w:val="00AB77AA"/>
    <w:rsid w:val="00AC7A8A"/>
    <w:rsid w:val="00B02F20"/>
    <w:rsid w:val="00B55809"/>
    <w:rsid w:val="00B57A2E"/>
    <w:rsid w:val="00B70E4B"/>
    <w:rsid w:val="00B7169D"/>
    <w:rsid w:val="00B73F63"/>
    <w:rsid w:val="00B97838"/>
    <w:rsid w:val="00BD431A"/>
    <w:rsid w:val="00BF483E"/>
    <w:rsid w:val="00C00C76"/>
    <w:rsid w:val="00C12F50"/>
    <w:rsid w:val="00C36F7E"/>
    <w:rsid w:val="00C706FB"/>
    <w:rsid w:val="00C72120"/>
    <w:rsid w:val="00C91CA7"/>
    <w:rsid w:val="00CA319E"/>
    <w:rsid w:val="00CA5C4C"/>
    <w:rsid w:val="00CA6F8C"/>
    <w:rsid w:val="00CC527B"/>
    <w:rsid w:val="00CD7DFE"/>
    <w:rsid w:val="00D454EF"/>
    <w:rsid w:val="00D50199"/>
    <w:rsid w:val="00D60839"/>
    <w:rsid w:val="00D82E1F"/>
    <w:rsid w:val="00D8531E"/>
    <w:rsid w:val="00D9073B"/>
    <w:rsid w:val="00DC3BBB"/>
    <w:rsid w:val="00DF02C1"/>
    <w:rsid w:val="00E25C40"/>
    <w:rsid w:val="00E623B1"/>
    <w:rsid w:val="00E64F96"/>
    <w:rsid w:val="00E80D37"/>
    <w:rsid w:val="00EA0A8B"/>
    <w:rsid w:val="00EF48AB"/>
    <w:rsid w:val="00F2517E"/>
    <w:rsid w:val="00F56FB2"/>
    <w:rsid w:val="00F67FCB"/>
    <w:rsid w:val="00F95297"/>
    <w:rsid w:val="00FA5D73"/>
    <w:rsid w:val="00FA7FE8"/>
    <w:rsid w:val="00FD1388"/>
    <w:rsid w:val="00FD3FB9"/>
    <w:rsid w:val="595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51A3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60839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3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E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97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hAnsi="Times New Roman" w:eastAsia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hAnsi="Times New Roman" w:eastAsia="Times New Roman"/>
      <w:sz w:val="20"/>
      <w:szCs w:val="20"/>
      <w:lang w:val="en-IE" w:eastAsia="en-IE" w:bidi="en-IE"/>
    </w:rPr>
  </w:style>
  <w:style w:type="character" w:styleId="BodyTextChar" w:customStyle="1">
    <w:name w:val="Body Text Char"/>
    <w:basedOn w:val="DefaultParagraphFont"/>
    <w:link w:val="BodyText"/>
    <w:uiPriority w:val="1"/>
    <w:rsid w:val="0066508E"/>
    <w:rPr>
      <w:rFonts w:ascii="Times New Roman" w:hAnsi="Times New Roman" w:eastAsia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444F07"/>
  </w:style>
  <w:style w:type="character" w:styleId="Heading2Char" w:customStyle="1">
    <w:name w:val="Heading 2 Char"/>
    <w:basedOn w:val="DefaultParagraphFont"/>
    <w:link w:val="Heading2"/>
    <w:uiPriority w:val="9"/>
    <w:rsid w:val="00FA7F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F9529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8531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597B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edicinepgawards@tcd.i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893ECBB-5B30-48D8-AF4E-81A084D0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1E3C6-B02E-4C57-8450-52EA0632CC43}"/>
</file>

<file path=customXml/itemProps3.xml><?xml version="1.0" encoding="utf-8"?>
<ds:datastoreItem xmlns:ds="http://schemas.openxmlformats.org/officeDocument/2006/customXml" ds:itemID="{5E8FBF24-39EE-4F9C-8064-5D5990F390F8}"/>
</file>

<file path=customXml/itemProps4.xml><?xml version="1.0" encoding="utf-8"?>
<ds:datastoreItem xmlns:ds="http://schemas.openxmlformats.org/officeDocument/2006/customXml" ds:itemID="{CBFC9956-D8A4-4296-8E28-29D1E4CFAF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74</cp:revision>
  <cp:lastPrinted>2024-01-10T11:42:00Z</cp:lastPrinted>
  <dcterms:created xsi:type="dcterms:W3CDTF">2025-09-11T16:29:00Z</dcterms:created>
  <dcterms:modified xsi:type="dcterms:W3CDTF">2025-09-23T12:32:06Z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  <property fmtid="{D5CDD505-2E9C-101B-9397-08002B2CF9AE}" pid="3" name="MediaServiceImageTags">
    <vt:lpwstr/>
  </property>
</Properties>
</file>