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517F8" w14:textId="285C74F5" w:rsidR="00122DE4" w:rsidRDefault="00122DE4" w:rsidP="00AA38B3">
      <w:pPr>
        <w:rPr>
          <w:rFonts w:eastAsia="Times New Roman"/>
          <w:b/>
          <w:u w:val="single"/>
        </w:rPr>
      </w:pPr>
    </w:p>
    <w:p w14:paraId="0C247E68" w14:textId="134BB459" w:rsidR="00122DE4" w:rsidRDefault="008C625C" w:rsidP="00AA38B3">
      <w:pPr>
        <w:rPr>
          <w:rFonts w:ascii="Calibri Light" w:hAnsi="Calibri Light"/>
          <w:b/>
          <w:i/>
          <w:color w:val="1974B7"/>
          <w:sz w:val="40"/>
          <w:szCs w:val="32"/>
        </w:rPr>
      </w:pPr>
      <w:r w:rsidRPr="008C625C">
        <w:rPr>
          <w:rFonts w:ascii="Calibri Light" w:hAnsi="Calibri Light"/>
          <w:b/>
          <w:i/>
          <w:color w:val="1974B7"/>
          <w:sz w:val="40"/>
          <w:szCs w:val="32"/>
        </w:rPr>
        <w:t>Pre Continuation Procedure Form</w:t>
      </w:r>
    </w:p>
    <w:p w14:paraId="2E067A64" w14:textId="77777777" w:rsidR="008C625C" w:rsidRDefault="008C625C" w:rsidP="008C625C"/>
    <w:tbl>
      <w:tblPr>
        <w:tblW w:w="80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3975"/>
      </w:tblGrid>
      <w:tr w:rsidR="008C625C" w:rsidRPr="007A4251" w14:paraId="3F34D110" w14:textId="77777777" w:rsidTr="00235D87">
        <w:trPr>
          <w:trHeight w:val="599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920FE4" w14:textId="77777777" w:rsidR="008C625C" w:rsidRPr="007A4251" w:rsidRDefault="008C625C" w:rsidP="00235D87">
            <w:pPr>
              <w:rPr>
                <w:b/>
                <w:bCs/>
              </w:rPr>
            </w:pPr>
            <w:r w:rsidRPr="007A4251">
              <w:rPr>
                <w:b/>
                <w:bCs/>
              </w:rPr>
              <w:t>Student name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787533" w14:textId="77777777" w:rsidR="008C625C" w:rsidRPr="007A4251" w:rsidRDefault="008C625C" w:rsidP="00235D87">
            <w:pPr>
              <w:rPr>
                <w:b/>
                <w:bCs/>
              </w:rPr>
            </w:pPr>
          </w:p>
        </w:tc>
      </w:tr>
      <w:tr w:rsidR="008C625C" w:rsidRPr="007A4251" w14:paraId="65F80B20" w14:textId="77777777" w:rsidTr="00235D87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451ABE" w14:textId="77777777" w:rsidR="008C625C" w:rsidRPr="007A4251" w:rsidRDefault="008C625C" w:rsidP="00235D87">
            <w:pPr>
              <w:rPr>
                <w:b/>
                <w:bCs/>
              </w:rPr>
            </w:pPr>
            <w:r>
              <w:rPr>
                <w:b/>
                <w:bCs/>
              </w:rPr>
              <w:t>Student number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1FD340" w14:textId="77777777" w:rsidR="008C625C" w:rsidRPr="007A4251" w:rsidRDefault="008C625C" w:rsidP="00235D87">
            <w:pPr>
              <w:rPr>
                <w:b/>
                <w:bCs/>
              </w:rPr>
            </w:pPr>
          </w:p>
        </w:tc>
      </w:tr>
      <w:tr w:rsidR="008C625C" w:rsidRPr="007A4251" w14:paraId="5B3A78F8" w14:textId="77777777" w:rsidTr="00235D87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CFB266" w14:textId="77777777" w:rsidR="008C625C" w:rsidRDefault="008C625C" w:rsidP="00235D87">
            <w:pPr>
              <w:rPr>
                <w:b/>
                <w:bCs/>
              </w:rPr>
            </w:pPr>
            <w:r>
              <w:rPr>
                <w:b/>
                <w:bCs/>
              </w:rPr>
              <w:t>Name of Supervisor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FBE2D8" w14:textId="77777777" w:rsidR="008C625C" w:rsidRPr="007A4251" w:rsidRDefault="008C625C" w:rsidP="00235D87">
            <w:pPr>
              <w:rPr>
                <w:b/>
                <w:bCs/>
              </w:rPr>
            </w:pPr>
          </w:p>
        </w:tc>
      </w:tr>
      <w:tr w:rsidR="008C625C" w:rsidRPr="007A4251" w14:paraId="4DD3A1D0" w14:textId="77777777" w:rsidTr="00235D87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3FAFB6" w14:textId="77777777" w:rsidR="008C625C" w:rsidRDefault="008C625C" w:rsidP="00235D87">
            <w:pPr>
              <w:rPr>
                <w:b/>
                <w:bCs/>
              </w:rPr>
            </w:pPr>
            <w:r>
              <w:rPr>
                <w:b/>
                <w:bCs/>
              </w:rPr>
              <w:t>Thesis Committee Details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44CF5B" w14:textId="77777777" w:rsidR="008C625C" w:rsidRPr="007A4251" w:rsidRDefault="008C625C" w:rsidP="00235D87">
            <w:pPr>
              <w:rPr>
                <w:b/>
                <w:bCs/>
              </w:rPr>
            </w:pPr>
          </w:p>
        </w:tc>
      </w:tr>
      <w:tr w:rsidR="008C625C" w:rsidRPr="007A4251" w14:paraId="134274FA" w14:textId="77777777" w:rsidTr="00235D87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AF3748A" w14:textId="77777777" w:rsidR="008C625C" w:rsidRPr="007A4251" w:rsidRDefault="008C625C" w:rsidP="00235D87">
            <w:r w:rsidRPr="007A4251">
              <w:t>Thesis Committee Lead* this is the person who will enter the confirmation decision and student feedback after the scheduled Ph.D. Confirmation Report meeting 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CAB303" w14:textId="77777777" w:rsidR="008C625C" w:rsidRPr="007A4251" w:rsidRDefault="008C625C" w:rsidP="00235D87">
            <w:pPr>
              <w:rPr>
                <w:b/>
                <w:bCs/>
              </w:rPr>
            </w:pPr>
          </w:p>
        </w:tc>
      </w:tr>
      <w:tr w:rsidR="008C625C" w:rsidRPr="007A4251" w14:paraId="0BAAF8D2" w14:textId="77777777" w:rsidTr="00235D87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78E4A19" w14:textId="77777777" w:rsidR="008C625C" w:rsidRPr="007A4251" w:rsidRDefault="008C625C" w:rsidP="00235D87">
            <w:r w:rsidRPr="007A4251">
              <w:t>Name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BD9286" w14:textId="77777777" w:rsidR="008C625C" w:rsidRPr="007A4251" w:rsidRDefault="008C625C" w:rsidP="00235D87">
            <w:pPr>
              <w:rPr>
                <w:b/>
                <w:bCs/>
              </w:rPr>
            </w:pPr>
          </w:p>
        </w:tc>
      </w:tr>
      <w:tr w:rsidR="008C625C" w:rsidRPr="007A4251" w14:paraId="75E085DC" w14:textId="77777777" w:rsidTr="00235D87">
        <w:trPr>
          <w:trHeight w:val="300"/>
        </w:trPr>
        <w:tc>
          <w:tcPr>
            <w:tcW w:w="8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9185779" w14:textId="77777777" w:rsidR="008C625C" w:rsidRPr="007A4251" w:rsidRDefault="008C625C" w:rsidP="00235D87">
            <w:r w:rsidRPr="007A4251">
              <w:t>Email</w:t>
            </w:r>
          </w:p>
        </w:tc>
      </w:tr>
      <w:tr w:rsidR="008C625C" w:rsidRPr="007A4251" w14:paraId="0A24BFC3" w14:textId="77777777" w:rsidTr="00235D87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7C3F02" w14:textId="77777777" w:rsidR="008C625C" w:rsidRPr="007A4251" w:rsidRDefault="008C625C" w:rsidP="00235D87">
            <w:r w:rsidRPr="007A4251">
              <w:t>Other members of thesis committee* view thesis committee membership guidelines </w:t>
            </w:r>
            <w:hyperlink r:id="rId10" w:tgtFrame="_blank" w:tooltip="https://www.tcd.ie/graduatestudies/staff-resources/postgraduate-research-activities/thesis-committees/" w:history="1">
              <w:r w:rsidRPr="007A4251">
                <w:rPr>
                  <w:rStyle w:val="Hyperlink"/>
                </w:rPr>
                <w:t>here</w:t>
              </w:r>
            </w:hyperlink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68A13C1" w14:textId="77777777" w:rsidR="008C625C" w:rsidRPr="007A4251" w:rsidRDefault="008C625C" w:rsidP="00235D87">
            <w:pPr>
              <w:rPr>
                <w:b/>
                <w:bCs/>
              </w:rPr>
            </w:pPr>
            <w:r w:rsidRPr="007A4251">
              <w:rPr>
                <w:b/>
                <w:bCs/>
              </w:rPr>
              <w:t> </w:t>
            </w:r>
          </w:p>
        </w:tc>
      </w:tr>
      <w:tr w:rsidR="008C625C" w:rsidRPr="007A4251" w14:paraId="68F1DF42" w14:textId="77777777" w:rsidTr="00235D87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DD5DDA" w14:textId="77777777" w:rsidR="008C625C" w:rsidRPr="007A4251" w:rsidRDefault="008C625C" w:rsidP="00235D87">
            <w:r w:rsidRPr="007A4251">
              <w:t>Name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664F02" w14:textId="77777777" w:rsidR="008C625C" w:rsidRPr="007A4251" w:rsidRDefault="008C625C" w:rsidP="00235D87">
            <w:pPr>
              <w:rPr>
                <w:b/>
                <w:bCs/>
              </w:rPr>
            </w:pPr>
            <w:r w:rsidRPr="007A4251">
              <w:rPr>
                <w:b/>
                <w:bCs/>
              </w:rPr>
              <w:t> </w:t>
            </w:r>
          </w:p>
        </w:tc>
      </w:tr>
      <w:tr w:rsidR="008C625C" w:rsidRPr="007A4251" w14:paraId="6E0A92D7" w14:textId="77777777" w:rsidTr="00235D87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0ED785" w14:textId="77777777" w:rsidR="008C625C" w:rsidRPr="007A4251" w:rsidRDefault="008C625C" w:rsidP="00235D87">
            <w:r w:rsidRPr="007A4251">
              <w:t>Email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6EDC6A" w14:textId="77777777" w:rsidR="008C625C" w:rsidRPr="007A4251" w:rsidRDefault="008C625C" w:rsidP="00235D87">
            <w:pPr>
              <w:rPr>
                <w:b/>
                <w:bCs/>
              </w:rPr>
            </w:pPr>
            <w:r w:rsidRPr="007A4251">
              <w:rPr>
                <w:b/>
                <w:bCs/>
              </w:rPr>
              <w:t> </w:t>
            </w:r>
          </w:p>
        </w:tc>
      </w:tr>
      <w:tr w:rsidR="008C625C" w:rsidRPr="007A4251" w14:paraId="0AB80305" w14:textId="77777777" w:rsidTr="00235D87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B0351F" w14:textId="77777777" w:rsidR="008C625C" w:rsidRPr="007A4251" w:rsidRDefault="008C625C" w:rsidP="00235D87">
            <w:pPr>
              <w:rPr>
                <w:b/>
                <w:bCs/>
              </w:rPr>
            </w:pPr>
            <w:r w:rsidRPr="007A4251">
              <w:rPr>
                <w:b/>
                <w:bCs/>
              </w:rPr>
              <w:t xml:space="preserve">Chair: Note Chair can be </w:t>
            </w:r>
            <w:r>
              <w:rPr>
                <w:b/>
                <w:bCs/>
              </w:rPr>
              <w:t xml:space="preserve">Assistant Professor </w:t>
            </w:r>
            <w:r w:rsidRPr="007A4251">
              <w:rPr>
                <w:b/>
                <w:bCs/>
              </w:rPr>
              <w:t>grade or above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0F2B935" w14:textId="77777777" w:rsidR="008C625C" w:rsidRPr="007A4251" w:rsidRDefault="008C625C" w:rsidP="00235D87">
            <w:pPr>
              <w:rPr>
                <w:b/>
                <w:bCs/>
              </w:rPr>
            </w:pPr>
            <w:r w:rsidRPr="007A4251">
              <w:rPr>
                <w:b/>
                <w:bCs/>
              </w:rPr>
              <w:t> </w:t>
            </w:r>
          </w:p>
        </w:tc>
      </w:tr>
      <w:tr w:rsidR="008C625C" w:rsidRPr="007A4251" w14:paraId="004033FB" w14:textId="77777777" w:rsidTr="00235D87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0588559" w14:textId="77777777" w:rsidR="008C625C" w:rsidRPr="007A4251" w:rsidRDefault="008C625C" w:rsidP="00235D87">
            <w:r w:rsidRPr="007A4251">
              <w:t>Name  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007973" w14:textId="77777777" w:rsidR="008C625C" w:rsidRPr="007A4251" w:rsidRDefault="008C625C" w:rsidP="00235D87">
            <w:pPr>
              <w:rPr>
                <w:b/>
                <w:bCs/>
              </w:rPr>
            </w:pPr>
            <w:r w:rsidRPr="007A4251">
              <w:rPr>
                <w:b/>
                <w:bCs/>
              </w:rPr>
              <w:t> </w:t>
            </w:r>
          </w:p>
        </w:tc>
      </w:tr>
      <w:tr w:rsidR="008C625C" w:rsidRPr="007A4251" w14:paraId="12C648E5" w14:textId="77777777" w:rsidTr="00235D87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A16D9C2" w14:textId="77777777" w:rsidR="008C625C" w:rsidRPr="007A4251" w:rsidRDefault="008C625C" w:rsidP="00235D87">
            <w:r w:rsidRPr="007A4251">
              <w:t>E-mail address  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ACBC73" w14:textId="77777777" w:rsidR="008C625C" w:rsidRPr="007A4251" w:rsidRDefault="008C625C" w:rsidP="00235D87">
            <w:pPr>
              <w:rPr>
                <w:b/>
                <w:bCs/>
              </w:rPr>
            </w:pPr>
            <w:r w:rsidRPr="007A4251">
              <w:rPr>
                <w:b/>
                <w:bCs/>
              </w:rPr>
              <w:t> </w:t>
            </w:r>
          </w:p>
        </w:tc>
      </w:tr>
      <w:tr w:rsidR="008C625C" w:rsidRPr="007A4251" w14:paraId="4D2B30C6" w14:textId="77777777" w:rsidTr="00235D87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E726BF" w14:textId="77777777" w:rsidR="008C625C" w:rsidRPr="007A4251" w:rsidRDefault="008C625C" w:rsidP="00235D87">
            <w:pPr>
              <w:rPr>
                <w:b/>
                <w:bCs/>
              </w:rPr>
            </w:pPr>
            <w:r w:rsidRPr="007A4251">
              <w:rPr>
                <w:b/>
                <w:bCs/>
              </w:rPr>
              <w:t>Meeting Details *the information that you send will be entered on MYTCD and an automated reminder email will issue to the student and the thesis committee members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C65802" w14:textId="77777777" w:rsidR="008C625C" w:rsidRPr="007A4251" w:rsidRDefault="008C625C" w:rsidP="00235D87">
            <w:pPr>
              <w:rPr>
                <w:b/>
                <w:bCs/>
              </w:rPr>
            </w:pPr>
          </w:p>
        </w:tc>
      </w:tr>
      <w:tr w:rsidR="008C625C" w:rsidRPr="007A4251" w14:paraId="26D93DB5" w14:textId="77777777" w:rsidTr="00235D87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FAF2ED" w14:textId="77777777" w:rsidR="008C625C" w:rsidRPr="007A4251" w:rsidRDefault="008C625C" w:rsidP="00235D87">
            <w:r w:rsidRPr="007A4251">
              <w:t>Date</w:t>
            </w:r>
            <w:r>
              <w:t xml:space="preserve"> 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2461D28" w14:textId="77777777" w:rsidR="008C625C" w:rsidRPr="007A4251" w:rsidRDefault="008C625C" w:rsidP="00235D87">
            <w:pPr>
              <w:rPr>
                <w:b/>
                <w:bCs/>
              </w:rPr>
            </w:pPr>
          </w:p>
        </w:tc>
      </w:tr>
      <w:tr w:rsidR="008C625C" w:rsidRPr="007A4251" w14:paraId="7FE63A03" w14:textId="77777777" w:rsidTr="00235D87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2108BD" w14:textId="77777777" w:rsidR="008C625C" w:rsidRPr="007A4251" w:rsidRDefault="008C625C" w:rsidP="00235D87">
            <w:r>
              <w:t>Time if known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593F82" w14:textId="77777777" w:rsidR="008C625C" w:rsidRPr="007A4251" w:rsidRDefault="008C625C" w:rsidP="00235D87">
            <w:pPr>
              <w:rPr>
                <w:b/>
                <w:bCs/>
              </w:rPr>
            </w:pPr>
          </w:p>
        </w:tc>
      </w:tr>
      <w:tr w:rsidR="008C625C" w:rsidRPr="007A4251" w14:paraId="093CC135" w14:textId="77777777" w:rsidTr="00235D87">
        <w:trPr>
          <w:trHeight w:val="300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4C727C" w14:textId="77777777" w:rsidR="008C625C" w:rsidRPr="007A4251" w:rsidRDefault="008C625C" w:rsidP="00235D87">
            <w:r w:rsidRPr="007A4251">
              <w:t>Location if known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5D0E062" w14:textId="77777777" w:rsidR="008C625C" w:rsidRPr="007A4251" w:rsidRDefault="008C625C" w:rsidP="00235D87">
            <w:pPr>
              <w:rPr>
                <w:b/>
                <w:bCs/>
              </w:rPr>
            </w:pPr>
          </w:p>
        </w:tc>
      </w:tr>
    </w:tbl>
    <w:p w14:paraId="45745E77" w14:textId="77777777" w:rsidR="008C625C" w:rsidRDefault="008C625C" w:rsidP="00AA38B3">
      <w:pPr>
        <w:rPr>
          <w:b/>
          <w:lang w:val="en-IE"/>
        </w:rPr>
      </w:pPr>
    </w:p>
    <w:p w14:paraId="29FB6875" w14:textId="335E5875" w:rsidR="00F0210F" w:rsidRDefault="00F0210F" w:rsidP="00AA38B3">
      <w:pPr>
        <w:rPr>
          <w:b/>
          <w:lang w:val="en-IE"/>
        </w:rPr>
      </w:pPr>
      <w:r w:rsidRPr="005D45D8">
        <w:rPr>
          <w:b/>
          <w:lang w:val="en-IE"/>
        </w:rPr>
        <w:t xml:space="preserve">Please return this completed form </w:t>
      </w:r>
      <w:r w:rsidR="001B1134">
        <w:rPr>
          <w:b/>
          <w:lang w:val="en-IE"/>
        </w:rPr>
        <w:t xml:space="preserve">before the continuation procedure </w:t>
      </w:r>
      <w:r w:rsidRPr="005D45D8">
        <w:rPr>
          <w:b/>
          <w:lang w:val="en-IE"/>
        </w:rPr>
        <w:t xml:space="preserve">to </w:t>
      </w:r>
      <w:hyperlink r:id="rId11" w:history="1">
        <w:r w:rsidRPr="005D45D8">
          <w:rPr>
            <w:rStyle w:val="Hyperlink"/>
            <w:b/>
            <w:lang w:val="en-IE"/>
          </w:rPr>
          <w:t>gradapps@tcd.ie</w:t>
        </w:r>
      </w:hyperlink>
      <w:r w:rsidRPr="005D45D8">
        <w:rPr>
          <w:b/>
          <w:lang w:val="en-IE"/>
        </w:rPr>
        <w:t xml:space="preserve"> </w:t>
      </w:r>
    </w:p>
    <w:p w14:paraId="7F829034" w14:textId="77777777" w:rsidR="008C4A56" w:rsidRDefault="008C4A56" w:rsidP="008C4A56">
      <w:pPr>
        <w:jc w:val="center"/>
        <w:rPr>
          <w:b/>
          <w:lang w:val="en-IE"/>
        </w:rPr>
      </w:pPr>
    </w:p>
    <w:p w14:paraId="3B544948" w14:textId="7122B068" w:rsidR="00F2206D" w:rsidRPr="00F2206D" w:rsidRDefault="008C4A56" w:rsidP="00493406">
      <w:pPr>
        <w:jc w:val="center"/>
        <w:rPr>
          <w:rFonts w:ascii="Calibri" w:eastAsia="Calibri" w:hAnsi="Calibri" w:cs="Calibri"/>
          <w:sz w:val="22"/>
          <w:szCs w:val="22"/>
          <w:lang w:eastAsia="en-IE" w:bidi="en-IE"/>
        </w:rPr>
      </w:pPr>
      <w:r>
        <w:rPr>
          <w:b/>
          <w:lang w:val="en-IE"/>
        </w:rPr>
        <w:t>This document has been approved by the Director of Teaching and Learning Postgraduate</w:t>
      </w:r>
      <w:r w:rsidR="003A31D5">
        <w:rPr>
          <w:b/>
          <w:lang w:val="en-IE"/>
        </w:rPr>
        <w:t>, February 2026</w:t>
      </w:r>
    </w:p>
    <w:sectPr w:rsidR="00F2206D" w:rsidRPr="00F2206D" w:rsidSect="003B5730">
      <w:headerReference w:type="default" r:id="rId12"/>
      <w:footerReference w:type="defaul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4E372" w14:textId="77777777" w:rsidR="00793424" w:rsidRDefault="00793424" w:rsidP="00CC4DA1">
      <w:r>
        <w:separator/>
      </w:r>
    </w:p>
  </w:endnote>
  <w:endnote w:type="continuationSeparator" w:id="0">
    <w:p w14:paraId="1ECB232A" w14:textId="77777777" w:rsidR="00793424" w:rsidRDefault="00793424" w:rsidP="00CC4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charset w:val="00"/>
    <w:family w:val="auto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474968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A2FE6C9" w14:textId="3C2E0D04" w:rsidR="00E13764" w:rsidRDefault="00E13764" w:rsidP="00E13764">
            <w:pPr>
              <w:pStyle w:val="Footer"/>
              <w:jc w:val="center"/>
              <w:rPr>
                <w:b/>
                <w:bCs/>
              </w:rPr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5710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5710D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  <w:p w14:paraId="29C1F17C" w14:textId="77777777" w:rsidR="00E13764" w:rsidRPr="008045C9" w:rsidRDefault="00E13764" w:rsidP="00E13764">
            <w:pPr>
              <w:pStyle w:val="Footer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bookmarkStart w:id="1" w:name="_Hlk6988428"/>
            <w:bookmarkStart w:id="2" w:name="_Hlk6988429"/>
            <w:r w:rsidRPr="008045C9">
              <w:rPr>
                <w:rFonts w:ascii="Calibri" w:hAnsi="Calibri" w:cs="Calibri"/>
                <w:b/>
                <w:sz w:val="18"/>
                <w:szCs w:val="18"/>
              </w:rPr>
              <w:t xml:space="preserve">Confidentiality Statement </w:t>
            </w:r>
          </w:p>
          <w:p w14:paraId="1059F299" w14:textId="40B273B9" w:rsidR="00E13764" w:rsidRPr="008045C9" w:rsidRDefault="00E13764" w:rsidP="00E13764">
            <w:pPr>
              <w:pStyle w:val="Footer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045C9">
              <w:rPr>
                <w:rFonts w:ascii="Calibri" w:hAnsi="Calibri" w:cs="Calibri"/>
                <w:sz w:val="16"/>
                <w:szCs w:val="16"/>
              </w:rPr>
              <w:t xml:space="preserve">This </w:t>
            </w:r>
            <w:r w:rsidR="008C39A5">
              <w:rPr>
                <w:rFonts w:ascii="Calibri" w:hAnsi="Calibri" w:cs="Calibri"/>
                <w:sz w:val="16"/>
                <w:szCs w:val="16"/>
              </w:rPr>
              <w:t>d</w:t>
            </w:r>
            <w:r w:rsidRPr="008045C9">
              <w:rPr>
                <w:rFonts w:ascii="Calibri" w:hAnsi="Calibri" w:cs="Calibri"/>
                <w:sz w:val="16"/>
                <w:szCs w:val="16"/>
              </w:rPr>
              <w:t xml:space="preserve">ocument is the property of Trinity College School of Medicine and must not be reproduced without permission. </w:t>
            </w:r>
          </w:p>
          <w:p w14:paraId="65BC952C" w14:textId="38C7DFEE" w:rsidR="00E13764" w:rsidRPr="008045C9" w:rsidRDefault="00E13764" w:rsidP="00E13764">
            <w:pPr>
              <w:pStyle w:val="Footer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045C9">
              <w:rPr>
                <w:rFonts w:ascii="Calibri" w:hAnsi="Calibri" w:cs="Calibri"/>
                <w:sz w:val="16"/>
                <w:szCs w:val="16"/>
              </w:rPr>
              <w:t xml:space="preserve">Printed </w:t>
            </w:r>
            <w:r w:rsidR="008C39A5">
              <w:rPr>
                <w:rFonts w:ascii="Calibri" w:hAnsi="Calibri" w:cs="Calibri"/>
                <w:sz w:val="16"/>
                <w:szCs w:val="16"/>
              </w:rPr>
              <w:t>c</w:t>
            </w:r>
            <w:r w:rsidRPr="008045C9">
              <w:rPr>
                <w:rFonts w:ascii="Calibri" w:hAnsi="Calibri" w:cs="Calibri"/>
                <w:sz w:val="16"/>
                <w:szCs w:val="16"/>
              </w:rPr>
              <w:t>opies of this document are for reference only</w:t>
            </w:r>
            <w:bookmarkEnd w:id="1"/>
            <w:bookmarkEnd w:id="2"/>
            <w:r w:rsidR="008C39A5">
              <w:rPr>
                <w:rFonts w:ascii="Calibri" w:hAnsi="Calibri" w:cs="Calibri"/>
                <w:sz w:val="16"/>
                <w:szCs w:val="16"/>
              </w:rPr>
              <w:t>.</w:t>
            </w:r>
          </w:p>
          <w:p w14:paraId="3A6F6C7A" w14:textId="3AC09C10" w:rsidR="00E13764" w:rsidRDefault="00000000" w:rsidP="00E13764">
            <w:pPr>
              <w:pStyle w:val="Footer"/>
              <w:jc w:val="center"/>
            </w:pPr>
          </w:p>
        </w:sdtContent>
      </w:sdt>
    </w:sdtContent>
  </w:sdt>
  <w:p w14:paraId="1E6C4112" w14:textId="55E23E70" w:rsidR="0025350D" w:rsidRPr="00E44BC8" w:rsidRDefault="0025350D">
    <w:pPr>
      <w:pStyle w:val="Footer"/>
      <w:rPr>
        <w:i/>
        <w:lang w:val="en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B84C2" w14:textId="77777777" w:rsidR="00793424" w:rsidRDefault="00793424" w:rsidP="00CC4DA1">
      <w:r>
        <w:separator/>
      </w:r>
    </w:p>
  </w:footnote>
  <w:footnote w:type="continuationSeparator" w:id="0">
    <w:p w14:paraId="4DA0D36F" w14:textId="77777777" w:rsidR="00793424" w:rsidRDefault="00793424" w:rsidP="00CC4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1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58"/>
      <w:gridCol w:w="4427"/>
      <w:gridCol w:w="4616"/>
    </w:tblGrid>
    <w:tr w:rsidR="00BA6F35" w:rsidRPr="006643BB" w14:paraId="6A2C6B3E" w14:textId="77777777" w:rsidTr="00122F32">
      <w:trPr>
        <w:trHeight w:val="246"/>
      </w:trPr>
      <w:tc>
        <w:tcPr>
          <w:tcW w:w="1758" w:type="dxa"/>
          <w:vAlign w:val="center"/>
        </w:tcPr>
        <w:p w14:paraId="372D66B3" w14:textId="77777777" w:rsidR="00BA6F35" w:rsidRPr="006643BB" w:rsidRDefault="00BA6F35" w:rsidP="00BA6F35">
          <w:pPr>
            <w:rPr>
              <w:rFonts w:ascii="Calibri" w:hAnsi="Calibri" w:cs="Calibri"/>
              <w:sz w:val="18"/>
            </w:rPr>
          </w:pPr>
          <w:bookmarkStart w:id="0" w:name="_Hlk7181156"/>
          <w:r w:rsidRPr="006643BB">
            <w:rPr>
              <w:rFonts w:ascii="Calibri" w:hAnsi="Calibri" w:cs="Calibri"/>
              <w:sz w:val="18"/>
            </w:rPr>
            <w:t>Title:</w:t>
          </w:r>
        </w:p>
      </w:tc>
      <w:tc>
        <w:tcPr>
          <w:tcW w:w="4427" w:type="dxa"/>
          <w:vAlign w:val="center"/>
        </w:tcPr>
        <w:p w14:paraId="63C9A642" w14:textId="547D1CC6" w:rsidR="00BA6F35" w:rsidRPr="006643BB" w:rsidRDefault="008C625C" w:rsidP="00BA6F35">
          <w:pPr>
            <w:rPr>
              <w:rFonts w:ascii="Calibri" w:hAnsi="Calibri" w:cs="Calibri"/>
              <w:sz w:val="18"/>
            </w:rPr>
          </w:pPr>
          <w:r w:rsidRPr="008C625C">
            <w:rPr>
              <w:rFonts w:ascii="Calibri" w:hAnsi="Calibri" w:cs="Calibri"/>
              <w:sz w:val="18"/>
            </w:rPr>
            <w:t>Pre Continuation Procedure Form</w:t>
          </w:r>
        </w:p>
      </w:tc>
      <w:tc>
        <w:tcPr>
          <w:tcW w:w="4616" w:type="dxa"/>
          <w:vMerge w:val="restart"/>
        </w:tcPr>
        <w:p w14:paraId="49FC2BE2" w14:textId="77777777" w:rsidR="00BA6F35" w:rsidRPr="006643BB" w:rsidRDefault="00BA6F35" w:rsidP="00BA6F35">
          <w:pPr>
            <w:rPr>
              <w:rFonts w:ascii="Calibri" w:hAnsi="Calibri" w:cs="Calibri"/>
              <w:sz w:val="18"/>
            </w:rPr>
          </w:pPr>
          <w:r w:rsidRPr="00E23FF6">
            <w:rPr>
              <w:rFonts w:ascii="Calibri" w:hAnsi="Calibri" w:cs="Calibri"/>
              <w:noProof/>
              <w:lang w:val="en-IE" w:eastAsia="en-IE"/>
            </w:rPr>
            <w:drawing>
              <wp:inline distT="0" distB="0" distL="0" distR="0" wp14:anchorId="602E1154" wp14:editId="625B9F14">
                <wp:extent cx="2792307" cy="654745"/>
                <wp:effectExtent l="0" t="0" r="1905" b="5715"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37338" cy="6653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A6F35" w:rsidRPr="006643BB" w14:paraId="18663D74" w14:textId="77777777" w:rsidTr="00122F32">
      <w:trPr>
        <w:trHeight w:val="246"/>
      </w:trPr>
      <w:tc>
        <w:tcPr>
          <w:tcW w:w="1758" w:type="dxa"/>
          <w:vAlign w:val="center"/>
        </w:tcPr>
        <w:p w14:paraId="451B2A2D" w14:textId="77777777" w:rsidR="00BA6F35" w:rsidRPr="006643BB" w:rsidRDefault="00BA6F35" w:rsidP="00BA6F35">
          <w:pPr>
            <w:rPr>
              <w:rFonts w:ascii="Calibri" w:hAnsi="Calibri" w:cs="Calibri"/>
              <w:sz w:val="18"/>
            </w:rPr>
          </w:pPr>
          <w:r w:rsidRPr="006643BB">
            <w:rPr>
              <w:rFonts w:ascii="Calibri" w:hAnsi="Calibri" w:cs="Calibri"/>
              <w:sz w:val="18"/>
            </w:rPr>
            <w:t>Version Number:</w:t>
          </w:r>
        </w:p>
      </w:tc>
      <w:tc>
        <w:tcPr>
          <w:tcW w:w="4427" w:type="dxa"/>
          <w:vAlign w:val="center"/>
        </w:tcPr>
        <w:p w14:paraId="3E2DD577" w14:textId="05CFFF9A" w:rsidR="00BA6F35" w:rsidRPr="006643BB" w:rsidRDefault="008C625C" w:rsidP="00BA6F35">
          <w:pPr>
            <w:rPr>
              <w:rFonts w:ascii="Calibri" w:hAnsi="Calibri" w:cs="Calibri"/>
              <w:sz w:val="18"/>
            </w:rPr>
          </w:pPr>
          <w:r>
            <w:rPr>
              <w:rFonts w:ascii="Calibri" w:hAnsi="Calibri" w:cs="Calibri"/>
              <w:sz w:val="18"/>
            </w:rPr>
            <w:t>3</w:t>
          </w:r>
        </w:p>
      </w:tc>
      <w:tc>
        <w:tcPr>
          <w:tcW w:w="4616" w:type="dxa"/>
          <w:vMerge/>
        </w:tcPr>
        <w:p w14:paraId="7F631D41" w14:textId="77777777" w:rsidR="00BA6F35" w:rsidRPr="006643BB" w:rsidRDefault="00BA6F35" w:rsidP="00BA6F35">
          <w:pPr>
            <w:rPr>
              <w:rFonts w:ascii="Calibri" w:hAnsi="Calibri" w:cs="Calibri"/>
              <w:sz w:val="18"/>
            </w:rPr>
          </w:pPr>
        </w:p>
      </w:tc>
    </w:tr>
    <w:tr w:rsidR="00BA6F35" w:rsidRPr="006643BB" w14:paraId="5701AD9B" w14:textId="77777777" w:rsidTr="00122F32">
      <w:trPr>
        <w:trHeight w:val="246"/>
      </w:trPr>
      <w:tc>
        <w:tcPr>
          <w:tcW w:w="1758" w:type="dxa"/>
          <w:vAlign w:val="center"/>
        </w:tcPr>
        <w:p w14:paraId="255041EA" w14:textId="215294CB" w:rsidR="00BA6F35" w:rsidRPr="006643BB" w:rsidRDefault="008C625C" w:rsidP="00BA6F35">
          <w:pPr>
            <w:rPr>
              <w:rFonts w:ascii="Calibri" w:hAnsi="Calibri" w:cs="Calibri"/>
              <w:sz w:val="18"/>
            </w:rPr>
          </w:pPr>
          <w:r>
            <w:rPr>
              <w:rFonts w:ascii="Calibri" w:hAnsi="Calibri" w:cs="Calibri"/>
              <w:sz w:val="18"/>
            </w:rPr>
            <w:t>Valid from</w:t>
          </w:r>
          <w:r w:rsidR="00BA6F35" w:rsidRPr="006643BB">
            <w:rPr>
              <w:rFonts w:ascii="Calibri" w:hAnsi="Calibri" w:cs="Calibri"/>
              <w:sz w:val="18"/>
            </w:rPr>
            <w:t>:</w:t>
          </w:r>
        </w:p>
      </w:tc>
      <w:tc>
        <w:tcPr>
          <w:tcW w:w="4427" w:type="dxa"/>
          <w:vAlign w:val="center"/>
        </w:tcPr>
        <w:p w14:paraId="12FD7F62" w14:textId="5051BE4E" w:rsidR="00BA6F35" w:rsidRPr="006643BB" w:rsidRDefault="008C625C" w:rsidP="00BA6F35">
          <w:pPr>
            <w:rPr>
              <w:rFonts w:ascii="Calibri" w:hAnsi="Calibri" w:cs="Calibri"/>
              <w:sz w:val="18"/>
            </w:rPr>
          </w:pPr>
          <w:r>
            <w:rPr>
              <w:rFonts w:ascii="Calibri" w:hAnsi="Calibri" w:cs="Calibri"/>
              <w:sz w:val="18"/>
            </w:rPr>
            <w:t xml:space="preserve">February </w:t>
          </w:r>
          <w:r w:rsidR="00BA6F35">
            <w:rPr>
              <w:rFonts w:ascii="Calibri" w:hAnsi="Calibri" w:cs="Calibri"/>
              <w:sz w:val="18"/>
            </w:rPr>
            <w:t>202</w:t>
          </w:r>
          <w:r>
            <w:rPr>
              <w:rFonts w:ascii="Calibri" w:hAnsi="Calibri" w:cs="Calibri"/>
              <w:sz w:val="18"/>
            </w:rPr>
            <w:t>6 – February 2028</w:t>
          </w:r>
        </w:p>
      </w:tc>
      <w:tc>
        <w:tcPr>
          <w:tcW w:w="4616" w:type="dxa"/>
          <w:vMerge/>
        </w:tcPr>
        <w:p w14:paraId="220C901F" w14:textId="77777777" w:rsidR="00BA6F35" w:rsidRPr="006643BB" w:rsidRDefault="00BA6F35" w:rsidP="00BA6F35">
          <w:pPr>
            <w:rPr>
              <w:rFonts w:ascii="Calibri" w:hAnsi="Calibri" w:cs="Calibri"/>
              <w:sz w:val="18"/>
            </w:rPr>
          </w:pPr>
        </w:p>
      </w:tc>
    </w:tr>
    <w:tr w:rsidR="00BA6F35" w:rsidRPr="006643BB" w14:paraId="308F8ACD" w14:textId="77777777" w:rsidTr="00122F32">
      <w:trPr>
        <w:trHeight w:val="246"/>
      </w:trPr>
      <w:tc>
        <w:tcPr>
          <w:tcW w:w="1758" w:type="dxa"/>
          <w:vAlign w:val="center"/>
        </w:tcPr>
        <w:p w14:paraId="766E03EC" w14:textId="77777777" w:rsidR="00BA6F35" w:rsidRPr="006643BB" w:rsidRDefault="00BA6F35" w:rsidP="00BA6F35">
          <w:pPr>
            <w:rPr>
              <w:rFonts w:ascii="Calibri" w:hAnsi="Calibri" w:cs="Calibri"/>
              <w:sz w:val="18"/>
            </w:rPr>
          </w:pPr>
          <w:r w:rsidRPr="006643BB">
            <w:rPr>
              <w:rFonts w:ascii="Calibri" w:hAnsi="Calibri" w:cs="Calibri"/>
              <w:sz w:val="18"/>
            </w:rPr>
            <w:t>Document Number:</w:t>
          </w:r>
        </w:p>
      </w:tc>
      <w:tc>
        <w:tcPr>
          <w:tcW w:w="4427" w:type="dxa"/>
          <w:vAlign w:val="center"/>
        </w:tcPr>
        <w:p w14:paraId="75997529" w14:textId="515F8EB0" w:rsidR="00BA6F35" w:rsidRPr="006643BB" w:rsidRDefault="00BA6F35" w:rsidP="00BA6F35">
          <w:pPr>
            <w:rPr>
              <w:rFonts w:ascii="Calibri" w:hAnsi="Calibri" w:cs="Calibri"/>
              <w:sz w:val="18"/>
            </w:rPr>
          </w:pPr>
          <w:r w:rsidRPr="00EC3EC7">
            <w:rPr>
              <w:rFonts w:ascii="Calibri" w:hAnsi="Calibri" w:cs="Calibri"/>
              <w:sz w:val="18"/>
            </w:rPr>
            <w:t>SOM-FOR-PG-0</w:t>
          </w:r>
          <w:r>
            <w:rPr>
              <w:rFonts w:ascii="Calibri" w:hAnsi="Calibri" w:cs="Calibri"/>
              <w:sz w:val="18"/>
            </w:rPr>
            <w:t>21</w:t>
          </w:r>
        </w:p>
      </w:tc>
      <w:tc>
        <w:tcPr>
          <w:tcW w:w="4616" w:type="dxa"/>
          <w:vMerge/>
        </w:tcPr>
        <w:p w14:paraId="1B308CA0" w14:textId="77777777" w:rsidR="00BA6F35" w:rsidRPr="006643BB" w:rsidRDefault="00BA6F35" w:rsidP="00BA6F35">
          <w:pPr>
            <w:rPr>
              <w:rFonts w:ascii="Calibri" w:hAnsi="Calibri" w:cs="Calibri"/>
              <w:sz w:val="18"/>
            </w:rPr>
          </w:pPr>
        </w:p>
      </w:tc>
    </w:tr>
    <w:tr w:rsidR="00BA6F35" w:rsidRPr="006643BB" w14:paraId="432E3EDA" w14:textId="77777777" w:rsidTr="00122F32">
      <w:trPr>
        <w:trHeight w:val="246"/>
      </w:trPr>
      <w:tc>
        <w:tcPr>
          <w:tcW w:w="1758" w:type="dxa"/>
          <w:vAlign w:val="center"/>
        </w:tcPr>
        <w:p w14:paraId="0DCCA88D" w14:textId="77777777" w:rsidR="00BA6F35" w:rsidRPr="006643BB" w:rsidRDefault="00BA6F35" w:rsidP="00BA6F35">
          <w:pPr>
            <w:rPr>
              <w:rFonts w:ascii="Calibri" w:hAnsi="Calibri" w:cs="Calibri"/>
              <w:sz w:val="18"/>
            </w:rPr>
          </w:pPr>
          <w:r w:rsidRPr="006643BB">
            <w:rPr>
              <w:rFonts w:ascii="Calibri" w:hAnsi="Calibri" w:cs="Calibri"/>
              <w:sz w:val="18"/>
            </w:rPr>
            <w:t>Short Description:</w:t>
          </w:r>
        </w:p>
      </w:tc>
      <w:tc>
        <w:tcPr>
          <w:tcW w:w="9043" w:type="dxa"/>
          <w:gridSpan w:val="2"/>
          <w:vAlign w:val="center"/>
        </w:tcPr>
        <w:p w14:paraId="7F6AE709" w14:textId="3846FC56" w:rsidR="00BA6F35" w:rsidRPr="006643BB" w:rsidRDefault="00BA6F35" w:rsidP="00BA6F35">
          <w:pPr>
            <w:rPr>
              <w:rFonts w:ascii="Calibri" w:hAnsi="Calibri" w:cs="Calibri"/>
              <w:sz w:val="18"/>
            </w:rPr>
          </w:pPr>
          <w:r w:rsidRPr="00BA6F35">
            <w:rPr>
              <w:rFonts w:ascii="Calibri" w:hAnsi="Calibri" w:cs="Calibri"/>
              <w:sz w:val="18"/>
            </w:rPr>
            <w:t xml:space="preserve">Please note that </w:t>
          </w:r>
          <w:r w:rsidR="00BB429F" w:rsidRPr="00BA6F35">
            <w:rPr>
              <w:rFonts w:ascii="Calibri" w:hAnsi="Calibri" w:cs="Calibri"/>
              <w:sz w:val="18"/>
            </w:rPr>
            <w:t>to</w:t>
          </w:r>
          <w:r w:rsidRPr="00BA6F35">
            <w:rPr>
              <w:rFonts w:ascii="Calibri" w:hAnsi="Calibri" w:cs="Calibri"/>
              <w:sz w:val="18"/>
            </w:rPr>
            <w:t xml:space="preserve"> comply with college procedure, the Continuation viva must be chaired</w:t>
          </w:r>
          <w:r w:rsidR="008F4768">
            <w:rPr>
              <w:rFonts w:ascii="Calibri" w:hAnsi="Calibri" w:cs="Calibri"/>
              <w:sz w:val="18"/>
            </w:rPr>
            <w:t xml:space="preserve">, </w:t>
          </w:r>
          <w:r w:rsidRPr="00BA6F35">
            <w:rPr>
              <w:rFonts w:ascii="Calibri" w:hAnsi="Calibri" w:cs="Calibri"/>
              <w:sz w:val="18"/>
            </w:rPr>
            <w:t>and the Supervisor must be present for both the Continuation Presentation and Viva.</w:t>
          </w:r>
          <w:r>
            <w:rPr>
              <w:rFonts w:ascii="Calibri" w:hAnsi="Calibri" w:cs="Calibri"/>
              <w:sz w:val="18"/>
            </w:rPr>
            <w:t xml:space="preserve"> </w:t>
          </w:r>
          <w:r w:rsidRPr="00BA6F35">
            <w:rPr>
              <w:rFonts w:ascii="Calibri" w:hAnsi="Calibri" w:cs="Calibri"/>
              <w:sz w:val="18"/>
            </w:rPr>
            <w:t>Before the continuation procedure can take place, this form must be filled out</w:t>
          </w:r>
          <w:r w:rsidR="008C625C">
            <w:rPr>
              <w:rFonts w:ascii="Calibri" w:hAnsi="Calibri" w:cs="Calibri"/>
              <w:sz w:val="18"/>
            </w:rPr>
            <w:t xml:space="preserve"> </w:t>
          </w:r>
          <w:r w:rsidRPr="00BA6F35">
            <w:rPr>
              <w:rFonts w:ascii="Calibri" w:hAnsi="Calibri" w:cs="Calibri"/>
              <w:sz w:val="18"/>
            </w:rPr>
            <w:t>and returned to gradapps@tcd.ie.</w:t>
          </w:r>
        </w:p>
      </w:tc>
    </w:tr>
    <w:bookmarkEnd w:id="0"/>
  </w:tbl>
  <w:p w14:paraId="5C172D85" w14:textId="77777777" w:rsidR="00BA6F35" w:rsidRPr="00BA6F35" w:rsidRDefault="00BA6F35" w:rsidP="00BA6F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639"/>
    <w:multiLevelType w:val="multilevel"/>
    <w:tmpl w:val="BFB2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C270C"/>
    <w:multiLevelType w:val="hybridMultilevel"/>
    <w:tmpl w:val="80560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96D33"/>
    <w:multiLevelType w:val="hybridMultilevel"/>
    <w:tmpl w:val="1082AF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E58E9"/>
    <w:multiLevelType w:val="hybridMultilevel"/>
    <w:tmpl w:val="49E66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5214E"/>
    <w:multiLevelType w:val="hybridMultilevel"/>
    <w:tmpl w:val="E3549E8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50F7C"/>
    <w:multiLevelType w:val="multilevel"/>
    <w:tmpl w:val="83969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FB1DDD"/>
    <w:multiLevelType w:val="multilevel"/>
    <w:tmpl w:val="BDC0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4754B3"/>
    <w:multiLevelType w:val="hybridMultilevel"/>
    <w:tmpl w:val="5FB29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12156"/>
    <w:multiLevelType w:val="hybridMultilevel"/>
    <w:tmpl w:val="29CCF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51312"/>
    <w:multiLevelType w:val="multilevel"/>
    <w:tmpl w:val="BA6C6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3B121D"/>
    <w:multiLevelType w:val="hybridMultilevel"/>
    <w:tmpl w:val="454283E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C52340"/>
    <w:multiLevelType w:val="hybridMultilevel"/>
    <w:tmpl w:val="EB7C82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5794D"/>
    <w:multiLevelType w:val="hybridMultilevel"/>
    <w:tmpl w:val="9EF00146"/>
    <w:lvl w:ilvl="0" w:tplc="1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13B79"/>
    <w:multiLevelType w:val="hybridMultilevel"/>
    <w:tmpl w:val="EB7C82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F4012"/>
    <w:multiLevelType w:val="hybridMultilevel"/>
    <w:tmpl w:val="465ED6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A6B65"/>
    <w:multiLevelType w:val="hybridMultilevel"/>
    <w:tmpl w:val="7EC6E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82AAE"/>
    <w:multiLevelType w:val="hybridMultilevel"/>
    <w:tmpl w:val="0E40073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BD23C7"/>
    <w:multiLevelType w:val="multilevel"/>
    <w:tmpl w:val="8F949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821D43"/>
    <w:multiLevelType w:val="hybridMultilevel"/>
    <w:tmpl w:val="9AA40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137740"/>
    <w:multiLevelType w:val="multilevel"/>
    <w:tmpl w:val="3348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A420C5"/>
    <w:multiLevelType w:val="hybridMultilevel"/>
    <w:tmpl w:val="C6869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AA4558"/>
    <w:multiLevelType w:val="hybridMultilevel"/>
    <w:tmpl w:val="E8E67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C0810"/>
    <w:multiLevelType w:val="multilevel"/>
    <w:tmpl w:val="FA924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C1165D"/>
    <w:multiLevelType w:val="hybridMultilevel"/>
    <w:tmpl w:val="3DFA32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6D3593B"/>
    <w:multiLevelType w:val="multilevel"/>
    <w:tmpl w:val="EAF0A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C74F9C"/>
    <w:multiLevelType w:val="hybridMultilevel"/>
    <w:tmpl w:val="A1F479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7314B0"/>
    <w:multiLevelType w:val="hybridMultilevel"/>
    <w:tmpl w:val="EB7C82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887158">
    <w:abstractNumId w:val="22"/>
  </w:num>
  <w:num w:numId="2" w16cid:durableId="576748209">
    <w:abstractNumId w:val="9"/>
  </w:num>
  <w:num w:numId="3" w16cid:durableId="649671167">
    <w:abstractNumId w:val="17"/>
  </w:num>
  <w:num w:numId="4" w16cid:durableId="674262035">
    <w:abstractNumId w:val="0"/>
  </w:num>
  <w:num w:numId="5" w16cid:durableId="1971863957">
    <w:abstractNumId w:val="19"/>
  </w:num>
  <w:num w:numId="6" w16cid:durableId="879632106">
    <w:abstractNumId w:val="6"/>
  </w:num>
  <w:num w:numId="7" w16cid:durableId="1180855961">
    <w:abstractNumId w:val="5"/>
  </w:num>
  <w:num w:numId="8" w16cid:durableId="1367410063">
    <w:abstractNumId w:val="24"/>
  </w:num>
  <w:num w:numId="9" w16cid:durableId="627931906">
    <w:abstractNumId w:val="3"/>
  </w:num>
  <w:num w:numId="10" w16cid:durableId="816990002">
    <w:abstractNumId w:val="20"/>
  </w:num>
  <w:num w:numId="11" w16cid:durableId="765466078">
    <w:abstractNumId w:val="1"/>
  </w:num>
  <w:num w:numId="12" w16cid:durableId="151482188">
    <w:abstractNumId w:val="23"/>
  </w:num>
  <w:num w:numId="13" w16cid:durableId="2092239935">
    <w:abstractNumId w:val="12"/>
  </w:num>
  <w:num w:numId="14" w16cid:durableId="441344009">
    <w:abstractNumId w:val="8"/>
  </w:num>
  <w:num w:numId="15" w16cid:durableId="35132421">
    <w:abstractNumId w:val="15"/>
  </w:num>
  <w:num w:numId="16" w16cid:durableId="1732583496">
    <w:abstractNumId w:val="18"/>
  </w:num>
  <w:num w:numId="17" w16cid:durableId="2140222625">
    <w:abstractNumId w:val="21"/>
  </w:num>
  <w:num w:numId="18" w16cid:durableId="1594774822">
    <w:abstractNumId w:val="7"/>
  </w:num>
  <w:num w:numId="19" w16cid:durableId="344289597">
    <w:abstractNumId w:val="10"/>
  </w:num>
  <w:num w:numId="20" w16cid:durableId="224682097">
    <w:abstractNumId w:val="4"/>
  </w:num>
  <w:num w:numId="21" w16cid:durableId="250165294">
    <w:abstractNumId w:val="2"/>
  </w:num>
  <w:num w:numId="22" w16cid:durableId="261303222">
    <w:abstractNumId w:val="14"/>
  </w:num>
  <w:num w:numId="23" w16cid:durableId="1345785075">
    <w:abstractNumId w:val="25"/>
  </w:num>
  <w:num w:numId="24" w16cid:durableId="803087364">
    <w:abstractNumId w:val="11"/>
  </w:num>
  <w:num w:numId="25" w16cid:durableId="1761025270">
    <w:abstractNumId w:val="16"/>
  </w:num>
  <w:num w:numId="26" w16cid:durableId="821964569">
    <w:abstractNumId w:val="13"/>
  </w:num>
  <w:num w:numId="27" w16cid:durableId="14354906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49D"/>
    <w:rsid w:val="000161BF"/>
    <w:rsid w:val="0003023F"/>
    <w:rsid w:val="00030EDA"/>
    <w:rsid w:val="00042370"/>
    <w:rsid w:val="000507E3"/>
    <w:rsid w:val="00056B38"/>
    <w:rsid w:val="00060C30"/>
    <w:rsid w:val="00066AAE"/>
    <w:rsid w:val="0007214D"/>
    <w:rsid w:val="00075F54"/>
    <w:rsid w:val="000760DE"/>
    <w:rsid w:val="000819D7"/>
    <w:rsid w:val="00082504"/>
    <w:rsid w:val="00094EB6"/>
    <w:rsid w:val="000C4603"/>
    <w:rsid w:val="000E2A86"/>
    <w:rsid w:val="000E7E6A"/>
    <w:rsid w:val="001032B0"/>
    <w:rsid w:val="001041B5"/>
    <w:rsid w:val="001075B8"/>
    <w:rsid w:val="00122DE4"/>
    <w:rsid w:val="0012477C"/>
    <w:rsid w:val="00126E24"/>
    <w:rsid w:val="00132715"/>
    <w:rsid w:val="00142722"/>
    <w:rsid w:val="00145158"/>
    <w:rsid w:val="001657BE"/>
    <w:rsid w:val="00172930"/>
    <w:rsid w:val="00172D8F"/>
    <w:rsid w:val="0018436E"/>
    <w:rsid w:val="00184C88"/>
    <w:rsid w:val="0018626E"/>
    <w:rsid w:val="0019056C"/>
    <w:rsid w:val="00192CFE"/>
    <w:rsid w:val="001A67D7"/>
    <w:rsid w:val="001B0B73"/>
    <w:rsid w:val="001B1134"/>
    <w:rsid w:val="001C7B37"/>
    <w:rsid w:val="001D292E"/>
    <w:rsid w:val="001D6A09"/>
    <w:rsid w:val="001E1A89"/>
    <w:rsid w:val="001E677E"/>
    <w:rsid w:val="001E7107"/>
    <w:rsid w:val="001F75B2"/>
    <w:rsid w:val="00216614"/>
    <w:rsid w:val="00223687"/>
    <w:rsid w:val="00234818"/>
    <w:rsid w:val="00246002"/>
    <w:rsid w:val="0025350D"/>
    <w:rsid w:val="00270C86"/>
    <w:rsid w:val="00277655"/>
    <w:rsid w:val="002828B9"/>
    <w:rsid w:val="00290AE8"/>
    <w:rsid w:val="00293803"/>
    <w:rsid w:val="002955B1"/>
    <w:rsid w:val="002A2746"/>
    <w:rsid w:val="002D2867"/>
    <w:rsid w:val="003147AA"/>
    <w:rsid w:val="00323523"/>
    <w:rsid w:val="0032731E"/>
    <w:rsid w:val="003318F1"/>
    <w:rsid w:val="00332DAB"/>
    <w:rsid w:val="0033426F"/>
    <w:rsid w:val="00335DF3"/>
    <w:rsid w:val="00345E80"/>
    <w:rsid w:val="0036297F"/>
    <w:rsid w:val="00364336"/>
    <w:rsid w:val="0038282C"/>
    <w:rsid w:val="00385106"/>
    <w:rsid w:val="003856BB"/>
    <w:rsid w:val="0038711A"/>
    <w:rsid w:val="00391506"/>
    <w:rsid w:val="003A2077"/>
    <w:rsid w:val="003A31D5"/>
    <w:rsid w:val="003B1E19"/>
    <w:rsid w:val="003B5730"/>
    <w:rsid w:val="003C0D06"/>
    <w:rsid w:val="003C4EC9"/>
    <w:rsid w:val="003D3165"/>
    <w:rsid w:val="003D5BE6"/>
    <w:rsid w:val="003E1AA2"/>
    <w:rsid w:val="003E6D26"/>
    <w:rsid w:val="003F0429"/>
    <w:rsid w:val="00401C8B"/>
    <w:rsid w:val="00406AA4"/>
    <w:rsid w:val="00407910"/>
    <w:rsid w:val="00417B6E"/>
    <w:rsid w:val="00423856"/>
    <w:rsid w:val="00430410"/>
    <w:rsid w:val="00433E46"/>
    <w:rsid w:val="00457062"/>
    <w:rsid w:val="0047062A"/>
    <w:rsid w:val="00470A01"/>
    <w:rsid w:val="00477C5E"/>
    <w:rsid w:val="00485331"/>
    <w:rsid w:val="00493406"/>
    <w:rsid w:val="00494DD7"/>
    <w:rsid w:val="004A54BA"/>
    <w:rsid w:val="004B1B85"/>
    <w:rsid w:val="004C3EC5"/>
    <w:rsid w:val="004E3F03"/>
    <w:rsid w:val="00500B7F"/>
    <w:rsid w:val="00500F35"/>
    <w:rsid w:val="005128EC"/>
    <w:rsid w:val="005140A3"/>
    <w:rsid w:val="00517CD0"/>
    <w:rsid w:val="005215C4"/>
    <w:rsid w:val="005224D1"/>
    <w:rsid w:val="00522FCA"/>
    <w:rsid w:val="005375E9"/>
    <w:rsid w:val="00550E9B"/>
    <w:rsid w:val="00551B75"/>
    <w:rsid w:val="00554E7E"/>
    <w:rsid w:val="00562A47"/>
    <w:rsid w:val="00576460"/>
    <w:rsid w:val="00590D1F"/>
    <w:rsid w:val="005A521C"/>
    <w:rsid w:val="005A72C5"/>
    <w:rsid w:val="005B050E"/>
    <w:rsid w:val="005C69AD"/>
    <w:rsid w:val="005C73B3"/>
    <w:rsid w:val="005D3EAC"/>
    <w:rsid w:val="005D45D8"/>
    <w:rsid w:val="005D6476"/>
    <w:rsid w:val="005F6BDF"/>
    <w:rsid w:val="005F729F"/>
    <w:rsid w:val="00601E64"/>
    <w:rsid w:val="00627DCE"/>
    <w:rsid w:val="00633F17"/>
    <w:rsid w:val="0065710D"/>
    <w:rsid w:val="0065797B"/>
    <w:rsid w:val="00661808"/>
    <w:rsid w:val="006734ED"/>
    <w:rsid w:val="00676C1A"/>
    <w:rsid w:val="00677634"/>
    <w:rsid w:val="006A74E6"/>
    <w:rsid w:val="006C0269"/>
    <w:rsid w:val="006C51C0"/>
    <w:rsid w:val="006C5A4E"/>
    <w:rsid w:val="006D0147"/>
    <w:rsid w:val="006D6EE5"/>
    <w:rsid w:val="006E2E4E"/>
    <w:rsid w:val="006F4A56"/>
    <w:rsid w:val="006F7EB4"/>
    <w:rsid w:val="00714D43"/>
    <w:rsid w:val="0072008B"/>
    <w:rsid w:val="00725540"/>
    <w:rsid w:val="00727D1F"/>
    <w:rsid w:val="00727E15"/>
    <w:rsid w:val="00736FCA"/>
    <w:rsid w:val="00740214"/>
    <w:rsid w:val="0074540F"/>
    <w:rsid w:val="00750D65"/>
    <w:rsid w:val="00762C00"/>
    <w:rsid w:val="007658F0"/>
    <w:rsid w:val="00772126"/>
    <w:rsid w:val="00773AD2"/>
    <w:rsid w:val="00780F82"/>
    <w:rsid w:val="0078412F"/>
    <w:rsid w:val="00793424"/>
    <w:rsid w:val="00793B6F"/>
    <w:rsid w:val="00795382"/>
    <w:rsid w:val="00797078"/>
    <w:rsid w:val="007B05DE"/>
    <w:rsid w:val="007B4824"/>
    <w:rsid w:val="007C2962"/>
    <w:rsid w:val="007C49FF"/>
    <w:rsid w:val="007D59BA"/>
    <w:rsid w:val="007D697D"/>
    <w:rsid w:val="007E7505"/>
    <w:rsid w:val="008055C8"/>
    <w:rsid w:val="008068C0"/>
    <w:rsid w:val="00822795"/>
    <w:rsid w:val="00823C46"/>
    <w:rsid w:val="0082417F"/>
    <w:rsid w:val="0082581A"/>
    <w:rsid w:val="00830535"/>
    <w:rsid w:val="00832310"/>
    <w:rsid w:val="00832C44"/>
    <w:rsid w:val="008343BD"/>
    <w:rsid w:val="00842DE8"/>
    <w:rsid w:val="008430DF"/>
    <w:rsid w:val="00854F6D"/>
    <w:rsid w:val="00857B8D"/>
    <w:rsid w:val="00861DB3"/>
    <w:rsid w:val="00863A5C"/>
    <w:rsid w:val="00871CAC"/>
    <w:rsid w:val="008761EB"/>
    <w:rsid w:val="008801CE"/>
    <w:rsid w:val="008817EA"/>
    <w:rsid w:val="0088763A"/>
    <w:rsid w:val="00891473"/>
    <w:rsid w:val="008A4CE8"/>
    <w:rsid w:val="008B6F20"/>
    <w:rsid w:val="008B74F9"/>
    <w:rsid w:val="008C39A5"/>
    <w:rsid w:val="008C4469"/>
    <w:rsid w:val="008C4A56"/>
    <w:rsid w:val="008C625C"/>
    <w:rsid w:val="008E1CD6"/>
    <w:rsid w:val="008F0BBD"/>
    <w:rsid w:val="008F1E79"/>
    <w:rsid w:val="008F2EE1"/>
    <w:rsid w:val="008F4768"/>
    <w:rsid w:val="00921640"/>
    <w:rsid w:val="00921DFB"/>
    <w:rsid w:val="0092245B"/>
    <w:rsid w:val="00930665"/>
    <w:rsid w:val="0093386F"/>
    <w:rsid w:val="0094079D"/>
    <w:rsid w:val="00945F53"/>
    <w:rsid w:val="00956964"/>
    <w:rsid w:val="009818D2"/>
    <w:rsid w:val="0099027B"/>
    <w:rsid w:val="00991B48"/>
    <w:rsid w:val="00992510"/>
    <w:rsid w:val="009951EA"/>
    <w:rsid w:val="00996186"/>
    <w:rsid w:val="009A003D"/>
    <w:rsid w:val="009A1ECA"/>
    <w:rsid w:val="009B5217"/>
    <w:rsid w:val="009B7B08"/>
    <w:rsid w:val="009D379F"/>
    <w:rsid w:val="009D630F"/>
    <w:rsid w:val="009E23C4"/>
    <w:rsid w:val="009E64A8"/>
    <w:rsid w:val="009F1DF8"/>
    <w:rsid w:val="009F60C9"/>
    <w:rsid w:val="00A010B8"/>
    <w:rsid w:val="00A25F92"/>
    <w:rsid w:val="00A30540"/>
    <w:rsid w:val="00A32FF5"/>
    <w:rsid w:val="00A52F46"/>
    <w:rsid w:val="00A62B02"/>
    <w:rsid w:val="00A75D40"/>
    <w:rsid w:val="00A8412F"/>
    <w:rsid w:val="00A96F48"/>
    <w:rsid w:val="00AA0D62"/>
    <w:rsid w:val="00AA38B3"/>
    <w:rsid w:val="00AB3217"/>
    <w:rsid w:val="00AB371F"/>
    <w:rsid w:val="00AC411C"/>
    <w:rsid w:val="00AD6F4F"/>
    <w:rsid w:val="00AE4918"/>
    <w:rsid w:val="00AE4C7A"/>
    <w:rsid w:val="00AF0759"/>
    <w:rsid w:val="00B00C15"/>
    <w:rsid w:val="00B00CCA"/>
    <w:rsid w:val="00B01AF6"/>
    <w:rsid w:val="00B028CD"/>
    <w:rsid w:val="00B036FE"/>
    <w:rsid w:val="00B054EF"/>
    <w:rsid w:val="00B108E4"/>
    <w:rsid w:val="00B1455B"/>
    <w:rsid w:val="00B171E8"/>
    <w:rsid w:val="00B177D7"/>
    <w:rsid w:val="00B266C5"/>
    <w:rsid w:val="00B31952"/>
    <w:rsid w:val="00B346C5"/>
    <w:rsid w:val="00B37A7D"/>
    <w:rsid w:val="00B6170B"/>
    <w:rsid w:val="00B67DBF"/>
    <w:rsid w:val="00B71ACE"/>
    <w:rsid w:val="00B77928"/>
    <w:rsid w:val="00B94333"/>
    <w:rsid w:val="00BA2C4C"/>
    <w:rsid w:val="00BA6F35"/>
    <w:rsid w:val="00BB429F"/>
    <w:rsid w:val="00BB668B"/>
    <w:rsid w:val="00BC4364"/>
    <w:rsid w:val="00BC7216"/>
    <w:rsid w:val="00BE2B9F"/>
    <w:rsid w:val="00BE492F"/>
    <w:rsid w:val="00C04EF6"/>
    <w:rsid w:val="00C10BB1"/>
    <w:rsid w:val="00C168B1"/>
    <w:rsid w:val="00C25BD4"/>
    <w:rsid w:val="00C44797"/>
    <w:rsid w:val="00C57A38"/>
    <w:rsid w:val="00C81CF2"/>
    <w:rsid w:val="00C83029"/>
    <w:rsid w:val="00C92597"/>
    <w:rsid w:val="00C962C8"/>
    <w:rsid w:val="00CC4DA1"/>
    <w:rsid w:val="00CD17C2"/>
    <w:rsid w:val="00CD57FA"/>
    <w:rsid w:val="00D0083C"/>
    <w:rsid w:val="00D03BD2"/>
    <w:rsid w:val="00D076E1"/>
    <w:rsid w:val="00D346E0"/>
    <w:rsid w:val="00D36090"/>
    <w:rsid w:val="00D403D2"/>
    <w:rsid w:val="00D56891"/>
    <w:rsid w:val="00D61898"/>
    <w:rsid w:val="00D618D8"/>
    <w:rsid w:val="00D87A27"/>
    <w:rsid w:val="00D90E41"/>
    <w:rsid w:val="00D95957"/>
    <w:rsid w:val="00D96179"/>
    <w:rsid w:val="00D966BA"/>
    <w:rsid w:val="00DB1E6A"/>
    <w:rsid w:val="00DD5AE1"/>
    <w:rsid w:val="00DE40F5"/>
    <w:rsid w:val="00DE45AD"/>
    <w:rsid w:val="00E13764"/>
    <w:rsid w:val="00E35BEC"/>
    <w:rsid w:val="00E3697D"/>
    <w:rsid w:val="00E44BC8"/>
    <w:rsid w:val="00E46B32"/>
    <w:rsid w:val="00E52BB8"/>
    <w:rsid w:val="00E734BF"/>
    <w:rsid w:val="00E80093"/>
    <w:rsid w:val="00E83AFE"/>
    <w:rsid w:val="00E85795"/>
    <w:rsid w:val="00EA2698"/>
    <w:rsid w:val="00EA3387"/>
    <w:rsid w:val="00EA59A3"/>
    <w:rsid w:val="00EB4CEA"/>
    <w:rsid w:val="00EB7FB5"/>
    <w:rsid w:val="00EF3D5D"/>
    <w:rsid w:val="00F0210F"/>
    <w:rsid w:val="00F023DB"/>
    <w:rsid w:val="00F11637"/>
    <w:rsid w:val="00F2206D"/>
    <w:rsid w:val="00F24FDB"/>
    <w:rsid w:val="00F31CA1"/>
    <w:rsid w:val="00F572B6"/>
    <w:rsid w:val="00F637BD"/>
    <w:rsid w:val="00F80D37"/>
    <w:rsid w:val="00F841A9"/>
    <w:rsid w:val="00F928A3"/>
    <w:rsid w:val="00F9649D"/>
    <w:rsid w:val="00F9796C"/>
    <w:rsid w:val="00F97DC0"/>
    <w:rsid w:val="00FD2DCB"/>
    <w:rsid w:val="00FE4E90"/>
    <w:rsid w:val="00FF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E5A59"/>
  <w14:defaultImageDpi w14:val="32767"/>
  <w15:chartTrackingRefBased/>
  <w15:docId w15:val="{A4887D80-72EF-5441-9DFA-43097891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1C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i/>
      <w:color w:val="1974B7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1CF2"/>
    <w:pPr>
      <w:keepNext/>
      <w:keepLines/>
      <w:spacing w:before="40"/>
      <w:outlineLvl w:val="1"/>
    </w:pPr>
    <w:rPr>
      <w:rFonts w:asciiTheme="majorHAnsi" w:eastAsiaTheme="majorEastAsia" w:hAnsiTheme="majorHAnsi" w:cs="Times New Roman (Headings CS)"/>
      <w:b/>
      <w:smallCaps/>
      <w:color w:val="1974B7"/>
      <w:sz w:val="28"/>
      <w:szCs w:val="26"/>
    </w:rPr>
  </w:style>
  <w:style w:type="paragraph" w:styleId="Heading3">
    <w:name w:val="heading 3"/>
    <w:basedOn w:val="Normal"/>
    <w:link w:val="Heading3Char"/>
    <w:uiPriority w:val="9"/>
    <w:qFormat/>
    <w:rsid w:val="00F9649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9649D"/>
    <w:rPr>
      <w:rFonts w:ascii="Times New Roman" w:eastAsia="Times New Roman" w:hAnsi="Times New Roman" w:cs="Times New Roman"/>
      <w:b/>
      <w:bCs/>
      <w:sz w:val="27"/>
      <w:szCs w:val="27"/>
      <w:lang w:val="en-IE"/>
    </w:rPr>
  </w:style>
  <w:style w:type="paragraph" w:styleId="NormalWeb">
    <w:name w:val="Normal (Web)"/>
    <w:basedOn w:val="Normal"/>
    <w:uiPriority w:val="99"/>
    <w:semiHidden/>
    <w:unhideWhenUsed/>
    <w:rsid w:val="00F9649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/>
    </w:rPr>
  </w:style>
  <w:style w:type="character" w:styleId="Strong">
    <w:name w:val="Strong"/>
    <w:basedOn w:val="DefaultParagraphFont"/>
    <w:uiPriority w:val="22"/>
    <w:qFormat/>
    <w:rsid w:val="00FF31C8"/>
    <w:rPr>
      <w:b/>
      <w:bCs/>
    </w:rPr>
  </w:style>
  <w:style w:type="character" w:customStyle="1" w:styleId="apple-converted-space">
    <w:name w:val="apple-converted-space"/>
    <w:basedOn w:val="DefaultParagraphFont"/>
    <w:rsid w:val="00FF31C8"/>
  </w:style>
  <w:style w:type="character" w:customStyle="1" w:styleId="Heading1Char">
    <w:name w:val="Heading 1 Char"/>
    <w:basedOn w:val="DefaultParagraphFont"/>
    <w:link w:val="Heading1"/>
    <w:uiPriority w:val="9"/>
    <w:rsid w:val="00C81CF2"/>
    <w:rPr>
      <w:rFonts w:asciiTheme="majorHAnsi" w:eastAsiaTheme="majorEastAsia" w:hAnsiTheme="majorHAnsi" w:cstheme="majorBidi"/>
      <w:b/>
      <w:i/>
      <w:color w:val="1974B7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81CF2"/>
    <w:rPr>
      <w:rFonts w:asciiTheme="majorHAnsi" w:eastAsiaTheme="majorEastAsia" w:hAnsiTheme="majorHAnsi" w:cs="Times New Roman (Headings CS)"/>
      <w:b/>
      <w:smallCaps/>
      <w:color w:val="1974B7"/>
      <w:sz w:val="28"/>
      <w:szCs w:val="26"/>
    </w:rPr>
  </w:style>
  <w:style w:type="paragraph" w:styleId="ListParagraph">
    <w:name w:val="List Paragraph"/>
    <w:basedOn w:val="Normal"/>
    <w:uiPriority w:val="34"/>
    <w:qFormat/>
    <w:rsid w:val="007200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4D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DA1"/>
  </w:style>
  <w:style w:type="paragraph" w:styleId="Footer">
    <w:name w:val="footer"/>
    <w:basedOn w:val="Normal"/>
    <w:link w:val="FooterChar"/>
    <w:uiPriority w:val="99"/>
    <w:unhideWhenUsed/>
    <w:rsid w:val="00CC4D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DA1"/>
  </w:style>
  <w:style w:type="character" w:styleId="Hyperlink">
    <w:name w:val="Hyperlink"/>
    <w:basedOn w:val="DefaultParagraphFont"/>
    <w:uiPriority w:val="99"/>
    <w:unhideWhenUsed/>
    <w:rsid w:val="008B6F2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8B6F2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E6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C625C"/>
    <w:pPr>
      <w:widowControl w:val="0"/>
      <w:autoSpaceDE w:val="0"/>
      <w:autoSpaceDN w:val="0"/>
    </w:pPr>
    <w:rPr>
      <w:rFonts w:ascii="Calibri" w:eastAsia="Calibri" w:hAnsi="Calibri" w:cs="Calibri"/>
      <w:lang w:val="en-IE" w:eastAsia="en-IE" w:bidi="en-IE"/>
    </w:rPr>
  </w:style>
  <w:style w:type="character" w:customStyle="1" w:styleId="BodyTextChar">
    <w:name w:val="Body Text Char"/>
    <w:basedOn w:val="DefaultParagraphFont"/>
    <w:link w:val="BodyText"/>
    <w:uiPriority w:val="1"/>
    <w:rsid w:val="008C625C"/>
    <w:rPr>
      <w:rFonts w:ascii="Calibri" w:eastAsia="Calibri" w:hAnsi="Calibri" w:cs="Calibri"/>
      <w:lang w:val="en-IE" w:eastAsia="en-IE" w:bidi="en-IE"/>
    </w:rPr>
  </w:style>
  <w:style w:type="paragraph" w:customStyle="1" w:styleId="TableParagraph">
    <w:name w:val="Table Paragraph"/>
    <w:basedOn w:val="Normal"/>
    <w:uiPriority w:val="1"/>
    <w:qFormat/>
    <w:rsid w:val="008C625C"/>
    <w:pPr>
      <w:widowControl w:val="0"/>
      <w:autoSpaceDE w:val="0"/>
      <w:autoSpaceDN w:val="0"/>
      <w:ind w:left="107"/>
    </w:pPr>
    <w:rPr>
      <w:rFonts w:ascii="Calibri" w:eastAsia="Calibri" w:hAnsi="Calibri" w:cs="Calibri"/>
      <w:sz w:val="22"/>
      <w:szCs w:val="22"/>
      <w:lang w:val="en-IE" w:eastAsia="en-IE" w:bidi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B37A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A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A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A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A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adapps@tcd.i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tcd.ie/graduatestudies/staff-resources/postgraduate-research-activities/thesis-committe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564e2a-07ca-4a2f-b003-287d80f27635">
      <Terms xmlns="http://schemas.microsoft.com/office/infopath/2007/PartnerControls"/>
    </lcf76f155ced4ddcb4097134ff3c332f>
    <TaxCatchAll xmlns="2a0bac80-badb-4789-8945-cfdc6fbbaee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A23407708684097952E70736EE2DB" ma:contentTypeVersion="18" ma:contentTypeDescription="Create a new document." ma:contentTypeScope="" ma:versionID="f73da849449206f3500da2f5cd84cdca">
  <xsd:schema xmlns:xsd="http://www.w3.org/2001/XMLSchema" xmlns:xs="http://www.w3.org/2001/XMLSchema" xmlns:p="http://schemas.microsoft.com/office/2006/metadata/properties" xmlns:ns2="5b564e2a-07ca-4a2f-b003-287d80f27635" xmlns:ns3="2a0bac80-badb-4789-8945-cfdc6fbbaee7" targetNamespace="http://schemas.microsoft.com/office/2006/metadata/properties" ma:root="true" ma:fieldsID="45a256f827a0ca97942a1a052a52a8d9" ns2:_="" ns3:_="">
    <xsd:import namespace="5b564e2a-07ca-4a2f-b003-287d80f27635"/>
    <xsd:import namespace="2a0bac80-badb-4789-8945-cfdc6fbbae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64e2a-07ca-4a2f-b003-287d80f27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bac80-badb-4789-8945-cfdc6fbbae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53819d-e445-4fc4-a4a3-1fcd72e54385}" ma:internalName="TaxCatchAll" ma:showField="CatchAllData" ma:web="2a0bac80-badb-4789-8945-cfdc6fbbae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3B9230-7D32-4ED6-A56A-0A1E74A7CB29}">
  <ds:schemaRefs>
    <ds:schemaRef ds:uri="http://schemas.microsoft.com/office/2006/metadata/properties"/>
    <ds:schemaRef ds:uri="http://schemas.microsoft.com/office/infopath/2007/PartnerControls"/>
    <ds:schemaRef ds:uri="5b564e2a-07ca-4a2f-b003-287d80f27635"/>
    <ds:schemaRef ds:uri="2a0bac80-badb-4789-8945-cfdc6fbbaee7"/>
  </ds:schemaRefs>
</ds:datastoreItem>
</file>

<file path=customXml/itemProps2.xml><?xml version="1.0" encoding="utf-8"?>
<ds:datastoreItem xmlns:ds="http://schemas.openxmlformats.org/officeDocument/2006/customXml" ds:itemID="{792D502D-510B-4AD9-81E9-760C5C239A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73ADEA-9D0A-4207-B9B9-AEC37895D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564e2a-07ca-4a2f-b003-287d80f27635"/>
    <ds:schemaRef ds:uri="2a0bac80-badb-4789-8945-cfdc6fbbae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Michelle Hendrick</cp:lastModifiedBy>
  <cp:revision>2</cp:revision>
  <cp:lastPrinted>2026-02-03T15:47:00Z</cp:lastPrinted>
  <dcterms:created xsi:type="dcterms:W3CDTF">2026-04-08T11:38:00Z</dcterms:created>
  <dcterms:modified xsi:type="dcterms:W3CDTF">2026-04-08T11:38:00Z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0x010100FDEA23407708684097952E70736EE2DB</vt:lpwstr>
  </property>
</Properties>
</file>