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908D652" w:rsidR="00AF63C5" w:rsidRPr="00845554" w:rsidRDefault="00AF63C5" w:rsidP="0060088C">
      <w:pP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7D292369"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proofErr w:type="gramStart"/>
            <w:r w:rsidR="00E36240">
              <w:rPr>
                <w:sz w:val="24"/>
                <w:szCs w:val="24"/>
              </w:rPr>
              <w:t>)</w:t>
            </w:r>
            <w:r w:rsidR="747A31B7" w:rsidRPr="72B48F64">
              <w:rPr>
                <w:sz w:val="24"/>
                <w:szCs w:val="24"/>
              </w:rPr>
              <w:t>;</w:t>
            </w:r>
            <w:proofErr w:type="gramEnd"/>
            <w:r w:rsidRPr="72B48F64">
              <w:rPr>
                <w:sz w:val="24"/>
                <w:szCs w:val="24"/>
              </w:rPr>
              <w:t xml:space="preserve"> </w:t>
            </w:r>
          </w:p>
          <w:p w14:paraId="37F5CB23" w14:textId="368F72EA"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proofErr w:type="gramStart"/>
            <w:r w:rsidR="00EF780B">
              <w:rPr>
                <w:sz w:val="24"/>
                <w:szCs w:val="24"/>
              </w:rPr>
              <w:t>January</w:t>
            </w:r>
            <w:r w:rsidR="262B416A" w:rsidRPr="72B48F64">
              <w:rPr>
                <w:sz w:val="24"/>
                <w:szCs w:val="24"/>
              </w:rPr>
              <w:t>;</w:t>
            </w:r>
            <w:proofErr w:type="gramEnd"/>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proofErr w:type="gramStart"/>
            <w:r w:rsidR="000712C4">
              <w:rPr>
                <w:rFonts w:cstheme="minorHAnsi"/>
                <w:sz w:val="24"/>
                <w:szCs w:val="24"/>
              </w:rPr>
              <w:t>S</w:t>
            </w:r>
            <w:r>
              <w:rPr>
                <w:rFonts w:cstheme="minorHAnsi"/>
                <w:sz w:val="24"/>
                <w:szCs w:val="24"/>
              </w:rPr>
              <w:t>upervisor</w:t>
            </w:r>
            <w:proofErr w:type="gramEnd"/>
            <w:r>
              <w:rPr>
                <w:rFonts w:cstheme="minorHAnsi"/>
                <w:sz w:val="24"/>
                <w:szCs w:val="24"/>
              </w:rPr>
              <w:t xml:space="preserve">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FD3528" w14:paraId="562AD3B6" w14:textId="77777777" w:rsidTr="00954690">
        <w:tc>
          <w:tcPr>
            <w:tcW w:w="2978" w:type="dxa"/>
          </w:tcPr>
          <w:p w14:paraId="5908967E" w14:textId="3EE2ABE4" w:rsidR="00FD3528" w:rsidRPr="007C56AF" w:rsidRDefault="00FD3528">
            <w:pPr>
              <w:rPr>
                <w:rFonts w:ascii="Calibri" w:hAnsi="Calibri"/>
                <w:b/>
                <w:sz w:val="24"/>
                <w:szCs w:val="24"/>
              </w:rPr>
            </w:pPr>
            <w:r w:rsidRPr="007C56AF">
              <w:rPr>
                <w:rFonts w:ascii="Calibri" w:hAnsi="Calibri"/>
                <w:b/>
                <w:sz w:val="24"/>
                <w:szCs w:val="24"/>
              </w:rPr>
              <w:t>Degree registered for</w:t>
            </w: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7512"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lastRenderedPageBreak/>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2A39F2E5"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5">
              <w:r w:rsidRPr="24EA0C50">
                <w:rPr>
                  <w:rStyle w:val="Hyperlink"/>
                  <w:rFonts w:ascii="Calibri" w:eastAsia="Calibri" w:hAnsi="Calibri" w:cs="Calibri"/>
                  <w:sz w:val="24"/>
                  <w:szCs w:val="24"/>
                </w:rPr>
                <w:t>Terms of</w:t>
              </w:r>
              <w:r w:rsidRPr="24EA0C50">
                <w:rPr>
                  <w:rStyle w:val="Hyperlink"/>
                  <w:rFonts w:ascii="Calibri" w:eastAsia="Calibri" w:hAnsi="Calibri" w:cs="Calibri"/>
                  <w:sz w:val="24"/>
                  <w:szCs w:val="24"/>
                </w:rPr>
                <w:t xml:space="preserve"> </w:t>
              </w:r>
              <w:r w:rsidRPr="24EA0C50">
                <w:rPr>
                  <w:rStyle w:val="Hyperlink"/>
                  <w:rFonts w:ascii="Calibri" w:eastAsia="Calibri" w:hAnsi="Calibri" w:cs="Calibri"/>
                  <w:sz w:val="24"/>
                  <w:szCs w:val="24"/>
                </w:rPr>
                <w:t>Reference for Thesis Committees</w:t>
              </w:r>
            </w:hyperlink>
            <w:r w:rsidRPr="0ADD6C99">
              <w:rPr>
                <w:rFonts w:ascii="Calibri" w:eastAsia="Calibri" w:hAnsi="Calibri" w:cs="Calibri"/>
                <w:color w:val="000000" w:themeColor="text1"/>
                <w:sz w:val="24"/>
                <w:szCs w:val="24"/>
              </w:rPr>
              <w:t xml:space="preserve"> and </w:t>
            </w:r>
            <w:hyperlink r:id="rId16">
              <w:r w:rsidR="15707818" w:rsidRPr="0ADD6C99">
                <w:rPr>
                  <w:rStyle w:val="Hyperlink"/>
                  <w:rFonts w:ascii="Calibri" w:eastAsia="Calibri" w:hAnsi="Calibri" w:cs="Calibri"/>
                  <w:sz w:val="24"/>
                  <w:szCs w:val="24"/>
                </w:rPr>
                <w:t>Thes</w:t>
              </w:r>
              <w:r w:rsidR="15707818" w:rsidRPr="0ADD6C99">
                <w:rPr>
                  <w:rStyle w:val="Hyperlink"/>
                  <w:rFonts w:ascii="Calibri" w:eastAsia="Calibri" w:hAnsi="Calibri" w:cs="Calibri"/>
                  <w:sz w:val="24"/>
                  <w:szCs w:val="24"/>
                </w:rPr>
                <w:t>i</w:t>
              </w:r>
              <w:r w:rsidR="15707818" w:rsidRPr="0ADD6C99">
                <w:rPr>
                  <w:rStyle w:val="Hyperlink"/>
                  <w:rFonts w:ascii="Calibri" w:eastAsia="Calibri" w:hAnsi="Calibri" w:cs="Calibri"/>
                  <w:sz w:val="24"/>
                  <w:szCs w:val="24"/>
                </w:rPr>
                <w:t>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w:t>
            </w:r>
            <w:r w:rsidR="00396B22" w:rsidRPr="00396B22">
              <w:rPr>
                <w:rFonts w:ascii="Calibri" w:hAnsi="Calibri"/>
                <w:sz w:val="24"/>
                <w:szCs w:val="24"/>
              </w:rPr>
              <w:lastRenderedPageBreak/>
              <w:t xml:space="preserve">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08AA0427"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Research Student</w:t>
              </w:r>
              <w:r w:rsidR="003A56D4" w:rsidRPr="005F06A2">
                <w:rPr>
                  <w:rStyle w:val="Hyperlink"/>
                  <w:rFonts w:ascii="Calibri" w:eastAsiaTheme="minorHAnsi" w:hAnsi="Calibri" w:cstheme="minorBidi"/>
                  <w:sz w:val="24"/>
                  <w:szCs w:val="24"/>
                  <w:lang w:eastAsia="en-US"/>
                </w:rPr>
                <w:t xml:space="preserve">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434FA8CE"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8"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w:t>
              </w:r>
              <w:r w:rsidRPr="005F4774">
                <w:rPr>
                  <w:rStyle w:val="Hyperlink"/>
                  <w:rFonts w:ascii="Calibri" w:eastAsia="Calibri" w:hAnsi="Calibri" w:cs="Calibri"/>
                  <w:sz w:val="24"/>
                  <w:szCs w:val="24"/>
                </w:rPr>
                <w:t>u</w:t>
              </w:r>
              <w:r w:rsidRPr="005F4774">
                <w:rPr>
                  <w:rStyle w:val="Hyperlink"/>
                  <w:rFonts w:ascii="Calibri" w:eastAsia="Calibri" w:hAnsi="Calibri" w:cs="Calibri"/>
                  <w:sz w:val="24"/>
                  <w:szCs w:val="24"/>
                </w:rPr>
                <w:t>dit Tool</w:t>
              </w:r>
            </w:hyperlink>
            <w:r w:rsidRPr="005B89B0">
              <w:rPr>
                <w:rFonts w:ascii="Calibri" w:hAnsi="Calibri"/>
                <w:sz w:val="24"/>
                <w:szCs w:val="24"/>
              </w:rPr>
              <w:t xml:space="preserve"> or </w:t>
            </w:r>
            <w:hyperlink r:id="rId19"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w:t>
              </w:r>
              <w:r w:rsidRPr="00D00977">
                <w:rPr>
                  <w:rStyle w:val="Hyperlink"/>
                  <w:rFonts w:ascii="Calibri" w:hAnsi="Calibri"/>
                  <w:sz w:val="24"/>
                  <w:szCs w:val="24"/>
                </w:rPr>
                <w:t>k</w:t>
              </w:r>
              <w:r w:rsidRPr="00D00977">
                <w:rPr>
                  <w:rStyle w:val="Hyperlink"/>
                  <w:rFonts w:ascii="Calibri" w:hAnsi="Calibri"/>
                  <w:sz w:val="24"/>
                  <w:szCs w:val="24"/>
                </w:rPr>
                <w:t>ills Audit</w:t>
              </w:r>
            </w:hyperlink>
            <w:r>
              <w:rPr>
                <w:rStyle w:val="Hyperlink"/>
                <w:rFonts w:ascii="Calibri" w:hAnsi="Calibri"/>
                <w:sz w:val="24"/>
                <w:szCs w:val="24"/>
              </w:rPr>
              <w:t>.</w:t>
            </w:r>
          </w:p>
          <w:p w14:paraId="60C7D2C2" w14:textId="274ABE4A"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w:t>
            </w:r>
            <w:hyperlink r:id="rId20" w:history="1">
              <w:r w:rsidRPr="00DB51AD">
                <w:rPr>
                  <w:rStyle w:val="Hyperlink"/>
                  <w:rFonts w:ascii="Calibri" w:hAnsi="Calibri"/>
                  <w:sz w:val="24"/>
                  <w:szCs w:val="24"/>
                </w:rPr>
                <w:t>Professional Dev</w:t>
              </w:r>
              <w:r w:rsidRPr="00DB51AD">
                <w:rPr>
                  <w:rStyle w:val="Hyperlink"/>
                  <w:rFonts w:ascii="Calibri" w:hAnsi="Calibri"/>
                  <w:sz w:val="24"/>
                  <w:szCs w:val="24"/>
                </w:rPr>
                <w:t>e</w:t>
              </w:r>
              <w:r w:rsidRPr="00DB51AD">
                <w:rPr>
                  <w:rStyle w:val="Hyperlink"/>
                  <w:rFonts w:ascii="Calibri" w:hAnsi="Calibri"/>
                  <w:sz w:val="24"/>
                  <w:szCs w:val="24"/>
                </w:rPr>
                <w:t>lopment Plan</w:t>
              </w:r>
            </w:hyperlink>
            <w:r w:rsidR="00DB51AD">
              <w:rPr>
                <w:rFonts w:ascii="Calibri" w:hAnsi="Calibri"/>
                <w:sz w:val="24"/>
                <w:szCs w:val="24"/>
              </w:rPr>
              <w:t>.</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639A41C" w14:textId="77777777" w:rsidR="009C54C4" w:rsidRDefault="009C54C4" w:rsidP="00CE1F33">
      <w:pPr>
        <w:spacing w:after="200" w:line="276" w:lineRule="auto"/>
        <w:ind w:left="-851"/>
        <w:rPr>
          <w:rFonts w:ascii="Calibri" w:hAnsi="Calibri"/>
          <w:sz w:val="24"/>
          <w:szCs w:val="24"/>
        </w:rPr>
      </w:pPr>
    </w:p>
    <w:p w14:paraId="2ACBA62B" w14:textId="77777777" w:rsidR="009C54C4" w:rsidRDefault="009C54C4" w:rsidP="00CE1F33">
      <w:pPr>
        <w:spacing w:after="200" w:line="276" w:lineRule="auto"/>
        <w:ind w:left="-851"/>
        <w:rPr>
          <w:rFonts w:ascii="Calibri" w:hAnsi="Calibri"/>
          <w:sz w:val="24"/>
          <w:szCs w:val="24"/>
        </w:rPr>
      </w:pPr>
    </w:p>
    <w:tbl>
      <w:tblPr>
        <w:tblStyle w:val="TableGrid"/>
        <w:tblW w:w="10910" w:type="dxa"/>
        <w:jc w:val="center"/>
        <w:tblLayout w:type="fixed"/>
        <w:tblLook w:val="04A0" w:firstRow="1" w:lastRow="0" w:firstColumn="1" w:lastColumn="0" w:noHBand="0" w:noVBand="1"/>
      </w:tblPr>
      <w:tblGrid>
        <w:gridCol w:w="2676"/>
        <w:gridCol w:w="438"/>
        <w:gridCol w:w="4252"/>
        <w:gridCol w:w="993"/>
        <w:gridCol w:w="425"/>
        <w:gridCol w:w="992"/>
        <w:gridCol w:w="1134"/>
      </w:tblGrid>
      <w:tr w:rsidR="009C54C4" w:rsidRPr="00F16ADD" w14:paraId="17453994" w14:textId="77777777" w:rsidTr="00F975C2">
        <w:trPr>
          <w:tblHeader/>
          <w:jc w:val="center"/>
        </w:trPr>
        <w:tc>
          <w:tcPr>
            <w:tcW w:w="10910" w:type="dxa"/>
            <w:gridSpan w:val="7"/>
            <w:shd w:val="clear" w:color="auto" w:fill="365F91" w:themeFill="accent1" w:themeFillShade="BF"/>
          </w:tcPr>
          <w:p w14:paraId="28B733A6" w14:textId="1BB055CD" w:rsidR="009C54C4" w:rsidRPr="00F16ADD" w:rsidRDefault="009C54C4" w:rsidP="00F975C2">
            <w:pPr>
              <w:rPr>
                <w:rFonts w:ascii="Calibri" w:hAnsi="Calibri"/>
                <w:b/>
                <w:bCs/>
                <w:sz w:val="24"/>
                <w:szCs w:val="24"/>
              </w:rPr>
            </w:pPr>
            <w:r w:rsidRPr="003B1E46">
              <w:rPr>
                <w:rFonts w:ascii="Calibri" w:hAnsi="Calibri"/>
                <w:b/>
                <w:bCs/>
                <w:color w:val="FFFFFF" w:themeColor="background1"/>
                <w:sz w:val="24"/>
                <w:szCs w:val="24"/>
              </w:rPr>
              <w:lastRenderedPageBreak/>
              <w:t xml:space="preserve">PART </w:t>
            </w:r>
            <w:r>
              <w:rPr>
                <w:rFonts w:ascii="Calibri" w:hAnsi="Calibri"/>
                <w:b/>
                <w:bCs/>
                <w:color w:val="FFFFFF" w:themeColor="background1"/>
                <w:sz w:val="24"/>
                <w:szCs w:val="24"/>
              </w:rPr>
              <w:t>E</w:t>
            </w:r>
            <w:r w:rsidRPr="003B1E46">
              <w:rPr>
                <w:rFonts w:ascii="Calibri" w:hAnsi="Calibri"/>
                <w:b/>
                <w:bCs/>
                <w:color w:val="FFFFFF" w:themeColor="background1"/>
                <w:sz w:val="24"/>
                <w:szCs w:val="24"/>
              </w:rPr>
              <w:t xml:space="preserve">: SUPERVISOR </w:t>
            </w:r>
          </w:p>
        </w:tc>
      </w:tr>
      <w:tr w:rsidR="009C54C4" w14:paraId="0E203CF9" w14:textId="77777777" w:rsidTr="00F975C2">
        <w:trPr>
          <w:jc w:val="center"/>
        </w:trPr>
        <w:tc>
          <w:tcPr>
            <w:tcW w:w="10910" w:type="dxa"/>
            <w:gridSpan w:val="7"/>
            <w:shd w:val="clear" w:color="auto" w:fill="B8CCE4" w:themeFill="accent1" w:themeFillTint="66"/>
          </w:tcPr>
          <w:p w14:paraId="55BEA72D" w14:textId="77777777" w:rsidR="009C54C4" w:rsidRPr="00D4413D" w:rsidRDefault="009C54C4" w:rsidP="00F975C2">
            <w:pPr>
              <w:rPr>
                <w:rFonts w:ascii="Calibri" w:hAnsi="Calibri"/>
                <w:sz w:val="24"/>
                <w:szCs w:val="24"/>
              </w:rPr>
            </w:pPr>
            <w:r w:rsidRPr="7C801131">
              <w:rPr>
                <w:rFonts w:ascii="Calibri" w:hAnsi="Calibri"/>
                <w:b/>
                <w:bCs/>
                <w:sz w:val="24"/>
                <w:szCs w:val="24"/>
              </w:rPr>
              <w:t>Supervisor's comments to</w:t>
            </w:r>
            <w:r w:rsidRPr="7C801131">
              <w:rPr>
                <w:rFonts w:ascii="Calibri" w:hAnsi="Calibri"/>
                <w:sz w:val="24"/>
                <w:szCs w:val="24"/>
              </w:rPr>
              <w:t xml:space="preserve"> </w:t>
            </w:r>
            <w:r w:rsidRPr="7C801131">
              <w:rPr>
                <w:rFonts w:ascii="Calibri" w:hAnsi="Calibri"/>
                <w:b/>
                <w:bCs/>
                <w:sz w:val="24"/>
                <w:szCs w:val="24"/>
              </w:rPr>
              <w:t>be discussed with the student</w:t>
            </w:r>
            <w:r w:rsidRPr="7C801131">
              <w:rPr>
                <w:rFonts w:ascii="Calibri" w:hAnsi="Calibri"/>
                <w:sz w:val="24"/>
                <w:szCs w:val="24"/>
              </w:rPr>
              <w:t xml:space="preserve">. The substance of these observations should be discussed with the student in advance of submission to the </w:t>
            </w:r>
            <w:r>
              <w:rPr>
                <w:rFonts w:ascii="Calibri" w:hAnsi="Calibri"/>
                <w:sz w:val="24"/>
                <w:szCs w:val="24"/>
              </w:rPr>
              <w:t xml:space="preserve">Thesis Committee and </w:t>
            </w:r>
            <w:r w:rsidRPr="7C801131">
              <w:rPr>
                <w:rFonts w:ascii="Calibri" w:hAnsi="Calibri"/>
                <w:sz w:val="24"/>
                <w:szCs w:val="24"/>
              </w:rPr>
              <w:t>should include information on the agreed plan of research for the next 12 months.</w:t>
            </w:r>
          </w:p>
        </w:tc>
      </w:tr>
      <w:tr w:rsidR="009C54C4" w14:paraId="0409B736" w14:textId="77777777" w:rsidTr="00F975C2">
        <w:trPr>
          <w:jc w:val="center"/>
        </w:trPr>
        <w:tc>
          <w:tcPr>
            <w:tcW w:w="10910" w:type="dxa"/>
            <w:gridSpan w:val="7"/>
          </w:tcPr>
          <w:p w14:paraId="05CFC4D9" w14:textId="77777777" w:rsidR="009C54C4" w:rsidRDefault="009C54C4" w:rsidP="00F975C2">
            <w:pPr>
              <w:rPr>
                <w:rFonts w:ascii="Calibri" w:hAnsi="Calibri"/>
                <w:sz w:val="24"/>
                <w:szCs w:val="24"/>
              </w:rPr>
            </w:pPr>
          </w:p>
          <w:p w14:paraId="0EBF68A4" w14:textId="77777777" w:rsidR="009C54C4" w:rsidRDefault="009C54C4" w:rsidP="00F975C2">
            <w:pPr>
              <w:rPr>
                <w:rFonts w:ascii="Calibri" w:hAnsi="Calibri"/>
                <w:sz w:val="24"/>
                <w:szCs w:val="24"/>
              </w:rPr>
            </w:pPr>
          </w:p>
          <w:p w14:paraId="601E0AB5" w14:textId="77777777" w:rsidR="009C54C4" w:rsidRDefault="009C54C4" w:rsidP="00F975C2">
            <w:pPr>
              <w:rPr>
                <w:rFonts w:ascii="Calibri" w:hAnsi="Calibri"/>
                <w:sz w:val="24"/>
                <w:szCs w:val="24"/>
              </w:rPr>
            </w:pPr>
          </w:p>
          <w:p w14:paraId="7B8DA541" w14:textId="77777777" w:rsidR="009C54C4" w:rsidDel="0097071C" w:rsidRDefault="009C54C4" w:rsidP="00F975C2">
            <w:pPr>
              <w:rPr>
                <w:rFonts w:ascii="Calibri" w:hAnsi="Calibri"/>
                <w:sz w:val="24"/>
                <w:szCs w:val="24"/>
              </w:rPr>
            </w:pPr>
          </w:p>
        </w:tc>
      </w:tr>
      <w:tr w:rsidR="009C54C4" w14:paraId="3CDD6E48" w14:textId="77777777" w:rsidTr="00F975C2">
        <w:trPr>
          <w:jc w:val="center"/>
        </w:trPr>
        <w:tc>
          <w:tcPr>
            <w:tcW w:w="8359" w:type="dxa"/>
            <w:gridSpan w:val="4"/>
            <w:shd w:val="clear" w:color="auto" w:fill="B8CCE4" w:themeFill="accent1" w:themeFillTint="66"/>
          </w:tcPr>
          <w:p w14:paraId="03C64B31" w14:textId="77777777" w:rsidR="009C54C4" w:rsidRPr="00F5681E" w:rsidRDefault="009C54C4" w:rsidP="00F975C2">
            <w:pPr>
              <w:rPr>
                <w:rFonts w:ascii="Calibri" w:hAnsi="Calibri"/>
                <w:b/>
                <w:bCs/>
                <w:sz w:val="24"/>
                <w:szCs w:val="24"/>
              </w:rPr>
            </w:pPr>
            <w:r w:rsidRPr="00F5681E">
              <w:rPr>
                <w:rFonts w:ascii="Calibri" w:hAnsi="Calibri"/>
                <w:b/>
                <w:bCs/>
                <w:sz w:val="24"/>
                <w:szCs w:val="24"/>
              </w:rPr>
              <w:t xml:space="preserve">Has the </w:t>
            </w:r>
            <w:r>
              <w:rPr>
                <w:rFonts w:ascii="Calibri" w:hAnsi="Calibri"/>
                <w:b/>
                <w:bCs/>
                <w:sz w:val="24"/>
                <w:szCs w:val="24"/>
              </w:rPr>
              <w:t>student</w:t>
            </w:r>
            <w:r w:rsidRPr="00F5681E">
              <w:rPr>
                <w:rFonts w:ascii="Calibri" w:hAnsi="Calibri"/>
                <w:b/>
                <w:bCs/>
                <w:sz w:val="24"/>
                <w:szCs w:val="24"/>
              </w:rPr>
              <w:t xml:space="preserve"> been </w:t>
            </w:r>
            <w:r>
              <w:rPr>
                <w:rFonts w:ascii="Calibri" w:hAnsi="Calibri"/>
                <w:b/>
                <w:bCs/>
                <w:sz w:val="24"/>
                <w:szCs w:val="24"/>
              </w:rPr>
              <w:t xml:space="preserve">undertaking their research </w:t>
            </w:r>
            <w:r w:rsidRPr="00F5681E">
              <w:rPr>
                <w:rFonts w:ascii="Calibri" w:hAnsi="Calibri"/>
                <w:b/>
                <w:bCs/>
                <w:sz w:val="24"/>
                <w:szCs w:val="24"/>
              </w:rPr>
              <w:t xml:space="preserve">in </w:t>
            </w:r>
            <w:r>
              <w:rPr>
                <w:rFonts w:ascii="Calibri" w:hAnsi="Calibri"/>
                <w:b/>
                <w:bCs/>
                <w:sz w:val="24"/>
                <w:szCs w:val="24"/>
              </w:rPr>
              <w:t>Trinity</w:t>
            </w:r>
            <w:r w:rsidRPr="00F5681E">
              <w:rPr>
                <w:rFonts w:ascii="Calibri" w:hAnsi="Calibri"/>
                <w:b/>
                <w:bCs/>
                <w:sz w:val="24"/>
                <w:szCs w:val="24"/>
              </w:rPr>
              <w:t xml:space="preserve"> this year?</w:t>
            </w:r>
          </w:p>
        </w:tc>
        <w:sdt>
          <w:sdtPr>
            <w:rPr>
              <w:rFonts w:ascii="Calibri" w:hAnsi="Calibri"/>
              <w:sz w:val="24"/>
              <w:szCs w:val="24"/>
            </w:rPr>
            <w:id w:val="-785570042"/>
            <w:placeholder>
              <w:docPart w:val="DAC2D0BA10634A9B85067936207889E3"/>
            </w:placeholder>
            <w:showingPlcHdr/>
            <w:dropDownList>
              <w:listItem w:value="Choose an item."/>
              <w:listItem w:displayText="Yes" w:value="Yes"/>
              <w:listItem w:displayText="No" w:value="No"/>
            </w:dropDownList>
          </w:sdtPr>
          <w:sdtContent>
            <w:tc>
              <w:tcPr>
                <w:tcW w:w="2551" w:type="dxa"/>
                <w:gridSpan w:val="3"/>
              </w:tcPr>
              <w:p w14:paraId="693F4F98"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4D206562" w14:textId="77777777" w:rsidTr="00F975C2">
        <w:trPr>
          <w:jc w:val="center"/>
        </w:trPr>
        <w:tc>
          <w:tcPr>
            <w:tcW w:w="10910" w:type="dxa"/>
            <w:gridSpan w:val="7"/>
            <w:shd w:val="clear" w:color="auto" w:fill="B8CCE4" w:themeFill="accent1" w:themeFillTint="66"/>
          </w:tcPr>
          <w:p w14:paraId="15DCA7DC" w14:textId="77777777" w:rsidR="009C54C4" w:rsidRDefault="009C54C4" w:rsidP="00F975C2">
            <w:pPr>
              <w:rPr>
                <w:rFonts w:ascii="Calibri" w:hAnsi="Calibri"/>
                <w:sz w:val="24"/>
                <w:szCs w:val="24"/>
              </w:rPr>
            </w:pPr>
            <w:r w:rsidRPr="00F5681E">
              <w:rPr>
                <w:rFonts w:ascii="Calibri" w:hAnsi="Calibri"/>
                <w:b/>
                <w:bCs/>
                <w:sz w:val="24"/>
                <w:szCs w:val="24"/>
              </w:rPr>
              <w:t>If the answer above is no, please state reasons for absence, place of study and supervisory arrangements.</w:t>
            </w:r>
          </w:p>
        </w:tc>
      </w:tr>
      <w:tr w:rsidR="009C54C4" w14:paraId="213D889E" w14:textId="77777777" w:rsidTr="00F975C2">
        <w:trPr>
          <w:jc w:val="center"/>
        </w:trPr>
        <w:tc>
          <w:tcPr>
            <w:tcW w:w="10910" w:type="dxa"/>
            <w:gridSpan w:val="7"/>
          </w:tcPr>
          <w:p w14:paraId="6EDE3EDC" w14:textId="77777777" w:rsidR="009C54C4" w:rsidRDefault="009C54C4" w:rsidP="00F975C2">
            <w:pPr>
              <w:rPr>
                <w:rFonts w:ascii="Calibri" w:hAnsi="Calibri"/>
                <w:sz w:val="24"/>
                <w:szCs w:val="24"/>
              </w:rPr>
            </w:pPr>
          </w:p>
          <w:p w14:paraId="5F1E6B17" w14:textId="77777777" w:rsidR="009C54C4" w:rsidRDefault="009C54C4" w:rsidP="00F975C2">
            <w:pPr>
              <w:rPr>
                <w:rFonts w:ascii="Calibri" w:hAnsi="Calibri"/>
                <w:sz w:val="24"/>
                <w:szCs w:val="24"/>
              </w:rPr>
            </w:pPr>
          </w:p>
          <w:p w14:paraId="2CFF4439" w14:textId="77777777" w:rsidR="009C54C4" w:rsidRDefault="009C54C4" w:rsidP="00F975C2">
            <w:pPr>
              <w:rPr>
                <w:rFonts w:ascii="Calibri" w:hAnsi="Calibri"/>
                <w:sz w:val="24"/>
                <w:szCs w:val="24"/>
              </w:rPr>
            </w:pPr>
          </w:p>
          <w:p w14:paraId="57E903A4" w14:textId="77777777" w:rsidR="009C54C4" w:rsidRPr="008A21F9" w:rsidRDefault="009C54C4" w:rsidP="00F975C2">
            <w:pPr>
              <w:rPr>
                <w:rFonts w:ascii="Calibri" w:hAnsi="Calibri"/>
                <w:sz w:val="24"/>
                <w:szCs w:val="24"/>
              </w:rPr>
            </w:pPr>
          </w:p>
        </w:tc>
      </w:tr>
      <w:tr w:rsidR="009C54C4" w14:paraId="6CB6F50B" w14:textId="77777777" w:rsidTr="00F975C2">
        <w:trPr>
          <w:jc w:val="center"/>
        </w:trPr>
        <w:tc>
          <w:tcPr>
            <w:tcW w:w="8359" w:type="dxa"/>
            <w:gridSpan w:val="4"/>
            <w:shd w:val="clear" w:color="auto" w:fill="B8CCE4" w:themeFill="accent1" w:themeFillTint="66"/>
          </w:tcPr>
          <w:p w14:paraId="50AEC74D" w14:textId="77777777" w:rsidR="009C54C4" w:rsidRPr="00F5681E" w:rsidRDefault="009C54C4" w:rsidP="00F975C2">
            <w:pPr>
              <w:rPr>
                <w:rFonts w:ascii="Calibri" w:hAnsi="Calibri"/>
                <w:b/>
                <w:bCs/>
                <w:sz w:val="24"/>
                <w:szCs w:val="24"/>
              </w:rPr>
            </w:pPr>
            <w:r w:rsidRPr="00F5681E">
              <w:rPr>
                <w:rFonts w:ascii="Calibri" w:hAnsi="Calibri"/>
                <w:b/>
                <w:bCs/>
                <w:sz w:val="24"/>
                <w:szCs w:val="24"/>
              </w:rPr>
              <w:t>Has the student been given an opportunity to teach / demonstrate?</w:t>
            </w:r>
            <w:r>
              <w:rPr>
                <w:rFonts w:ascii="Calibri" w:hAnsi="Calibri"/>
                <w:b/>
                <w:bCs/>
                <w:sz w:val="24"/>
                <w:szCs w:val="24"/>
              </w:rPr>
              <w:t xml:space="preserve"> </w:t>
            </w:r>
            <w:r w:rsidRPr="008C046E">
              <w:rPr>
                <w:rFonts w:ascii="Calibri" w:hAnsi="Calibri"/>
                <w:b/>
                <w:bCs/>
                <w:sz w:val="24"/>
                <w:szCs w:val="24"/>
              </w:rPr>
              <w:t>How many hours of teaching did the student deliver since the last review?</w:t>
            </w:r>
            <w:r w:rsidRPr="00F5681E">
              <w:rPr>
                <w:rFonts w:ascii="Calibri" w:hAnsi="Calibri"/>
                <w:b/>
                <w:bCs/>
                <w:sz w:val="24"/>
                <w:szCs w:val="24"/>
              </w:rPr>
              <w:t xml:space="preserve"> </w:t>
            </w:r>
          </w:p>
        </w:tc>
        <w:sdt>
          <w:sdtPr>
            <w:rPr>
              <w:rFonts w:ascii="Calibri" w:hAnsi="Calibri"/>
              <w:sz w:val="24"/>
              <w:szCs w:val="24"/>
            </w:rPr>
            <w:id w:val="1815137895"/>
            <w:placeholder>
              <w:docPart w:val="7D7C8139D1364E82BB8B03E502DA5925"/>
            </w:placeholder>
            <w:showingPlcHdr/>
            <w:dropDownList>
              <w:listItem w:value="Choose an item."/>
              <w:listItem w:displayText="Yes" w:value="Yes"/>
              <w:listItem w:displayText="No" w:value="No"/>
            </w:dropDownList>
          </w:sdtPr>
          <w:sdtContent>
            <w:tc>
              <w:tcPr>
                <w:tcW w:w="2551" w:type="dxa"/>
                <w:gridSpan w:val="3"/>
              </w:tcPr>
              <w:p w14:paraId="5C20ADC3" w14:textId="77777777" w:rsidR="009C54C4" w:rsidRDefault="009C54C4" w:rsidP="00F975C2">
                <w:pPr>
                  <w:rPr>
                    <w:rFonts w:ascii="Calibri" w:hAnsi="Calibri"/>
                    <w:sz w:val="24"/>
                    <w:szCs w:val="24"/>
                  </w:rPr>
                </w:pPr>
                <w:r w:rsidRPr="00D4413D">
                  <w:rPr>
                    <w:rStyle w:val="PlaceholderText"/>
                    <w:rFonts w:ascii="Calibri" w:hAnsi="Calibri" w:cs="Calibri"/>
                    <w:sz w:val="24"/>
                    <w:szCs w:val="24"/>
                  </w:rPr>
                  <w:t>Choose an item.</w:t>
                </w:r>
              </w:p>
            </w:tc>
          </w:sdtContent>
        </w:sdt>
      </w:tr>
      <w:tr w:rsidR="009C54C4" w14:paraId="52A6C2E6" w14:textId="77777777" w:rsidTr="00F975C2">
        <w:trPr>
          <w:jc w:val="center"/>
        </w:trPr>
        <w:tc>
          <w:tcPr>
            <w:tcW w:w="10910" w:type="dxa"/>
            <w:gridSpan w:val="7"/>
            <w:shd w:val="clear" w:color="auto" w:fill="B8CCE4" w:themeFill="accent1" w:themeFillTint="66"/>
          </w:tcPr>
          <w:p w14:paraId="41E393B8" w14:textId="77777777" w:rsidR="009C54C4" w:rsidRDefault="009C54C4" w:rsidP="00F975C2">
            <w:pPr>
              <w:rPr>
                <w:rFonts w:ascii="Calibri" w:hAnsi="Calibri"/>
                <w:sz w:val="24"/>
                <w:szCs w:val="24"/>
              </w:rPr>
            </w:pPr>
            <w:r w:rsidRPr="00F5681E">
              <w:rPr>
                <w:rFonts w:ascii="Calibri" w:hAnsi="Calibri"/>
                <w:b/>
                <w:bCs/>
                <w:sz w:val="24"/>
                <w:szCs w:val="24"/>
              </w:rPr>
              <w:t xml:space="preserve">If the answer </w:t>
            </w:r>
            <w:r>
              <w:rPr>
                <w:rFonts w:ascii="Calibri" w:hAnsi="Calibri"/>
                <w:b/>
                <w:bCs/>
                <w:sz w:val="24"/>
                <w:szCs w:val="24"/>
              </w:rPr>
              <w:t xml:space="preserve">above </w:t>
            </w:r>
            <w:r w:rsidRPr="00F5681E">
              <w:rPr>
                <w:rFonts w:ascii="Calibri" w:hAnsi="Calibri"/>
                <w:b/>
                <w:bCs/>
                <w:sz w:val="24"/>
                <w:szCs w:val="24"/>
              </w:rPr>
              <w:t>is no, please state reasons why the student has not engaged in teaching / demonstrating?</w:t>
            </w:r>
            <w:r>
              <w:rPr>
                <w:rFonts w:ascii="Calibri" w:hAnsi="Calibri"/>
                <w:b/>
                <w:bCs/>
                <w:sz w:val="24"/>
                <w:szCs w:val="24"/>
              </w:rPr>
              <w:t xml:space="preserve"> </w:t>
            </w:r>
          </w:p>
        </w:tc>
      </w:tr>
      <w:tr w:rsidR="009C54C4" w14:paraId="5BB9E6F9" w14:textId="77777777" w:rsidTr="00F975C2">
        <w:trPr>
          <w:jc w:val="center"/>
        </w:trPr>
        <w:tc>
          <w:tcPr>
            <w:tcW w:w="10910" w:type="dxa"/>
            <w:gridSpan w:val="7"/>
          </w:tcPr>
          <w:p w14:paraId="628FCF37" w14:textId="77777777" w:rsidR="009C54C4" w:rsidRDefault="009C54C4" w:rsidP="00F975C2">
            <w:pPr>
              <w:rPr>
                <w:rFonts w:ascii="Calibri" w:hAnsi="Calibri"/>
                <w:sz w:val="24"/>
                <w:szCs w:val="24"/>
              </w:rPr>
            </w:pPr>
          </w:p>
          <w:p w14:paraId="420D4CC5" w14:textId="77777777" w:rsidR="009C54C4" w:rsidRDefault="009C54C4" w:rsidP="00F975C2">
            <w:pPr>
              <w:rPr>
                <w:rFonts w:ascii="Calibri" w:hAnsi="Calibri"/>
                <w:sz w:val="24"/>
                <w:szCs w:val="24"/>
              </w:rPr>
            </w:pPr>
          </w:p>
          <w:p w14:paraId="1346E89A" w14:textId="77777777" w:rsidR="009C54C4" w:rsidRDefault="009C54C4" w:rsidP="00F975C2">
            <w:pPr>
              <w:rPr>
                <w:rFonts w:ascii="Calibri" w:hAnsi="Calibri"/>
                <w:sz w:val="24"/>
                <w:szCs w:val="24"/>
              </w:rPr>
            </w:pPr>
          </w:p>
          <w:p w14:paraId="225616EB" w14:textId="77777777" w:rsidR="009C54C4" w:rsidRPr="008A21F9" w:rsidRDefault="009C54C4" w:rsidP="00F975C2">
            <w:pPr>
              <w:rPr>
                <w:rFonts w:ascii="Calibri" w:hAnsi="Calibri"/>
                <w:sz w:val="24"/>
                <w:szCs w:val="24"/>
              </w:rPr>
            </w:pPr>
          </w:p>
        </w:tc>
      </w:tr>
      <w:tr w:rsidR="009C54C4" w14:paraId="0DE15194" w14:textId="77777777" w:rsidTr="00F975C2">
        <w:trPr>
          <w:trHeight w:val="419"/>
          <w:jc w:val="center"/>
        </w:trPr>
        <w:tc>
          <w:tcPr>
            <w:tcW w:w="2676" w:type="dxa"/>
            <w:vMerge w:val="restart"/>
            <w:shd w:val="clear" w:color="auto" w:fill="B8CCE4" w:themeFill="accent1" w:themeFillTint="66"/>
          </w:tcPr>
          <w:p w14:paraId="1B817D09" w14:textId="77777777" w:rsidR="009C54C4" w:rsidRDefault="009C54C4" w:rsidP="009C54C4">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4DBB3CFC" w14:textId="51A683E8" w:rsidR="009C54C4" w:rsidRPr="0058464F" w:rsidRDefault="009C54C4" w:rsidP="009C54C4">
            <w:pPr>
              <w:pStyle w:val="ListParagraph"/>
              <w:ind w:left="0"/>
              <w:rPr>
                <w:rFonts w:ascii="Calibri" w:hAnsi="Calibri"/>
                <w:i/>
                <w:iCs/>
                <w:sz w:val="24"/>
                <w:szCs w:val="24"/>
              </w:rPr>
            </w:pPr>
            <w:r>
              <w:rPr>
                <w:rFonts w:ascii="Calibri" w:hAnsi="Calibri"/>
                <w:i/>
                <w:iCs/>
                <w:sz w:val="24"/>
                <w:szCs w:val="24"/>
              </w:rPr>
              <w:t>(Please tick as appropriate)</w:t>
            </w:r>
          </w:p>
        </w:tc>
        <w:tc>
          <w:tcPr>
            <w:tcW w:w="438" w:type="dxa"/>
          </w:tcPr>
          <w:p w14:paraId="231F7AC5" w14:textId="77777777" w:rsidR="009C54C4" w:rsidRPr="00B634F1" w:rsidRDefault="009C54C4" w:rsidP="00F975C2">
            <w:pPr>
              <w:pStyle w:val="ListParagraph"/>
              <w:ind w:left="0"/>
              <w:rPr>
                <w:rFonts w:ascii="Calibri" w:hAnsi="Calibri"/>
                <w:b/>
                <w:bCs/>
                <w:sz w:val="24"/>
                <w:szCs w:val="24"/>
              </w:rPr>
            </w:pPr>
            <w:r w:rsidRPr="00B634F1">
              <w:rPr>
                <w:rFonts w:ascii="Calibri" w:hAnsi="Calibri"/>
                <w:b/>
                <w:bCs/>
                <w:sz w:val="24"/>
                <w:szCs w:val="24"/>
              </w:rPr>
              <w:t>a)</w:t>
            </w:r>
          </w:p>
        </w:tc>
        <w:tc>
          <w:tcPr>
            <w:tcW w:w="6662" w:type="dxa"/>
            <w:gridSpan w:val="4"/>
            <w:vAlign w:val="center"/>
          </w:tcPr>
          <w:p w14:paraId="09B5AEA3" w14:textId="7777777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1134" w:type="dxa"/>
          </w:tcPr>
          <w:p w14:paraId="19F9593E"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3A52D4C8" w14:textId="77777777" w:rsidTr="00F975C2">
        <w:trPr>
          <w:trHeight w:val="419"/>
          <w:jc w:val="center"/>
        </w:trPr>
        <w:tc>
          <w:tcPr>
            <w:tcW w:w="2676" w:type="dxa"/>
            <w:vMerge/>
            <w:shd w:val="clear" w:color="auto" w:fill="B8CCE4" w:themeFill="accent1" w:themeFillTint="66"/>
          </w:tcPr>
          <w:p w14:paraId="18035B22" w14:textId="77777777" w:rsidR="009C54C4" w:rsidRDefault="009C54C4" w:rsidP="00F975C2">
            <w:pPr>
              <w:pStyle w:val="ListParagraph"/>
              <w:ind w:left="0"/>
              <w:rPr>
                <w:rFonts w:ascii="Calibri" w:hAnsi="Calibri"/>
                <w:b/>
                <w:bCs/>
                <w:sz w:val="24"/>
                <w:szCs w:val="24"/>
              </w:rPr>
            </w:pPr>
          </w:p>
        </w:tc>
        <w:tc>
          <w:tcPr>
            <w:tcW w:w="438" w:type="dxa"/>
          </w:tcPr>
          <w:p w14:paraId="53CBDBF3"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b)</w:t>
            </w:r>
          </w:p>
        </w:tc>
        <w:tc>
          <w:tcPr>
            <w:tcW w:w="6662" w:type="dxa"/>
            <w:gridSpan w:val="4"/>
            <w:vAlign w:val="center"/>
          </w:tcPr>
          <w:p w14:paraId="4EC1E6BF" w14:textId="27D75CB3" w:rsidR="009C54C4" w:rsidRDefault="009C54C4" w:rsidP="00F975C2">
            <w:pPr>
              <w:spacing w:after="160" w:line="276" w:lineRule="auto"/>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1134" w:type="dxa"/>
          </w:tcPr>
          <w:p w14:paraId="7FBE15AF" w14:textId="77777777" w:rsidR="009C54C4" w:rsidRPr="00301E57" w:rsidRDefault="009C54C4" w:rsidP="00F975C2">
            <w:pPr>
              <w:spacing w:after="160" w:line="276" w:lineRule="auto"/>
              <w:rPr>
                <w:rFonts w:cstheme="minorHAnsi"/>
              </w:rPr>
            </w:pPr>
          </w:p>
        </w:tc>
      </w:tr>
      <w:tr w:rsidR="009C54C4" w14:paraId="55AB71F5" w14:textId="77777777" w:rsidTr="00F975C2">
        <w:trPr>
          <w:trHeight w:val="628"/>
          <w:jc w:val="center"/>
        </w:trPr>
        <w:tc>
          <w:tcPr>
            <w:tcW w:w="2676" w:type="dxa"/>
            <w:vMerge/>
          </w:tcPr>
          <w:p w14:paraId="16B9E063" w14:textId="77777777" w:rsidR="009C54C4" w:rsidRPr="006154BE" w:rsidRDefault="009C54C4" w:rsidP="00F975C2">
            <w:pPr>
              <w:pStyle w:val="ListParagraph"/>
              <w:ind w:left="0"/>
              <w:rPr>
                <w:rFonts w:ascii="Calibri" w:hAnsi="Calibri"/>
                <w:b/>
                <w:bCs/>
                <w:sz w:val="24"/>
                <w:szCs w:val="24"/>
              </w:rPr>
            </w:pPr>
          </w:p>
        </w:tc>
        <w:tc>
          <w:tcPr>
            <w:tcW w:w="438" w:type="dxa"/>
          </w:tcPr>
          <w:p w14:paraId="73E206BC"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c)</w:t>
            </w:r>
          </w:p>
        </w:tc>
        <w:tc>
          <w:tcPr>
            <w:tcW w:w="6662" w:type="dxa"/>
            <w:gridSpan w:val="4"/>
            <w:vAlign w:val="center"/>
          </w:tcPr>
          <w:p w14:paraId="41295328" w14:textId="3865B514" w:rsidR="009C54C4" w:rsidRPr="00301E57" w:rsidRDefault="009C54C4" w:rsidP="00F975C2">
            <w:pPr>
              <w:spacing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1134" w:type="dxa"/>
          </w:tcPr>
          <w:p w14:paraId="6967FEEB"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456B5FB" w14:textId="77777777" w:rsidTr="00F975C2">
        <w:trPr>
          <w:trHeight w:val="421"/>
          <w:jc w:val="center"/>
        </w:trPr>
        <w:tc>
          <w:tcPr>
            <w:tcW w:w="2676" w:type="dxa"/>
            <w:vMerge/>
          </w:tcPr>
          <w:p w14:paraId="2D3FB61F" w14:textId="77777777" w:rsidR="009C54C4" w:rsidRPr="006154BE" w:rsidRDefault="009C54C4" w:rsidP="00F975C2">
            <w:pPr>
              <w:pStyle w:val="ListParagraph"/>
              <w:ind w:left="0"/>
              <w:rPr>
                <w:rFonts w:ascii="Calibri" w:hAnsi="Calibri"/>
                <w:b/>
                <w:bCs/>
                <w:sz w:val="24"/>
                <w:szCs w:val="24"/>
              </w:rPr>
            </w:pPr>
          </w:p>
        </w:tc>
        <w:tc>
          <w:tcPr>
            <w:tcW w:w="438" w:type="dxa"/>
          </w:tcPr>
          <w:p w14:paraId="003A8F3E"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d</w:t>
            </w:r>
            <w:r w:rsidRPr="00B634F1">
              <w:rPr>
                <w:rFonts w:ascii="Calibri" w:hAnsi="Calibri"/>
                <w:b/>
                <w:bCs/>
                <w:sz w:val="24"/>
                <w:szCs w:val="24"/>
              </w:rPr>
              <w:t>)</w:t>
            </w:r>
          </w:p>
        </w:tc>
        <w:tc>
          <w:tcPr>
            <w:tcW w:w="6662" w:type="dxa"/>
            <w:gridSpan w:val="4"/>
            <w:vAlign w:val="center"/>
          </w:tcPr>
          <w:p w14:paraId="6195F80A" w14:textId="17D33227" w:rsidR="009C54C4" w:rsidRPr="0058464F" w:rsidRDefault="009C54C4" w:rsidP="00F975C2">
            <w:pPr>
              <w:spacing w:after="160" w:line="276" w:lineRule="auto"/>
              <w:rPr>
                <w:rFonts w:asciiTheme="minorHAnsi" w:hAnsiTheme="minorHAnsi" w:cstheme="minorHAnsi"/>
                <w:sz w:val="22"/>
                <w:szCs w:val="22"/>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1134" w:type="dxa"/>
          </w:tcPr>
          <w:p w14:paraId="51599284"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03A83FA0" w14:textId="77777777" w:rsidTr="00F975C2">
        <w:trPr>
          <w:trHeight w:val="454"/>
          <w:jc w:val="center"/>
        </w:trPr>
        <w:tc>
          <w:tcPr>
            <w:tcW w:w="2676" w:type="dxa"/>
            <w:vMerge/>
          </w:tcPr>
          <w:p w14:paraId="3D904AD5" w14:textId="77777777" w:rsidR="009C54C4" w:rsidRPr="006154BE" w:rsidRDefault="009C54C4" w:rsidP="00F975C2">
            <w:pPr>
              <w:pStyle w:val="ListParagraph"/>
              <w:ind w:left="0"/>
              <w:rPr>
                <w:rFonts w:ascii="Calibri" w:hAnsi="Calibri"/>
                <w:b/>
                <w:bCs/>
                <w:sz w:val="24"/>
                <w:szCs w:val="24"/>
              </w:rPr>
            </w:pPr>
          </w:p>
        </w:tc>
        <w:tc>
          <w:tcPr>
            <w:tcW w:w="438" w:type="dxa"/>
          </w:tcPr>
          <w:p w14:paraId="63938F8A" w14:textId="77777777" w:rsidR="009C54C4" w:rsidRPr="00B634F1" w:rsidRDefault="009C54C4" w:rsidP="00F975C2">
            <w:pPr>
              <w:pStyle w:val="ListParagraph"/>
              <w:ind w:left="0"/>
              <w:rPr>
                <w:rFonts w:ascii="Calibri" w:hAnsi="Calibri"/>
                <w:b/>
                <w:bCs/>
                <w:sz w:val="24"/>
                <w:szCs w:val="24"/>
              </w:rPr>
            </w:pPr>
            <w:r>
              <w:rPr>
                <w:rFonts w:ascii="Calibri" w:hAnsi="Calibri"/>
                <w:b/>
                <w:bCs/>
                <w:sz w:val="24"/>
                <w:szCs w:val="24"/>
              </w:rPr>
              <w:t>e</w:t>
            </w:r>
            <w:r w:rsidRPr="00B634F1">
              <w:rPr>
                <w:rFonts w:ascii="Calibri" w:hAnsi="Calibri"/>
                <w:b/>
                <w:bCs/>
                <w:sz w:val="24"/>
                <w:szCs w:val="24"/>
              </w:rPr>
              <w:t>)</w:t>
            </w:r>
          </w:p>
        </w:tc>
        <w:tc>
          <w:tcPr>
            <w:tcW w:w="6662" w:type="dxa"/>
            <w:gridSpan w:val="4"/>
            <w:vAlign w:val="center"/>
          </w:tcPr>
          <w:p w14:paraId="2EF689E2" w14:textId="77777777" w:rsidR="009C54C4" w:rsidRPr="00301E57" w:rsidRDefault="009C54C4" w:rsidP="00F975C2">
            <w:pPr>
              <w:spacing w:after="160" w:line="276" w:lineRule="auto"/>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1134" w:type="dxa"/>
          </w:tcPr>
          <w:p w14:paraId="43147A65" w14:textId="77777777" w:rsidR="009C54C4" w:rsidRPr="00301E57" w:rsidRDefault="009C54C4" w:rsidP="00F975C2">
            <w:pPr>
              <w:spacing w:after="160" w:line="276" w:lineRule="auto"/>
              <w:rPr>
                <w:rFonts w:asciiTheme="minorHAnsi" w:hAnsiTheme="minorHAnsi" w:cstheme="minorHAnsi"/>
                <w:sz w:val="22"/>
                <w:szCs w:val="22"/>
              </w:rPr>
            </w:pPr>
          </w:p>
        </w:tc>
      </w:tr>
      <w:tr w:rsidR="009C54C4" w14:paraId="7E5029B7" w14:textId="77777777" w:rsidTr="00F975C2">
        <w:trPr>
          <w:jc w:val="center"/>
        </w:trPr>
        <w:tc>
          <w:tcPr>
            <w:tcW w:w="2676" w:type="dxa"/>
            <w:shd w:val="clear" w:color="auto" w:fill="B8CCE4" w:themeFill="accent1" w:themeFillTint="66"/>
            <w:vAlign w:val="center"/>
          </w:tcPr>
          <w:p w14:paraId="62EBC3E6" w14:textId="77777777" w:rsidR="009C54C4" w:rsidRPr="00F5681E" w:rsidRDefault="009C54C4" w:rsidP="00F975C2">
            <w:pPr>
              <w:rPr>
                <w:rFonts w:ascii="Calibri" w:hAnsi="Calibri"/>
                <w:b/>
                <w:bCs/>
                <w:sz w:val="24"/>
                <w:szCs w:val="24"/>
              </w:rPr>
            </w:pPr>
            <w:r w:rsidRPr="00F5681E">
              <w:rPr>
                <w:rFonts w:ascii="Calibri" w:hAnsi="Calibri"/>
                <w:b/>
                <w:bCs/>
                <w:sz w:val="24"/>
                <w:szCs w:val="24"/>
              </w:rPr>
              <w:t>Signature of Supervisor</w:t>
            </w:r>
          </w:p>
        </w:tc>
        <w:tc>
          <w:tcPr>
            <w:tcW w:w="4690" w:type="dxa"/>
            <w:gridSpan w:val="2"/>
          </w:tcPr>
          <w:p w14:paraId="09C73416" w14:textId="77777777" w:rsidR="009C54C4" w:rsidRDefault="009C54C4" w:rsidP="00F975C2">
            <w:pPr>
              <w:rPr>
                <w:rFonts w:ascii="Calibri" w:hAnsi="Calibri"/>
                <w:sz w:val="24"/>
                <w:szCs w:val="24"/>
                <w:u w:val="single"/>
              </w:rPr>
            </w:pPr>
          </w:p>
          <w:p w14:paraId="3A25E830" w14:textId="77777777" w:rsidR="009C54C4" w:rsidRPr="008A21F9" w:rsidRDefault="009C54C4" w:rsidP="00F975C2">
            <w:pPr>
              <w:rPr>
                <w:rFonts w:ascii="Calibri" w:hAnsi="Calibri"/>
                <w:sz w:val="24"/>
                <w:szCs w:val="24"/>
                <w:u w:val="single"/>
              </w:rPr>
            </w:pPr>
          </w:p>
        </w:tc>
        <w:tc>
          <w:tcPr>
            <w:tcW w:w="1418" w:type="dxa"/>
            <w:gridSpan w:val="2"/>
            <w:shd w:val="clear" w:color="auto" w:fill="B8CCE4" w:themeFill="accent1" w:themeFillTint="66"/>
            <w:vAlign w:val="center"/>
          </w:tcPr>
          <w:p w14:paraId="5B495C1E" w14:textId="77777777" w:rsidR="009C54C4" w:rsidRPr="0015492A" w:rsidRDefault="009C54C4" w:rsidP="00F975C2">
            <w:pPr>
              <w:rPr>
                <w:rFonts w:ascii="Calibri" w:hAnsi="Calibri"/>
                <w:b/>
                <w:bCs/>
                <w:sz w:val="24"/>
                <w:szCs w:val="24"/>
              </w:rPr>
            </w:pPr>
            <w:r w:rsidRPr="0015492A">
              <w:rPr>
                <w:rFonts w:ascii="Calibri" w:hAnsi="Calibri"/>
                <w:b/>
                <w:bCs/>
                <w:sz w:val="24"/>
                <w:szCs w:val="24"/>
              </w:rPr>
              <w:t>Date</w:t>
            </w:r>
          </w:p>
        </w:tc>
        <w:tc>
          <w:tcPr>
            <w:tcW w:w="2126" w:type="dxa"/>
            <w:gridSpan w:val="2"/>
          </w:tcPr>
          <w:p w14:paraId="285FCD35" w14:textId="77777777" w:rsidR="009C54C4" w:rsidRPr="008A21F9" w:rsidRDefault="009C54C4" w:rsidP="00F975C2">
            <w:pPr>
              <w:rPr>
                <w:rFonts w:ascii="Calibri" w:hAnsi="Calibri"/>
                <w:sz w:val="24"/>
                <w:szCs w:val="24"/>
                <w:u w:val="single"/>
              </w:rPr>
            </w:pPr>
          </w:p>
        </w:tc>
      </w:tr>
    </w:tbl>
    <w:p w14:paraId="2F30FF74" w14:textId="37C3AF5E" w:rsidR="00C50374" w:rsidRDefault="00C50374">
      <w:pPr>
        <w:spacing w:after="200" w:line="276" w:lineRule="auto"/>
        <w:rPr>
          <w:rFonts w:ascii="Calibri" w:hAnsi="Calibri"/>
          <w:sz w:val="24"/>
          <w:szCs w:val="24"/>
        </w:rPr>
      </w:pPr>
    </w:p>
    <w:p w14:paraId="7654875F" w14:textId="77777777" w:rsidR="00B222FC" w:rsidRDefault="00B222FC">
      <w:pPr>
        <w:spacing w:after="200" w:line="276" w:lineRule="auto"/>
        <w:rPr>
          <w:rFonts w:ascii="Calibri" w:hAnsi="Calibri"/>
          <w:sz w:val="24"/>
          <w:szCs w:val="24"/>
        </w:rPr>
      </w:pPr>
    </w:p>
    <w:p w14:paraId="0523EA14" w14:textId="77777777" w:rsidR="00B222FC" w:rsidRDefault="00B222FC">
      <w:pPr>
        <w:spacing w:after="200" w:line="276" w:lineRule="auto"/>
        <w:rPr>
          <w:rFonts w:ascii="Calibri" w:hAnsi="Calibri"/>
          <w:sz w:val="24"/>
          <w:szCs w:val="24"/>
        </w:rPr>
      </w:pPr>
    </w:p>
    <w:p w14:paraId="69DB708F" w14:textId="77777777" w:rsidR="00B222FC" w:rsidRDefault="00B222FC">
      <w:pPr>
        <w:spacing w:after="200" w:line="276" w:lineRule="auto"/>
        <w:rPr>
          <w:rFonts w:ascii="Calibri" w:hAnsi="Calibri"/>
          <w:sz w:val="24"/>
          <w:szCs w:val="24"/>
        </w:rPr>
      </w:pPr>
    </w:p>
    <w:p w14:paraId="41A7328E" w14:textId="77777777" w:rsidR="00B222FC" w:rsidRDefault="00B222FC">
      <w:pPr>
        <w:spacing w:after="200" w:line="276" w:lineRule="auto"/>
        <w:rPr>
          <w:rFonts w:ascii="Calibri" w:hAnsi="Calibri"/>
          <w:sz w:val="24"/>
          <w:szCs w:val="24"/>
        </w:rPr>
      </w:pPr>
    </w:p>
    <w:p w14:paraId="5300B61A" w14:textId="77777777" w:rsidR="00B222FC" w:rsidRDefault="00B222FC">
      <w:pPr>
        <w:spacing w:after="200" w:line="276" w:lineRule="auto"/>
        <w:rPr>
          <w:rFonts w:ascii="Calibri" w:hAnsi="Calibri"/>
          <w:sz w:val="24"/>
          <w:szCs w:val="24"/>
        </w:rPr>
      </w:pPr>
    </w:p>
    <w:p w14:paraId="6BAD0613" w14:textId="77777777" w:rsidR="00B222FC" w:rsidRDefault="00B222FC">
      <w:pPr>
        <w:spacing w:after="200" w:line="276" w:lineRule="auto"/>
        <w:rPr>
          <w:rFonts w:ascii="Calibri" w:hAnsi="Calibri"/>
          <w:sz w:val="24"/>
          <w:szCs w:val="24"/>
        </w:rPr>
      </w:pPr>
    </w:p>
    <w:p w14:paraId="07798039" w14:textId="77777777" w:rsidR="00B222FC" w:rsidRPr="00A11256" w:rsidRDefault="00B222FC">
      <w:pPr>
        <w:spacing w:after="200" w:line="276" w:lineRule="auto"/>
        <w:rPr>
          <w:rFonts w:ascii="Calibri" w:hAnsi="Calibri"/>
          <w:sz w:val="24"/>
          <w:szCs w:val="24"/>
        </w:rPr>
      </w:pP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8454D3">
        <w:tc>
          <w:tcPr>
            <w:tcW w:w="10774" w:type="dxa"/>
            <w:gridSpan w:val="9"/>
            <w:shd w:val="clear" w:color="auto" w:fill="365F91" w:themeFill="accent1" w:themeFillShade="BF"/>
          </w:tcPr>
          <w:p w14:paraId="012FA1CB" w14:textId="430B2F94"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 xml:space="preserve">PART </w:t>
            </w:r>
            <w:r w:rsidR="009C54C4">
              <w:rPr>
                <w:rFonts w:ascii="Calibri" w:hAnsi="Calibri"/>
                <w:b/>
                <w:bCs/>
                <w:color w:val="FFFFFF" w:themeColor="background1"/>
                <w:sz w:val="24"/>
                <w:szCs w:val="24"/>
              </w:rPr>
              <w:t>F</w:t>
            </w:r>
            <w:r w:rsidRPr="003C57AF">
              <w:rPr>
                <w:rFonts w:ascii="Calibri" w:hAnsi="Calibri"/>
                <w:b/>
                <w:bCs/>
                <w:color w:val="FFFFFF" w:themeColor="background1"/>
                <w:sz w:val="24"/>
                <w:szCs w:val="24"/>
              </w:rPr>
              <w:t xml:space="preserv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8454D3">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Masters register to submit a </w:t>
            </w:r>
            <w:proofErr w:type="spellStart"/>
            <w:proofErr w:type="gramStart"/>
            <w:r w:rsidRPr="00301E57">
              <w:rPr>
                <w:rFonts w:asciiTheme="minorHAnsi" w:hAnsiTheme="minorHAnsi" w:cstheme="minorHAnsi"/>
                <w:sz w:val="22"/>
                <w:szCs w:val="22"/>
              </w:rPr>
              <w:t>Masters</w:t>
            </w:r>
            <w:proofErr w:type="spellEnd"/>
            <w:proofErr w:type="gram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w:t>
      </w:r>
      <w:proofErr w:type="gramStart"/>
      <w:r w:rsidR="00D905CB" w:rsidRPr="7A18EB42">
        <w:rPr>
          <w:rFonts w:ascii="Calibri" w:hAnsi="Calibri"/>
          <w:i/>
          <w:iCs/>
        </w:rPr>
        <w:t>School</w:t>
      </w:r>
      <w:proofErr w:type="gramEnd"/>
      <w:r w:rsidR="00D905CB" w:rsidRPr="7A18EB42">
        <w:rPr>
          <w:rFonts w:ascii="Calibri" w:hAnsi="Calibri"/>
          <w:i/>
          <w:iCs/>
        </w:rPr>
        <w:t xml:space="preserve">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1">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3219" w14:textId="77777777" w:rsidR="00743DF9" w:rsidRDefault="00743DF9" w:rsidP="00C36D2E">
      <w:r>
        <w:separator/>
      </w:r>
    </w:p>
  </w:endnote>
  <w:endnote w:type="continuationSeparator" w:id="0">
    <w:p w14:paraId="2FCC3ECE" w14:textId="77777777" w:rsidR="00743DF9" w:rsidRDefault="00743DF9" w:rsidP="00C36D2E">
      <w:r>
        <w:continuationSeparator/>
      </w:r>
    </w:p>
  </w:endnote>
  <w:endnote w:type="continuationNotice" w:id="1">
    <w:p w14:paraId="08E03704" w14:textId="77777777" w:rsidR="00743DF9" w:rsidRDefault="00743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14006"/>
      <w:docPartObj>
        <w:docPartGallery w:val="Page Numbers (Bottom of Page)"/>
        <w:docPartUnique/>
      </w:docPartObj>
    </w:sdtPr>
    <w:sdtContent>
      <w:sdt>
        <w:sdtPr>
          <w:id w:val="-595634235"/>
          <w:docPartObj>
            <w:docPartGallery w:val="Page Numbers (Top of Page)"/>
            <w:docPartUnique/>
          </w:docPartObj>
        </w:sdtPr>
        <w:sdtContent>
          <w:p w14:paraId="600E8DC1" w14:textId="11E3A0B0" w:rsidR="00945FE0" w:rsidRDefault="00F711C8" w:rsidP="00F711C8">
            <w:pPr>
              <w:pStyle w:val="Footer"/>
              <w:ind w:left="-709"/>
            </w:pPr>
            <w:r>
              <w:t xml:space="preserve">Version </w:t>
            </w:r>
            <w:r w:rsidR="007756D3">
              <w:t>2.</w:t>
            </w:r>
            <w:r w:rsidR="001C2AC0">
              <w:t>3</w:t>
            </w:r>
            <w:r>
              <w:t xml:space="preserve">, </w:t>
            </w:r>
            <w:r w:rsidR="001C2AC0">
              <w:t>20</w:t>
            </w:r>
            <w:r w:rsidR="00DB51AD">
              <w:t>-</w:t>
            </w:r>
            <w:r w:rsidR="001C2AC0">
              <w:t>02</w:t>
            </w:r>
            <w:r w:rsidR="00DB51AD">
              <w:t>-202</w:t>
            </w:r>
            <w:r w:rsidR="001C2AC0">
              <w:t>5</w:t>
            </w:r>
            <w:r>
              <w:tab/>
            </w:r>
            <w:r>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6C4023C9" w:rsidR="00945FE0" w:rsidRDefault="002D54F1" w:rsidP="000713A7">
    <w:pPr>
      <w:pStyle w:val="Footer"/>
      <w:ind w:left="-851"/>
    </w:pPr>
    <w:r>
      <w:t>Version 2.</w:t>
    </w:r>
    <w:r w:rsidR="001C2AC0">
      <w:t>3</w:t>
    </w:r>
    <w:r>
      <w:t xml:space="preserve">, </w:t>
    </w:r>
    <w:r w:rsidR="001C2AC0">
      <w:t>20</w:t>
    </w:r>
    <w:r>
      <w:t>-</w:t>
    </w:r>
    <w:r w:rsidR="001C2AC0">
      <w:t>02</w:t>
    </w:r>
    <w:r>
      <w:t>-202</w:t>
    </w:r>
    <w:r w:rsidR="001C2AC0">
      <w:t>5</w:t>
    </w:r>
    <w:r w:rsidR="000807A2">
      <w:tab/>
    </w:r>
    <w:r w:rsidR="000807A2">
      <w:tab/>
    </w:r>
    <w:r w:rsidR="00E33113">
      <w:t xml:space="preserve">Page </w:t>
    </w:r>
    <w:r w:rsidR="00E33113" w:rsidRPr="000713A7">
      <w:rPr>
        <w:sz w:val="24"/>
        <w:szCs w:val="24"/>
      </w:rPr>
      <w:fldChar w:fldCharType="begin"/>
    </w:r>
    <w:r w:rsidR="00E33113" w:rsidRPr="000713A7">
      <w:instrText xml:space="preserve"> PAGE </w:instrText>
    </w:r>
    <w:r w:rsidR="00E33113" w:rsidRPr="000713A7">
      <w:rPr>
        <w:sz w:val="24"/>
        <w:szCs w:val="24"/>
      </w:rPr>
      <w:fldChar w:fldCharType="separate"/>
    </w:r>
    <w:r w:rsidR="00E33113" w:rsidRPr="000713A7">
      <w:t>2</w:t>
    </w:r>
    <w:r w:rsidR="00E33113" w:rsidRPr="000713A7">
      <w:rPr>
        <w:sz w:val="24"/>
        <w:szCs w:val="24"/>
      </w:rPr>
      <w:fldChar w:fldCharType="end"/>
    </w:r>
    <w:r w:rsidR="00E33113">
      <w:t xml:space="preserve"> of </w:t>
    </w:r>
    <w:r w:rsidR="00E33113" w:rsidRPr="000713A7">
      <w:rPr>
        <w:sz w:val="24"/>
        <w:szCs w:val="24"/>
      </w:rPr>
      <w:fldChar w:fldCharType="begin"/>
    </w:r>
    <w:r w:rsidR="00E33113" w:rsidRPr="000713A7">
      <w:instrText xml:space="preserve"> NUMPAGES  </w:instrText>
    </w:r>
    <w:r w:rsidR="00E33113" w:rsidRPr="000713A7">
      <w:rPr>
        <w:sz w:val="24"/>
        <w:szCs w:val="24"/>
      </w:rPr>
      <w:fldChar w:fldCharType="separate"/>
    </w:r>
    <w:r w:rsidR="00E33113" w:rsidRPr="000713A7">
      <w:t>2</w:t>
    </w:r>
    <w:r w:rsidR="00E33113" w:rsidRPr="000713A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6E38" w14:textId="77777777" w:rsidR="00743DF9" w:rsidRDefault="00743DF9" w:rsidP="00C36D2E">
      <w:r>
        <w:separator/>
      </w:r>
    </w:p>
  </w:footnote>
  <w:footnote w:type="continuationSeparator" w:id="0">
    <w:p w14:paraId="6E1A244B" w14:textId="77777777" w:rsidR="00743DF9" w:rsidRDefault="00743DF9" w:rsidP="00C36D2E">
      <w:r>
        <w:continuationSeparator/>
      </w:r>
    </w:p>
  </w:footnote>
  <w:footnote w:type="continuationNotice" w:id="1">
    <w:p w14:paraId="2365A4F2" w14:textId="77777777" w:rsidR="00743DF9" w:rsidRDefault="00743DF9"/>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2AC0"/>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0216"/>
    <w:rsid w:val="002D3FE5"/>
    <w:rsid w:val="002D54F1"/>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D5120"/>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63371"/>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C3D"/>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0CE1"/>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5A8B"/>
    <w:rsid w:val="00706CAB"/>
    <w:rsid w:val="00710461"/>
    <w:rsid w:val="00716CBB"/>
    <w:rsid w:val="0072227C"/>
    <w:rsid w:val="00722AE2"/>
    <w:rsid w:val="007263A0"/>
    <w:rsid w:val="00727807"/>
    <w:rsid w:val="007310F9"/>
    <w:rsid w:val="00731438"/>
    <w:rsid w:val="00731A49"/>
    <w:rsid w:val="00732E8C"/>
    <w:rsid w:val="00733734"/>
    <w:rsid w:val="00740BEF"/>
    <w:rsid w:val="00743DF9"/>
    <w:rsid w:val="00744F67"/>
    <w:rsid w:val="00745A9C"/>
    <w:rsid w:val="00746344"/>
    <w:rsid w:val="00750B45"/>
    <w:rsid w:val="00750F6C"/>
    <w:rsid w:val="00752088"/>
    <w:rsid w:val="007541B1"/>
    <w:rsid w:val="007652A0"/>
    <w:rsid w:val="0076547A"/>
    <w:rsid w:val="007678B8"/>
    <w:rsid w:val="007736F3"/>
    <w:rsid w:val="007756D3"/>
    <w:rsid w:val="007769B4"/>
    <w:rsid w:val="007777CA"/>
    <w:rsid w:val="00783F54"/>
    <w:rsid w:val="007901A3"/>
    <w:rsid w:val="00792DFB"/>
    <w:rsid w:val="007935F8"/>
    <w:rsid w:val="007948C9"/>
    <w:rsid w:val="007968F0"/>
    <w:rsid w:val="007A2992"/>
    <w:rsid w:val="007A56F9"/>
    <w:rsid w:val="007B703B"/>
    <w:rsid w:val="007C1C18"/>
    <w:rsid w:val="007C56AF"/>
    <w:rsid w:val="007C74FA"/>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B2D08"/>
    <w:rsid w:val="009C02C9"/>
    <w:rsid w:val="009C2256"/>
    <w:rsid w:val="009C54C4"/>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846"/>
    <w:rsid w:val="00A43ED8"/>
    <w:rsid w:val="00A44A21"/>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22FC"/>
    <w:rsid w:val="00B23C73"/>
    <w:rsid w:val="00B26D1F"/>
    <w:rsid w:val="00B31C2B"/>
    <w:rsid w:val="00B3761C"/>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1134F"/>
    <w:rsid w:val="00D11B71"/>
    <w:rsid w:val="00D1233C"/>
    <w:rsid w:val="00D179BC"/>
    <w:rsid w:val="00D21C4C"/>
    <w:rsid w:val="00D22228"/>
    <w:rsid w:val="00D22541"/>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5A04"/>
    <w:rsid w:val="00D9650B"/>
    <w:rsid w:val="00D9751E"/>
    <w:rsid w:val="00D975A8"/>
    <w:rsid w:val="00DA0714"/>
    <w:rsid w:val="00DA19F0"/>
    <w:rsid w:val="00DA6E8F"/>
    <w:rsid w:val="00DB0E46"/>
    <w:rsid w:val="00DB1469"/>
    <w:rsid w:val="00DB251D"/>
    <w:rsid w:val="00DB36CE"/>
    <w:rsid w:val="00DB4655"/>
    <w:rsid w:val="00DB51AD"/>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DF591D"/>
    <w:rsid w:val="00E0000B"/>
    <w:rsid w:val="00E01F11"/>
    <w:rsid w:val="00E02403"/>
    <w:rsid w:val="00E02458"/>
    <w:rsid w:val="00E03E13"/>
    <w:rsid w:val="00E04348"/>
    <w:rsid w:val="00E07163"/>
    <w:rsid w:val="00E12377"/>
    <w:rsid w:val="00E20C38"/>
    <w:rsid w:val="00E21693"/>
    <w:rsid w:val="00E22920"/>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76AF"/>
    <w:rsid w:val="00EE34E7"/>
    <w:rsid w:val="00EE69C9"/>
    <w:rsid w:val="00EE719B"/>
    <w:rsid w:val="00EF0EA3"/>
    <w:rsid w:val="00EF1261"/>
    <w:rsid w:val="00EF2CF8"/>
    <w:rsid w:val="00EF3A5A"/>
    <w:rsid w:val="00EF780B"/>
    <w:rsid w:val="00F0003A"/>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5D84"/>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character" w:styleId="FollowedHyperlink">
    <w:name w:val="FollowedHyperlink"/>
    <w:basedOn w:val="DefaultParagraphFont"/>
    <w:uiPriority w:val="99"/>
    <w:semiHidden/>
    <w:unhideWhenUsed/>
    <w:rsid w:val="002D54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mailto:researchprogression@tcd.i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media/tcd/graduate-studies/pdfs/research-handbook-21.pdf" TargetMode="External"/><Relationship Id="rId2" Type="http://schemas.openxmlformats.org/officeDocument/2006/relationships/customXml" Target="../customXml/item2.xml"/><Relationship Id="rId16" Type="http://schemas.openxmlformats.org/officeDocument/2006/relationships/hyperlink" Target="https://www.tcd.ie/media/tcd/graduate-studies/pdfs/thesis-committee-guidelines.pdf" TargetMode="External"/><Relationship Id="rId20" Type="http://schemas.openxmlformats.org/officeDocument/2006/relationships/hyperlink" Target="https://www.tcd.ie/media/tcd/graduate-studies/docs/pdp-template-doctoral-student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cd.ie/media/tcd/graduate-studies/pdfs/terms-ref-gsc-23.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tcd.ie/media/tcd/graduate-studies/docs/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
      <w:docPartPr>
        <w:name w:val="DAC2D0BA10634A9B85067936207889E3"/>
        <w:category>
          <w:name w:val="General"/>
          <w:gallery w:val="placeholder"/>
        </w:category>
        <w:types>
          <w:type w:val="bbPlcHdr"/>
        </w:types>
        <w:behaviors>
          <w:behavior w:val="content"/>
        </w:behaviors>
        <w:guid w:val="{BC25EC1A-E146-436A-BD79-A8E66C9AB8AA}"/>
      </w:docPartPr>
      <w:docPartBody>
        <w:p w:rsidR="009727F4" w:rsidRDefault="002E3AC7" w:rsidP="002E3AC7">
          <w:pPr>
            <w:pStyle w:val="DAC2D0BA10634A9B85067936207889E3"/>
          </w:pPr>
          <w:r w:rsidRPr="00DA7F69">
            <w:rPr>
              <w:rStyle w:val="PlaceholderText"/>
            </w:rPr>
            <w:t>Choose an item.</w:t>
          </w:r>
        </w:p>
      </w:docPartBody>
    </w:docPart>
    <w:docPart>
      <w:docPartPr>
        <w:name w:val="7D7C8139D1364E82BB8B03E502DA5925"/>
        <w:category>
          <w:name w:val="General"/>
          <w:gallery w:val="placeholder"/>
        </w:category>
        <w:types>
          <w:type w:val="bbPlcHdr"/>
        </w:types>
        <w:behaviors>
          <w:behavior w:val="content"/>
        </w:behaviors>
        <w:guid w:val="{1453F08F-B00A-4AF7-B465-20CAD3B1364E}"/>
      </w:docPartPr>
      <w:docPartBody>
        <w:p w:rsidR="009727F4" w:rsidRDefault="002E3AC7" w:rsidP="002E3AC7">
          <w:pPr>
            <w:pStyle w:val="7D7C8139D1364E82BB8B03E502DA5925"/>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1E18D1"/>
    <w:rsid w:val="002461D5"/>
    <w:rsid w:val="002E3AC7"/>
    <w:rsid w:val="002E5DCA"/>
    <w:rsid w:val="002F5ECF"/>
    <w:rsid w:val="00342512"/>
    <w:rsid w:val="00380C6A"/>
    <w:rsid w:val="0038753C"/>
    <w:rsid w:val="00397EA4"/>
    <w:rsid w:val="003F7EBA"/>
    <w:rsid w:val="00454A8C"/>
    <w:rsid w:val="004572E5"/>
    <w:rsid w:val="00457DE6"/>
    <w:rsid w:val="004B6D58"/>
    <w:rsid w:val="00571645"/>
    <w:rsid w:val="005966E5"/>
    <w:rsid w:val="00596D0A"/>
    <w:rsid w:val="00613D06"/>
    <w:rsid w:val="006776E0"/>
    <w:rsid w:val="00685C97"/>
    <w:rsid w:val="00695D83"/>
    <w:rsid w:val="00705A8B"/>
    <w:rsid w:val="007250C5"/>
    <w:rsid w:val="007F48F0"/>
    <w:rsid w:val="00845B02"/>
    <w:rsid w:val="00963F0A"/>
    <w:rsid w:val="009727F4"/>
    <w:rsid w:val="009774DB"/>
    <w:rsid w:val="009E407F"/>
    <w:rsid w:val="00A10B9D"/>
    <w:rsid w:val="00A6383C"/>
    <w:rsid w:val="00A97C24"/>
    <w:rsid w:val="00AC4DE9"/>
    <w:rsid w:val="00B673E5"/>
    <w:rsid w:val="00BD3E91"/>
    <w:rsid w:val="00C45418"/>
    <w:rsid w:val="00C644C8"/>
    <w:rsid w:val="00C82E2F"/>
    <w:rsid w:val="00C85794"/>
    <w:rsid w:val="00CE3EFE"/>
    <w:rsid w:val="00D11F62"/>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C7"/>
    <w:rPr>
      <w:color w:val="808080"/>
    </w:rPr>
  </w:style>
  <w:style w:type="paragraph" w:customStyle="1" w:styleId="1E10FBF5D1CD496698C15C6D69BAF204">
    <w:name w:val="1E10FBF5D1CD496698C15C6D69BAF204"/>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 w:type="paragraph" w:customStyle="1" w:styleId="DAC2D0BA10634A9B85067936207889E3">
    <w:name w:val="DAC2D0BA10634A9B85067936207889E3"/>
    <w:rsid w:val="002E3AC7"/>
    <w:rPr>
      <w:kern w:val="2"/>
      <w14:ligatures w14:val="standardContextual"/>
    </w:rPr>
  </w:style>
  <w:style w:type="paragraph" w:customStyle="1" w:styleId="7D7C8139D1364E82BB8B03E502DA5925">
    <w:name w:val="7D7C8139D1364E82BB8B03E502DA5925"/>
    <w:rsid w:val="002E3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6" ma:contentTypeDescription="Create a new document." ma:contentTypeScope="" ma:versionID="c1886a85174a421dd224ecbf0848f2cf">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9ec427225f4a977f9e3a87910b02087b"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Props1.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2.xml><?xml version="1.0" encoding="utf-8"?>
<ds:datastoreItem xmlns:ds="http://schemas.openxmlformats.org/officeDocument/2006/customXml" ds:itemID="{09F02F4E-353F-4D4A-BF71-FEAC5A8871AA}">
  <ds:schemaRefs>
    <ds:schemaRef ds:uri="http://schemas.microsoft.com/sharepoint/v3/contenttype/forms"/>
  </ds:schemaRefs>
</ds:datastoreItem>
</file>

<file path=customXml/itemProps3.xml><?xml version="1.0" encoding="utf-8"?>
<ds:datastoreItem xmlns:ds="http://schemas.openxmlformats.org/officeDocument/2006/customXml" ds:itemID="{7E4E0774-A22F-4A99-AFE6-0392D4EC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9516</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Ewa Adach</cp:lastModifiedBy>
  <cp:revision>36</cp:revision>
  <cp:lastPrinted>2015-04-03T08:35:00Z</cp:lastPrinted>
  <dcterms:created xsi:type="dcterms:W3CDTF">2023-12-11T15:23:00Z</dcterms:created>
  <dcterms:modified xsi:type="dcterms:W3CDTF">2025-02-21T11:29:00Z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