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DECFD" w14:textId="3BA63A44" w:rsidR="007D05F9" w:rsidRDefault="00A81741" w:rsidP="00A92758">
      <w:pPr>
        <w:pStyle w:val="Title"/>
      </w:pPr>
      <w:r>
        <w:rPr>
          <w:noProof/>
        </w:rPr>
        <w:drawing>
          <wp:inline distT="0" distB="0" distL="0" distR="0" wp14:anchorId="73160922" wp14:editId="2F6953AA">
            <wp:extent cx="2323465" cy="5619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3465" cy="561975"/>
                    </a:xfrm>
                    <a:prstGeom prst="rect">
                      <a:avLst/>
                    </a:prstGeom>
                    <a:noFill/>
                    <a:ln>
                      <a:noFill/>
                    </a:ln>
                  </pic:spPr>
                </pic:pic>
              </a:graphicData>
            </a:graphic>
          </wp:inline>
        </w:drawing>
      </w:r>
      <w:bookmarkStart w:id="0" w:name="_GoBack"/>
      <w:bookmarkEnd w:id="0"/>
    </w:p>
    <w:p w14:paraId="181CD7B4" w14:textId="6A5C783F" w:rsidR="21A279D9" w:rsidRDefault="05DCE72C" w:rsidP="00A92758">
      <w:pPr>
        <w:pStyle w:val="Title"/>
      </w:pPr>
      <w:r>
        <w:t xml:space="preserve">Trinity </w:t>
      </w:r>
      <w:r w:rsidR="00CB452D">
        <w:t>Disability Service</w:t>
      </w:r>
      <w:r w:rsidR="00B34DCD">
        <w:t xml:space="preserve"> Student</w:t>
      </w:r>
      <w:r w:rsidR="00CB452D">
        <w:t xml:space="preserve"> Meeting </w:t>
      </w:r>
      <w:r w:rsidR="51D945BA">
        <w:t>Guidelines</w:t>
      </w:r>
      <w:r w:rsidR="00CB452D">
        <w:t xml:space="preserve"> </w:t>
      </w:r>
      <w:r w:rsidR="00B34DCD">
        <w:t>Academic Year 20</w:t>
      </w:r>
      <w:r w:rsidR="00CB452D">
        <w:t>20/21</w:t>
      </w:r>
    </w:p>
    <w:p w14:paraId="6D8DBB7F" w14:textId="77777777" w:rsidR="00A92758" w:rsidRDefault="00A92758"/>
    <w:p w14:paraId="487EC500" w14:textId="4B1B2C09" w:rsidR="00823AF8" w:rsidRDefault="00823AF8" w:rsidP="00A92758">
      <w:pPr>
        <w:pStyle w:val="Heading1"/>
      </w:pPr>
      <w:r>
        <w:t>Introduction:</w:t>
      </w:r>
    </w:p>
    <w:p w14:paraId="1DEDE186" w14:textId="19BE6F0A" w:rsidR="001B5988" w:rsidRDefault="001B5988" w:rsidP="00CD048D">
      <w:r>
        <w:t xml:space="preserve">In response to the on-going COVID-19 restrictions in place, but also in recognition of the changing ways in which we connect with students, the Disability Service and </w:t>
      </w:r>
      <w:r w:rsidR="3939FDF0">
        <w:t xml:space="preserve">the </w:t>
      </w:r>
      <w:r>
        <w:t xml:space="preserve">Ability </w:t>
      </w:r>
      <w:proofErr w:type="spellStart"/>
      <w:r>
        <w:t>C</w:t>
      </w:r>
      <w:r w:rsidR="765F16A7">
        <w:t>o-o</w:t>
      </w:r>
      <w:r>
        <w:t>P</w:t>
      </w:r>
      <w:proofErr w:type="spellEnd"/>
      <w:r>
        <w:t xml:space="preserve"> have devised the following </w:t>
      </w:r>
      <w:r w:rsidR="75AAC14B">
        <w:t xml:space="preserve">guidance </w:t>
      </w:r>
      <w:r>
        <w:t xml:space="preserve">to clearly outline the formats and procedures related to Disability Service student meetings for the academic year 2020/21.  </w:t>
      </w:r>
    </w:p>
    <w:p w14:paraId="4148F121" w14:textId="2813989A" w:rsidR="00D11B6C" w:rsidRDefault="00314A6F" w:rsidP="00CD048D">
      <w:r>
        <w:t xml:space="preserve">Where possible for the upcoming academic year, we will endeavour to meet with students in person. However, in recognition of the blended learning environment that will be in place for the upcoming academic year, and nature of the on-going restrictions in place nationally, we are available to meet </w:t>
      </w:r>
      <w:r w:rsidR="0F10D480">
        <w:t>online via MS Teams, phone, email or text</w:t>
      </w:r>
      <w:r>
        <w:t>.  In addition, students who are not regularly on campus</w:t>
      </w:r>
      <w:r w:rsidR="0010538E">
        <w:t xml:space="preserve"> for disability-related reasons or </w:t>
      </w:r>
      <w:r>
        <w:t>for other reasons such as off</w:t>
      </w:r>
      <w:r w:rsidR="001826EA">
        <w:t>-</w:t>
      </w:r>
      <w:r>
        <w:t>campus location</w:t>
      </w:r>
      <w:r w:rsidR="0010538E">
        <w:t xml:space="preserve"> or </w:t>
      </w:r>
      <w:r>
        <w:t>placement / internship, we will also be using the alternative meeting formats outlined below.</w:t>
      </w:r>
    </w:p>
    <w:p w14:paraId="1827E7A8" w14:textId="11A386C0" w:rsidR="00314A6F" w:rsidRDefault="0021784F" w:rsidP="002826D8">
      <w:pPr>
        <w:pStyle w:val="Heading1"/>
      </w:pPr>
      <w:r>
        <w:t xml:space="preserve">Alternative </w:t>
      </w:r>
      <w:r w:rsidR="00E355C9">
        <w:t>Meeting Formats</w:t>
      </w:r>
      <w:r w:rsidR="4424DC10">
        <w:t>:</w:t>
      </w:r>
    </w:p>
    <w:p w14:paraId="4EEE386A" w14:textId="402768B7" w:rsidR="00487707" w:rsidRDefault="00F611A4" w:rsidP="00DC2BE8">
      <w:r>
        <w:t>In addition to face-</w:t>
      </w:r>
      <w:r w:rsidR="0B53268E">
        <w:t>to</w:t>
      </w:r>
      <w:r>
        <w:t xml:space="preserve">-face meetings, there are three </w:t>
      </w:r>
      <w:r w:rsidR="003535AB">
        <w:t xml:space="preserve">main </w:t>
      </w:r>
      <w:r w:rsidR="008C67AE">
        <w:t>alternative formats that the Disability Service will be using in the academic year 2020/21</w:t>
      </w:r>
      <w:r w:rsidR="00F96975">
        <w:t xml:space="preserve"> outlined below: </w:t>
      </w:r>
    </w:p>
    <w:p w14:paraId="1BE94D7A" w14:textId="37BB166C" w:rsidR="00D52FA7" w:rsidRDefault="00F72C53" w:rsidP="00316627">
      <w:pPr>
        <w:pStyle w:val="Heading2"/>
        <w:numPr>
          <w:ilvl w:val="0"/>
          <w:numId w:val="8"/>
        </w:numPr>
      </w:pPr>
      <w:r>
        <w:t>Online Meetings</w:t>
      </w:r>
      <w:r w:rsidR="000A1C05">
        <w:t xml:space="preserve"> using </w:t>
      </w:r>
      <w:r w:rsidR="00D52FA7">
        <w:t>MS Teams</w:t>
      </w:r>
    </w:p>
    <w:p w14:paraId="6E149E39" w14:textId="77777777" w:rsidR="009F4D06" w:rsidRDefault="00D04136" w:rsidP="21A279D9">
      <w:r>
        <w:t xml:space="preserve">Online </w:t>
      </w:r>
      <w:r w:rsidR="00E61532">
        <w:t xml:space="preserve">Student Meetings </w:t>
      </w:r>
      <w:r w:rsidR="00DF67A7">
        <w:t xml:space="preserve">within the Disability Service </w:t>
      </w:r>
      <w:r w:rsidR="009D593D">
        <w:t xml:space="preserve">will take place using </w:t>
      </w:r>
      <w:r w:rsidR="6E572370">
        <w:t>MS Teams</w:t>
      </w:r>
      <w:r w:rsidR="00BF6FFE">
        <w:t>.</w:t>
      </w:r>
      <w:r w:rsidR="0054494E">
        <w:t xml:space="preserve">  </w:t>
      </w:r>
      <w:r w:rsidR="00DF67A7">
        <w:t xml:space="preserve">This is </w:t>
      </w:r>
      <w:r w:rsidR="00E00200">
        <w:t xml:space="preserve">due to data protection requirements </w:t>
      </w:r>
      <w:r w:rsidR="00851C92">
        <w:t xml:space="preserve">within </w:t>
      </w:r>
      <w:r w:rsidR="007B722D">
        <w:t xml:space="preserve">Trinity in storing sensitive data. </w:t>
      </w:r>
    </w:p>
    <w:p w14:paraId="4CBADFC3" w14:textId="2140E3FB" w:rsidR="00E61532" w:rsidRDefault="009F4D06" w:rsidP="21A279D9">
      <w:r>
        <w:t>I</w:t>
      </w:r>
      <w:r w:rsidR="00F56465">
        <w:t>T</w:t>
      </w:r>
      <w:r>
        <w:t xml:space="preserve"> Services have provided </w:t>
      </w:r>
      <w:r w:rsidR="003F7216">
        <w:t xml:space="preserve">a ‘Getting Started Guide’ on </w:t>
      </w:r>
      <w:hyperlink r:id="rId11" w:history="1">
        <w:r w:rsidR="003F7216" w:rsidRPr="00F56465">
          <w:rPr>
            <w:rStyle w:val="Hyperlink"/>
          </w:rPr>
          <w:t>Meetings and Calls with Microsoft Teams</w:t>
        </w:r>
      </w:hyperlink>
      <w:r w:rsidR="0031050E">
        <w:t>,</w:t>
      </w:r>
      <w:r w:rsidR="0031173C">
        <w:t xml:space="preserve"> as well as</w:t>
      </w:r>
      <w:r w:rsidR="0031050E">
        <w:t xml:space="preserve">, </w:t>
      </w:r>
      <w:r w:rsidR="0065200D">
        <w:t xml:space="preserve">installation instructions and an FAQ on </w:t>
      </w:r>
      <w:hyperlink r:id="rId12" w:history="1">
        <w:r w:rsidR="0065200D" w:rsidRPr="0066389F">
          <w:rPr>
            <w:rStyle w:val="Hyperlink"/>
          </w:rPr>
          <w:t>Microsoft 365 Apps for Students</w:t>
        </w:r>
      </w:hyperlink>
      <w:r w:rsidR="0065200D">
        <w:t>.</w:t>
      </w:r>
      <w:r w:rsidR="0031173C">
        <w:t xml:space="preserve"> </w:t>
      </w:r>
      <w:r w:rsidR="007B722D">
        <w:t xml:space="preserve"> </w:t>
      </w:r>
    </w:p>
    <w:p w14:paraId="7CB3CEF8" w14:textId="31D54CF2" w:rsidR="00F72C53" w:rsidRDefault="00F72C53" w:rsidP="00316627">
      <w:pPr>
        <w:pStyle w:val="Heading2"/>
        <w:numPr>
          <w:ilvl w:val="0"/>
          <w:numId w:val="8"/>
        </w:numPr>
      </w:pPr>
      <w:r>
        <w:t xml:space="preserve">Phone Meetings </w:t>
      </w:r>
    </w:p>
    <w:p w14:paraId="072B10C6" w14:textId="1117EC05" w:rsidR="00FF3C9D" w:rsidRDefault="00D52FA7" w:rsidP="21A279D9">
      <w:r>
        <w:t xml:space="preserve">All staff within the Disability Service </w:t>
      </w:r>
      <w:r w:rsidR="001C465D">
        <w:t xml:space="preserve">have mobile phones for work purposes. Personal Mobile phones will not be used </w:t>
      </w:r>
      <w:r w:rsidR="0021784F">
        <w:t>in communication with students and all phones are password protected.</w:t>
      </w:r>
    </w:p>
    <w:p w14:paraId="4C629AFE" w14:textId="1AC66938" w:rsidR="00F72C53" w:rsidRDefault="001D4B7E" w:rsidP="00316627">
      <w:pPr>
        <w:pStyle w:val="Heading2"/>
        <w:numPr>
          <w:ilvl w:val="0"/>
          <w:numId w:val="8"/>
        </w:numPr>
      </w:pPr>
      <w:r>
        <w:t xml:space="preserve">Student </w:t>
      </w:r>
      <w:r w:rsidR="00CF29D6">
        <w:t>I</w:t>
      </w:r>
      <w:r>
        <w:t xml:space="preserve">nformation </w:t>
      </w:r>
      <w:r w:rsidR="00CF29D6">
        <w:t>D</w:t>
      </w:r>
      <w:r>
        <w:t>esk</w:t>
      </w:r>
      <w:r w:rsidR="00CF29D6">
        <w:t xml:space="preserve"> / </w:t>
      </w:r>
      <w:r w:rsidR="00F72C53">
        <w:t>Email Contact</w:t>
      </w:r>
    </w:p>
    <w:p w14:paraId="3CC1F30C" w14:textId="7E2E200F" w:rsidR="00FA1AB7" w:rsidRDefault="00FA1AB7">
      <w:r>
        <w:t xml:space="preserve">Students can </w:t>
      </w:r>
      <w:r w:rsidR="00A056EB">
        <w:t xml:space="preserve">contact us with any queries / questions </w:t>
      </w:r>
      <w:r w:rsidR="00D82B35">
        <w:t xml:space="preserve">by emailing </w:t>
      </w:r>
      <w:hyperlink r:id="rId13">
        <w:r w:rsidR="00D82B35" w:rsidRPr="10699A1E">
          <w:rPr>
            <w:rStyle w:val="Hyperlink"/>
          </w:rPr>
          <w:t>askds@tcd.ie</w:t>
        </w:r>
      </w:hyperlink>
      <w:r w:rsidR="00BB76E4">
        <w:t xml:space="preserve">. </w:t>
      </w:r>
      <w:r w:rsidR="001D4B7E">
        <w:t xml:space="preserve">Once you </w:t>
      </w:r>
      <w:proofErr w:type="gramStart"/>
      <w:r w:rsidR="001D4B7E">
        <w:t>are connected with</w:t>
      </w:r>
      <w:proofErr w:type="gramEnd"/>
      <w:r w:rsidR="001D4B7E">
        <w:t xml:space="preserve"> a Disability Staff member, some contact may also be via the staff members email address.</w:t>
      </w:r>
    </w:p>
    <w:p w14:paraId="66A1FFFF" w14:textId="741221BB" w:rsidR="57164FA8" w:rsidRDefault="57164FA8" w:rsidP="10699A1E">
      <w:pPr>
        <w:pStyle w:val="Heading1"/>
      </w:pPr>
      <w:r w:rsidRPr="10699A1E">
        <w:t>Data Protection:</w:t>
      </w:r>
    </w:p>
    <w:p w14:paraId="3295EF29" w14:textId="5F331548" w:rsidR="00F96975" w:rsidRDefault="00EF1370" w:rsidP="00F96975">
      <w:hyperlink r:id="rId14" w:anchor="data" w:history="1">
        <w:r w:rsidR="49C48187">
          <w:t>Please follow</w:t>
        </w:r>
        <w:r w:rsidR="49C48187" w:rsidRPr="10699A1E">
          <w:rPr>
            <w:rStyle w:val="Hyperlink"/>
          </w:rPr>
          <w:t xml:space="preserve"> this link for the Disability Service guidelines on confidentiality and GDPR responsibilities.</w:t>
        </w:r>
      </w:hyperlink>
      <w:r w:rsidR="49C48187">
        <w:t xml:space="preserve"> </w:t>
      </w:r>
    </w:p>
    <w:p w14:paraId="7549FF8A" w14:textId="5F0D6234" w:rsidR="00F96975" w:rsidRDefault="00F96975" w:rsidP="003A5625">
      <w:pPr>
        <w:pStyle w:val="Heading1"/>
      </w:pPr>
      <w:r>
        <w:lastRenderedPageBreak/>
        <w:t>Guide to Engaging in Alternative Meeting Formats</w:t>
      </w:r>
      <w:r w:rsidR="42287233">
        <w:t>:</w:t>
      </w:r>
    </w:p>
    <w:p w14:paraId="1E1F0A48" w14:textId="2558BAF0" w:rsidR="001C465D" w:rsidRDefault="00457B84" w:rsidP="21A279D9">
      <w:r>
        <w:t>T</w:t>
      </w:r>
      <w:r w:rsidR="00F96975">
        <w:t xml:space="preserve">he Ability </w:t>
      </w:r>
      <w:proofErr w:type="spellStart"/>
      <w:r w:rsidR="00F96975">
        <w:t>C</w:t>
      </w:r>
      <w:r w:rsidR="056AD542">
        <w:t>o_</w:t>
      </w:r>
      <w:r w:rsidR="6446EEB0">
        <w:t>Op</w:t>
      </w:r>
      <w:proofErr w:type="spellEnd"/>
      <w:r w:rsidR="00F96975">
        <w:t xml:space="preserve"> have developed </w:t>
      </w:r>
      <w:r w:rsidR="004D1FFE">
        <w:t>the following tips / advice or engaging in online or phone meetings with DS staff</w:t>
      </w:r>
    </w:p>
    <w:p w14:paraId="4A54411B" w14:textId="36B055DF" w:rsidR="00C74C4B" w:rsidRDefault="00C74C4B" w:rsidP="10699A1E">
      <w:r>
        <w:t>Our expectations of students</w:t>
      </w:r>
      <w:r w:rsidR="00EE3683">
        <w:t xml:space="preserve"> during a meeting</w:t>
      </w:r>
    </w:p>
    <w:p w14:paraId="4B5F2725" w14:textId="7833A8FE" w:rsidR="00C74C4B" w:rsidRDefault="00A42D5C" w:rsidP="00C74C4B">
      <w:pPr>
        <w:pStyle w:val="ListParagraph"/>
        <w:numPr>
          <w:ilvl w:val="0"/>
          <w:numId w:val="3"/>
        </w:numPr>
      </w:pPr>
      <w:r>
        <w:t>We ask that you p</w:t>
      </w:r>
      <w:r w:rsidR="00C74C4B">
        <w:t>rovide us with you</w:t>
      </w:r>
      <w:r>
        <w:t>r</w:t>
      </w:r>
      <w:r w:rsidR="00C74C4B">
        <w:t xml:space="preserve"> current address and next of kin details</w:t>
      </w:r>
      <w:r w:rsidR="007B05A3">
        <w:t xml:space="preserve"> for each meeting</w:t>
      </w:r>
      <w:r>
        <w:t>.</w:t>
      </w:r>
    </w:p>
    <w:p w14:paraId="1CC75EFC" w14:textId="77777777" w:rsidR="000E36A8" w:rsidRDefault="000E36A8" w:rsidP="000E36A8">
      <w:pPr>
        <w:pStyle w:val="ListParagraph"/>
      </w:pPr>
    </w:p>
    <w:p w14:paraId="44094426" w14:textId="0B0280C0" w:rsidR="00C74C4B" w:rsidRDefault="00A42D5C" w:rsidP="00C74C4B">
      <w:pPr>
        <w:pStyle w:val="ListParagraph"/>
        <w:numPr>
          <w:ilvl w:val="0"/>
          <w:numId w:val="3"/>
        </w:numPr>
      </w:pPr>
      <w:r>
        <w:t>During your meeting we ask that you are in a s</w:t>
      </w:r>
      <w:r w:rsidR="000E36A8">
        <w:t>afe and s</w:t>
      </w:r>
      <w:r>
        <w:t>ecure area</w:t>
      </w:r>
      <w:r w:rsidR="000E36A8">
        <w:t>. If you are using</w:t>
      </w:r>
      <w:r w:rsidR="004026E7">
        <w:t xml:space="preserve"> a</w:t>
      </w:r>
      <w:r w:rsidR="000E36A8">
        <w:t xml:space="preserve"> phone or </w:t>
      </w:r>
      <w:r w:rsidR="004026E7">
        <w:t>portable device</w:t>
      </w:r>
      <w:r w:rsidR="000E36A8">
        <w:t xml:space="preserve"> it may be dangerous to </w:t>
      </w:r>
      <w:r w:rsidR="004026E7">
        <w:t>move</w:t>
      </w:r>
      <w:r w:rsidR="000E36A8">
        <w:t xml:space="preserve"> around</w:t>
      </w:r>
      <w:r w:rsidR="004026E7">
        <w:t>, for example in</w:t>
      </w:r>
      <w:r w:rsidR="000E36A8">
        <w:t xml:space="preserve"> areas with </w:t>
      </w:r>
      <w:r w:rsidR="004026E7">
        <w:t>traffic,</w:t>
      </w:r>
      <w:r w:rsidR="000E36A8">
        <w:t xml:space="preserve"> so we ask you complete the call in a secure environment.</w:t>
      </w:r>
    </w:p>
    <w:p w14:paraId="698ACC58" w14:textId="74D8DE3A" w:rsidR="000E36A8" w:rsidRDefault="000E36A8" w:rsidP="000E36A8">
      <w:pPr>
        <w:pStyle w:val="ListParagraph"/>
      </w:pPr>
    </w:p>
    <w:p w14:paraId="6FCE0B1F" w14:textId="0BEEA88B" w:rsidR="00C74C4B" w:rsidRDefault="000E36A8" w:rsidP="00C74C4B">
      <w:pPr>
        <w:pStyle w:val="ListParagraph"/>
        <w:numPr>
          <w:ilvl w:val="0"/>
          <w:numId w:val="3"/>
        </w:numPr>
      </w:pPr>
      <w:r>
        <w:t xml:space="preserve">Due to the confidential nature of the meetings, it would be useful to complete your call in a private and quiet area where you can speak </w:t>
      </w:r>
      <w:r w:rsidR="00336E5B">
        <w:t>comfortably</w:t>
      </w:r>
      <w:r w:rsidR="00C74C4B">
        <w:t xml:space="preserve"> </w:t>
      </w:r>
      <w:r>
        <w:t xml:space="preserve">with the Disability Service staff member. </w:t>
      </w:r>
    </w:p>
    <w:p w14:paraId="5DC498A9" w14:textId="77777777" w:rsidR="000E36A8" w:rsidRDefault="000E36A8" w:rsidP="000E36A8">
      <w:pPr>
        <w:pStyle w:val="ListParagraph"/>
      </w:pPr>
    </w:p>
    <w:p w14:paraId="104DEAFD" w14:textId="30D02A2B" w:rsidR="000E36A8" w:rsidRDefault="000E36A8" w:rsidP="3B179B9B">
      <w:pPr>
        <w:pStyle w:val="ListParagraph"/>
        <w:numPr>
          <w:ilvl w:val="0"/>
          <w:numId w:val="3"/>
        </w:numPr>
      </w:pPr>
      <w:r>
        <w:t>The staff member</w:t>
      </w:r>
      <w:r w:rsidR="00C74C4B">
        <w:t xml:space="preserve"> will not be recording the meeting or taking photos/screenshots</w:t>
      </w:r>
      <w:r>
        <w:t xml:space="preserve"> during the meeting. We ask that you do the same. </w:t>
      </w:r>
    </w:p>
    <w:p w14:paraId="532367B2" w14:textId="77777777" w:rsidR="000E36A8" w:rsidRDefault="000E36A8" w:rsidP="000E36A8">
      <w:pPr>
        <w:pStyle w:val="ListParagraph"/>
      </w:pPr>
    </w:p>
    <w:p w14:paraId="4C574E40" w14:textId="3140DE39" w:rsidR="00C74C4B" w:rsidRPr="00C74C4B" w:rsidRDefault="00336E5B" w:rsidP="3B179B9B">
      <w:pPr>
        <w:pStyle w:val="ListParagraph"/>
        <w:numPr>
          <w:ilvl w:val="0"/>
          <w:numId w:val="3"/>
        </w:numPr>
        <w:spacing w:line="276" w:lineRule="auto"/>
      </w:pPr>
      <w:r>
        <w:t xml:space="preserve">We ask that you do not involve parents or others in the meeting as it is </w:t>
      </w:r>
      <w:r w:rsidR="004026E7">
        <w:t>confidential,</w:t>
      </w:r>
      <w:r>
        <w:t xml:space="preserve"> and </w:t>
      </w:r>
      <w:r w:rsidR="000E36A8">
        <w:t>the Disability S</w:t>
      </w:r>
      <w:r>
        <w:t>ervice is</w:t>
      </w:r>
      <w:r w:rsidR="00E14128">
        <w:t xml:space="preserve"> designed</w:t>
      </w:r>
      <w:r>
        <w:t xml:space="preserve"> </w:t>
      </w:r>
      <w:r w:rsidR="000E36A8">
        <w:t>for</w:t>
      </w:r>
      <w:r>
        <w:t xml:space="preserve"> </w:t>
      </w:r>
      <w:r w:rsidR="00164D0C">
        <w:t>supporting</w:t>
      </w:r>
      <w:r w:rsidR="00E14128">
        <w:t xml:space="preserve"> </w:t>
      </w:r>
      <w:r>
        <w:t>students</w:t>
      </w:r>
      <w:r w:rsidR="000E36A8">
        <w:t>.</w:t>
      </w:r>
      <w:r w:rsidR="00164D0C">
        <w:t xml:space="preserve"> The Disability Service is required to have due regard for its legal obligations to protect the confidentiality of its relationship with the student.</w:t>
      </w:r>
      <w:r w:rsidR="00686F6E">
        <w:t xml:space="preserve"> Should you wish Parents / Guardians to </w:t>
      </w:r>
      <w:r w:rsidR="00B67DE6">
        <w:t xml:space="preserve">be in a meeting a </w:t>
      </w:r>
      <w:r w:rsidR="00B67DE6" w:rsidRPr="3B179B9B">
        <w:rPr>
          <w:u w:val="single"/>
        </w:rPr>
        <w:t>‘</w:t>
      </w:r>
      <w:hyperlink r:id="rId15">
        <w:r w:rsidR="00B67DE6" w:rsidRPr="3B179B9B">
          <w:rPr>
            <w:rStyle w:val="Hyperlink"/>
          </w:rPr>
          <w:t>Consent to Confidentiality Waiver’</w:t>
        </w:r>
      </w:hyperlink>
      <w:r w:rsidR="00B67DE6">
        <w:t xml:space="preserve"> must be </w:t>
      </w:r>
      <w:r w:rsidR="008F174F">
        <w:t>discussed with your D</w:t>
      </w:r>
      <w:r w:rsidR="00254EDE">
        <w:t xml:space="preserve">isability Service Contact </w:t>
      </w:r>
      <w:r w:rsidR="008F174F">
        <w:t>and then completed in advance of any meeting taking place.</w:t>
      </w:r>
      <w:r w:rsidR="18F1C747" w:rsidRPr="3B179B9B">
        <w:rPr>
          <w:rFonts w:ascii="Calibri" w:eastAsia="Calibri" w:hAnsi="Calibri" w:cs="Calibri"/>
          <w:sz w:val="24"/>
          <w:szCs w:val="24"/>
        </w:rPr>
        <w:t xml:space="preserve">   </w:t>
      </w:r>
    </w:p>
    <w:p w14:paraId="297BB865" w14:textId="6FA02C80" w:rsidR="00346D5C" w:rsidRPr="00240FF2" w:rsidRDefault="0EBEB659" w:rsidP="00240FF2">
      <w:pPr>
        <w:pStyle w:val="Heading1"/>
      </w:pPr>
      <w:r>
        <w:t xml:space="preserve">Prior to </w:t>
      </w:r>
      <w:r w:rsidR="01FDD1F0">
        <w:t>a</w:t>
      </w:r>
      <w:r>
        <w:t xml:space="preserve"> </w:t>
      </w:r>
      <w:r w:rsidR="2DD03707">
        <w:t>R</w:t>
      </w:r>
      <w:r w:rsidR="070792EB">
        <w:t xml:space="preserve">emote </w:t>
      </w:r>
      <w:r w:rsidR="5B1F554E">
        <w:t>M</w:t>
      </w:r>
      <w:r>
        <w:t>eeting</w:t>
      </w:r>
      <w:r w:rsidR="4F381F71">
        <w:t>:</w:t>
      </w:r>
      <w:r w:rsidR="00240FF2">
        <w:t xml:space="preserve"> </w:t>
      </w:r>
    </w:p>
    <w:p w14:paraId="3830EA8D" w14:textId="61866B65" w:rsidR="00C74C4B" w:rsidRPr="00C74C4B" w:rsidRDefault="6E51C735" w:rsidP="10699A1E">
      <w:pPr>
        <w:spacing w:line="276" w:lineRule="auto"/>
        <w:rPr>
          <w:rFonts w:ascii="Segoe UI" w:eastAsia="Segoe UI" w:hAnsi="Segoe UI" w:cs="Segoe UI"/>
          <w:sz w:val="18"/>
          <w:szCs w:val="18"/>
        </w:rPr>
      </w:pPr>
      <w:r w:rsidRPr="10699A1E">
        <w:rPr>
          <w:rFonts w:ascii="Calibri" w:eastAsia="Calibri" w:hAnsi="Calibri" w:cs="Calibri"/>
          <w:sz w:val="24"/>
          <w:szCs w:val="24"/>
        </w:rPr>
        <w:t>A</w:t>
      </w:r>
      <w:r w:rsidR="0EBEB659" w:rsidRPr="10699A1E">
        <w:rPr>
          <w:rFonts w:ascii="Calibri" w:eastAsia="Calibri" w:hAnsi="Calibri" w:cs="Calibri"/>
          <w:sz w:val="24"/>
          <w:szCs w:val="24"/>
        </w:rPr>
        <w:t xml:space="preserve"> </w:t>
      </w:r>
      <w:r w:rsidR="0486160D" w:rsidRPr="10699A1E">
        <w:rPr>
          <w:rFonts w:ascii="Calibri" w:eastAsia="Calibri" w:hAnsi="Calibri" w:cs="Calibri"/>
          <w:sz w:val="24"/>
          <w:szCs w:val="24"/>
        </w:rPr>
        <w:t>member</w:t>
      </w:r>
      <w:r w:rsidR="18F1C747" w:rsidRPr="10699A1E">
        <w:rPr>
          <w:rFonts w:ascii="Calibri" w:eastAsia="Calibri" w:hAnsi="Calibri" w:cs="Calibri"/>
          <w:sz w:val="24"/>
          <w:szCs w:val="24"/>
        </w:rPr>
        <w:t xml:space="preserve"> of </w:t>
      </w:r>
      <w:r w:rsidR="0486160D" w:rsidRPr="10699A1E">
        <w:rPr>
          <w:rFonts w:ascii="Calibri" w:eastAsia="Calibri" w:hAnsi="Calibri" w:cs="Calibri"/>
          <w:sz w:val="24"/>
          <w:szCs w:val="24"/>
        </w:rPr>
        <w:t xml:space="preserve">the </w:t>
      </w:r>
      <w:r w:rsidR="18F1C747" w:rsidRPr="10699A1E">
        <w:rPr>
          <w:rFonts w:ascii="Calibri" w:eastAsia="Calibri" w:hAnsi="Calibri" w:cs="Calibri"/>
          <w:sz w:val="24"/>
          <w:szCs w:val="24"/>
        </w:rPr>
        <w:t xml:space="preserve">Disability Service </w:t>
      </w:r>
      <w:r w:rsidR="0486160D" w:rsidRPr="10699A1E">
        <w:rPr>
          <w:rFonts w:ascii="Calibri" w:eastAsia="Calibri" w:hAnsi="Calibri" w:cs="Calibri"/>
          <w:sz w:val="24"/>
          <w:szCs w:val="24"/>
        </w:rPr>
        <w:t xml:space="preserve">will </w:t>
      </w:r>
      <w:r w:rsidR="18F1C747" w:rsidRPr="10699A1E">
        <w:rPr>
          <w:rFonts w:ascii="Calibri" w:eastAsia="Calibri" w:hAnsi="Calibri" w:cs="Calibri"/>
          <w:sz w:val="24"/>
          <w:szCs w:val="24"/>
        </w:rPr>
        <w:t xml:space="preserve">contact </w:t>
      </w:r>
      <w:r w:rsidR="6EAFE489" w:rsidRPr="10699A1E">
        <w:rPr>
          <w:rFonts w:ascii="Calibri" w:eastAsia="Calibri" w:hAnsi="Calibri" w:cs="Calibri"/>
          <w:sz w:val="24"/>
          <w:szCs w:val="24"/>
        </w:rPr>
        <w:t>you to request</w:t>
      </w:r>
      <w:r w:rsidR="18F1C747" w:rsidRPr="10699A1E">
        <w:rPr>
          <w:rFonts w:ascii="Calibri" w:eastAsia="Calibri" w:hAnsi="Calibri" w:cs="Calibri"/>
          <w:sz w:val="24"/>
          <w:szCs w:val="24"/>
        </w:rPr>
        <w:t xml:space="preserve"> a term-time emergency contact name and contact details for this person prior to the meeting. </w:t>
      </w:r>
      <w:r w:rsidR="046519D7" w:rsidRPr="10699A1E">
        <w:rPr>
          <w:rFonts w:ascii="Calibri" w:eastAsia="Calibri" w:hAnsi="Calibri" w:cs="Calibri"/>
          <w:sz w:val="24"/>
          <w:szCs w:val="24"/>
        </w:rPr>
        <w:t xml:space="preserve">Please see </w:t>
      </w:r>
      <w:r w:rsidR="046519D7" w:rsidRPr="10699A1E">
        <w:rPr>
          <w:rStyle w:val="Hyperlink"/>
          <w:rFonts w:ascii="Calibri" w:eastAsia="Calibri" w:hAnsi="Calibri" w:cs="Calibri"/>
          <w:sz w:val="24"/>
          <w:szCs w:val="24"/>
        </w:rPr>
        <w:t>Appendix A</w:t>
      </w:r>
      <w:r w:rsidR="046519D7" w:rsidRPr="10699A1E">
        <w:rPr>
          <w:rFonts w:ascii="Calibri" w:eastAsia="Calibri" w:hAnsi="Calibri" w:cs="Calibri"/>
          <w:sz w:val="24"/>
          <w:szCs w:val="24"/>
        </w:rPr>
        <w:t xml:space="preserve"> for more details. </w:t>
      </w:r>
    </w:p>
    <w:p w14:paraId="74AD79A1" w14:textId="6EB7E974" w:rsidR="00C74C4B" w:rsidRPr="00C74C4B" w:rsidRDefault="18F1C747" w:rsidP="10699A1E">
      <w:pPr>
        <w:pStyle w:val="Heading1"/>
        <w:rPr>
          <w:u w:val="single"/>
        </w:rPr>
      </w:pPr>
      <w:r>
        <w:t>Within the Meeting / Contact</w:t>
      </w:r>
      <w:r w:rsidR="0B34230E">
        <w:t>:</w:t>
      </w:r>
      <w:r>
        <w:t xml:space="preserve"> </w:t>
      </w:r>
    </w:p>
    <w:p w14:paraId="5AF5B688" w14:textId="3EB73715" w:rsidR="10699A1E" w:rsidRDefault="00404266" w:rsidP="53ACFB7B">
      <w:pPr>
        <w:spacing w:line="276" w:lineRule="auto"/>
      </w:pPr>
      <w:r w:rsidRPr="53ACFB7B">
        <w:rPr>
          <w:rFonts w:ascii="Calibri" w:eastAsia="Calibri" w:hAnsi="Calibri" w:cs="Calibri"/>
          <w:sz w:val="24"/>
          <w:szCs w:val="24"/>
        </w:rPr>
        <w:t>We will always ask you to confirm where you are at the outset of a re</w:t>
      </w:r>
      <w:r w:rsidR="00B15AAF" w:rsidRPr="53ACFB7B">
        <w:rPr>
          <w:rFonts w:ascii="Calibri" w:eastAsia="Calibri" w:hAnsi="Calibri" w:cs="Calibri"/>
          <w:sz w:val="24"/>
          <w:szCs w:val="24"/>
        </w:rPr>
        <w:t xml:space="preserve">mote meeting. We will also ask to confirm your </w:t>
      </w:r>
      <w:r w:rsidR="00225D6C" w:rsidRPr="53ACFB7B">
        <w:rPr>
          <w:rFonts w:ascii="Calibri" w:eastAsia="Calibri" w:hAnsi="Calibri" w:cs="Calibri"/>
          <w:sz w:val="24"/>
          <w:szCs w:val="24"/>
        </w:rPr>
        <w:t xml:space="preserve">emergency contact details if you have not done so prior to the meeting. If your emergency contact does not reside in Ireland, we will ask that you provide one in Ireland if possible. </w:t>
      </w:r>
      <w:r w:rsidR="18F1C747" w:rsidRPr="53ACFB7B">
        <w:rPr>
          <w:rFonts w:ascii="Calibri" w:eastAsia="Calibri" w:hAnsi="Calibri" w:cs="Calibri"/>
          <w:b/>
          <w:bCs/>
          <w:color w:val="FF0000"/>
          <w:sz w:val="24"/>
          <w:szCs w:val="24"/>
        </w:rPr>
        <w:t xml:space="preserve"> </w:t>
      </w:r>
    </w:p>
    <w:p w14:paraId="0646D0CB" w14:textId="246BF792" w:rsidR="10699A1E" w:rsidRDefault="5C4AE38A" w:rsidP="34D36A92">
      <w:pPr>
        <w:pStyle w:val="Heading1"/>
        <w:rPr>
          <w:u w:val="single"/>
        </w:rPr>
      </w:pPr>
      <w:r>
        <w:t xml:space="preserve">Student Safety: </w:t>
      </w:r>
    </w:p>
    <w:p w14:paraId="45644776" w14:textId="653C9DE9" w:rsidR="10699A1E" w:rsidRDefault="5C4AE38A" w:rsidP="34D36A92">
      <w:pPr>
        <w:spacing w:line="276" w:lineRule="auto"/>
        <w:rPr>
          <w:rFonts w:ascii="Calibri" w:eastAsia="Calibri" w:hAnsi="Calibri" w:cs="Calibri"/>
          <w:sz w:val="24"/>
          <w:szCs w:val="24"/>
        </w:rPr>
      </w:pPr>
      <w:r w:rsidRPr="34D36A92">
        <w:rPr>
          <w:rFonts w:ascii="Calibri" w:eastAsia="Calibri" w:hAnsi="Calibri" w:cs="Calibri"/>
          <w:sz w:val="24"/>
          <w:szCs w:val="24"/>
        </w:rPr>
        <w:t xml:space="preserve">Please note that while our conversation is confidential, if you intimate that you are a risk to yourself or others, we will be required to break </w:t>
      </w:r>
      <w:r w:rsidR="528A932B" w:rsidRPr="34D36A92">
        <w:rPr>
          <w:rFonts w:ascii="Calibri" w:eastAsia="Calibri" w:hAnsi="Calibri" w:cs="Calibri"/>
          <w:sz w:val="24"/>
          <w:szCs w:val="24"/>
        </w:rPr>
        <w:t>confidentiality</w:t>
      </w:r>
      <w:r w:rsidRPr="34D36A92">
        <w:rPr>
          <w:rFonts w:ascii="Calibri" w:eastAsia="Calibri" w:hAnsi="Calibri" w:cs="Calibri"/>
          <w:sz w:val="24"/>
          <w:szCs w:val="24"/>
        </w:rPr>
        <w:t xml:space="preserve"> to ensure your safety and the safety of others</w:t>
      </w:r>
      <w:r w:rsidR="046DA681" w:rsidRPr="34D36A92">
        <w:rPr>
          <w:rFonts w:ascii="Calibri" w:eastAsia="Calibri" w:hAnsi="Calibri" w:cs="Calibri"/>
          <w:sz w:val="24"/>
          <w:szCs w:val="24"/>
        </w:rPr>
        <w:t xml:space="preserve">. </w:t>
      </w:r>
    </w:p>
    <w:p w14:paraId="288F1034" w14:textId="719E3149" w:rsidR="18F1C747" w:rsidRDefault="18F1C747" w:rsidP="0BD06C1C">
      <w:pPr>
        <w:spacing w:line="276" w:lineRule="auto"/>
      </w:pPr>
      <w:r w:rsidRPr="0BD06C1C">
        <w:rPr>
          <w:rFonts w:ascii="Calibri" w:eastAsia="Calibri" w:hAnsi="Calibri" w:cs="Calibri"/>
          <w:sz w:val="24"/>
          <w:szCs w:val="24"/>
        </w:rPr>
        <w:t xml:space="preserve">Guidelines on </w:t>
      </w:r>
      <w:r w:rsidR="4C363C00" w:rsidRPr="0BD06C1C">
        <w:rPr>
          <w:rFonts w:ascii="Calibri" w:eastAsia="Calibri" w:hAnsi="Calibri" w:cs="Calibri"/>
          <w:sz w:val="24"/>
          <w:szCs w:val="24"/>
        </w:rPr>
        <w:t>how this is managed</w:t>
      </w:r>
      <w:r w:rsidR="3F2E4F53" w:rsidRPr="0BD06C1C">
        <w:rPr>
          <w:rFonts w:ascii="Calibri" w:eastAsia="Calibri" w:hAnsi="Calibri" w:cs="Calibri"/>
          <w:sz w:val="24"/>
          <w:szCs w:val="24"/>
        </w:rPr>
        <w:t xml:space="preserve"> are</w:t>
      </w:r>
      <w:r w:rsidR="4C363C00" w:rsidRPr="0BD06C1C">
        <w:rPr>
          <w:rFonts w:ascii="Calibri" w:eastAsia="Calibri" w:hAnsi="Calibri" w:cs="Calibri"/>
          <w:sz w:val="24"/>
          <w:szCs w:val="24"/>
        </w:rPr>
        <w:t xml:space="preserve"> </w:t>
      </w:r>
      <w:r w:rsidRPr="0BD06C1C">
        <w:rPr>
          <w:rFonts w:ascii="Calibri" w:eastAsia="Calibri" w:hAnsi="Calibri" w:cs="Calibri"/>
          <w:sz w:val="24"/>
          <w:szCs w:val="24"/>
        </w:rPr>
        <w:t>given below</w:t>
      </w:r>
      <w:r w:rsidR="00EE6916" w:rsidRPr="0BD06C1C">
        <w:rPr>
          <w:rFonts w:ascii="Calibri" w:eastAsia="Calibri" w:hAnsi="Calibri" w:cs="Calibri"/>
          <w:sz w:val="24"/>
          <w:szCs w:val="24"/>
        </w:rPr>
        <w:t xml:space="preserve"> in </w:t>
      </w:r>
      <w:r w:rsidR="004A440D" w:rsidRPr="0BD06C1C">
        <w:rPr>
          <w:rStyle w:val="Hyperlink"/>
          <w:rFonts w:ascii="Calibri" w:eastAsia="Calibri" w:hAnsi="Calibri" w:cs="Calibri"/>
          <w:sz w:val="24"/>
          <w:szCs w:val="24"/>
        </w:rPr>
        <w:t>Appendix</w:t>
      </w:r>
      <w:r w:rsidR="00EE6916" w:rsidRPr="0BD06C1C">
        <w:rPr>
          <w:rStyle w:val="Hyperlink"/>
          <w:rFonts w:ascii="Calibri" w:eastAsia="Calibri" w:hAnsi="Calibri" w:cs="Calibri"/>
          <w:sz w:val="24"/>
          <w:szCs w:val="24"/>
        </w:rPr>
        <w:t xml:space="preserve"> B</w:t>
      </w:r>
      <w:r w:rsidR="004A440D" w:rsidRPr="0BD06C1C">
        <w:rPr>
          <w:rFonts w:ascii="Calibri" w:eastAsia="Calibri" w:hAnsi="Calibri" w:cs="Calibri"/>
          <w:sz w:val="24"/>
          <w:szCs w:val="24"/>
        </w:rPr>
        <w:t xml:space="preserve"> for more details</w:t>
      </w:r>
      <w:r w:rsidR="00EE6916" w:rsidRPr="0BD06C1C">
        <w:rPr>
          <w:rFonts w:ascii="Calibri" w:eastAsia="Calibri" w:hAnsi="Calibri" w:cs="Calibri"/>
          <w:sz w:val="24"/>
          <w:szCs w:val="24"/>
        </w:rPr>
        <w:t>.</w:t>
      </w:r>
    </w:p>
    <w:p w14:paraId="71398C97" w14:textId="60B99C33" w:rsidR="0BD06C1C" w:rsidRDefault="0BD06C1C">
      <w:r>
        <w:br w:type="page"/>
      </w:r>
    </w:p>
    <w:p w14:paraId="1D03F13A" w14:textId="3247F249" w:rsidR="00C74C4B" w:rsidRPr="00C74C4B" w:rsidRDefault="1214FC18" w:rsidP="0BD06C1C">
      <w:pPr>
        <w:pStyle w:val="Heading1"/>
      </w:pPr>
      <w:bookmarkStart w:id="1" w:name="_Appendix_A_–"/>
      <w:bookmarkEnd w:id="1"/>
      <w:r>
        <w:lastRenderedPageBreak/>
        <w:t>Appendix</w:t>
      </w:r>
      <w:r w:rsidR="2E1606BB">
        <w:t xml:space="preserve"> A – Prior to</w:t>
      </w:r>
      <w:r w:rsidR="319417D6">
        <w:t xml:space="preserve"> a Remote</w:t>
      </w:r>
      <w:r w:rsidR="2E1606BB">
        <w:t xml:space="preserve"> Meeting</w:t>
      </w:r>
      <w:r w:rsidR="6DCECD59">
        <w:t>:</w:t>
      </w:r>
    </w:p>
    <w:p w14:paraId="36C06127" w14:textId="2C39A951" w:rsidR="47FE096F" w:rsidRDefault="47FE096F" w:rsidP="5F906F13">
      <w:pPr>
        <w:spacing w:line="276" w:lineRule="auto"/>
        <w:rPr>
          <w:rFonts w:ascii="Segoe UI" w:eastAsia="Segoe UI" w:hAnsi="Segoe UI" w:cs="Segoe UI"/>
          <w:sz w:val="24"/>
          <w:szCs w:val="24"/>
        </w:rPr>
      </w:pPr>
      <w:r w:rsidRPr="5F906F13">
        <w:rPr>
          <w:rFonts w:ascii="Segoe UI" w:eastAsia="Segoe UI" w:hAnsi="Segoe UI" w:cs="Segoe UI"/>
          <w:sz w:val="24"/>
          <w:szCs w:val="24"/>
        </w:rPr>
        <w:t xml:space="preserve">1. </w:t>
      </w:r>
      <w:r w:rsidRPr="5F906F13">
        <w:rPr>
          <w:rFonts w:ascii="Calibri" w:eastAsia="Calibri" w:hAnsi="Calibri" w:cs="Calibri"/>
          <w:sz w:val="24"/>
          <w:szCs w:val="24"/>
        </w:rPr>
        <w:t xml:space="preserve">Send Meeting request including the section below: </w:t>
      </w:r>
      <w:r w:rsidRPr="5F906F13">
        <w:rPr>
          <w:rFonts w:ascii="Segoe UI" w:eastAsia="Segoe UI" w:hAnsi="Segoe UI" w:cs="Segoe UI"/>
          <w:sz w:val="24"/>
          <w:szCs w:val="24"/>
        </w:rPr>
        <w:t xml:space="preserve"> </w:t>
      </w:r>
    </w:p>
    <w:p w14:paraId="07E90E94" w14:textId="22CE12AD" w:rsidR="47FE096F" w:rsidRDefault="47FE096F" w:rsidP="5F906F13">
      <w:pPr>
        <w:spacing w:line="276" w:lineRule="auto"/>
        <w:rPr>
          <w:rFonts w:ascii="Calibri" w:eastAsia="Calibri" w:hAnsi="Calibri" w:cs="Calibri"/>
          <w:sz w:val="24"/>
          <w:szCs w:val="24"/>
        </w:rPr>
      </w:pPr>
      <w:r w:rsidRPr="5F906F13">
        <w:rPr>
          <w:rFonts w:ascii="Calibri" w:eastAsia="Calibri" w:hAnsi="Calibri" w:cs="Calibri"/>
          <w:sz w:val="24"/>
          <w:szCs w:val="24"/>
        </w:rPr>
        <w:t xml:space="preserve">Please note that while our conversation is confidential if you intimate that you are a risk to yourself or others, we will be required to break confidentiality to ensure your safety and the safety of others. </w:t>
      </w:r>
    </w:p>
    <w:p w14:paraId="050124E3" w14:textId="66AC3EF4" w:rsidR="47FE096F" w:rsidRDefault="47FE096F" w:rsidP="5F906F13">
      <w:pPr>
        <w:spacing w:line="276" w:lineRule="auto"/>
        <w:rPr>
          <w:rFonts w:ascii="Segoe UI" w:eastAsia="Segoe UI" w:hAnsi="Segoe UI" w:cs="Segoe UI"/>
          <w:sz w:val="18"/>
          <w:szCs w:val="18"/>
        </w:rPr>
      </w:pPr>
      <w:r w:rsidRPr="5F906F13">
        <w:rPr>
          <w:rFonts w:ascii="Calibri" w:eastAsia="Calibri" w:hAnsi="Calibri" w:cs="Calibri"/>
          <w:sz w:val="24"/>
          <w:szCs w:val="24"/>
        </w:rPr>
        <w:t>As part of Disability Service procedure for remote contact / appointments, please provide a term-time emergency contact name and contact details for this person prior to the meeting.</w:t>
      </w:r>
      <w:r w:rsidRPr="5F906F13">
        <w:rPr>
          <w:rFonts w:ascii="Segoe UI" w:eastAsia="Segoe UI" w:hAnsi="Segoe UI" w:cs="Segoe UI"/>
          <w:sz w:val="18"/>
          <w:szCs w:val="18"/>
        </w:rPr>
        <w:t xml:space="preserve"> </w:t>
      </w:r>
    </w:p>
    <w:p w14:paraId="30DD1F3D" w14:textId="5EB9E5CF" w:rsidR="47FE096F" w:rsidRDefault="47FE096F" w:rsidP="5F906F13">
      <w:pPr>
        <w:spacing w:line="276" w:lineRule="auto"/>
        <w:rPr>
          <w:rFonts w:ascii="Calibri" w:eastAsia="Calibri" w:hAnsi="Calibri" w:cs="Calibri"/>
          <w:sz w:val="24"/>
          <w:szCs w:val="24"/>
        </w:rPr>
      </w:pPr>
      <w:r w:rsidRPr="5F906F13">
        <w:rPr>
          <w:rFonts w:ascii="Verdana" w:eastAsia="Verdana" w:hAnsi="Verdana" w:cs="Verdana"/>
          <w:sz w:val="24"/>
          <w:szCs w:val="24"/>
        </w:rPr>
        <w:t>2.</w:t>
      </w:r>
      <w:r w:rsidRPr="5F906F13">
        <w:rPr>
          <w:rFonts w:ascii="Times New Roman" w:eastAsia="Times New Roman" w:hAnsi="Times New Roman" w:cs="Times New Roman"/>
          <w:sz w:val="14"/>
          <w:szCs w:val="14"/>
        </w:rPr>
        <w:t xml:space="preserve">   </w:t>
      </w:r>
      <w:r w:rsidRPr="5F906F13">
        <w:rPr>
          <w:rFonts w:ascii="Calibri" w:eastAsia="Calibri" w:hAnsi="Calibri" w:cs="Calibri"/>
          <w:sz w:val="24"/>
          <w:szCs w:val="24"/>
        </w:rPr>
        <w:t xml:space="preserve">If the student does not provide details, check that emergency contact details are on the student’s SITS record under ‘View Student Record’ and ‘Contacts’. </w:t>
      </w:r>
    </w:p>
    <w:p w14:paraId="18ECD2B6" w14:textId="4188F9C5" w:rsidR="47FE096F" w:rsidRDefault="47FE096F" w:rsidP="5F906F13">
      <w:pPr>
        <w:spacing w:line="276" w:lineRule="auto"/>
        <w:rPr>
          <w:rFonts w:ascii="Calibri" w:eastAsia="Calibri" w:hAnsi="Calibri" w:cs="Calibri"/>
          <w:sz w:val="24"/>
          <w:szCs w:val="24"/>
        </w:rPr>
      </w:pPr>
      <w:r w:rsidRPr="10699A1E">
        <w:rPr>
          <w:rFonts w:ascii="Calibri" w:eastAsia="Calibri" w:hAnsi="Calibri" w:cs="Calibri"/>
          <w:sz w:val="24"/>
          <w:szCs w:val="24"/>
        </w:rPr>
        <w:t>3.   Please add any updated details to SID.</w:t>
      </w:r>
    </w:p>
    <w:p w14:paraId="594206DC" w14:textId="1C74F8C3" w:rsidR="00C8237D" w:rsidRPr="00C8237D" w:rsidRDefault="2E1606BB" w:rsidP="0BD06C1C">
      <w:pPr>
        <w:pStyle w:val="Heading1"/>
      </w:pPr>
      <w:bookmarkStart w:id="2" w:name="_Appendix_B_–"/>
      <w:bookmarkEnd w:id="2"/>
      <w:r>
        <w:t xml:space="preserve">Appendix B – </w:t>
      </w:r>
      <w:r w:rsidR="505A3A02">
        <w:t xml:space="preserve">Within </w:t>
      </w:r>
      <w:r w:rsidR="5753751F">
        <w:t>the</w:t>
      </w:r>
      <w:r w:rsidR="505A3A02">
        <w:t xml:space="preserve"> Meeting/Contact</w:t>
      </w:r>
      <w:r w:rsidR="644745C8">
        <w:t>:</w:t>
      </w:r>
    </w:p>
    <w:p w14:paraId="43BE8A87" w14:textId="2F623F8F" w:rsidR="0D2A7ED0" w:rsidRDefault="0D2A7ED0" w:rsidP="3B65DE4E">
      <w:pPr>
        <w:spacing w:line="276" w:lineRule="auto"/>
        <w:rPr>
          <w:rFonts w:eastAsiaTheme="minorEastAsia"/>
          <w:color w:val="FF0000"/>
          <w:sz w:val="24"/>
          <w:szCs w:val="24"/>
        </w:rPr>
      </w:pPr>
      <w:r w:rsidRPr="10699A1E">
        <w:rPr>
          <w:rFonts w:eastAsiaTheme="minorEastAsia"/>
          <w:sz w:val="24"/>
          <w:szCs w:val="24"/>
        </w:rPr>
        <w:t xml:space="preserve">Always ask the student to confirm where there are at present. If this is not a listed address, please ask for this address &amp; note it. </w:t>
      </w:r>
    </w:p>
    <w:p w14:paraId="47A9AAD7" w14:textId="4B06DC84" w:rsidR="0D2A7ED0" w:rsidRDefault="0D2A7ED0" w:rsidP="3B65DE4E">
      <w:pPr>
        <w:spacing w:line="276" w:lineRule="auto"/>
        <w:rPr>
          <w:rFonts w:eastAsiaTheme="minorEastAsia"/>
          <w:color w:val="FF0000"/>
          <w:sz w:val="24"/>
          <w:szCs w:val="24"/>
        </w:rPr>
      </w:pPr>
      <w:r w:rsidRPr="10699A1E">
        <w:rPr>
          <w:rFonts w:eastAsiaTheme="minorEastAsia"/>
          <w:sz w:val="24"/>
          <w:szCs w:val="24"/>
        </w:rPr>
        <w:t>Please confirm the Students Emergency contact details. If the contact’s address is not in Ireland &amp; the Student is currently, please ask the student if they have additional contact in Ireland.</w:t>
      </w:r>
      <w:r w:rsidRPr="10699A1E">
        <w:rPr>
          <w:rFonts w:eastAsiaTheme="minorEastAsia"/>
          <w:color w:val="FF0000"/>
          <w:sz w:val="24"/>
          <w:szCs w:val="24"/>
        </w:rPr>
        <w:t xml:space="preserve"> </w:t>
      </w:r>
    </w:p>
    <w:p w14:paraId="782542A6" w14:textId="3DF4B2B8" w:rsidR="0D2A7ED0" w:rsidRDefault="0D2A7ED0" w:rsidP="5F906F13">
      <w:pPr>
        <w:spacing w:line="276" w:lineRule="auto"/>
        <w:rPr>
          <w:rFonts w:ascii="Calibri" w:eastAsia="Calibri" w:hAnsi="Calibri" w:cs="Calibri"/>
          <w:sz w:val="24"/>
          <w:szCs w:val="24"/>
        </w:rPr>
      </w:pPr>
      <w:r w:rsidRPr="5F906F13">
        <w:rPr>
          <w:rFonts w:ascii="Calibri" w:eastAsia="Calibri" w:hAnsi="Calibri" w:cs="Calibri"/>
          <w:sz w:val="24"/>
          <w:szCs w:val="24"/>
        </w:rPr>
        <w:t xml:space="preserve">The Disability Service (DS) is not an emergency service, however if during a remote meeting, a student indicates that he or she is having suicidal thoughts or is very distressed indicating that they no longer wish to live, or that they wish to harm themselves, the priority is for the student to feel safe and staff to refer on.  Guidelines on what to do and who to contact are given below. </w:t>
      </w:r>
    </w:p>
    <w:p w14:paraId="3D149A52" w14:textId="204DCCBC" w:rsidR="0D2A7ED0" w:rsidRDefault="0D2A7ED0" w:rsidP="5F906F13">
      <w:pPr>
        <w:spacing w:line="276" w:lineRule="auto"/>
        <w:rPr>
          <w:rFonts w:ascii="Segoe UI" w:eastAsia="Segoe UI" w:hAnsi="Segoe UI" w:cs="Segoe UI"/>
          <w:sz w:val="18"/>
          <w:szCs w:val="18"/>
        </w:rPr>
      </w:pPr>
      <w:r w:rsidRPr="5F906F13">
        <w:rPr>
          <w:rFonts w:ascii="Segoe UI" w:eastAsia="Segoe UI" w:hAnsi="Segoe UI" w:cs="Segoe UI"/>
          <w:sz w:val="18"/>
          <w:szCs w:val="18"/>
        </w:rPr>
        <w:t xml:space="preserve"> </w:t>
      </w:r>
    </w:p>
    <w:p w14:paraId="4350758A" w14:textId="66792B67" w:rsidR="5F906F13" w:rsidRDefault="0D2A7ED0" w:rsidP="5F906F13">
      <w:pPr>
        <w:pStyle w:val="ListParagraph"/>
        <w:numPr>
          <w:ilvl w:val="0"/>
          <w:numId w:val="10"/>
        </w:numPr>
        <w:spacing w:line="276" w:lineRule="auto"/>
        <w:rPr>
          <w:rFonts w:ascii="Calibri" w:eastAsia="Calibri" w:hAnsi="Calibri" w:cs="Calibri"/>
          <w:sz w:val="24"/>
          <w:szCs w:val="24"/>
        </w:rPr>
      </w:pPr>
      <w:r w:rsidRPr="00725E34">
        <w:rPr>
          <w:rFonts w:ascii="Calibri" w:eastAsia="Calibri" w:hAnsi="Calibri" w:cs="Calibri"/>
          <w:sz w:val="24"/>
          <w:szCs w:val="24"/>
        </w:rPr>
        <w:t xml:space="preserve">Ask the student if there is anyone else there with them.  If an appropriate adult is present, then ask the student if you can speak with them. </w:t>
      </w:r>
    </w:p>
    <w:p w14:paraId="51830CF9" w14:textId="77777777" w:rsidR="00725E34" w:rsidRPr="00725E34" w:rsidRDefault="00725E34" w:rsidP="00725E34">
      <w:pPr>
        <w:pStyle w:val="ListParagraph"/>
        <w:spacing w:line="276" w:lineRule="auto"/>
        <w:rPr>
          <w:rFonts w:ascii="Calibri" w:eastAsia="Calibri" w:hAnsi="Calibri" w:cs="Calibri"/>
          <w:sz w:val="24"/>
          <w:szCs w:val="24"/>
        </w:rPr>
      </w:pPr>
    </w:p>
    <w:p w14:paraId="55B6FE92" w14:textId="565AB994" w:rsidR="0D2A7ED0" w:rsidRDefault="0D2A7ED0" w:rsidP="22D93277">
      <w:pPr>
        <w:pStyle w:val="ListParagraph"/>
        <w:numPr>
          <w:ilvl w:val="0"/>
          <w:numId w:val="10"/>
        </w:numPr>
        <w:spacing w:line="276" w:lineRule="auto"/>
        <w:rPr>
          <w:rFonts w:eastAsiaTheme="minorEastAsia"/>
          <w:sz w:val="24"/>
          <w:szCs w:val="24"/>
        </w:rPr>
      </w:pPr>
      <w:r w:rsidRPr="10699A1E">
        <w:rPr>
          <w:rFonts w:ascii="Calibri" w:eastAsia="Calibri" w:hAnsi="Calibri" w:cs="Calibri"/>
          <w:sz w:val="24"/>
          <w:szCs w:val="24"/>
        </w:rPr>
        <w:t xml:space="preserve">Sign-post student to contact College Health Service (01 896 1556) or Student Counselling Service (01 896 1407), or their GP or external health service team. Where possible contact the CHS or SCS yourself to inform staff of your concern. Inform the student that they will be contacted by CHS / SCS and that they must answer the call, and if they do not answer that their </w:t>
      </w:r>
      <w:r w:rsidR="6B3BF177" w:rsidRPr="10699A1E">
        <w:rPr>
          <w:rFonts w:ascii="Calibri" w:eastAsia="Calibri" w:hAnsi="Calibri" w:cs="Calibri"/>
          <w:sz w:val="24"/>
          <w:szCs w:val="24"/>
        </w:rPr>
        <w:t>n</w:t>
      </w:r>
      <w:r w:rsidR="3F048FE1" w:rsidRPr="10699A1E">
        <w:rPr>
          <w:rFonts w:ascii="Calibri" w:eastAsia="Calibri" w:hAnsi="Calibri" w:cs="Calibri"/>
          <w:sz w:val="24"/>
          <w:szCs w:val="24"/>
        </w:rPr>
        <w:t xml:space="preserve">ext </w:t>
      </w:r>
      <w:r w:rsidR="26C8E003" w:rsidRPr="10699A1E">
        <w:rPr>
          <w:rFonts w:ascii="Calibri" w:eastAsia="Calibri" w:hAnsi="Calibri" w:cs="Calibri"/>
          <w:sz w:val="24"/>
          <w:szCs w:val="24"/>
        </w:rPr>
        <w:t>o</w:t>
      </w:r>
      <w:r w:rsidR="2C31B8A0" w:rsidRPr="10699A1E">
        <w:rPr>
          <w:rFonts w:ascii="Calibri" w:eastAsia="Calibri" w:hAnsi="Calibri" w:cs="Calibri"/>
          <w:sz w:val="24"/>
          <w:szCs w:val="24"/>
        </w:rPr>
        <w:t xml:space="preserve">f </w:t>
      </w:r>
      <w:r w:rsidR="4C78123A" w:rsidRPr="10699A1E">
        <w:rPr>
          <w:rFonts w:ascii="Calibri" w:eastAsia="Calibri" w:hAnsi="Calibri" w:cs="Calibri"/>
          <w:sz w:val="24"/>
          <w:szCs w:val="24"/>
        </w:rPr>
        <w:t>k</w:t>
      </w:r>
      <w:r w:rsidR="4100CD80" w:rsidRPr="10699A1E">
        <w:rPr>
          <w:rFonts w:ascii="Calibri" w:eastAsia="Calibri" w:hAnsi="Calibri" w:cs="Calibri"/>
          <w:sz w:val="24"/>
          <w:szCs w:val="24"/>
        </w:rPr>
        <w:t>in</w:t>
      </w:r>
      <w:r w:rsidRPr="10699A1E">
        <w:rPr>
          <w:rFonts w:ascii="Calibri" w:eastAsia="Calibri" w:hAnsi="Calibri" w:cs="Calibri"/>
          <w:sz w:val="24"/>
          <w:szCs w:val="24"/>
        </w:rPr>
        <w:t xml:space="preserve"> will be contacted.  </w:t>
      </w:r>
    </w:p>
    <w:p w14:paraId="1642C8F7" w14:textId="09C1F1B4" w:rsidR="5F906F13" w:rsidRDefault="5F906F13" w:rsidP="5F906F13">
      <w:pPr>
        <w:spacing w:line="276" w:lineRule="auto"/>
        <w:ind w:left="360"/>
        <w:rPr>
          <w:rFonts w:ascii="Calibri" w:eastAsia="Calibri" w:hAnsi="Calibri" w:cs="Calibri"/>
          <w:sz w:val="24"/>
          <w:szCs w:val="24"/>
        </w:rPr>
      </w:pPr>
    </w:p>
    <w:p w14:paraId="39770DFE" w14:textId="5687F696" w:rsidR="0D2A7ED0" w:rsidRDefault="0D2A7ED0" w:rsidP="22D93277">
      <w:pPr>
        <w:pStyle w:val="ListParagraph"/>
        <w:numPr>
          <w:ilvl w:val="0"/>
          <w:numId w:val="10"/>
        </w:numPr>
        <w:spacing w:line="276" w:lineRule="auto"/>
        <w:rPr>
          <w:rFonts w:eastAsiaTheme="minorEastAsia"/>
          <w:sz w:val="24"/>
          <w:szCs w:val="24"/>
        </w:rPr>
      </w:pPr>
      <w:r w:rsidRPr="10699A1E">
        <w:rPr>
          <w:rFonts w:ascii="Calibri" w:eastAsia="Calibri" w:hAnsi="Calibri" w:cs="Calibri"/>
          <w:sz w:val="24"/>
          <w:szCs w:val="24"/>
        </w:rPr>
        <w:t xml:space="preserve">If the student does not agree to make an appointment to speak to someone in the College Health Service or Student Counselling Service, or external service team, or if there is no-one present that you can speak to, explain to him / her gently that you </w:t>
      </w:r>
      <w:r w:rsidRPr="10699A1E">
        <w:rPr>
          <w:rFonts w:ascii="Calibri" w:eastAsia="Calibri" w:hAnsi="Calibri" w:cs="Calibri"/>
          <w:sz w:val="24"/>
          <w:szCs w:val="24"/>
        </w:rPr>
        <w:lastRenderedPageBreak/>
        <w:t>have concerns for their welfare and ask</w:t>
      </w:r>
      <w:r w:rsidR="07D33E30" w:rsidRPr="10699A1E">
        <w:rPr>
          <w:rFonts w:ascii="Calibri" w:eastAsia="Calibri" w:hAnsi="Calibri" w:cs="Calibri"/>
          <w:sz w:val="24"/>
          <w:szCs w:val="24"/>
        </w:rPr>
        <w:t xml:space="preserve"> them</w:t>
      </w:r>
      <w:r w:rsidRPr="10699A1E">
        <w:rPr>
          <w:rFonts w:ascii="Calibri" w:eastAsia="Calibri" w:hAnsi="Calibri" w:cs="Calibri"/>
          <w:sz w:val="24"/>
          <w:szCs w:val="24"/>
        </w:rPr>
        <w:t xml:space="preserve"> if you may contact their identified individual (emergency contact provided prior to the meeting). </w:t>
      </w:r>
    </w:p>
    <w:p w14:paraId="021B3C3C" w14:textId="16CD4F2E" w:rsidR="5F906F13" w:rsidRDefault="5F906F13" w:rsidP="5F906F13">
      <w:pPr>
        <w:spacing w:line="276" w:lineRule="auto"/>
        <w:ind w:left="360"/>
        <w:rPr>
          <w:rFonts w:ascii="Calibri" w:eastAsia="Calibri" w:hAnsi="Calibri" w:cs="Calibri"/>
          <w:sz w:val="24"/>
          <w:szCs w:val="24"/>
        </w:rPr>
      </w:pPr>
    </w:p>
    <w:p w14:paraId="47B588CF" w14:textId="482197D8" w:rsidR="0D2A7ED0" w:rsidRDefault="0D2A7ED0" w:rsidP="5F906F13">
      <w:pPr>
        <w:pStyle w:val="ListParagraph"/>
        <w:numPr>
          <w:ilvl w:val="0"/>
          <w:numId w:val="10"/>
        </w:numPr>
        <w:spacing w:line="276" w:lineRule="auto"/>
        <w:rPr>
          <w:rFonts w:eastAsiaTheme="minorEastAsia"/>
          <w:sz w:val="24"/>
          <w:szCs w:val="24"/>
        </w:rPr>
      </w:pPr>
      <w:r w:rsidRPr="5F906F13">
        <w:rPr>
          <w:rFonts w:ascii="Calibri" w:eastAsia="Calibri" w:hAnsi="Calibri" w:cs="Calibri"/>
          <w:sz w:val="24"/>
          <w:szCs w:val="24"/>
        </w:rPr>
        <w:t xml:space="preserve">If the student does not agree to the DS staff member contacting any of the above individuals, or if these individuals are unavailable, explain gently to the student that you have concerns for their welfare, and ask the student if he /she will attend the local Accident and Emergency department (catchment areas information - </w:t>
      </w:r>
      <w:r w:rsidRPr="5F906F13">
        <w:rPr>
          <w:rStyle w:val="Hyperlink"/>
          <w:rFonts w:ascii="Calibri" w:eastAsia="Calibri" w:hAnsi="Calibri" w:cs="Calibri"/>
          <w:color w:val="0563C1"/>
          <w:sz w:val="24"/>
          <w:szCs w:val="24"/>
        </w:rPr>
        <w:t>https://www.tcd.ie/disability/services/case-coordinator.php</w:t>
      </w:r>
      <w:r w:rsidRPr="5F906F13">
        <w:rPr>
          <w:rFonts w:ascii="Calibri" w:eastAsia="Calibri" w:hAnsi="Calibri" w:cs="Calibri"/>
          <w:color w:val="0563C1"/>
          <w:sz w:val="24"/>
          <w:szCs w:val="24"/>
        </w:rPr>
        <w:t>.</w:t>
      </w:r>
      <w:r w:rsidRPr="5F906F13">
        <w:rPr>
          <w:rFonts w:ascii="Calibri" w:eastAsia="Calibri" w:hAnsi="Calibri" w:cs="Calibri"/>
          <w:sz w:val="24"/>
          <w:szCs w:val="24"/>
        </w:rPr>
        <w:t>)</w:t>
      </w:r>
    </w:p>
    <w:p w14:paraId="7B84B72E" w14:textId="050BBA92" w:rsidR="5F906F13" w:rsidRDefault="5F906F13" w:rsidP="5F906F13">
      <w:pPr>
        <w:spacing w:line="276" w:lineRule="auto"/>
        <w:ind w:left="360"/>
        <w:rPr>
          <w:rFonts w:ascii="Calibri" w:eastAsia="Calibri" w:hAnsi="Calibri" w:cs="Calibri"/>
          <w:sz w:val="24"/>
          <w:szCs w:val="24"/>
        </w:rPr>
      </w:pPr>
    </w:p>
    <w:p w14:paraId="0A757E14" w14:textId="33D2D509" w:rsidR="0D2A7ED0" w:rsidRDefault="0D2A7ED0" w:rsidP="5F906F13">
      <w:pPr>
        <w:pStyle w:val="ListParagraph"/>
        <w:numPr>
          <w:ilvl w:val="0"/>
          <w:numId w:val="10"/>
        </w:numPr>
        <w:spacing w:line="276" w:lineRule="auto"/>
        <w:rPr>
          <w:rFonts w:eastAsiaTheme="minorEastAsia"/>
          <w:sz w:val="24"/>
          <w:szCs w:val="24"/>
        </w:rPr>
      </w:pPr>
      <w:r w:rsidRPr="5F906F13">
        <w:rPr>
          <w:rFonts w:ascii="Calibri" w:eastAsia="Calibri" w:hAnsi="Calibri" w:cs="Calibri"/>
          <w:sz w:val="24"/>
          <w:szCs w:val="24"/>
        </w:rPr>
        <w:t xml:space="preserve">A student has a right to refuse support.  It is a matter for the student to choose whether to accept a referral, and to avail of supports offered. However, if you have any doubts about the person's safety, that you must break confidence and contact emergency contact provided prior to the meeting. </w:t>
      </w:r>
      <w:r w:rsidRPr="5F906F13">
        <w:rPr>
          <w:rFonts w:ascii="Segoe UI" w:eastAsia="Segoe UI" w:hAnsi="Segoe UI" w:cs="Segoe UI"/>
          <w:sz w:val="24"/>
          <w:szCs w:val="24"/>
        </w:rPr>
        <w:t xml:space="preserve"> </w:t>
      </w:r>
    </w:p>
    <w:p w14:paraId="6B810641" w14:textId="5D7C7DA7" w:rsidR="5F906F13" w:rsidRDefault="5F906F13" w:rsidP="5F906F13">
      <w:pPr>
        <w:spacing w:line="276" w:lineRule="auto"/>
        <w:ind w:left="360"/>
        <w:rPr>
          <w:rFonts w:ascii="Segoe UI" w:eastAsia="Segoe UI" w:hAnsi="Segoe UI" w:cs="Segoe UI"/>
          <w:sz w:val="24"/>
          <w:szCs w:val="24"/>
        </w:rPr>
      </w:pPr>
    </w:p>
    <w:p w14:paraId="5FEE9BC9" w14:textId="46BB310A" w:rsidR="0D2A7ED0" w:rsidRPr="00725E34" w:rsidRDefault="0D2A7ED0" w:rsidP="5F906F13">
      <w:pPr>
        <w:pStyle w:val="ListParagraph"/>
        <w:numPr>
          <w:ilvl w:val="0"/>
          <w:numId w:val="10"/>
        </w:numPr>
        <w:spacing w:line="276" w:lineRule="auto"/>
        <w:rPr>
          <w:rFonts w:eastAsiaTheme="minorEastAsia"/>
          <w:sz w:val="24"/>
          <w:szCs w:val="24"/>
        </w:rPr>
      </w:pPr>
      <w:r w:rsidRPr="5F906F13">
        <w:rPr>
          <w:rFonts w:ascii="Calibri" w:eastAsia="Calibri" w:hAnsi="Calibri" w:cs="Calibri"/>
          <w:sz w:val="24"/>
          <w:szCs w:val="24"/>
        </w:rPr>
        <w:t xml:space="preserve">If unable contact the emergency contact provided prior to the meeting, then contact the student’s health service provider or the Gardaí/Police. </w:t>
      </w:r>
    </w:p>
    <w:p w14:paraId="5CBFF579" w14:textId="77777777" w:rsidR="00725E34" w:rsidRPr="00725E34" w:rsidRDefault="00725E34" w:rsidP="00725E34">
      <w:pPr>
        <w:pStyle w:val="ListParagraph"/>
        <w:rPr>
          <w:rFonts w:eastAsiaTheme="minorEastAsia"/>
          <w:sz w:val="24"/>
          <w:szCs w:val="24"/>
        </w:rPr>
      </w:pPr>
    </w:p>
    <w:p w14:paraId="16552D85" w14:textId="77777777" w:rsidR="00725E34" w:rsidRDefault="00725E34" w:rsidP="00725E34">
      <w:pPr>
        <w:pStyle w:val="ListParagraph"/>
        <w:spacing w:line="276" w:lineRule="auto"/>
        <w:rPr>
          <w:rFonts w:eastAsiaTheme="minorEastAsia"/>
          <w:sz w:val="24"/>
          <w:szCs w:val="24"/>
        </w:rPr>
      </w:pPr>
    </w:p>
    <w:p w14:paraId="51205CE8" w14:textId="0CD125DA" w:rsidR="0D2A7ED0" w:rsidRDefault="0D2A7ED0" w:rsidP="5F906F13">
      <w:pPr>
        <w:spacing w:line="276" w:lineRule="auto"/>
        <w:rPr>
          <w:rFonts w:ascii="Calibri" w:eastAsia="Calibri" w:hAnsi="Calibri" w:cs="Calibri"/>
          <w:sz w:val="24"/>
          <w:szCs w:val="24"/>
        </w:rPr>
      </w:pPr>
      <w:r w:rsidRPr="10699A1E">
        <w:rPr>
          <w:rFonts w:ascii="Calibri" w:eastAsia="Calibri" w:hAnsi="Calibri" w:cs="Calibri"/>
          <w:sz w:val="24"/>
          <w:szCs w:val="24"/>
        </w:rPr>
        <w:t xml:space="preserve">Additionally, if a student sends a message / email to a DS Staff member and indicates that </w:t>
      </w:r>
      <w:r w:rsidR="52EC1CBC" w:rsidRPr="10699A1E">
        <w:rPr>
          <w:rFonts w:ascii="Calibri" w:eastAsia="Calibri" w:hAnsi="Calibri" w:cs="Calibri"/>
          <w:sz w:val="24"/>
          <w:szCs w:val="24"/>
        </w:rPr>
        <w:t>they are</w:t>
      </w:r>
      <w:r w:rsidR="2EC0DCB2" w:rsidRPr="10699A1E">
        <w:rPr>
          <w:rFonts w:ascii="Calibri" w:eastAsia="Calibri" w:hAnsi="Calibri" w:cs="Calibri"/>
          <w:sz w:val="24"/>
          <w:szCs w:val="24"/>
        </w:rPr>
        <w:t xml:space="preserve"> </w:t>
      </w:r>
      <w:r w:rsidRPr="10699A1E">
        <w:rPr>
          <w:rFonts w:ascii="Calibri" w:eastAsia="Calibri" w:hAnsi="Calibri" w:cs="Calibri"/>
          <w:sz w:val="24"/>
          <w:szCs w:val="24"/>
        </w:rPr>
        <w:t xml:space="preserve">having suicidal thoughts or </w:t>
      </w:r>
      <w:r w:rsidR="3E57D0C4" w:rsidRPr="10699A1E">
        <w:rPr>
          <w:rFonts w:ascii="Calibri" w:eastAsia="Calibri" w:hAnsi="Calibri" w:cs="Calibri"/>
          <w:sz w:val="24"/>
          <w:szCs w:val="24"/>
        </w:rPr>
        <w:t>are</w:t>
      </w:r>
      <w:r w:rsidRPr="10699A1E">
        <w:rPr>
          <w:rFonts w:ascii="Calibri" w:eastAsia="Calibri" w:hAnsi="Calibri" w:cs="Calibri"/>
          <w:sz w:val="24"/>
          <w:szCs w:val="24"/>
        </w:rPr>
        <w:t xml:space="preserve"> very distressed indicating t</w:t>
      </w:r>
      <w:r w:rsidRPr="10699A1E">
        <w:rPr>
          <w:rFonts w:ascii="Times New Roman" w:eastAsia="Times New Roman" w:hAnsi="Times New Roman" w:cs="Times New Roman"/>
          <w:sz w:val="24"/>
          <w:szCs w:val="24"/>
        </w:rPr>
        <w:t>hat they no longer wish to live, or that they wish to harm themselves, the priority is for the student to feel safe and staff to refer on. Guidelines on what to do and who to contact are given below.</w:t>
      </w:r>
    </w:p>
    <w:p w14:paraId="4D558E23" w14:textId="54F7233E" w:rsidR="5F906F13" w:rsidRDefault="5F906F13" w:rsidP="5F906F13">
      <w:pPr>
        <w:spacing w:line="276" w:lineRule="auto"/>
        <w:rPr>
          <w:rFonts w:ascii="Times New Roman" w:eastAsia="Times New Roman" w:hAnsi="Times New Roman" w:cs="Times New Roman"/>
          <w:sz w:val="24"/>
          <w:szCs w:val="24"/>
        </w:rPr>
      </w:pPr>
    </w:p>
    <w:p w14:paraId="7D46D5E4" w14:textId="600993A3" w:rsidR="0D2A7ED0" w:rsidRDefault="0D2A7ED0" w:rsidP="5F906F13">
      <w:pPr>
        <w:pStyle w:val="ListParagraph"/>
        <w:numPr>
          <w:ilvl w:val="0"/>
          <w:numId w:val="9"/>
        </w:numPr>
        <w:spacing w:line="276" w:lineRule="auto"/>
        <w:rPr>
          <w:rFonts w:eastAsiaTheme="minorEastAsia"/>
          <w:sz w:val="24"/>
          <w:szCs w:val="24"/>
        </w:rPr>
      </w:pPr>
      <w:r w:rsidRPr="5F906F13">
        <w:rPr>
          <w:rFonts w:ascii="Calibri" w:eastAsia="Calibri" w:hAnsi="Calibri" w:cs="Calibri"/>
          <w:sz w:val="24"/>
          <w:szCs w:val="24"/>
        </w:rPr>
        <w:t>The DS staff member should attempt to call the student on their mobile phone on receiving their text message.</w:t>
      </w:r>
    </w:p>
    <w:p w14:paraId="5B50A46D" w14:textId="46DF1800" w:rsidR="5F906F13" w:rsidRDefault="5F906F13" w:rsidP="5F906F13">
      <w:pPr>
        <w:spacing w:line="276" w:lineRule="auto"/>
        <w:ind w:left="360"/>
        <w:rPr>
          <w:rFonts w:ascii="Calibri" w:eastAsia="Calibri" w:hAnsi="Calibri" w:cs="Calibri"/>
          <w:sz w:val="24"/>
          <w:szCs w:val="24"/>
        </w:rPr>
      </w:pPr>
    </w:p>
    <w:p w14:paraId="0D6A644F" w14:textId="2C4847A4" w:rsidR="0D2A7ED0" w:rsidRDefault="0D2A7ED0" w:rsidP="5F906F13">
      <w:pPr>
        <w:pStyle w:val="ListParagraph"/>
        <w:numPr>
          <w:ilvl w:val="0"/>
          <w:numId w:val="9"/>
        </w:numPr>
        <w:spacing w:line="276" w:lineRule="auto"/>
        <w:rPr>
          <w:rFonts w:eastAsiaTheme="minorEastAsia"/>
          <w:sz w:val="24"/>
          <w:szCs w:val="24"/>
        </w:rPr>
      </w:pPr>
      <w:r w:rsidRPr="5F906F13">
        <w:rPr>
          <w:rFonts w:ascii="Calibri" w:eastAsia="Calibri" w:hAnsi="Calibri" w:cs="Calibri"/>
          <w:sz w:val="24"/>
          <w:szCs w:val="24"/>
        </w:rPr>
        <w:t xml:space="preserve">Once they can contact the student, the DS Staff Member, should follow the procedure and guidelines presented above. </w:t>
      </w:r>
    </w:p>
    <w:p w14:paraId="3191C5B7" w14:textId="5D4021D9" w:rsidR="5F906F13" w:rsidRDefault="5F906F13" w:rsidP="5F906F13">
      <w:pPr>
        <w:spacing w:line="276" w:lineRule="auto"/>
        <w:ind w:left="360"/>
        <w:rPr>
          <w:rFonts w:ascii="Calibri" w:eastAsia="Calibri" w:hAnsi="Calibri" w:cs="Calibri"/>
          <w:sz w:val="24"/>
          <w:szCs w:val="24"/>
        </w:rPr>
      </w:pPr>
    </w:p>
    <w:p w14:paraId="4D228DCC" w14:textId="6EFA8D4E" w:rsidR="0D2A7ED0" w:rsidRDefault="0D2A7ED0" w:rsidP="5F906F13">
      <w:pPr>
        <w:spacing w:line="276" w:lineRule="auto"/>
        <w:rPr>
          <w:rFonts w:ascii="Times New Roman" w:eastAsia="Times New Roman" w:hAnsi="Times New Roman" w:cs="Times New Roman"/>
          <w:sz w:val="24"/>
          <w:szCs w:val="24"/>
        </w:rPr>
      </w:pPr>
      <w:r w:rsidRPr="5F906F13">
        <w:rPr>
          <w:rFonts w:ascii="Calibri" w:eastAsia="Calibri" w:hAnsi="Calibri" w:cs="Calibri"/>
          <w:sz w:val="24"/>
          <w:szCs w:val="24"/>
        </w:rPr>
        <w:t xml:space="preserve">If the student does not answer the phone call made by the DS Staff Member on receiving the text, the DS Staff Member should send a text message / email to the student, gently explaining that they are trying to contact them via phone call and that in order to safeguard </w:t>
      </w:r>
      <w:r w:rsidRPr="5F906F13">
        <w:rPr>
          <w:rFonts w:ascii="Times New Roman" w:eastAsia="Times New Roman" w:hAnsi="Times New Roman" w:cs="Times New Roman"/>
          <w:sz w:val="24"/>
          <w:szCs w:val="24"/>
        </w:rPr>
        <w:t>the student they would like them to answer the phone call, or ask them to call the DS Staff Member.</w:t>
      </w:r>
    </w:p>
    <w:p w14:paraId="026405A2" w14:textId="7A25D6E6" w:rsidR="4DCC6A94" w:rsidRDefault="0D2A7ED0" w:rsidP="34D36A92">
      <w:pPr>
        <w:spacing w:line="276" w:lineRule="auto"/>
        <w:rPr>
          <w:rFonts w:ascii="Calibri" w:eastAsia="Calibri" w:hAnsi="Calibri" w:cs="Calibri"/>
          <w:sz w:val="24"/>
          <w:szCs w:val="24"/>
        </w:rPr>
      </w:pPr>
      <w:r w:rsidRPr="34D36A92">
        <w:rPr>
          <w:rFonts w:ascii="Calibri" w:eastAsia="Calibri" w:hAnsi="Calibri" w:cs="Calibri"/>
          <w:sz w:val="24"/>
          <w:szCs w:val="24"/>
        </w:rPr>
        <w:lastRenderedPageBreak/>
        <w:t xml:space="preserve">If the student does not respond to the text message then the DS staff member should send another text message explaining to </w:t>
      </w:r>
      <w:r w:rsidR="545D7102" w:rsidRPr="34D36A92">
        <w:rPr>
          <w:rFonts w:ascii="Calibri" w:eastAsia="Calibri" w:hAnsi="Calibri" w:cs="Calibri"/>
          <w:sz w:val="24"/>
          <w:szCs w:val="24"/>
        </w:rPr>
        <w:t>them</w:t>
      </w:r>
      <w:r w:rsidR="5F1653BD" w:rsidRPr="34D36A92">
        <w:rPr>
          <w:rFonts w:ascii="Calibri" w:eastAsia="Calibri" w:hAnsi="Calibri" w:cs="Calibri"/>
          <w:sz w:val="24"/>
          <w:szCs w:val="24"/>
        </w:rPr>
        <w:t xml:space="preserve"> </w:t>
      </w:r>
      <w:r w:rsidRPr="34D36A92">
        <w:rPr>
          <w:rFonts w:ascii="Calibri" w:eastAsia="Calibri" w:hAnsi="Calibri" w:cs="Calibri"/>
          <w:sz w:val="24"/>
          <w:szCs w:val="24"/>
        </w:rPr>
        <w:t xml:space="preserve">gently that you have concerns for their welfare, and ask </w:t>
      </w:r>
      <w:r w:rsidR="2758A617" w:rsidRPr="34D36A92">
        <w:rPr>
          <w:rFonts w:ascii="Calibri" w:eastAsia="Calibri" w:hAnsi="Calibri" w:cs="Calibri"/>
          <w:sz w:val="24"/>
          <w:szCs w:val="24"/>
        </w:rPr>
        <w:t xml:space="preserve">them </w:t>
      </w:r>
      <w:r w:rsidRPr="34D36A92">
        <w:rPr>
          <w:rFonts w:ascii="Calibri" w:eastAsia="Calibri" w:hAnsi="Calibri" w:cs="Calibri"/>
          <w:sz w:val="24"/>
          <w:szCs w:val="24"/>
        </w:rPr>
        <w:t>if you may contact their identified individual (emergency contact provided prior to the meeting). Refer to above guidelines.</w:t>
      </w:r>
    </w:p>
    <w:sectPr w:rsidR="4DCC6A94">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3D8DE9" w16cex:dateUtc="2020-06-25T10:06:3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0FEF3" w14:textId="77777777" w:rsidR="007D05F9" w:rsidRDefault="007D05F9" w:rsidP="007D05F9">
      <w:pPr>
        <w:spacing w:after="0" w:line="240" w:lineRule="auto"/>
      </w:pPr>
      <w:r>
        <w:separator/>
      </w:r>
    </w:p>
  </w:endnote>
  <w:endnote w:type="continuationSeparator" w:id="0">
    <w:p w14:paraId="084A209F" w14:textId="77777777" w:rsidR="007D05F9" w:rsidRDefault="007D05F9" w:rsidP="007D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FF060" w14:textId="77777777" w:rsidR="007D05F9" w:rsidRDefault="007D05F9" w:rsidP="007D05F9">
      <w:pPr>
        <w:spacing w:after="0" w:line="240" w:lineRule="auto"/>
      </w:pPr>
      <w:r>
        <w:separator/>
      </w:r>
    </w:p>
  </w:footnote>
  <w:footnote w:type="continuationSeparator" w:id="0">
    <w:p w14:paraId="3814BFAC" w14:textId="77777777" w:rsidR="007D05F9" w:rsidRDefault="007D05F9" w:rsidP="007D0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4EEE"/>
    <w:multiLevelType w:val="hybridMultilevel"/>
    <w:tmpl w:val="FFFFFFFF"/>
    <w:lvl w:ilvl="0" w:tplc="7C343298">
      <w:start w:val="1"/>
      <w:numFmt w:val="decimal"/>
      <w:lvlText w:val="%1."/>
      <w:lvlJc w:val="left"/>
      <w:pPr>
        <w:ind w:left="720" w:hanging="360"/>
      </w:pPr>
    </w:lvl>
    <w:lvl w:ilvl="1" w:tplc="5A96AEDA">
      <w:start w:val="1"/>
      <w:numFmt w:val="lowerLetter"/>
      <w:lvlText w:val="%2."/>
      <w:lvlJc w:val="left"/>
      <w:pPr>
        <w:ind w:left="1440" w:hanging="360"/>
      </w:pPr>
    </w:lvl>
    <w:lvl w:ilvl="2" w:tplc="7A56DA28">
      <w:start w:val="1"/>
      <w:numFmt w:val="lowerRoman"/>
      <w:lvlText w:val="%3."/>
      <w:lvlJc w:val="right"/>
      <w:pPr>
        <w:ind w:left="2160" w:hanging="180"/>
      </w:pPr>
    </w:lvl>
    <w:lvl w:ilvl="3" w:tplc="F0E63C64">
      <w:start w:val="1"/>
      <w:numFmt w:val="decimal"/>
      <w:lvlText w:val="%4."/>
      <w:lvlJc w:val="left"/>
      <w:pPr>
        <w:ind w:left="2880" w:hanging="360"/>
      </w:pPr>
    </w:lvl>
    <w:lvl w:ilvl="4" w:tplc="337C9EE4">
      <w:start w:val="1"/>
      <w:numFmt w:val="lowerLetter"/>
      <w:lvlText w:val="%5."/>
      <w:lvlJc w:val="left"/>
      <w:pPr>
        <w:ind w:left="3600" w:hanging="360"/>
      </w:pPr>
    </w:lvl>
    <w:lvl w:ilvl="5" w:tplc="1F54266C">
      <w:start w:val="1"/>
      <w:numFmt w:val="lowerRoman"/>
      <w:lvlText w:val="%6."/>
      <w:lvlJc w:val="right"/>
      <w:pPr>
        <w:ind w:left="4320" w:hanging="180"/>
      </w:pPr>
    </w:lvl>
    <w:lvl w:ilvl="6" w:tplc="6A04A434">
      <w:start w:val="1"/>
      <w:numFmt w:val="decimal"/>
      <w:lvlText w:val="%7."/>
      <w:lvlJc w:val="left"/>
      <w:pPr>
        <w:ind w:left="5040" w:hanging="360"/>
      </w:pPr>
    </w:lvl>
    <w:lvl w:ilvl="7" w:tplc="09042D5C">
      <w:start w:val="1"/>
      <w:numFmt w:val="lowerLetter"/>
      <w:lvlText w:val="%8."/>
      <w:lvlJc w:val="left"/>
      <w:pPr>
        <w:ind w:left="5760" w:hanging="360"/>
      </w:pPr>
    </w:lvl>
    <w:lvl w:ilvl="8" w:tplc="A8F2D9BC">
      <w:start w:val="1"/>
      <w:numFmt w:val="lowerRoman"/>
      <w:lvlText w:val="%9."/>
      <w:lvlJc w:val="right"/>
      <w:pPr>
        <w:ind w:left="6480" w:hanging="180"/>
      </w:pPr>
    </w:lvl>
  </w:abstractNum>
  <w:abstractNum w:abstractNumId="1" w15:restartNumberingAfterBreak="0">
    <w:nsid w:val="0AFB66EF"/>
    <w:multiLevelType w:val="hybridMultilevel"/>
    <w:tmpl w:val="51DCD73E"/>
    <w:lvl w:ilvl="0" w:tplc="EBAEFBEE">
      <w:start w:val="1"/>
      <w:numFmt w:val="decimal"/>
      <w:lvlText w:val="%1."/>
      <w:lvlJc w:val="left"/>
      <w:pPr>
        <w:ind w:left="720" w:hanging="360"/>
      </w:pPr>
    </w:lvl>
    <w:lvl w:ilvl="1" w:tplc="75CEE184">
      <w:start w:val="1"/>
      <w:numFmt w:val="lowerLetter"/>
      <w:lvlText w:val="%2."/>
      <w:lvlJc w:val="left"/>
      <w:pPr>
        <w:ind w:left="1440" w:hanging="360"/>
      </w:pPr>
    </w:lvl>
    <w:lvl w:ilvl="2" w:tplc="1FB85E00">
      <w:start w:val="1"/>
      <w:numFmt w:val="lowerRoman"/>
      <w:lvlText w:val="%3."/>
      <w:lvlJc w:val="right"/>
      <w:pPr>
        <w:ind w:left="2160" w:hanging="180"/>
      </w:pPr>
    </w:lvl>
    <w:lvl w:ilvl="3" w:tplc="A46EAE28">
      <w:start w:val="1"/>
      <w:numFmt w:val="decimal"/>
      <w:lvlText w:val="%4."/>
      <w:lvlJc w:val="left"/>
      <w:pPr>
        <w:ind w:left="2880" w:hanging="360"/>
      </w:pPr>
    </w:lvl>
    <w:lvl w:ilvl="4" w:tplc="C16E5536">
      <w:start w:val="1"/>
      <w:numFmt w:val="lowerLetter"/>
      <w:lvlText w:val="%5."/>
      <w:lvlJc w:val="left"/>
      <w:pPr>
        <w:ind w:left="3600" w:hanging="360"/>
      </w:pPr>
    </w:lvl>
    <w:lvl w:ilvl="5" w:tplc="61845A16">
      <w:start w:val="1"/>
      <w:numFmt w:val="lowerRoman"/>
      <w:lvlText w:val="%6."/>
      <w:lvlJc w:val="right"/>
      <w:pPr>
        <w:ind w:left="4320" w:hanging="180"/>
      </w:pPr>
    </w:lvl>
    <w:lvl w:ilvl="6" w:tplc="89E0C84A">
      <w:start w:val="1"/>
      <w:numFmt w:val="decimal"/>
      <w:lvlText w:val="%7."/>
      <w:lvlJc w:val="left"/>
      <w:pPr>
        <w:ind w:left="5040" w:hanging="360"/>
      </w:pPr>
    </w:lvl>
    <w:lvl w:ilvl="7" w:tplc="5218D60C">
      <w:start w:val="1"/>
      <w:numFmt w:val="lowerLetter"/>
      <w:lvlText w:val="%8."/>
      <w:lvlJc w:val="left"/>
      <w:pPr>
        <w:ind w:left="5760" w:hanging="360"/>
      </w:pPr>
    </w:lvl>
    <w:lvl w:ilvl="8" w:tplc="0936C0D2">
      <w:start w:val="1"/>
      <w:numFmt w:val="lowerRoman"/>
      <w:lvlText w:val="%9."/>
      <w:lvlJc w:val="right"/>
      <w:pPr>
        <w:ind w:left="6480" w:hanging="180"/>
      </w:pPr>
    </w:lvl>
  </w:abstractNum>
  <w:abstractNum w:abstractNumId="2" w15:restartNumberingAfterBreak="0">
    <w:nsid w:val="0EED4066"/>
    <w:multiLevelType w:val="hybridMultilevel"/>
    <w:tmpl w:val="70EA1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570B99"/>
    <w:multiLevelType w:val="hybridMultilevel"/>
    <w:tmpl w:val="9E4AFA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D61924"/>
    <w:multiLevelType w:val="hybridMultilevel"/>
    <w:tmpl w:val="93BE76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46F1256"/>
    <w:multiLevelType w:val="hybridMultilevel"/>
    <w:tmpl w:val="1FEADC26"/>
    <w:lvl w:ilvl="0" w:tplc="595A291A">
      <w:start w:val="1"/>
      <w:numFmt w:val="decimal"/>
      <w:lvlText w:val="%1."/>
      <w:lvlJc w:val="left"/>
      <w:pPr>
        <w:ind w:left="720" w:hanging="360"/>
      </w:pPr>
    </w:lvl>
    <w:lvl w:ilvl="1" w:tplc="14BE0594">
      <w:start w:val="1"/>
      <w:numFmt w:val="lowerLetter"/>
      <w:lvlText w:val="%2."/>
      <w:lvlJc w:val="left"/>
      <w:pPr>
        <w:ind w:left="1440" w:hanging="360"/>
      </w:pPr>
    </w:lvl>
    <w:lvl w:ilvl="2" w:tplc="3E72EC16">
      <w:start w:val="1"/>
      <w:numFmt w:val="lowerRoman"/>
      <w:lvlText w:val="%3."/>
      <w:lvlJc w:val="right"/>
      <w:pPr>
        <w:ind w:left="2160" w:hanging="180"/>
      </w:pPr>
    </w:lvl>
    <w:lvl w:ilvl="3" w:tplc="A358DB96">
      <w:start w:val="1"/>
      <w:numFmt w:val="decimal"/>
      <w:lvlText w:val="%4."/>
      <w:lvlJc w:val="left"/>
      <w:pPr>
        <w:ind w:left="2880" w:hanging="360"/>
      </w:pPr>
    </w:lvl>
    <w:lvl w:ilvl="4" w:tplc="90B848C4">
      <w:start w:val="1"/>
      <w:numFmt w:val="lowerLetter"/>
      <w:lvlText w:val="%5."/>
      <w:lvlJc w:val="left"/>
      <w:pPr>
        <w:ind w:left="3600" w:hanging="360"/>
      </w:pPr>
    </w:lvl>
    <w:lvl w:ilvl="5" w:tplc="F1365798">
      <w:start w:val="1"/>
      <w:numFmt w:val="lowerRoman"/>
      <w:lvlText w:val="%6."/>
      <w:lvlJc w:val="right"/>
      <w:pPr>
        <w:ind w:left="4320" w:hanging="180"/>
      </w:pPr>
    </w:lvl>
    <w:lvl w:ilvl="6" w:tplc="DE922E30">
      <w:start w:val="1"/>
      <w:numFmt w:val="decimal"/>
      <w:lvlText w:val="%7."/>
      <w:lvlJc w:val="left"/>
      <w:pPr>
        <w:ind w:left="5040" w:hanging="360"/>
      </w:pPr>
    </w:lvl>
    <w:lvl w:ilvl="7" w:tplc="7748A046">
      <w:start w:val="1"/>
      <w:numFmt w:val="lowerLetter"/>
      <w:lvlText w:val="%8."/>
      <w:lvlJc w:val="left"/>
      <w:pPr>
        <w:ind w:left="5760" w:hanging="360"/>
      </w:pPr>
    </w:lvl>
    <w:lvl w:ilvl="8" w:tplc="1360B44E">
      <w:start w:val="1"/>
      <w:numFmt w:val="lowerRoman"/>
      <w:lvlText w:val="%9."/>
      <w:lvlJc w:val="right"/>
      <w:pPr>
        <w:ind w:left="6480" w:hanging="180"/>
      </w:pPr>
    </w:lvl>
  </w:abstractNum>
  <w:abstractNum w:abstractNumId="6" w15:restartNumberingAfterBreak="0">
    <w:nsid w:val="5CE037D9"/>
    <w:multiLevelType w:val="hybridMultilevel"/>
    <w:tmpl w:val="78C2296A"/>
    <w:lvl w:ilvl="0" w:tplc="45AEA9E0">
      <w:start w:val="1"/>
      <w:numFmt w:val="decimal"/>
      <w:lvlText w:val="%1."/>
      <w:lvlJc w:val="left"/>
      <w:pPr>
        <w:ind w:left="720" w:hanging="360"/>
      </w:pPr>
    </w:lvl>
    <w:lvl w:ilvl="1" w:tplc="AA60CD9C">
      <w:start w:val="1"/>
      <w:numFmt w:val="lowerLetter"/>
      <w:lvlText w:val="%2."/>
      <w:lvlJc w:val="left"/>
      <w:pPr>
        <w:ind w:left="1440" w:hanging="360"/>
      </w:pPr>
    </w:lvl>
    <w:lvl w:ilvl="2" w:tplc="826C12C0">
      <w:start w:val="1"/>
      <w:numFmt w:val="lowerRoman"/>
      <w:lvlText w:val="%3."/>
      <w:lvlJc w:val="right"/>
      <w:pPr>
        <w:ind w:left="2160" w:hanging="180"/>
      </w:pPr>
    </w:lvl>
    <w:lvl w:ilvl="3" w:tplc="B8809092">
      <w:start w:val="1"/>
      <w:numFmt w:val="decimal"/>
      <w:lvlText w:val="%4."/>
      <w:lvlJc w:val="left"/>
      <w:pPr>
        <w:ind w:left="2880" w:hanging="360"/>
      </w:pPr>
    </w:lvl>
    <w:lvl w:ilvl="4" w:tplc="D8002708">
      <w:start w:val="1"/>
      <w:numFmt w:val="lowerLetter"/>
      <w:lvlText w:val="%5."/>
      <w:lvlJc w:val="left"/>
      <w:pPr>
        <w:ind w:left="3600" w:hanging="360"/>
      </w:pPr>
    </w:lvl>
    <w:lvl w:ilvl="5" w:tplc="AA305DE8">
      <w:start w:val="1"/>
      <w:numFmt w:val="lowerRoman"/>
      <w:lvlText w:val="%6."/>
      <w:lvlJc w:val="right"/>
      <w:pPr>
        <w:ind w:left="4320" w:hanging="180"/>
      </w:pPr>
    </w:lvl>
    <w:lvl w:ilvl="6" w:tplc="168C6A10">
      <w:start w:val="1"/>
      <w:numFmt w:val="decimal"/>
      <w:lvlText w:val="%7."/>
      <w:lvlJc w:val="left"/>
      <w:pPr>
        <w:ind w:left="5040" w:hanging="360"/>
      </w:pPr>
    </w:lvl>
    <w:lvl w:ilvl="7" w:tplc="491E68E6">
      <w:start w:val="1"/>
      <w:numFmt w:val="lowerLetter"/>
      <w:lvlText w:val="%8."/>
      <w:lvlJc w:val="left"/>
      <w:pPr>
        <w:ind w:left="5760" w:hanging="360"/>
      </w:pPr>
    </w:lvl>
    <w:lvl w:ilvl="8" w:tplc="C67C2DBA">
      <w:start w:val="1"/>
      <w:numFmt w:val="lowerRoman"/>
      <w:lvlText w:val="%9."/>
      <w:lvlJc w:val="right"/>
      <w:pPr>
        <w:ind w:left="6480" w:hanging="180"/>
      </w:pPr>
    </w:lvl>
  </w:abstractNum>
  <w:abstractNum w:abstractNumId="7" w15:restartNumberingAfterBreak="0">
    <w:nsid w:val="5F894F27"/>
    <w:multiLevelType w:val="hybridMultilevel"/>
    <w:tmpl w:val="FFFFFFFF"/>
    <w:lvl w:ilvl="0" w:tplc="C6880A98">
      <w:start w:val="1"/>
      <w:numFmt w:val="decimal"/>
      <w:lvlText w:val="%1."/>
      <w:lvlJc w:val="left"/>
      <w:pPr>
        <w:ind w:left="720" w:hanging="360"/>
      </w:pPr>
    </w:lvl>
    <w:lvl w:ilvl="1" w:tplc="C6C2BE64">
      <w:start w:val="1"/>
      <w:numFmt w:val="lowerLetter"/>
      <w:lvlText w:val="%2."/>
      <w:lvlJc w:val="left"/>
      <w:pPr>
        <w:ind w:left="1440" w:hanging="360"/>
      </w:pPr>
    </w:lvl>
    <w:lvl w:ilvl="2" w:tplc="970AD64E">
      <w:start w:val="1"/>
      <w:numFmt w:val="lowerRoman"/>
      <w:lvlText w:val="%3."/>
      <w:lvlJc w:val="right"/>
      <w:pPr>
        <w:ind w:left="2160" w:hanging="180"/>
      </w:pPr>
    </w:lvl>
    <w:lvl w:ilvl="3" w:tplc="171623B4">
      <w:start w:val="1"/>
      <w:numFmt w:val="decimal"/>
      <w:lvlText w:val="%4."/>
      <w:lvlJc w:val="left"/>
      <w:pPr>
        <w:ind w:left="2880" w:hanging="360"/>
      </w:pPr>
    </w:lvl>
    <w:lvl w:ilvl="4" w:tplc="368ABD08">
      <w:start w:val="1"/>
      <w:numFmt w:val="lowerLetter"/>
      <w:lvlText w:val="%5."/>
      <w:lvlJc w:val="left"/>
      <w:pPr>
        <w:ind w:left="3600" w:hanging="360"/>
      </w:pPr>
    </w:lvl>
    <w:lvl w:ilvl="5" w:tplc="548843D4">
      <w:start w:val="1"/>
      <w:numFmt w:val="lowerRoman"/>
      <w:lvlText w:val="%6."/>
      <w:lvlJc w:val="right"/>
      <w:pPr>
        <w:ind w:left="4320" w:hanging="180"/>
      </w:pPr>
    </w:lvl>
    <w:lvl w:ilvl="6" w:tplc="8A2A15AE">
      <w:start w:val="1"/>
      <w:numFmt w:val="decimal"/>
      <w:lvlText w:val="%7."/>
      <w:lvlJc w:val="left"/>
      <w:pPr>
        <w:ind w:left="5040" w:hanging="360"/>
      </w:pPr>
    </w:lvl>
    <w:lvl w:ilvl="7" w:tplc="0724376E">
      <w:start w:val="1"/>
      <w:numFmt w:val="lowerLetter"/>
      <w:lvlText w:val="%8."/>
      <w:lvlJc w:val="left"/>
      <w:pPr>
        <w:ind w:left="5760" w:hanging="360"/>
      </w:pPr>
    </w:lvl>
    <w:lvl w:ilvl="8" w:tplc="E1003BBC">
      <w:start w:val="1"/>
      <w:numFmt w:val="lowerRoman"/>
      <w:lvlText w:val="%9."/>
      <w:lvlJc w:val="right"/>
      <w:pPr>
        <w:ind w:left="6480" w:hanging="180"/>
      </w:pPr>
    </w:lvl>
  </w:abstractNum>
  <w:abstractNum w:abstractNumId="8" w15:restartNumberingAfterBreak="0">
    <w:nsid w:val="6CA1218A"/>
    <w:multiLevelType w:val="hybridMultilevel"/>
    <w:tmpl w:val="BED6A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D553024"/>
    <w:multiLevelType w:val="hybridMultilevel"/>
    <w:tmpl w:val="3B4419A6"/>
    <w:lvl w:ilvl="0" w:tplc="4F409E20">
      <w:start w:val="1"/>
      <w:numFmt w:val="decimal"/>
      <w:lvlText w:val="%1."/>
      <w:lvlJc w:val="left"/>
      <w:pPr>
        <w:ind w:left="720" w:hanging="360"/>
      </w:pPr>
    </w:lvl>
    <w:lvl w:ilvl="1" w:tplc="CD7CB1E4">
      <w:start w:val="1"/>
      <w:numFmt w:val="lowerLetter"/>
      <w:lvlText w:val="%2."/>
      <w:lvlJc w:val="left"/>
      <w:pPr>
        <w:ind w:left="1440" w:hanging="360"/>
      </w:pPr>
    </w:lvl>
    <w:lvl w:ilvl="2" w:tplc="FEDE2926">
      <w:start w:val="1"/>
      <w:numFmt w:val="lowerRoman"/>
      <w:lvlText w:val="%3."/>
      <w:lvlJc w:val="right"/>
      <w:pPr>
        <w:ind w:left="2160" w:hanging="180"/>
      </w:pPr>
    </w:lvl>
    <w:lvl w:ilvl="3" w:tplc="02D4CC14">
      <w:start w:val="1"/>
      <w:numFmt w:val="decimal"/>
      <w:lvlText w:val="%4."/>
      <w:lvlJc w:val="left"/>
      <w:pPr>
        <w:ind w:left="2880" w:hanging="360"/>
      </w:pPr>
    </w:lvl>
    <w:lvl w:ilvl="4" w:tplc="D9A882AC">
      <w:start w:val="1"/>
      <w:numFmt w:val="lowerLetter"/>
      <w:lvlText w:val="%5."/>
      <w:lvlJc w:val="left"/>
      <w:pPr>
        <w:ind w:left="3600" w:hanging="360"/>
      </w:pPr>
    </w:lvl>
    <w:lvl w:ilvl="5" w:tplc="95E6418C">
      <w:start w:val="1"/>
      <w:numFmt w:val="lowerRoman"/>
      <w:lvlText w:val="%6."/>
      <w:lvlJc w:val="right"/>
      <w:pPr>
        <w:ind w:left="4320" w:hanging="180"/>
      </w:pPr>
    </w:lvl>
    <w:lvl w:ilvl="6" w:tplc="25105CCC">
      <w:start w:val="1"/>
      <w:numFmt w:val="decimal"/>
      <w:lvlText w:val="%7."/>
      <w:lvlJc w:val="left"/>
      <w:pPr>
        <w:ind w:left="5040" w:hanging="360"/>
      </w:pPr>
    </w:lvl>
    <w:lvl w:ilvl="7" w:tplc="6974F5DA">
      <w:start w:val="1"/>
      <w:numFmt w:val="lowerLetter"/>
      <w:lvlText w:val="%8."/>
      <w:lvlJc w:val="left"/>
      <w:pPr>
        <w:ind w:left="5760" w:hanging="360"/>
      </w:pPr>
    </w:lvl>
    <w:lvl w:ilvl="8" w:tplc="50182826">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0"/>
  </w:num>
  <w:num w:numId="6">
    <w:abstractNumId w:val="8"/>
  </w:num>
  <w:num w:numId="7">
    <w:abstractNumId w:val="2"/>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gNCYxNTC3Nzc1NjCyUdpeDU4uLM/DyQAqNaAI9PMlcsAAAA"/>
  </w:docVars>
  <w:rsids>
    <w:rsidRoot w:val="00C74C4B"/>
    <w:rsid w:val="000221DB"/>
    <w:rsid w:val="00043189"/>
    <w:rsid w:val="00063026"/>
    <w:rsid w:val="000744D2"/>
    <w:rsid w:val="00080BAF"/>
    <w:rsid w:val="000A1C05"/>
    <w:rsid w:val="000A7B6E"/>
    <w:rsid w:val="000E36A8"/>
    <w:rsid w:val="0010538E"/>
    <w:rsid w:val="00110C46"/>
    <w:rsid w:val="001208E3"/>
    <w:rsid w:val="001344E0"/>
    <w:rsid w:val="00161981"/>
    <w:rsid w:val="00164D0C"/>
    <w:rsid w:val="001826EA"/>
    <w:rsid w:val="00194B13"/>
    <w:rsid w:val="001A0FF1"/>
    <w:rsid w:val="001B5988"/>
    <w:rsid w:val="001B76C7"/>
    <w:rsid w:val="001C465D"/>
    <w:rsid w:val="001D4B7E"/>
    <w:rsid w:val="0021784F"/>
    <w:rsid w:val="00225D6C"/>
    <w:rsid w:val="00240FF2"/>
    <w:rsid w:val="00254EDE"/>
    <w:rsid w:val="00255253"/>
    <w:rsid w:val="002826D8"/>
    <w:rsid w:val="00286B9E"/>
    <w:rsid w:val="0031050E"/>
    <w:rsid w:val="0031173C"/>
    <w:rsid w:val="00314A6F"/>
    <w:rsid w:val="00316627"/>
    <w:rsid w:val="00320ABB"/>
    <w:rsid w:val="0033093C"/>
    <w:rsid w:val="00336E5B"/>
    <w:rsid w:val="00346D5C"/>
    <w:rsid w:val="003535AB"/>
    <w:rsid w:val="0037035C"/>
    <w:rsid w:val="003A5625"/>
    <w:rsid w:val="003B2069"/>
    <w:rsid w:val="003C1AD2"/>
    <w:rsid w:val="003C5306"/>
    <w:rsid w:val="003D4B61"/>
    <w:rsid w:val="003F7216"/>
    <w:rsid w:val="004026E7"/>
    <w:rsid w:val="00404266"/>
    <w:rsid w:val="00457B84"/>
    <w:rsid w:val="00462739"/>
    <w:rsid w:val="004714B7"/>
    <w:rsid w:val="00484831"/>
    <w:rsid w:val="00487707"/>
    <w:rsid w:val="004A440D"/>
    <w:rsid w:val="004D1FFE"/>
    <w:rsid w:val="004E7775"/>
    <w:rsid w:val="0054494E"/>
    <w:rsid w:val="00585A6D"/>
    <w:rsid w:val="005B09C3"/>
    <w:rsid w:val="005C39A0"/>
    <w:rsid w:val="005C9F08"/>
    <w:rsid w:val="005F3804"/>
    <w:rsid w:val="00600FF6"/>
    <w:rsid w:val="00601B57"/>
    <w:rsid w:val="00621DA5"/>
    <w:rsid w:val="00646503"/>
    <w:rsid w:val="006510D5"/>
    <w:rsid w:val="0065200D"/>
    <w:rsid w:val="0066389F"/>
    <w:rsid w:val="00686F6E"/>
    <w:rsid w:val="006B024B"/>
    <w:rsid w:val="006C46B6"/>
    <w:rsid w:val="006D73A1"/>
    <w:rsid w:val="00702E36"/>
    <w:rsid w:val="0071233A"/>
    <w:rsid w:val="007126E4"/>
    <w:rsid w:val="00720217"/>
    <w:rsid w:val="00725E34"/>
    <w:rsid w:val="007349DA"/>
    <w:rsid w:val="0075017D"/>
    <w:rsid w:val="00752DD8"/>
    <w:rsid w:val="00756947"/>
    <w:rsid w:val="00787170"/>
    <w:rsid w:val="007B05A3"/>
    <w:rsid w:val="007B722D"/>
    <w:rsid w:val="007D05F9"/>
    <w:rsid w:val="00823AF8"/>
    <w:rsid w:val="00851C92"/>
    <w:rsid w:val="008A4878"/>
    <w:rsid w:val="008B0DED"/>
    <w:rsid w:val="008C67AE"/>
    <w:rsid w:val="008D1D48"/>
    <w:rsid w:val="008F174F"/>
    <w:rsid w:val="008F356C"/>
    <w:rsid w:val="00900146"/>
    <w:rsid w:val="00911A3D"/>
    <w:rsid w:val="00914431"/>
    <w:rsid w:val="00927D50"/>
    <w:rsid w:val="00963069"/>
    <w:rsid w:val="00975495"/>
    <w:rsid w:val="009D593D"/>
    <w:rsid w:val="009E13F2"/>
    <w:rsid w:val="009E5659"/>
    <w:rsid w:val="009F1423"/>
    <w:rsid w:val="009F4D06"/>
    <w:rsid w:val="00A056EB"/>
    <w:rsid w:val="00A07943"/>
    <w:rsid w:val="00A1398A"/>
    <w:rsid w:val="00A172EB"/>
    <w:rsid w:val="00A42D5C"/>
    <w:rsid w:val="00A4377D"/>
    <w:rsid w:val="00A75501"/>
    <w:rsid w:val="00A76911"/>
    <w:rsid w:val="00A81741"/>
    <w:rsid w:val="00A92758"/>
    <w:rsid w:val="00A93552"/>
    <w:rsid w:val="00AE569E"/>
    <w:rsid w:val="00B15AAF"/>
    <w:rsid w:val="00B16823"/>
    <w:rsid w:val="00B245D4"/>
    <w:rsid w:val="00B34DCD"/>
    <w:rsid w:val="00B628F8"/>
    <w:rsid w:val="00B629A3"/>
    <w:rsid w:val="00B67DE6"/>
    <w:rsid w:val="00B81B37"/>
    <w:rsid w:val="00B94E6E"/>
    <w:rsid w:val="00BA1055"/>
    <w:rsid w:val="00BB714C"/>
    <w:rsid w:val="00BB76E4"/>
    <w:rsid w:val="00BE3E5D"/>
    <w:rsid w:val="00BF2A3A"/>
    <w:rsid w:val="00BF6FFE"/>
    <w:rsid w:val="00C1034C"/>
    <w:rsid w:val="00C25731"/>
    <w:rsid w:val="00C6FFDB"/>
    <w:rsid w:val="00C74C4B"/>
    <w:rsid w:val="00C8237D"/>
    <w:rsid w:val="00C95669"/>
    <w:rsid w:val="00CB452D"/>
    <w:rsid w:val="00CD048D"/>
    <w:rsid w:val="00CF29D6"/>
    <w:rsid w:val="00D04136"/>
    <w:rsid w:val="00D11B6C"/>
    <w:rsid w:val="00D34BFA"/>
    <w:rsid w:val="00D37A4D"/>
    <w:rsid w:val="00D52FA7"/>
    <w:rsid w:val="00D82B35"/>
    <w:rsid w:val="00D83916"/>
    <w:rsid w:val="00DA3288"/>
    <w:rsid w:val="00DC2BE8"/>
    <w:rsid w:val="00DF38C3"/>
    <w:rsid w:val="00DF67A7"/>
    <w:rsid w:val="00E00200"/>
    <w:rsid w:val="00E07476"/>
    <w:rsid w:val="00E14128"/>
    <w:rsid w:val="00E24C95"/>
    <w:rsid w:val="00E355C9"/>
    <w:rsid w:val="00E45605"/>
    <w:rsid w:val="00E45BD0"/>
    <w:rsid w:val="00E4653B"/>
    <w:rsid w:val="00E61532"/>
    <w:rsid w:val="00E708C3"/>
    <w:rsid w:val="00E726E9"/>
    <w:rsid w:val="00EA3E9F"/>
    <w:rsid w:val="00EA6C97"/>
    <w:rsid w:val="00EB6CB8"/>
    <w:rsid w:val="00EE32FD"/>
    <w:rsid w:val="00EE3683"/>
    <w:rsid w:val="00EE6916"/>
    <w:rsid w:val="00EF1370"/>
    <w:rsid w:val="00EF5CB6"/>
    <w:rsid w:val="00F1214D"/>
    <w:rsid w:val="00F56465"/>
    <w:rsid w:val="00F611A4"/>
    <w:rsid w:val="00F671E9"/>
    <w:rsid w:val="00F7104C"/>
    <w:rsid w:val="00F72C53"/>
    <w:rsid w:val="00F96975"/>
    <w:rsid w:val="00FA1AB7"/>
    <w:rsid w:val="00FB0864"/>
    <w:rsid w:val="00FC4D7F"/>
    <w:rsid w:val="00FC6512"/>
    <w:rsid w:val="00FD4A2A"/>
    <w:rsid w:val="00FE511A"/>
    <w:rsid w:val="00FF3C9D"/>
    <w:rsid w:val="00FFC9A0"/>
    <w:rsid w:val="017C7DA6"/>
    <w:rsid w:val="01C0FA76"/>
    <w:rsid w:val="01FDD1F0"/>
    <w:rsid w:val="025B5998"/>
    <w:rsid w:val="02AAF716"/>
    <w:rsid w:val="044D0004"/>
    <w:rsid w:val="045AB7E2"/>
    <w:rsid w:val="046519D7"/>
    <w:rsid w:val="046DA681"/>
    <w:rsid w:val="0486160D"/>
    <w:rsid w:val="0552D25C"/>
    <w:rsid w:val="056AD542"/>
    <w:rsid w:val="059CE180"/>
    <w:rsid w:val="05DCE72C"/>
    <w:rsid w:val="063DE292"/>
    <w:rsid w:val="070792EB"/>
    <w:rsid w:val="07A6282D"/>
    <w:rsid w:val="07D33E30"/>
    <w:rsid w:val="085C10DE"/>
    <w:rsid w:val="0879EB26"/>
    <w:rsid w:val="08EE5F25"/>
    <w:rsid w:val="09F9D71B"/>
    <w:rsid w:val="0A543DCF"/>
    <w:rsid w:val="0A667772"/>
    <w:rsid w:val="0B34230E"/>
    <w:rsid w:val="0B53268E"/>
    <w:rsid w:val="0BD06C1C"/>
    <w:rsid w:val="0BE910F8"/>
    <w:rsid w:val="0BF44389"/>
    <w:rsid w:val="0D2A7ED0"/>
    <w:rsid w:val="0D937C0E"/>
    <w:rsid w:val="0D970F25"/>
    <w:rsid w:val="0DC1E685"/>
    <w:rsid w:val="0E64FCD6"/>
    <w:rsid w:val="0EBEB659"/>
    <w:rsid w:val="0F0A001D"/>
    <w:rsid w:val="0F10D480"/>
    <w:rsid w:val="0F214CC3"/>
    <w:rsid w:val="0F68E7F8"/>
    <w:rsid w:val="101C5C39"/>
    <w:rsid w:val="10699A1E"/>
    <w:rsid w:val="11B49330"/>
    <w:rsid w:val="1214FC18"/>
    <w:rsid w:val="1250874E"/>
    <w:rsid w:val="14612487"/>
    <w:rsid w:val="1806B4C1"/>
    <w:rsid w:val="187A0EB4"/>
    <w:rsid w:val="18C7C1E6"/>
    <w:rsid w:val="18E2C06C"/>
    <w:rsid w:val="18E55C95"/>
    <w:rsid w:val="18F1C747"/>
    <w:rsid w:val="1A0D527C"/>
    <w:rsid w:val="1AA4CFEB"/>
    <w:rsid w:val="1AC0F915"/>
    <w:rsid w:val="1C89D665"/>
    <w:rsid w:val="1D1D3B03"/>
    <w:rsid w:val="1F1E4C96"/>
    <w:rsid w:val="20C65022"/>
    <w:rsid w:val="21A279D9"/>
    <w:rsid w:val="224C0DC3"/>
    <w:rsid w:val="22A5B1AD"/>
    <w:rsid w:val="22D93277"/>
    <w:rsid w:val="23149CF9"/>
    <w:rsid w:val="232B5DCE"/>
    <w:rsid w:val="259C702C"/>
    <w:rsid w:val="26C8E003"/>
    <w:rsid w:val="2726FBE7"/>
    <w:rsid w:val="2758A617"/>
    <w:rsid w:val="2787D1B5"/>
    <w:rsid w:val="27A01AC0"/>
    <w:rsid w:val="2A309FDE"/>
    <w:rsid w:val="2B79692D"/>
    <w:rsid w:val="2C31B8A0"/>
    <w:rsid w:val="2C5AFDB8"/>
    <w:rsid w:val="2DD03707"/>
    <w:rsid w:val="2E1606BB"/>
    <w:rsid w:val="2EC0DCB2"/>
    <w:rsid w:val="2F0346B8"/>
    <w:rsid w:val="2FE81766"/>
    <w:rsid w:val="30A19685"/>
    <w:rsid w:val="30E3FDBE"/>
    <w:rsid w:val="319417D6"/>
    <w:rsid w:val="324B78A1"/>
    <w:rsid w:val="33EE6A80"/>
    <w:rsid w:val="34B17E28"/>
    <w:rsid w:val="34D36A92"/>
    <w:rsid w:val="38B4379E"/>
    <w:rsid w:val="3929F0CB"/>
    <w:rsid w:val="3939FDF0"/>
    <w:rsid w:val="39777925"/>
    <w:rsid w:val="39FC291C"/>
    <w:rsid w:val="3AD2AA8D"/>
    <w:rsid w:val="3B179B9B"/>
    <w:rsid w:val="3B65DE4E"/>
    <w:rsid w:val="3CA2214B"/>
    <w:rsid w:val="3CC4930C"/>
    <w:rsid w:val="3D12D841"/>
    <w:rsid w:val="3DEBA435"/>
    <w:rsid w:val="3E3FBA16"/>
    <w:rsid w:val="3E57D0C4"/>
    <w:rsid w:val="3F048FE1"/>
    <w:rsid w:val="3F2E4F53"/>
    <w:rsid w:val="41008C06"/>
    <w:rsid w:val="4100CD80"/>
    <w:rsid w:val="41041DCE"/>
    <w:rsid w:val="411352FC"/>
    <w:rsid w:val="415B49F4"/>
    <w:rsid w:val="42287233"/>
    <w:rsid w:val="4424DC10"/>
    <w:rsid w:val="446688C9"/>
    <w:rsid w:val="473B5A0A"/>
    <w:rsid w:val="476BDE55"/>
    <w:rsid w:val="47AAFA37"/>
    <w:rsid w:val="47FE096F"/>
    <w:rsid w:val="48631725"/>
    <w:rsid w:val="49C48187"/>
    <w:rsid w:val="4C363C00"/>
    <w:rsid w:val="4C78123A"/>
    <w:rsid w:val="4DAEFC68"/>
    <w:rsid w:val="4DCC6A94"/>
    <w:rsid w:val="4F381F71"/>
    <w:rsid w:val="4F768F87"/>
    <w:rsid w:val="505A3A02"/>
    <w:rsid w:val="51D945BA"/>
    <w:rsid w:val="528A932B"/>
    <w:rsid w:val="52EC1CBC"/>
    <w:rsid w:val="53ACFB7B"/>
    <w:rsid w:val="53CD2BDA"/>
    <w:rsid w:val="5410D30E"/>
    <w:rsid w:val="5415FE50"/>
    <w:rsid w:val="545D7102"/>
    <w:rsid w:val="55C0B07D"/>
    <w:rsid w:val="55C23644"/>
    <w:rsid w:val="55CF392D"/>
    <w:rsid w:val="564CD3BF"/>
    <w:rsid w:val="568E2A14"/>
    <w:rsid w:val="57164FA8"/>
    <w:rsid w:val="5753751F"/>
    <w:rsid w:val="5765A322"/>
    <w:rsid w:val="58894467"/>
    <w:rsid w:val="59C19458"/>
    <w:rsid w:val="5A3B775F"/>
    <w:rsid w:val="5AAEA8AC"/>
    <w:rsid w:val="5B1F554E"/>
    <w:rsid w:val="5C3803CB"/>
    <w:rsid w:val="5C436FC8"/>
    <w:rsid w:val="5C4AE38A"/>
    <w:rsid w:val="5CDE7B9D"/>
    <w:rsid w:val="5CEDDAD4"/>
    <w:rsid w:val="5E4C4B77"/>
    <w:rsid w:val="5F1653BD"/>
    <w:rsid w:val="5F906F13"/>
    <w:rsid w:val="6054B386"/>
    <w:rsid w:val="616560DE"/>
    <w:rsid w:val="635D2080"/>
    <w:rsid w:val="6446EEB0"/>
    <w:rsid w:val="644745C8"/>
    <w:rsid w:val="64EDAC56"/>
    <w:rsid w:val="66D2A34F"/>
    <w:rsid w:val="675931A9"/>
    <w:rsid w:val="6954126B"/>
    <w:rsid w:val="69821D94"/>
    <w:rsid w:val="69895FD2"/>
    <w:rsid w:val="6A9BE422"/>
    <w:rsid w:val="6AE3AAA4"/>
    <w:rsid w:val="6B3BF177"/>
    <w:rsid w:val="6D38B8F8"/>
    <w:rsid w:val="6DCECD59"/>
    <w:rsid w:val="6DE0E917"/>
    <w:rsid w:val="6E104B4D"/>
    <w:rsid w:val="6E451534"/>
    <w:rsid w:val="6E51C735"/>
    <w:rsid w:val="6E572370"/>
    <w:rsid w:val="6EAFE489"/>
    <w:rsid w:val="6F12CAB8"/>
    <w:rsid w:val="6FAF18E2"/>
    <w:rsid w:val="6FFB3179"/>
    <w:rsid w:val="704C1B89"/>
    <w:rsid w:val="70624859"/>
    <w:rsid w:val="707839FF"/>
    <w:rsid w:val="70DE6825"/>
    <w:rsid w:val="7126CD56"/>
    <w:rsid w:val="7464264E"/>
    <w:rsid w:val="74A73DF5"/>
    <w:rsid w:val="74D96ABD"/>
    <w:rsid w:val="75AAC14B"/>
    <w:rsid w:val="75E35225"/>
    <w:rsid w:val="765F16A7"/>
    <w:rsid w:val="76CD84B2"/>
    <w:rsid w:val="77C699ED"/>
    <w:rsid w:val="77DC4BC4"/>
    <w:rsid w:val="790960ED"/>
    <w:rsid w:val="7D9EDDEF"/>
    <w:rsid w:val="7E197D0A"/>
    <w:rsid w:val="7E989CD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8633"/>
  <w15:chartTrackingRefBased/>
  <w15:docId w15:val="{5CB0CBE8-ACB3-4B96-A71B-1FFE14F2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27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5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C4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74C4B"/>
    <w:pPr>
      <w:ind w:left="720"/>
      <w:contextualSpacing/>
    </w:pPr>
  </w:style>
  <w:style w:type="character" w:styleId="Hyperlink">
    <w:name w:val="Hyperlink"/>
    <w:basedOn w:val="DefaultParagraphFont"/>
    <w:uiPriority w:val="99"/>
    <w:unhideWhenUsed/>
    <w:rsid w:val="00FD4A2A"/>
    <w:rPr>
      <w:color w:val="0563C1" w:themeColor="hyperlink"/>
      <w:u w:val="single"/>
    </w:rPr>
  </w:style>
  <w:style w:type="character" w:styleId="UnresolvedMention">
    <w:name w:val="Unresolved Mention"/>
    <w:basedOn w:val="DefaultParagraphFont"/>
    <w:uiPriority w:val="99"/>
    <w:semiHidden/>
    <w:unhideWhenUsed/>
    <w:rsid w:val="00FD4A2A"/>
    <w:rPr>
      <w:color w:val="605E5C"/>
      <w:shd w:val="clear" w:color="auto" w:fill="E1DFDD"/>
    </w:rPr>
  </w:style>
  <w:style w:type="character" w:styleId="FollowedHyperlink">
    <w:name w:val="FollowedHyperlink"/>
    <w:basedOn w:val="DefaultParagraphFont"/>
    <w:uiPriority w:val="99"/>
    <w:semiHidden/>
    <w:unhideWhenUsed/>
    <w:rsid w:val="00FD4A2A"/>
    <w:rPr>
      <w:color w:val="954F72" w:themeColor="followedHyperlink"/>
      <w:u w:val="single"/>
    </w:rPr>
  </w:style>
  <w:style w:type="paragraph" w:styleId="BalloonText">
    <w:name w:val="Balloon Text"/>
    <w:basedOn w:val="Normal"/>
    <w:link w:val="BalloonTextChar"/>
    <w:uiPriority w:val="99"/>
    <w:semiHidden/>
    <w:unhideWhenUsed/>
    <w:rsid w:val="00BF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A3A"/>
    <w:rPr>
      <w:rFonts w:ascii="Segoe UI" w:hAnsi="Segoe UI" w:cs="Segoe UI"/>
      <w:sz w:val="18"/>
      <w:szCs w:val="18"/>
    </w:rPr>
  </w:style>
  <w:style w:type="character" w:styleId="CommentReference">
    <w:name w:val="annotation reference"/>
    <w:basedOn w:val="DefaultParagraphFont"/>
    <w:uiPriority w:val="99"/>
    <w:semiHidden/>
    <w:unhideWhenUsed/>
    <w:rsid w:val="009F1423"/>
    <w:rPr>
      <w:sz w:val="16"/>
      <w:szCs w:val="16"/>
    </w:rPr>
  </w:style>
  <w:style w:type="paragraph" w:styleId="CommentText">
    <w:name w:val="annotation text"/>
    <w:basedOn w:val="Normal"/>
    <w:link w:val="CommentTextChar"/>
    <w:uiPriority w:val="99"/>
    <w:semiHidden/>
    <w:unhideWhenUsed/>
    <w:rsid w:val="009F1423"/>
    <w:pPr>
      <w:spacing w:line="240" w:lineRule="auto"/>
    </w:pPr>
    <w:rPr>
      <w:sz w:val="20"/>
      <w:szCs w:val="20"/>
    </w:rPr>
  </w:style>
  <w:style w:type="character" w:customStyle="1" w:styleId="CommentTextChar">
    <w:name w:val="Comment Text Char"/>
    <w:basedOn w:val="DefaultParagraphFont"/>
    <w:link w:val="CommentText"/>
    <w:uiPriority w:val="99"/>
    <w:semiHidden/>
    <w:rsid w:val="009F1423"/>
    <w:rPr>
      <w:sz w:val="20"/>
      <w:szCs w:val="20"/>
    </w:rPr>
  </w:style>
  <w:style w:type="paragraph" w:styleId="CommentSubject">
    <w:name w:val="annotation subject"/>
    <w:basedOn w:val="CommentText"/>
    <w:next w:val="CommentText"/>
    <w:link w:val="CommentSubjectChar"/>
    <w:uiPriority w:val="99"/>
    <w:semiHidden/>
    <w:unhideWhenUsed/>
    <w:rsid w:val="009F1423"/>
    <w:rPr>
      <w:b/>
      <w:bCs/>
    </w:rPr>
  </w:style>
  <w:style w:type="character" w:customStyle="1" w:styleId="CommentSubjectChar">
    <w:name w:val="Comment Subject Char"/>
    <w:basedOn w:val="CommentTextChar"/>
    <w:link w:val="CommentSubject"/>
    <w:uiPriority w:val="99"/>
    <w:semiHidden/>
    <w:rsid w:val="009F1423"/>
    <w:rPr>
      <w:b/>
      <w:bCs/>
      <w:sz w:val="20"/>
      <w:szCs w:val="20"/>
    </w:rPr>
  </w:style>
  <w:style w:type="paragraph" w:styleId="Title">
    <w:name w:val="Title"/>
    <w:basedOn w:val="Normal"/>
    <w:next w:val="Normal"/>
    <w:link w:val="TitleChar"/>
    <w:uiPriority w:val="10"/>
    <w:qFormat/>
    <w:rsid w:val="00A927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75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927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355C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D0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5F9"/>
  </w:style>
  <w:style w:type="paragraph" w:styleId="Footer">
    <w:name w:val="footer"/>
    <w:basedOn w:val="Normal"/>
    <w:link w:val="FooterChar"/>
    <w:uiPriority w:val="99"/>
    <w:unhideWhenUsed/>
    <w:rsid w:val="007D0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kds@tcd.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cd.ie/itservices/internet/office-proplus.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067b636c0c9245e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d.ie/itservices/assets/doc/working-remotely/teams-meetings-calls.pdf" TargetMode="External"/><Relationship Id="rId5" Type="http://schemas.openxmlformats.org/officeDocument/2006/relationships/styles" Target="styles.xml"/><Relationship Id="rId15" Type="http://schemas.openxmlformats.org/officeDocument/2006/relationships/hyperlink" Target="https://www.tcd.ie/disability/assets/doc/Word%20Docs/Confidentiality-Waiver.docx"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cd.ie/disabilit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F3D40E7728D40B5D2681829837349" ma:contentTypeVersion="15" ma:contentTypeDescription="Create a new document." ma:contentTypeScope="" ma:versionID="0b9f378765780ae052d05280a75e156e">
  <xsd:schema xmlns:xsd="http://www.w3.org/2001/XMLSchema" xmlns:xs="http://www.w3.org/2001/XMLSchema" xmlns:p="http://schemas.microsoft.com/office/2006/metadata/properties" xmlns:ns1="http://schemas.microsoft.com/sharepoint/v3" xmlns:ns3="000bfec6-6371-4178-aa8b-a8fea5560082" xmlns:ns4="ed2bb9cd-ced2-4b4a-ace2-2742c1a3ae31" targetNamespace="http://schemas.microsoft.com/office/2006/metadata/properties" ma:root="true" ma:fieldsID="fb5122606f341ab098a279a89c3edb7a" ns1:_="" ns3:_="" ns4:_="">
    <xsd:import namespace="http://schemas.microsoft.com/sharepoint/v3"/>
    <xsd:import namespace="000bfec6-6371-4178-aa8b-a8fea5560082"/>
    <xsd:import namespace="ed2bb9cd-ced2-4b4a-ace2-2742c1a3ae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bfec6-6371-4178-aa8b-a8fea556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bb9cd-ced2-4b4a-ace2-2742c1a3ae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549B4-2B0E-400A-A7E7-2ED769F60523}">
  <ds:schemaRefs>
    <ds:schemaRef ds:uri="http://purl.org/dc/elements/1.1/"/>
    <ds:schemaRef ds:uri="000bfec6-6371-4178-aa8b-a8fea5560082"/>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ed2bb9cd-ced2-4b4a-ace2-2742c1a3ae31"/>
    <ds:schemaRef ds:uri="http://schemas.microsoft.com/sharepoint/v3"/>
  </ds:schemaRefs>
</ds:datastoreItem>
</file>

<file path=customXml/itemProps2.xml><?xml version="1.0" encoding="utf-8"?>
<ds:datastoreItem xmlns:ds="http://schemas.openxmlformats.org/officeDocument/2006/customXml" ds:itemID="{67FDFDE2-73B8-4A87-801A-4EAA530BEBD7}">
  <ds:schemaRefs>
    <ds:schemaRef ds:uri="http://schemas.microsoft.com/sharepoint/v3/contenttype/forms"/>
  </ds:schemaRefs>
</ds:datastoreItem>
</file>

<file path=customXml/itemProps3.xml><?xml version="1.0" encoding="utf-8"?>
<ds:datastoreItem xmlns:ds="http://schemas.openxmlformats.org/officeDocument/2006/customXml" ds:itemID="{42141500-0D06-49C1-9896-1F101E94F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0bfec6-6371-4178-aa8b-a8fea5560082"/>
    <ds:schemaRef ds:uri="ed2bb9cd-ced2-4b4a-ace2-2742c1a3a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Claffey</dc:creator>
  <cp:keywords/>
  <dc:description/>
  <cp:lastModifiedBy>Kevan O'Rourke</cp:lastModifiedBy>
  <cp:revision>2</cp:revision>
  <dcterms:created xsi:type="dcterms:W3CDTF">2020-08-18T09:38:00Z</dcterms:created>
  <dcterms:modified xsi:type="dcterms:W3CDTF">2020-08-18T09:38:00Z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0x01010037BF3D40E7728D40B5D2681829837349</vt:lpwstr>
  </property>
</Properties>
</file>