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2CB8" w14:textId="77777777" w:rsidR="008C11BC" w:rsidRDefault="008C11BC" w:rsidP="008C11BC">
      <w:pPr>
        <w:pBdr>
          <w:bottom w:val="single" w:sz="12" w:space="1" w:color="auto"/>
        </w:pBdr>
        <w:ind w:left="1418" w:hanging="1418"/>
        <w:jc w:val="both"/>
        <w:rPr>
          <w:b/>
        </w:rPr>
      </w:pPr>
      <w:r>
        <w:rPr>
          <w:b/>
          <w:noProof/>
          <w:lang w:eastAsia="en-IE"/>
        </w:rPr>
        <w:drawing>
          <wp:inline distT="0" distB="0" distL="0" distR="0" wp14:anchorId="318DD449" wp14:editId="2915C1FF">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408D79EB" w14:textId="77777777" w:rsidR="008C11BC" w:rsidRDefault="008C11BC" w:rsidP="008C11BC">
      <w:pPr>
        <w:rPr>
          <w:b/>
        </w:rPr>
      </w:pPr>
    </w:p>
    <w:p w14:paraId="0E8AF594" w14:textId="77777777" w:rsidR="008C11BC" w:rsidRDefault="008C11BC" w:rsidP="008C11BC">
      <w:pPr>
        <w:jc w:val="center"/>
        <w:rPr>
          <w:rFonts w:ascii="Arial" w:hAnsi="Arial" w:cs="Arial"/>
          <w:b/>
        </w:rPr>
      </w:pPr>
      <w:r>
        <w:rPr>
          <w:rFonts w:ascii="Arial" w:hAnsi="Arial" w:cs="Arial"/>
          <w:b/>
        </w:rPr>
        <w:t>Trinity Business School</w:t>
      </w:r>
    </w:p>
    <w:p w14:paraId="03FBF401" w14:textId="77777777" w:rsidR="008C11BC" w:rsidRDefault="008C11BC" w:rsidP="008C11BC">
      <w:pPr>
        <w:jc w:val="center"/>
        <w:rPr>
          <w:rFonts w:ascii="Arial" w:hAnsi="Arial" w:cs="Arial"/>
          <w:b/>
        </w:rPr>
      </w:pPr>
    </w:p>
    <w:p w14:paraId="73CC778B" w14:textId="77777777" w:rsidR="008C11BC" w:rsidRDefault="008C11BC" w:rsidP="008C11BC">
      <w:pPr>
        <w:jc w:val="center"/>
        <w:rPr>
          <w:rFonts w:ascii="Arial" w:hAnsi="Arial" w:cs="Arial"/>
          <w:b/>
          <w:bCs/>
        </w:rPr>
      </w:pPr>
      <w:r w:rsidRPr="008156B0">
        <w:rPr>
          <w:rFonts w:ascii="Arial" w:hAnsi="Arial" w:cs="Arial"/>
          <w:b/>
          <w:bCs/>
        </w:rPr>
        <w:t xml:space="preserve">PERSONAL AND PROFESSIONAL DEVELOPMENT </w:t>
      </w:r>
    </w:p>
    <w:p w14:paraId="21995705" w14:textId="3FA7EBF6" w:rsidR="008C11BC" w:rsidRPr="008C11BC" w:rsidRDefault="008C11BC" w:rsidP="008C11BC">
      <w:pPr>
        <w:pStyle w:val="Heading1"/>
        <w:jc w:val="center"/>
        <w:rPr>
          <w:rFonts w:ascii="Arial" w:eastAsia="Times New Roman" w:hAnsi="Arial" w:cs="Arial"/>
          <w:b/>
          <w:color w:val="auto"/>
          <w:sz w:val="24"/>
          <w:szCs w:val="24"/>
        </w:rPr>
      </w:pPr>
      <w:r w:rsidRPr="008C11BC">
        <w:rPr>
          <w:rFonts w:ascii="Arial" w:eastAsia="Times New Roman" w:hAnsi="Arial" w:cs="Arial"/>
          <w:b/>
          <w:color w:val="auto"/>
          <w:sz w:val="24"/>
          <w:szCs w:val="24"/>
        </w:rPr>
        <w:t>2026/27</w:t>
      </w:r>
    </w:p>
    <w:p w14:paraId="22430550" w14:textId="77777777" w:rsidR="008C11BC" w:rsidRPr="008C11BC" w:rsidRDefault="008C11BC" w:rsidP="008C11BC">
      <w:pPr>
        <w:pStyle w:val="Heading1"/>
        <w:rPr>
          <w:rFonts w:ascii="Arial" w:eastAsia="Times New Roman" w:hAnsi="Arial" w:cs="Arial"/>
          <w:bCs/>
          <w:color w:val="auto"/>
          <w:sz w:val="24"/>
          <w:szCs w:val="24"/>
        </w:rPr>
      </w:pPr>
      <w:r w:rsidRPr="008C11BC">
        <w:rPr>
          <w:rFonts w:ascii="Arial" w:eastAsia="Times New Roman" w:hAnsi="Arial" w:cs="Arial"/>
          <w:b/>
          <w:color w:val="auto"/>
          <w:sz w:val="24"/>
          <w:szCs w:val="24"/>
        </w:rPr>
        <w:t>MODULE CODE:</w:t>
      </w:r>
      <w:r w:rsidRPr="008C11BC">
        <w:rPr>
          <w:rFonts w:ascii="Arial" w:eastAsia="Times New Roman" w:hAnsi="Arial" w:cs="Arial"/>
          <w:bCs/>
          <w:color w:val="auto"/>
          <w:sz w:val="24"/>
          <w:szCs w:val="24"/>
        </w:rPr>
        <w:t xml:space="preserve"> BUU22591</w:t>
      </w:r>
    </w:p>
    <w:p w14:paraId="002FA402" w14:textId="77777777" w:rsidR="008C11BC" w:rsidRPr="008C11BC" w:rsidRDefault="008C11BC" w:rsidP="008C11BC">
      <w:pPr>
        <w:rPr>
          <w:rFonts w:ascii="Arial" w:hAnsi="Arial" w:cs="Arial"/>
          <w:bCs/>
        </w:rPr>
      </w:pPr>
    </w:p>
    <w:p w14:paraId="3EB3A151" w14:textId="77777777" w:rsidR="008C11BC" w:rsidRPr="008C11BC" w:rsidRDefault="008C11BC" w:rsidP="008C11BC">
      <w:pPr>
        <w:pStyle w:val="Heading1"/>
        <w:rPr>
          <w:rFonts w:ascii="Arial" w:eastAsia="Times New Roman" w:hAnsi="Arial" w:cs="Arial"/>
          <w:bCs/>
          <w:color w:val="auto"/>
          <w:sz w:val="24"/>
          <w:szCs w:val="24"/>
        </w:rPr>
      </w:pPr>
      <w:r w:rsidRPr="008C11BC">
        <w:rPr>
          <w:rFonts w:ascii="Arial" w:eastAsia="Times New Roman" w:hAnsi="Arial" w:cs="Arial"/>
          <w:b/>
          <w:color w:val="auto"/>
          <w:sz w:val="24"/>
          <w:szCs w:val="24"/>
        </w:rPr>
        <w:t>MODULE NAME:</w:t>
      </w:r>
      <w:r w:rsidRPr="008C11BC">
        <w:rPr>
          <w:rFonts w:ascii="Arial" w:eastAsia="Times New Roman" w:hAnsi="Arial" w:cs="Arial"/>
          <w:bCs/>
          <w:color w:val="auto"/>
          <w:sz w:val="24"/>
          <w:szCs w:val="24"/>
        </w:rPr>
        <w:t xml:space="preserve"> PERSONAL AND PROFESSIONAL DEVELOPMENT </w:t>
      </w:r>
    </w:p>
    <w:p w14:paraId="1E2CBEF5" w14:textId="77777777" w:rsidR="008C11BC" w:rsidRPr="008C11BC" w:rsidRDefault="008C11BC" w:rsidP="008C11BC">
      <w:pPr>
        <w:pStyle w:val="Heading1"/>
        <w:rPr>
          <w:rFonts w:ascii="Arial" w:eastAsia="Times New Roman" w:hAnsi="Arial" w:cs="Arial"/>
          <w:bCs/>
          <w:color w:val="auto"/>
          <w:sz w:val="24"/>
          <w:szCs w:val="24"/>
        </w:rPr>
      </w:pPr>
      <w:r w:rsidRPr="008C11BC">
        <w:rPr>
          <w:rFonts w:ascii="Arial" w:eastAsia="Times New Roman" w:hAnsi="Arial" w:cs="Arial"/>
          <w:b/>
          <w:color w:val="auto"/>
          <w:sz w:val="24"/>
          <w:szCs w:val="24"/>
        </w:rPr>
        <w:t>ECTS:</w:t>
      </w:r>
      <w:r w:rsidRPr="008C11BC">
        <w:rPr>
          <w:rFonts w:ascii="Arial" w:eastAsia="Times New Roman" w:hAnsi="Arial" w:cs="Arial"/>
          <w:bCs/>
          <w:color w:val="auto"/>
          <w:sz w:val="24"/>
          <w:szCs w:val="24"/>
        </w:rPr>
        <w:t xml:space="preserve">  5</w:t>
      </w:r>
    </w:p>
    <w:p w14:paraId="4ED3DDBB" w14:textId="343C1A5F" w:rsidR="008C11BC" w:rsidRPr="008C11BC" w:rsidRDefault="008C11BC" w:rsidP="008C11BC">
      <w:pPr>
        <w:pStyle w:val="Heading1"/>
        <w:rPr>
          <w:rFonts w:ascii="Arial" w:eastAsia="Times New Roman" w:hAnsi="Arial" w:cs="Arial"/>
          <w:bCs/>
          <w:color w:val="auto"/>
          <w:sz w:val="24"/>
          <w:szCs w:val="24"/>
        </w:rPr>
      </w:pPr>
      <w:r w:rsidRPr="008C11BC">
        <w:rPr>
          <w:rFonts w:ascii="Arial" w:eastAsia="Times New Roman" w:hAnsi="Arial" w:cs="Arial"/>
          <w:b/>
          <w:color w:val="auto"/>
          <w:sz w:val="24"/>
          <w:szCs w:val="24"/>
        </w:rPr>
        <w:t>Lecturer:</w:t>
      </w:r>
      <w:r w:rsidRPr="008C11BC">
        <w:rPr>
          <w:rFonts w:ascii="Arial" w:eastAsia="Times New Roman" w:hAnsi="Arial" w:cs="Arial"/>
          <w:bCs/>
          <w:color w:val="auto"/>
          <w:sz w:val="24"/>
          <w:szCs w:val="24"/>
        </w:rPr>
        <w:t xml:space="preserve">  Dr </w:t>
      </w:r>
      <w:r>
        <w:rPr>
          <w:rFonts w:ascii="Arial" w:eastAsia="Times New Roman" w:hAnsi="Arial" w:cs="Arial"/>
          <w:bCs/>
          <w:color w:val="auto"/>
          <w:sz w:val="24"/>
          <w:szCs w:val="24"/>
        </w:rPr>
        <w:t>Steve Lane</w:t>
      </w:r>
      <w:r w:rsidRPr="008C11BC">
        <w:rPr>
          <w:rFonts w:ascii="Arial" w:eastAsia="Times New Roman" w:hAnsi="Arial" w:cs="Arial"/>
          <w:bCs/>
          <w:color w:val="auto"/>
          <w:sz w:val="24"/>
          <w:szCs w:val="24"/>
        </w:rPr>
        <w:t xml:space="preserve">, </w:t>
      </w:r>
      <w:r>
        <w:rPr>
          <w:rFonts w:ascii="Arial" w:eastAsia="Times New Roman" w:hAnsi="Arial" w:cs="Arial"/>
          <w:bCs/>
          <w:color w:val="auto"/>
          <w:sz w:val="24"/>
          <w:szCs w:val="24"/>
        </w:rPr>
        <w:t>Adjunct Teaching Fellow</w:t>
      </w:r>
      <w:r w:rsidRPr="008C11BC">
        <w:rPr>
          <w:rFonts w:ascii="Arial" w:eastAsia="Times New Roman" w:hAnsi="Arial" w:cs="Arial"/>
          <w:bCs/>
          <w:color w:val="auto"/>
          <w:sz w:val="24"/>
          <w:szCs w:val="24"/>
        </w:rPr>
        <w:t xml:space="preserve">, </w:t>
      </w:r>
      <w:hyperlink r:id="rId6" w:history="1">
        <w:r w:rsidRPr="00D54E20">
          <w:rPr>
            <w:rStyle w:val="Hyperlink"/>
            <w:rFonts w:eastAsia="Times New Roman"/>
            <w:bCs/>
            <w:sz w:val="24"/>
            <w:szCs w:val="24"/>
          </w:rPr>
          <w:t>lanest@tcd.ie</w:t>
        </w:r>
      </w:hyperlink>
      <w:r w:rsidRPr="008C11BC">
        <w:rPr>
          <w:rFonts w:ascii="Arial" w:eastAsia="Times New Roman" w:hAnsi="Arial" w:cs="Arial"/>
          <w:bCs/>
          <w:color w:val="auto"/>
          <w:sz w:val="24"/>
          <w:szCs w:val="24"/>
        </w:rPr>
        <w:t xml:space="preserve"> </w:t>
      </w:r>
    </w:p>
    <w:p w14:paraId="3E9BA334" w14:textId="09368807" w:rsidR="008C11BC" w:rsidRPr="008C11BC" w:rsidRDefault="008C11BC" w:rsidP="008C11BC">
      <w:pPr>
        <w:pStyle w:val="Heading1"/>
        <w:rPr>
          <w:rFonts w:ascii="Arial" w:eastAsia="Times New Roman" w:hAnsi="Arial" w:cs="Arial"/>
          <w:bCs/>
          <w:color w:val="auto"/>
          <w:sz w:val="24"/>
          <w:szCs w:val="24"/>
        </w:rPr>
      </w:pPr>
      <w:r w:rsidRPr="008C11BC">
        <w:rPr>
          <w:rFonts w:ascii="Arial" w:eastAsia="Times New Roman" w:hAnsi="Arial" w:cs="Arial"/>
          <w:b/>
          <w:color w:val="auto"/>
          <w:sz w:val="24"/>
          <w:szCs w:val="24"/>
        </w:rPr>
        <w:t>Career Adviser:</w:t>
      </w:r>
      <w:r w:rsidRPr="008C11BC">
        <w:rPr>
          <w:rFonts w:ascii="Arial" w:eastAsia="Times New Roman" w:hAnsi="Arial" w:cs="Arial"/>
          <w:bCs/>
          <w:color w:val="auto"/>
          <w:sz w:val="24"/>
          <w:szCs w:val="24"/>
        </w:rPr>
        <w:t xml:space="preserve"> Fiona Hayes, Careers Services, </w:t>
      </w:r>
      <w:hyperlink r:id="rId7" w:history="1">
        <w:r w:rsidR="00EF2720" w:rsidRPr="0038225E">
          <w:rPr>
            <w:rStyle w:val="Hyperlink"/>
            <w:rFonts w:eastAsia="Times New Roman"/>
            <w:bCs/>
            <w:sz w:val="24"/>
            <w:szCs w:val="24"/>
          </w:rPr>
          <w:t>fhayes@tcd.ie</w:t>
        </w:r>
      </w:hyperlink>
      <w:r w:rsidRPr="008C11BC">
        <w:rPr>
          <w:rFonts w:ascii="Arial" w:eastAsia="Times New Roman" w:hAnsi="Arial" w:cs="Arial"/>
          <w:bCs/>
          <w:color w:val="auto"/>
          <w:sz w:val="24"/>
          <w:szCs w:val="24"/>
        </w:rPr>
        <w:t xml:space="preserve"> </w:t>
      </w:r>
    </w:p>
    <w:p w14:paraId="73D0C540" w14:textId="77777777" w:rsidR="008C11BC" w:rsidRDefault="008C11BC" w:rsidP="008C11BC">
      <w:pPr>
        <w:rPr>
          <w:rFonts w:ascii="Arial" w:hAnsi="Arial" w:cs="Arial"/>
          <w:b/>
        </w:rPr>
      </w:pPr>
    </w:p>
    <w:p w14:paraId="2B2C0D68" w14:textId="6ED034B9" w:rsidR="008C11BC" w:rsidRPr="007F2115" w:rsidRDefault="008C11BC" w:rsidP="008C11BC">
      <w:pPr>
        <w:rPr>
          <w:rFonts w:ascii="Arial" w:hAnsi="Arial" w:cs="Arial"/>
          <w:bCs/>
        </w:rPr>
      </w:pPr>
      <w:r>
        <w:rPr>
          <w:rFonts w:ascii="Arial" w:hAnsi="Arial" w:cs="Arial"/>
          <w:b/>
        </w:rPr>
        <w:t xml:space="preserve">Teaching </w:t>
      </w:r>
      <w:r w:rsidR="00A531A5">
        <w:rPr>
          <w:rFonts w:ascii="Arial" w:hAnsi="Arial" w:cs="Arial"/>
          <w:b/>
        </w:rPr>
        <w:t>Assistant</w:t>
      </w:r>
      <w:r>
        <w:rPr>
          <w:rFonts w:ascii="Arial" w:hAnsi="Arial" w:cs="Arial"/>
          <w:b/>
        </w:rPr>
        <w:t>:</w:t>
      </w:r>
      <w:r w:rsidR="00A531A5">
        <w:rPr>
          <w:rFonts w:ascii="Arial" w:hAnsi="Arial" w:cs="Arial"/>
          <w:b/>
        </w:rPr>
        <w:t xml:space="preserve"> </w:t>
      </w:r>
      <w:r w:rsidR="00A531A5" w:rsidRPr="00A531A5">
        <w:rPr>
          <w:rFonts w:ascii="Arial" w:hAnsi="Arial" w:cs="Arial"/>
          <w:bCs/>
        </w:rPr>
        <w:t>TBA</w:t>
      </w:r>
      <w:r>
        <w:rPr>
          <w:rFonts w:ascii="Arial" w:hAnsi="Arial" w:cs="Arial"/>
          <w:b/>
        </w:rPr>
        <w:t xml:space="preserve"> </w:t>
      </w:r>
    </w:p>
    <w:p w14:paraId="540B0AA6" w14:textId="77777777" w:rsidR="008C11BC" w:rsidRDefault="008C11BC" w:rsidP="008C11BC">
      <w:pPr>
        <w:ind w:left="2127" w:hanging="2127"/>
        <w:rPr>
          <w:rFonts w:ascii="Arial" w:hAnsi="Arial" w:cs="Arial"/>
          <w:b/>
        </w:rPr>
      </w:pPr>
    </w:p>
    <w:p w14:paraId="2B306073" w14:textId="0BE17406" w:rsidR="008C11BC" w:rsidRPr="004D57ED" w:rsidRDefault="008C11BC" w:rsidP="00435A1F">
      <w:pPr>
        <w:ind w:left="2127" w:hanging="2127"/>
        <w:rPr>
          <w:rFonts w:ascii="Arial" w:hAnsi="Arial" w:cs="Arial"/>
          <w:bCs/>
        </w:rPr>
      </w:pPr>
      <w:r>
        <w:rPr>
          <w:rFonts w:ascii="Arial" w:hAnsi="Arial" w:cs="Arial"/>
          <w:b/>
        </w:rPr>
        <w:t xml:space="preserve">Pre- Requisite: </w:t>
      </w:r>
      <w:r w:rsidR="00435A1F">
        <w:rPr>
          <w:rFonts w:ascii="Arial" w:hAnsi="Arial" w:cs="Arial"/>
          <w:b/>
        </w:rPr>
        <w:t xml:space="preserve"> </w:t>
      </w:r>
      <w:r>
        <w:rPr>
          <w:rFonts w:ascii="Arial" w:hAnsi="Arial" w:cs="Arial"/>
          <w:bCs/>
        </w:rPr>
        <w:t>Global Business Only. Not a</w:t>
      </w:r>
      <w:r w:rsidRPr="004D57ED">
        <w:rPr>
          <w:rFonts w:ascii="Arial" w:hAnsi="Arial" w:cs="Arial"/>
          <w:bCs/>
        </w:rPr>
        <w:t xml:space="preserve">vailable to exchange </w:t>
      </w:r>
      <w:r>
        <w:rPr>
          <w:rFonts w:ascii="Arial" w:hAnsi="Arial" w:cs="Arial"/>
          <w:bCs/>
        </w:rPr>
        <w:t>s</w:t>
      </w:r>
      <w:r w:rsidRPr="004D57ED">
        <w:rPr>
          <w:rFonts w:ascii="Arial" w:hAnsi="Arial" w:cs="Arial"/>
          <w:bCs/>
        </w:rPr>
        <w:t>tudents</w:t>
      </w:r>
    </w:p>
    <w:p w14:paraId="2AD7EDE9" w14:textId="77777777" w:rsidR="008C11BC" w:rsidRPr="008C11BC" w:rsidRDefault="008C11BC" w:rsidP="008C11BC">
      <w:pPr>
        <w:pStyle w:val="Heading1"/>
        <w:rPr>
          <w:rFonts w:ascii="Arial" w:hAnsi="Arial" w:cs="Arial"/>
          <w:b/>
          <w:bCs/>
          <w:sz w:val="24"/>
          <w:szCs w:val="24"/>
        </w:rPr>
      </w:pPr>
      <w:r w:rsidRPr="008C11BC">
        <w:rPr>
          <w:rFonts w:ascii="Arial" w:hAnsi="Arial" w:cs="Arial"/>
          <w:b/>
          <w:bCs/>
          <w:sz w:val="24"/>
          <w:szCs w:val="24"/>
        </w:rPr>
        <w:t xml:space="preserve">MODULE DESCRIPTION </w:t>
      </w:r>
    </w:p>
    <w:p w14:paraId="597094A5" w14:textId="6BD17A70" w:rsidR="00BB7D32" w:rsidRPr="00BB7D32" w:rsidRDefault="00BB7D32" w:rsidP="00BB7D32">
      <w:pPr>
        <w:spacing w:before="240" w:after="240"/>
        <w:rPr>
          <w:rFonts w:ascii="Arial" w:hAnsi="Arial" w:cs="Arial"/>
          <w:color w:val="000000"/>
          <w:sz w:val="22"/>
          <w:szCs w:val="22"/>
          <w:lang w:val="en-GB"/>
        </w:rPr>
      </w:pPr>
      <w:r w:rsidRPr="00BB7D32">
        <w:rPr>
          <w:rFonts w:ascii="Arial" w:hAnsi="Arial" w:cs="Arial"/>
          <w:color w:val="000000"/>
          <w:sz w:val="22"/>
          <w:szCs w:val="22"/>
          <w:lang w:val="en-GB"/>
        </w:rPr>
        <w:t>Personal and Professional Development is founded on the premise that professional effectiveness begins with personal insight</w:t>
      </w:r>
      <w:r w:rsidR="00117AA9">
        <w:rPr>
          <w:rFonts w:ascii="Arial" w:hAnsi="Arial" w:cs="Arial"/>
          <w:color w:val="000000"/>
          <w:sz w:val="22"/>
          <w:szCs w:val="22"/>
          <w:lang w:val="en-GB"/>
        </w:rPr>
        <w:t xml:space="preserve"> and internal mastery.</w:t>
      </w:r>
      <w:r w:rsidRPr="00BB7D32">
        <w:rPr>
          <w:rFonts w:ascii="Arial" w:hAnsi="Arial" w:cs="Arial"/>
          <w:color w:val="000000"/>
          <w:sz w:val="22"/>
          <w:szCs w:val="22"/>
          <w:lang w:val="en-GB"/>
        </w:rPr>
        <w:t xml:space="preserve"> The ability to work effectively with others, </w:t>
      </w:r>
      <w:r w:rsidR="00117AA9">
        <w:rPr>
          <w:rFonts w:ascii="Arial" w:hAnsi="Arial" w:cs="Arial"/>
          <w:color w:val="000000"/>
          <w:sz w:val="22"/>
          <w:szCs w:val="22"/>
          <w:lang w:val="en-GB"/>
        </w:rPr>
        <w:t xml:space="preserve">to </w:t>
      </w:r>
      <w:r w:rsidRPr="00BB7D32">
        <w:rPr>
          <w:rFonts w:ascii="Arial" w:hAnsi="Arial" w:cs="Arial"/>
          <w:color w:val="000000"/>
          <w:sz w:val="22"/>
          <w:szCs w:val="22"/>
          <w:lang w:val="en-GB"/>
        </w:rPr>
        <w:t xml:space="preserve">adapt to change, </w:t>
      </w:r>
      <w:r w:rsidR="00117AA9">
        <w:rPr>
          <w:rFonts w:ascii="Arial" w:hAnsi="Arial" w:cs="Arial"/>
          <w:color w:val="000000"/>
          <w:sz w:val="22"/>
          <w:szCs w:val="22"/>
          <w:lang w:val="en-GB"/>
        </w:rPr>
        <w:t xml:space="preserve">to </w:t>
      </w:r>
      <w:r w:rsidRPr="00BB7D32">
        <w:rPr>
          <w:rFonts w:ascii="Arial" w:hAnsi="Arial" w:cs="Arial"/>
          <w:color w:val="000000"/>
          <w:sz w:val="22"/>
          <w:szCs w:val="22"/>
          <w:lang w:val="en-GB"/>
        </w:rPr>
        <w:t xml:space="preserve">communicate clearly, </w:t>
      </w:r>
      <w:r w:rsidR="00117AA9">
        <w:rPr>
          <w:rFonts w:ascii="Arial" w:hAnsi="Arial" w:cs="Arial"/>
          <w:color w:val="000000"/>
          <w:sz w:val="22"/>
          <w:szCs w:val="22"/>
          <w:lang w:val="en-GB"/>
        </w:rPr>
        <w:t xml:space="preserve">to </w:t>
      </w:r>
      <w:r w:rsidRPr="00BB7D32">
        <w:rPr>
          <w:rFonts w:ascii="Arial" w:hAnsi="Arial" w:cs="Arial"/>
          <w:color w:val="000000"/>
          <w:sz w:val="22"/>
          <w:szCs w:val="22"/>
          <w:lang w:val="en-GB"/>
        </w:rPr>
        <w:t xml:space="preserve">manage conflict, </w:t>
      </w:r>
      <w:r w:rsidR="00117AA9">
        <w:rPr>
          <w:rFonts w:ascii="Arial" w:hAnsi="Arial" w:cs="Arial"/>
          <w:color w:val="000000"/>
          <w:sz w:val="22"/>
          <w:szCs w:val="22"/>
          <w:lang w:val="en-GB"/>
        </w:rPr>
        <w:t xml:space="preserve">to </w:t>
      </w:r>
      <w:r w:rsidRPr="00BB7D32">
        <w:rPr>
          <w:rFonts w:ascii="Arial" w:hAnsi="Arial" w:cs="Arial"/>
          <w:color w:val="000000"/>
          <w:sz w:val="22"/>
          <w:szCs w:val="22"/>
          <w:lang w:val="en-GB"/>
        </w:rPr>
        <w:t xml:space="preserve">exercise leadership and </w:t>
      </w:r>
      <w:r w:rsidR="00117AA9">
        <w:rPr>
          <w:rFonts w:ascii="Arial" w:hAnsi="Arial" w:cs="Arial"/>
          <w:color w:val="000000"/>
          <w:sz w:val="22"/>
          <w:szCs w:val="22"/>
          <w:lang w:val="en-GB"/>
        </w:rPr>
        <w:t xml:space="preserve">to </w:t>
      </w:r>
      <w:r w:rsidRPr="00BB7D32">
        <w:rPr>
          <w:rFonts w:ascii="Arial" w:hAnsi="Arial" w:cs="Arial"/>
          <w:color w:val="000000"/>
          <w:sz w:val="22"/>
          <w:szCs w:val="22"/>
          <w:lang w:val="en-GB"/>
        </w:rPr>
        <w:t>navigate complex organisational environments is grounded in self-awareness and reflective practice.</w:t>
      </w:r>
    </w:p>
    <w:p w14:paraId="4F0368F0" w14:textId="0C2136D1" w:rsidR="00BB7D32" w:rsidRPr="00BB7D32" w:rsidRDefault="00BB7D32" w:rsidP="00BB7D32">
      <w:pPr>
        <w:spacing w:before="240" w:after="240"/>
        <w:rPr>
          <w:rFonts w:ascii="Arial" w:hAnsi="Arial" w:cs="Arial"/>
          <w:color w:val="000000"/>
          <w:sz w:val="22"/>
          <w:szCs w:val="22"/>
          <w:lang w:val="en-GB"/>
        </w:rPr>
      </w:pPr>
      <w:r w:rsidRPr="00BB7D32">
        <w:rPr>
          <w:rFonts w:ascii="Arial" w:hAnsi="Arial" w:cs="Arial"/>
          <w:color w:val="000000"/>
          <w:sz w:val="22"/>
          <w:szCs w:val="22"/>
          <w:lang w:val="en-GB"/>
        </w:rPr>
        <w:t xml:space="preserve">This module is designed to support students in developing a deeper understanding of themselves as learners, </w:t>
      </w:r>
      <w:r>
        <w:rPr>
          <w:rFonts w:ascii="Arial" w:hAnsi="Arial" w:cs="Arial"/>
          <w:color w:val="000000"/>
          <w:sz w:val="22"/>
          <w:szCs w:val="22"/>
          <w:lang w:val="en-GB"/>
        </w:rPr>
        <w:t xml:space="preserve">as </w:t>
      </w:r>
      <w:r w:rsidRPr="00BB7D32">
        <w:rPr>
          <w:rFonts w:ascii="Arial" w:hAnsi="Arial" w:cs="Arial"/>
          <w:color w:val="000000"/>
          <w:sz w:val="22"/>
          <w:szCs w:val="22"/>
          <w:lang w:val="en-GB"/>
        </w:rPr>
        <w:t xml:space="preserve">colleagues, </w:t>
      </w:r>
      <w:r>
        <w:rPr>
          <w:rFonts w:ascii="Arial" w:hAnsi="Arial" w:cs="Arial"/>
          <w:color w:val="000000"/>
          <w:sz w:val="22"/>
          <w:szCs w:val="22"/>
          <w:lang w:val="en-GB"/>
        </w:rPr>
        <w:t xml:space="preserve">as </w:t>
      </w:r>
      <w:r w:rsidRPr="00BB7D32">
        <w:rPr>
          <w:rFonts w:ascii="Arial" w:hAnsi="Arial" w:cs="Arial"/>
          <w:color w:val="000000"/>
          <w:sz w:val="22"/>
          <w:szCs w:val="22"/>
          <w:lang w:val="en-GB"/>
        </w:rPr>
        <w:t xml:space="preserve">professionals and </w:t>
      </w:r>
      <w:r>
        <w:rPr>
          <w:rFonts w:ascii="Arial" w:hAnsi="Arial" w:cs="Arial"/>
          <w:color w:val="000000"/>
          <w:sz w:val="22"/>
          <w:szCs w:val="22"/>
          <w:lang w:val="en-GB"/>
        </w:rPr>
        <w:t xml:space="preserve">as </w:t>
      </w:r>
      <w:r w:rsidRPr="00BB7D32">
        <w:rPr>
          <w:rFonts w:ascii="Arial" w:hAnsi="Arial" w:cs="Arial"/>
          <w:color w:val="000000"/>
          <w:sz w:val="22"/>
          <w:szCs w:val="22"/>
          <w:lang w:val="en-GB"/>
        </w:rPr>
        <w:t xml:space="preserve">future leaders. Through engagement with contemporary research, practical activities and structured reflection, students will explore the personal and interpersonal capabilities that underpin professional success. </w:t>
      </w:r>
      <w:proofErr w:type="gramStart"/>
      <w:r w:rsidRPr="00BB7D32">
        <w:rPr>
          <w:rFonts w:ascii="Arial" w:hAnsi="Arial" w:cs="Arial"/>
          <w:color w:val="000000"/>
          <w:sz w:val="22"/>
          <w:szCs w:val="22"/>
          <w:lang w:val="en-GB"/>
        </w:rPr>
        <w:t>Particular attention</w:t>
      </w:r>
      <w:proofErr w:type="gramEnd"/>
      <w:r w:rsidRPr="00BB7D32">
        <w:rPr>
          <w:rFonts w:ascii="Arial" w:hAnsi="Arial" w:cs="Arial"/>
          <w:color w:val="000000"/>
          <w:sz w:val="22"/>
          <w:szCs w:val="22"/>
          <w:lang w:val="en-GB"/>
        </w:rPr>
        <w:t xml:space="preserve"> will be given to self-awareness, communication, teamwork, emotional intelligence, conflict management, leadership, resilience and career development.</w:t>
      </w:r>
      <w:r>
        <w:rPr>
          <w:rFonts w:ascii="Arial" w:hAnsi="Arial" w:cs="Arial"/>
          <w:color w:val="000000"/>
          <w:sz w:val="22"/>
          <w:szCs w:val="22"/>
          <w:lang w:val="en-GB"/>
        </w:rPr>
        <w:t xml:space="preserve"> </w:t>
      </w:r>
      <w:r w:rsidRPr="00BB7D32">
        <w:rPr>
          <w:rFonts w:ascii="Arial" w:hAnsi="Arial" w:cs="Arial"/>
          <w:color w:val="000000"/>
          <w:sz w:val="22"/>
          <w:szCs w:val="22"/>
        </w:rPr>
        <w:t xml:space="preserve">Students will also explore how contemporary insights from psychology and neuroscience </w:t>
      </w:r>
      <w:r w:rsidRPr="00BB7D32">
        <w:rPr>
          <w:rFonts w:ascii="Arial" w:hAnsi="Arial" w:cs="Arial"/>
          <w:color w:val="000000"/>
          <w:sz w:val="22"/>
          <w:szCs w:val="22"/>
        </w:rPr>
        <w:lastRenderedPageBreak/>
        <w:t>help explain human behaviour, emotional regulation, social connection and effective collaboration in professional settings</w:t>
      </w:r>
      <w:r>
        <w:rPr>
          <w:rFonts w:ascii="Arial" w:hAnsi="Arial" w:cs="Arial"/>
          <w:color w:val="000000"/>
          <w:sz w:val="22"/>
          <w:szCs w:val="22"/>
        </w:rPr>
        <w:t xml:space="preserve">. </w:t>
      </w:r>
    </w:p>
    <w:p w14:paraId="50DDA7B6" w14:textId="3845D754" w:rsidR="00BB7D32" w:rsidRPr="00BB7D32" w:rsidRDefault="00BB7D32" w:rsidP="00BB7D32">
      <w:pPr>
        <w:spacing w:before="240" w:after="240"/>
        <w:rPr>
          <w:rFonts w:ascii="Arial" w:hAnsi="Arial" w:cs="Arial"/>
          <w:color w:val="000000"/>
          <w:sz w:val="22"/>
          <w:szCs w:val="22"/>
          <w:lang w:val="en-GB"/>
        </w:rPr>
      </w:pPr>
      <w:r w:rsidRPr="00BB7D32">
        <w:rPr>
          <w:rFonts w:ascii="Arial" w:hAnsi="Arial" w:cs="Arial"/>
          <w:color w:val="000000"/>
          <w:sz w:val="22"/>
          <w:szCs w:val="22"/>
          <w:lang w:val="en-GB"/>
        </w:rPr>
        <w:t>Throughout the module, students will have opportunities to practise and develop these capabilities in authentic contexts, reflect on their experiences and consider how their personal values, strengths and behaviours influence their interactions with others. Students will also gain insights into contemporary professional environments through engagement with guest speakers and workplace-focused activities.</w:t>
      </w:r>
    </w:p>
    <w:p w14:paraId="6277D9DD" w14:textId="0E68DC84" w:rsidR="00BB7D32" w:rsidRPr="00BB7D32" w:rsidRDefault="00BB7D32" w:rsidP="00BB7D32">
      <w:pPr>
        <w:spacing w:before="240" w:after="240"/>
        <w:rPr>
          <w:rFonts w:ascii="Arial" w:hAnsi="Arial" w:cs="Arial"/>
          <w:color w:val="000000"/>
          <w:sz w:val="22"/>
          <w:szCs w:val="22"/>
          <w:lang w:val="en-GB"/>
        </w:rPr>
      </w:pPr>
      <w:r w:rsidRPr="00BB7D32">
        <w:rPr>
          <w:rFonts w:ascii="Arial" w:hAnsi="Arial" w:cs="Arial"/>
          <w:color w:val="000000"/>
          <w:sz w:val="22"/>
          <w:szCs w:val="22"/>
          <w:lang w:val="en-GB"/>
        </w:rPr>
        <w:t xml:space="preserve">A central feature of the module is reflective learning. Students will maintain a developmental journal throughout the </w:t>
      </w:r>
      <w:r w:rsidR="0085110D">
        <w:rPr>
          <w:rFonts w:ascii="Arial" w:hAnsi="Arial" w:cs="Arial"/>
          <w:color w:val="000000"/>
          <w:sz w:val="22"/>
          <w:szCs w:val="22"/>
          <w:lang w:val="en-GB"/>
        </w:rPr>
        <w:t>module</w:t>
      </w:r>
      <w:r w:rsidRPr="00BB7D32">
        <w:rPr>
          <w:rFonts w:ascii="Arial" w:hAnsi="Arial" w:cs="Arial"/>
          <w:color w:val="000000"/>
          <w:sz w:val="22"/>
          <w:szCs w:val="22"/>
          <w:lang w:val="en-GB"/>
        </w:rPr>
        <w:t>, documenting their learning, experiences and evolving professional identity. This process will support the completion of a final Personal Reflection assignment and provide students with a practical framework for lifelong personal and professional development.</w:t>
      </w:r>
      <w:r w:rsidR="0085110D">
        <w:rPr>
          <w:rFonts w:ascii="Arial" w:hAnsi="Arial" w:cs="Arial"/>
          <w:color w:val="000000"/>
          <w:sz w:val="22"/>
          <w:szCs w:val="22"/>
          <w:lang w:val="en-GB"/>
        </w:rPr>
        <w:t xml:space="preserve"> </w:t>
      </w:r>
    </w:p>
    <w:p w14:paraId="73F8CB63" w14:textId="77777777" w:rsidR="008C11BC" w:rsidRDefault="008C11BC" w:rsidP="008C11BC">
      <w:pPr>
        <w:rPr>
          <w:rFonts w:ascii="Arial" w:hAnsi="Arial" w:cs="Arial"/>
          <w:b/>
        </w:rPr>
      </w:pPr>
    </w:p>
    <w:p w14:paraId="2A9F7B65" w14:textId="77777777" w:rsidR="008C11BC" w:rsidRPr="009E2397" w:rsidRDefault="008C11BC" w:rsidP="008C11BC">
      <w:pPr>
        <w:rPr>
          <w:rFonts w:ascii="Arial" w:eastAsiaTheme="majorEastAsia" w:hAnsi="Arial" w:cs="Arial"/>
          <w:b/>
          <w:bCs/>
          <w:color w:val="0F4761" w:themeColor="accent1" w:themeShade="BF"/>
        </w:rPr>
      </w:pPr>
      <w:r w:rsidRPr="009E2397">
        <w:rPr>
          <w:rFonts w:ascii="Arial" w:eastAsiaTheme="majorEastAsia" w:hAnsi="Arial" w:cs="Arial"/>
          <w:b/>
          <w:bCs/>
          <w:color w:val="0F4761" w:themeColor="accent1" w:themeShade="BF"/>
        </w:rPr>
        <w:t>LEARNING AND TEACHING APPROACH</w:t>
      </w:r>
    </w:p>
    <w:p w14:paraId="434D90DB" w14:textId="77777777" w:rsidR="008C11BC" w:rsidRDefault="008C11BC" w:rsidP="008C11BC">
      <w:pPr>
        <w:jc w:val="both"/>
        <w:rPr>
          <w:rFonts w:ascii="Arial" w:hAnsi="Arial" w:cs="Arial"/>
          <w:sz w:val="22"/>
          <w:szCs w:val="22"/>
        </w:rPr>
      </w:pPr>
    </w:p>
    <w:p w14:paraId="25FF6F53" w14:textId="41EE93D4" w:rsidR="0050327F" w:rsidRPr="0050327F" w:rsidRDefault="0050327F" w:rsidP="0050327F">
      <w:pPr>
        <w:spacing w:before="240" w:after="240"/>
        <w:rPr>
          <w:rFonts w:ascii="Arial" w:hAnsi="Arial" w:cs="Arial"/>
          <w:sz w:val="22"/>
          <w:szCs w:val="22"/>
          <w:lang w:val="en-GB"/>
        </w:rPr>
      </w:pPr>
      <w:r w:rsidRPr="0050327F">
        <w:rPr>
          <w:rFonts w:ascii="Arial" w:hAnsi="Arial" w:cs="Arial"/>
          <w:sz w:val="22"/>
          <w:szCs w:val="22"/>
          <w:lang w:val="en-GB"/>
        </w:rPr>
        <w:t xml:space="preserve">This module adopts </w:t>
      </w:r>
      <w:r w:rsidR="00FB2189">
        <w:rPr>
          <w:rFonts w:ascii="Arial" w:hAnsi="Arial" w:cs="Arial"/>
          <w:sz w:val="22"/>
          <w:szCs w:val="22"/>
          <w:lang w:val="en-GB"/>
        </w:rPr>
        <w:t>a</w:t>
      </w:r>
      <w:r w:rsidRPr="0050327F">
        <w:rPr>
          <w:rFonts w:ascii="Arial" w:hAnsi="Arial" w:cs="Arial"/>
          <w:sz w:val="22"/>
          <w:szCs w:val="22"/>
          <w:lang w:val="en-GB"/>
        </w:rPr>
        <w:t xml:space="preserve"> participative and reflective approach to learning. It differs from many traditional business modules because the primary focus is not an organisation, a market, or a management theory. The focus is </w:t>
      </w:r>
      <w:r w:rsidR="00FB2189">
        <w:rPr>
          <w:rFonts w:ascii="Arial" w:hAnsi="Arial" w:cs="Arial"/>
          <w:sz w:val="22"/>
          <w:szCs w:val="22"/>
          <w:lang w:val="en-GB"/>
        </w:rPr>
        <w:t xml:space="preserve">on </w:t>
      </w:r>
      <w:r w:rsidRPr="0050327F">
        <w:rPr>
          <w:rFonts w:ascii="Arial" w:hAnsi="Arial" w:cs="Arial"/>
          <w:sz w:val="22"/>
          <w:szCs w:val="22"/>
          <w:lang w:val="en-GB"/>
        </w:rPr>
        <w:t>the student; their strengths, values, behaviours, aspirations and development as an emerging professional in a rapidly changing world of work.</w:t>
      </w:r>
    </w:p>
    <w:p w14:paraId="535E7A00" w14:textId="7718EE37" w:rsidR="0050327F" w:rsidRPr="0050327F" w:rsidRDefault="0050327F" w:rsidP="0050327F">
      <w:pPr>
        <w:spacing w:before="240" w:after="240"/>
        <w:rPr>
          <w:rFonts w:ascii="Arial" w:hAnsi="Arial" w:cs="Arial"/>
          <w:sz w:val="22"/>
          <w:szCs w:val="22"/>
          <w:lang w:val="en-GB"/>
        </w:rPr>
      </w:pPr>
      <w:r w:rsidRPr="0050327F">
        <w:rPr>
          <w:rFonts w:ascii="Arial" w:hAnsi="Arial" w:cs="Arial"/>
          <w:sz w:val="22"/>
          <w:szCs w:val="22"/>
          <w:lang w:val="en-GB"/>
        </w:rPr>
        <w:t xml:space="preserve">The module is grounded in the belief that professional development begins with personal </w:t>
      </w:r>
      <w:r w:rsidR="00C61DE7">
        <w:rPr>
          <w:rFonts w:ascii="Arial" w:hAnsi="Arial" w:cs="Arial"/>
          <w:sz w:val="22"/>
          <w:szCs w:val="22"/>
          <w:lang w:val="en-GB"/>
        </w:rPr>
        <w:t>insight</w:t>
      </w:r>
      <w:r w:rsidRPr="0050327F">
        <w:rPr>
          <w:rFonts w:ascii="Arial" w:hAnsi="Arial" w:cs="Arial"/>
          <w:sz w:val="22"/>
          <w:szCs w:val="22"/>
          <w:lang w:val="en-GB"/>
        </w:rPr>
        <w:t xml:space="preserve">. Students will therefore be encouraged to explore their own experiences, assumptions, behaviours and patterns of interaction and to consider how </w:t>
      </w:r>
      <w:proofErr w:type="gramStart"/>
      <w:r w:rsidRPr="0050327F">
        <w:rPr>
          <w:rFonts w:ascii="Arial" w:hAnsi="Arial" w:cs="Arial"/>
          <w:sz w:val="22"/>
          <w:szCs w:val="22"/>
          <w:lang w:val="en-GB"/>
        </w:rPr>
        <w:t>these influence</w:t>
      </w:r>
      <w:proofErr w:type="gramEnd"/>
      <w:r w:rsidRPr="0050327F">
        <w:rPr>
          <w:rFonts w:ascii="Arial" w:hAnsi="Arial" w:cs="Arial"/>
          <w:sz w:val="22"/>
          <w:szCs w:val="22"/>
          <w:lang w:val="en-GB"/>
        </w:rPr>
        <w:t xml:space="preserve"> their learning, decision-making and professional effectiveness.</w:t>
      </w:r>
    </w:p>
    <w:p w14:paraId="6A7B2A57" w14:textId="77777777" w:rsidR="0050327F" w:rsidRPr="0050327F" w:rsidRDefault="0050327F" w:rsidP="0050327F">
      <w:pPr>
        <w:spacing w:before="240" w:after="240"/>
        <w:rPr>
          <w:rFonts w:ascii="Arial" w:hAnsi="Arial" w:cs="Arial"/>
          <w:sz w:val="22"/>
          <w:szCs w:val="22"/>
          <w:lang w:val="en-GB"/>
        </w:rPr>
      </w:pPr>
      <w:r w:rsidRPr="0050327F">
        <w:rPr>
          <w:rFonts w:ascii="Arial" w:hAnsi="Arial" w:cs="Arial"/>
          <w:sz w:val="22"/>
          <w:szCs w:val="22"/>
          <w:lang w:val="en-GB"/>
        </w:rPr>
        <w:t>Learning will take place through a combination of short lectures, facilitated discussions, self-assessment activities, experiential exercises, case studies, collaborative learning and structured reflection. Drawing on perspectives from psychology, organisational behaviour, leadership studies and neuroscience, students will explore the personal and interpersonal capabilities that underpin effective professional practice.</w:t>
      </w:r>
    </w:p>
    <w:p w14:paraId="12142B5E" w14:textId="77777777" w:rsidR="0050327F" w:rsidRPr="0050327F" w:rsidRDefault="0050327F" w:rsidP="0050327F">
      <w:pPr>
        <w:spacing w:before="240" w:after="240"/>
        <w:rPr>
          <w:rFonts w:ascii="Arial" w:hAnsi="Arial" w:cs="Arial"/>
          <w:sz w:val="22"/>
          <w:szCs w:val="22"/>
          <w:lang w:val="en-GB"/>
        </w:rPr>
      </w:pPr>
      <w:r w:rsidRPr="0050327F">
        <w:rPr>
          <w:rFonts w:ascii="Arial" w:hAnsi="Arial" w:cs="Arial"/>
          <w:sz w:val="22"/>
          <w:szCs w:val="22"/>
          <w:lang w:val="en-GB"/>
        </w:rPr>
        <w:t>Throughout the module, students will be encouraged to connect theory with practice by applying concepts and insights to their own academic, personal and professional experiences. Reflective learning will be a central feature of the module, supporting students in developing greater self-awareness, professional confidence and a deeper understanding of their ongoing personal and professional development.</w:t>
      </w:r>
    </w:p>
    <w:p w14:paraId="2AD06DDF" w14:textId="77777777" w:rsidR="0050327F" w:rsidRPr="0050327F" w:rsidRDefault="0050327F" w:rsidP="0050327F">
      <w:pPr>
        <w:spacing w:before="240" w:after="240"/>
        <w:rPr>
          <w:rFonts w:ascii="Arial" w:hAnsi="Arial" w:cs="Arial"/>
          <w:sz w:val="22"/>
          <w:szCs w:val="22"/>
          <w:lang w:val="en-GB"/>
        </w:rPr>
      </w:pPr>
      <w:r w:rsidRPr="0050327F">
        <w:rPr>
          <w:rFonts w:ascii="Arial" w:hAnsi="Arial" w:cs="Arial"/>
          <w:sz w:val="22"/>
          <w:szCs w:val="22"/>
          <w:lang w:val="en-GB"/>
        </w:rPr>
        <w:t>Opportunities may also be provided for students to engage with external perspectives relevant to personal and professional development where these enhance the learning experience.</w:t>
      </w:r>
    </w:p>
    <w:p w14:paraId="7FAC4D11" w14:textId="77777777" w:rsidR="008C11BC" w:rsidRPr="0050327F" w:rsidRDefault="008C11BC" w:rsidP="008C11BC">
      <w:pPr>
        <w:pStyle w:val="Heading1"/>
        <w:rPr>
          <w:rFonts w:ascii="Arial" w:hAnsi="Arial" w:cs="Arial"/>
          <w:b/>
          <w:bCs/>
          <w:sz w:val="24"/>
          <w:szCs w:val="24"/>
        </w:rPr>
      </w:pPr>
      <w:r w:rsidRPr="0050327F">
        <w:rPr>
          <w:rFonts w:ascii="Arial" w:hAnsi="Arial" w:cs="Arial"/>
          <w:b/>
          <w:bCs/>
          <w:sz w:val="24"/>
          <w:szCs w:val="24"/>
        </w:rPr>
        <w:t xml:space="preserve">MODULE-LEVEL LEARNING OUTCOMES </w:t>
      </w:r>
    </w:p>
    <w:p w14:paraId="1F51AAB0" w14:textId="77777777" w:rsidR="0050327F" w:rsidRPr="0050327F" w:rsidRDefault="0050327F" w:rsidP="0050327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rPr>
          <w:rFonts w:ascii="Arial" w:hAnsi="Arial" w:cs="Arial"/>
          <w:color w:val="000000"/>
          <w:sz w:val="22"/>
          <w:szCs w:val="22"/>
          <w:lang w:val="en-GB"/>
        </w:rPr>
      </w:pPr>
      <w:r w:rsidRPr="0050327F">
        <w:rPr>
          <w:rFonts w:ascii="Arial" w:hAnsi="Arial" w:cs="Arial"/>
          <w:color w:val="000000"/>
          <w:sz w:val="22"/>
          <w:szCs w:val="22"/>
          <w:lang w:val="en-GB"/>
        </w:rPr>
        <w:t>Upon successful completion of this module, students will be able to:</w:t>
      </w:r>
    </w:p>
    <w:p w14:paraId="1B0DF230" w14:textId="77777777" w:rsidR="0050327F" w:rsidRPr="0050327F" w:rsidRDefault="0050327F" w:rsidP="0050327F">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rPr>
          <w:rFonts w:ascii="Arial" w:hAnsi="Arial" w:cs="Arial"/>
          <w:color w:val="000000"/>
          <w:sz w:val="22"/>
          <w:szCs w:val="22"/>
          <w:lang w:val="en-GB"/>
        </w:rPr>
      </w:pPr>
      <w:r w:rsidRPr="0050327F">
        <w:rPr>
          <w:rFonts w:ascii="Arial" w:hAnsi="Arial" w:cs="Arial"/>
          <w:color w:val="000000"/>
          <w:sz w:val="22"/>
          <w:szCs w:val="22"/>
          <w:lang w:val="en-GB"/>
        </w:rPr>
        <w:t>Demonstrate greater self-awareness and self-knowledge through critical reflection on their strengths, values, interests, behaviours and areas for development.</w:t>
      </w:r>
    </w:p>
    <w:p w14:paraId="0110E386" w14:textId="42C29B3E" w:rsidR="0050327F" w:rsidRPr="0050327F" w:rsidRDefault="0050327F" w:rsidP="0050327F">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rPr>
          <w:rFonts w:ascii="Arial" w:hAnsi="Arial" w:cs="Arial"/>
          <w:color w:val="000000"/>
          <w:sz w:val="22"/>
          <w:szCs w:val="22"/>
          <w:lang w:val="en-GB"/>
        </w:rPr>
      </w:pPr>
      <w:r w:rsidRPr="0050327F">
        <w:rPr>
          <w:rFonts w:ascii="Arial" w:hAnsi="Arial" w:cs="Arial"/>
          <w:color w:val="000000"/>
          <w:sz w:val="22"/>
          <w:szCs w:val="22"/>
          <w:lang w:val="en-GB"/>
        </w:rPr>
        <w:t>Exp</w:t>
      </w:r>
      <w:r w:rsidR="00F658EA">
        <w:rPr>
          <w:rFonts w:ascii="Arial" w:hAnsi="Arial" w:cs="Arial"/>
          <w:color w:val="000000"/>
          <w:sz w:val="22"/>
          <w:szCs w:val="22"/>
          <w:lang w:val="en-GB"/>
        </w:rPr>
        <w:t>lore</w:t>
      </w:r>
      <w:r w:rsidRPr="0050327F">
        <w:rPr>
          <w:rFonts w:ascii="Arial" w:hAnsi="Arial" w:cs="Arial"/>
          <w:color w:val="000000"/>
          <w:sz w:val="22"/>
          <w:szCs w:val="22"/>
          <w:lang w:val="en-GB"/>
        </w:rPr>
        <w:t xml:space="preserve"> how personal characteristics, experiences, motivations and relationships influence personal growth, professional effectiveness and career development.</w:t>
      </w:r>
    </w:p>
    <w:p w14:paraId="7FF5351D" w14:textId="77777777" w:rsidR="0050327F" w:rsidRPr="0050327F" w:rsidRDefault="0050327F" w:rsidP="0050327F">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rPr>
          <w:rFonts w:ascii="Arial" w:hAnsi="Arial" w:cs="Arial"/>
          <w:color w:val="000000"/>
          <w:sz w:val="22"/>
          <w:szCs w:val="22"/>
          <w:lang w:val="en-GB"/>
        </w:rPr>
      </w:pPr>
      <w:r w:rsidRPr="0050327F">
        <w:rPr>
          <w:rFonts w:ascii="Arial" w:hAnsi="Arial" w:cs="Arial"/>
          <w:color w:val="000000"/>
          <w:sz w:val="22"/>
          <w:szCs w:val="22"/>
          <w:lang w:val="en-GB"/>
        </w:rPr>
        <w:lastRenderedPageBreak/>
        <w:t>Evaluate the role of communication, collaboration, leadership and interpersonal effectiveness in professional and organisational settings.</w:t>
      </w:r>
    </w:p>
    <w:p w14:paraId="7D038488" w14:textId="77777777" w:rsidR="0050327F" w:rsidRPr="0050327F" w:rsidRDefault="0050327F" w:rsidP="0050327F">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rPr>
          <w:rFonts w:ascii="Arial" w:hAnsi="Arial" w:cs="Arial"/>
          <w:color w:val="000000"/>
          <w:sz w:val="22"/>
          <w:szCs w:val="22"/>
          <w:lang w:val="en-GB"/>
        </w:rPr>
      </w:pPr>
      <w:r w:rsidRPr="0050327F">
        <w:rPr>
          <w:rFonts w:ascii="Arial" w:hAnsi="Arial" w:cs="Arial"/>
          <w:color w:val="000000"/>
          <w:sz w:val="22"/>
          <w:szCs w:val="22"/>
          <w:lang w:val="en-GB"/>
        </w:rPr>
        <w:t>Develop and articulate a personal approach to ongoing personal and professional development, informed by reflection, feedback and evidence-based perspectives from psychology and organisational behaviour.</w:t>
      </w:r>
    </w:p>
    <w:p w14:paraId="1EB45435" w14:textId="77777777" w:rsidR="008C11BC" w:rsidRDefault="008C11BC" w:rsidP="008C11B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2300479D" w14:textId="77777777" w:rsidR="0050327F" w:rsidRPr="0050327F" w:rsidRDefault="0050327F" w:rsidP="0050327F">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lang w:val="en-GB"/>
        </w:rPr>
      </w:pPr>
      <w:r w:rsidRPr="0050327F">
        <w:rPr>
          <w:rFonts w:ascii="Arial" w:hAnsi="Arial" w:cs="Arial"/>
          <w:b/>
          <w:lang w:val="en-GB"/>
        </w:rPr>
        <w:t>RELATION TO DEGREE</w:t>
      </w:r>
    </w:p>
    <w:p w14:paraId="5CC81638" w14:textId="6F09F016" w:rsidR="0050327F" w:rsidRPr="0050327F" w:rsidRDefault="0050327F" w:rsidP="0050327F">
      <w:pPr>
        <w:tabs>
          <w:tab w:val="left" w:pos="1440"/>
          <w:tab w:val="left" w:pos="2160"/>
          <w:tab w:val="left" w:pos="2880"/>
          <w:tab w:val="left" w:pos="3600"/>
          <w:tab w:val="left" w:pos="4320"/>
          <w:tab w:val="left" w:pos="5040"/>
          <w:tab w:val="left" w:pos="5760"/>
          <w:tab w:val="left" w:pos="6480"/>
          <w:tab w:val="left" w:pos="7200"/>
          <w:tab w:val="left" w:pos="7920"/>
        </w:tabs>
        <w:spacing w:before="240" w:after="240"/>
        <w:jc w:val="both"/>
        <w:rPr>
          <w:rFonts w:ascii="Arial" w:hAnsi="Arial" w:cs="Arial"/>
          <w:bCs/>
          <w:lang w:val="en-GB"/>
        </w:rPr>
      </w:pPr>
      <w:r w:rsidRPr="0050327F">
        <w:rPr>
          <w:rFonts w:ascii="Arial" w:hAnsi="Arial" w:cs="Arial"/>
          <w:bCs/>
          <w:lang w:val="en-GB"/>
        </w:rPr>
        <w:t>This module complements the broader aims of the business degree by focusing on the development of the personal and professional capabilities that underpin effective professional practice. While other modules primarily examine organisations and</w:t>
      </w:r>
      <w:r w:rsidR="00865477">
        <w:rPr>
          <w:rFonts w:ascii="Arial" w:hAnsi="Arial" w:cs="Arial"/>
          <w:bCs/>
          <w:lang w:val="en-GB"/>
        </w:rPr>
        <w:t xml:space="preserve"> </w:t>
      </w:r>
      <w:r w:rsidRPr="0050327F">
        <w:rPr>
          <w:rFonts w:ascii="Arial" w:hAnsi="Arial" w:cs="Arial"/>
          <w:bCs/>
          <w:lang w:val="en-GB"/>
        </w:rPr>
        <w:t>processes, this module focuses on the</w:t>
      </w:r>
      <w:r w:rsidR="00351331">
        <w:rPr>
          <w:rFonts w:ascii="Arial" w:hAnsi="Arial" w:cs="Arial"/>
          <w:bCs/>
          <w:lang w:val="en-GB"/>
        </w:rPr>
        <w:t xml:space="preserve"> personal</w:t>
      </w:r>
      <w:r w:rsidRPr="0050327F">
        <w:rPr>
          <w:rFonts w:ascii="Arial" w:hAnsi="Arial" w:cs="Arial"/>
          <w:bCs/>
          <w:lang w:val="en-GB"/>
        </w:rPr>
        <w:t xml:space="preserve"> and the interpersonal dimensions of professional effectiveness.</w:t>
      </w:r>
    </w:p>
    <w:p w14:paraId="0309476D" w14:textId="7F4964F5" w:rsidR="0050327F" w:rsidRPr="0050327F" w:rsidRDefault="0050327F" w:rsidP="0050327F">
      <w:pPr>
        <w:tabs>
          <w:tab w:val="left" w:pos="1440"/>
          <w:tab w:val="left" w:pos="2160"/>
          <w:tab w:val="left" w:pos="2880"/>
          <w:tab w:val="left" w:pos="3600"/>
          <w:tab w:val="left" w:pos="4320"/>
          <w:tab w:val="left" w:pos="5040"/>
          <w:tab w:val="left" w:pos="5760"/>
          <w:tab w:val="left" w:pos="6480"/>
          <w:tab w:val="left" w:pos="7200"/>
          <w:tab w:val="left" w:pos="7920"/>
        </w:tabs>
        <w:spacing w:before="240" w:after="240"/>
        <w:jc w:val="both"/>
        <w:rPr>
          <w:rFonts w:ascii="Arial" w:hAnsi="Arial" w:cs="Arial"/>
          <w:bCs/>
          <w:lang w:val="en-GB"/>
        </w:rPr>
      </w:pPr>
      <w:r w:rsidRPr="0050327F">
        <w:rPr>
          <w:rFonts w:ascii="Arial" w:hAnsi="Arial" w:cs="Arial"/>
          <w:bCs/>
          <w:lang w:val="en-GB"/>
        </w:rPr>
        <w:t>The module encourages students to develop greater self-awareness</w:t>
      </w:r>
      <w:r w:rsidR="003448D2">
        <w:rPr>
          <w:rFonts w:ascii="Arial" w:hAnsi="Arial" w:cs="Arial"/>
          <w:bCs/>
          <w:lang w:val="en-GB"/>
        </w:rPr>
        <w:t xml:space="preserve"> and to</w:t>
      </w:r>
      <w:r w:rsidRPr="0050327F">
        <w:rPr>
          <w:rFonts w:ascii="Arial" w:hAnsi="Arial" w:cs="Arial"/>
          <w:bCs/>
          <w:lang w:val="en-GB"/>
        </w:rPr>
        <w:t xml:space="preserve"> strengthen their interpersonal and communication skills</w:t>
      </w:r>
      <w:r w:rsidR="003448D2">
        <w:rPr>
          <w:rFonts w:ascii="Arial" w:hAnsi="Arial" w:cs="Arial"/>
          <w:bCs/>
          <w:lang w:val="en-GB"/>
        </w:rPr>
        <w:t>. Students will be encouraged to</w:t>
      </w:r>
      <w:r w:rsidRPr="0050327F">
        <w:rPr>
          <w:rFonts w:ascii="Arial" w:hAnsi="Arial" w:cs="Arial"/>
          <w:bCs/>
          <w:lang w:val="en-GB"/>
        </w:rPr>
        <w:t xml:space="preserve"> reflect critically on their experiences and consider how their values, behaviours and aspirations influence their academic, professional and personal development. In doing so, it supports the development of reflective, adaptable and self-directed graduates who are better prepared to contribute effectively within diverse organisational </w:t>
      </w:r>
      <w:r w:rsidR="00000FA0">
        <w:rPr>
          <w:rFonts w:ascii="Arial" w:hAnsi="Arial" w:cs="Arial"/>
          <w:bCs/>
          <w:lang w:val="en-GB"/>
        </w:rPr>
        <w:t>settings</w:t>
      </w:r>
      <w:r w:rsidRPr="0050327F">
        <w:rPr>
          <w:rFonts w:ascii="Arial" w:hAnsi="Arial" w:cs="Arial"/>
          <w:bCs/>
          <w:lang w:val="en-GB"/>
        </w:rPr>
        <w:t>.</w:t>
      </w:r>
    </w:p>
    <w:p w14:paraId="1605D55A" w14:textId="2C7812FA" w:rsidR="0050327F" w:rsidRPr="0050327F" w:rsidRDefault="0050327F" w:rsidP="0050327F">
      <w:pPr>
        <w:tabs>
          <w:tab w:val="left" w:pos="1440"/>
          <w:tab w:val="left" w:pos="2160"/>
          <w:tab w:val="left" w:pos="2880"/>
          <w:tab w:val="left" w:pos="3600"/>
          <w:tab w:val="left" w:pos="4320"/>
          <w:tab w:val="left" w:pos="5040"/>
          <w:tab w:val="left" w:pos="5760"/>
          <w:tab w:val="left" w:pos="6480"/>
          <w:tab w:val="left" w:pos="7200"/>
          <w:tab w:val="left" w:pos="7920"/>
        </w:tabs>
        <w:spacing w:before="240" w:after="240"/>
        <w:jc w:val="both"/>
        <w:rPr>
          <w:rFonts w:ascii="Arial" w:hAnsi="Arial" w:cs="Arial"/>
          <w:bCs/>
          <w:lang w:val="en-GB"/>
        </w:rPr>
      </w:pPr>
      <w:r w:rsidRPr="0050327F">
        <w:rPr>
          <w:rFonts w:ascii="Arial" w:hAnsi="Arial" w:cs="Arial"/>
          <w:bCs/>
          <w:lang w:val="en-GB"/>
        </w:rPr>
        <w:t xml:space="preserve">The module also provides opportunities for students to consider how their interests, strengths and experiences </w:t>
      </w:r>
      <w:r w:rsidR="00000FA0">
        <w:rPr>
          <w:rFonts w:ascii="Arial" w:hAnsi="Arial" w:cs="Arial"/>
          <w:bCs/>
          <w:lang w:val="en-GB"/>
        </w:rPr>
        <w:t>can</w:t>
      </w:r>
      <w:r w:rsidRPr="0050327F">
        <w:rPr>
          <w:rFonts w:ascii="Arial" w:hAnsi="Arial" w:cs="Arial"/>
          <w:bCs/>
          <w:lang w:val="en-GB"/>
        </w:rPr>
        <w:t xml:space="preserve"> shape</w:t>
      </w:r>
      <w:r>
        <w:rPr>
          <w:rFonts w:ascii="Arial" w:hAnsi="Arial" w:cs="Arial"/>
          <w:bCs/>
          <w:lang w:val="en-GB"/>
        </w:rPr>
        <w:t xml:space="preserve"> and contribute to</w:t>
      </w:r>
      <w:r w:rsidRPr="0050327F">
        <w:rPr>
          <w:rFonts w:ascii="Arial" w:hAnsi="Arial" w:cs="Arial"/>
          <w:bCs/>
          <w:lang w:val="en-GB"/>
        </w:rPr>
        <w:t xml:space="preserve"> future career directions and professional choices. The knowledge, skills and insights developed throughout the module are intended to support not only career progression but also lifelong personal and professional development.</w:t>
      </w:r>
    </w:p>
    <w:p w14:paraId="2E79BEE7" w14:textId="77777777" w:rsidR="008C11BC" w:rsidRDefault="008C11BC" w:rsidP="008C11BC">
      <w:pPr>
        <w:pStyle w:val="Heading1"/>
        <w:rPr>
          <w:rFonts w:ascii="Arial" w:hAnsi="Arial" w:cs="Arial"/>
          <w:b/>
          <w:bCs/>
          <w:sz w:val="24"/>
          <w:szCs w:val="24"/>
        </w:rPr>
      </w:pPr>
      <w:r w:rsidRPr="00C12E34">
        <w:rPr>
          <w:rFonts w:ascii="Arial" w:hAnsi="Arial" w:cs="Arial"/>
          <w:b/>
          <w:bCs/>
          <w:sz w:val="24"/>
          <w:szCs w:val="24"/>
        </w:rPr>
        <w:t>WORKLOAD</w:t>
      </w:r>
    </w:p>
    <w:p w14:paraId="745ADF4F" w14:textId="77777777" w:rsidR="00C12E34" w:rsidRPr="00C12E34" w:rsidRDefault="00C12E34" w:rsidP="00C12E34"/>
    <w:tbl>
      <w:tblPr>
        <w:tblStyle w:val="TableGrid"/>
        <w:tblW w:w="0" w:type="auto"/>
        <w:tblInd w:w="0" w:type="dxa"/>
        <w:tblLook w:val="01E0" w:firstRow="1" w:lastRow="1" w:firstColumn="1" w:lastColumn="1" w:noHBand="0" w:noVBand="0"/>
      </w:tblPr>
      <w:tblGrid>
        <w:gridCol w:w="5070"/>
        <w:gridCol w:w="3455"/>
      </w:tblGrid>
      <w:tr w:rsidR="008C11BC" w14:paraId="569956CE" w14:textId="77777777" w:rsidTr="0012247C">
        <w:tc>
          <w:tcPr>
            <w:tcW w:w="5070" w:type="dxa"/>
            <w:tcBorders>
              <w:top w:val="single" w:sz="4" w:space="0" w:color="auto"/>
              <w:left w:val="single" w:sz="4" w:space="0" w:color="auto"/>
              <w:bottom w:val="single" w:sz="4" w:space="0" w:color="auto"/>
              <w:right w:val="single" w:sz="4" w:space="0" w:color="auto"/>
            </w:tcBorders>
            <w:hideMark/>
          </w:tcPr>
          <w:p w14:paraId="0F9D8015" w14:textId="77777777" w:rsidR="008C11BC" w:rsidRDefault="008C11BC" w:rsidP="0012247C">
            <w:pPr>
              <w:shd w:val="pct25" w:color="auto" w:fill="auto"/>
              <w:jc w:val="both"/>
              <w:rPr>
                <w:rFonts w:ascii="Arial" w:hAnsi="Arial" w:cs="Arial"/>
                <w:b/>
                <w:i/>
              </w:rPr>
            </w:pPr>
            <w:r>
              <w:rPr>
                <w:rFonts w:ascii="Arial" w:hAnsi="Arial" w:cs="Arial"/>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28476924" w14:textId="77777777" w:rsidR="008C11BC" w:rsidRDefault="008C11BC" w:rsidP="0012247C">
            <w:pPr>
              <w:shd w:val="pct25" w:color="auto" w:fill="auto"/>
              <w:jc w:val="center"/>
              <w:rPr>
                <w:rFonts w:ascii="Arial" w:hAnsi="Arial" w:cs="Arial"/>
                <w:b/>
                <w:i/>
              </w:rPr>
            </w:pPr>
            <w:r>
              <w:rPr>
                <w:rFonts w:ascii="Arial" w:hAnsi="Arial" w:cs="Arial"/>
                <w:b/>
                <w:i/>
              </w:rPr>
              <w:t>Indicative Number of Hours</w:t>
            </w:r>
          </w:p>
        </w:tc>
      </w:tr>
      <w:tr w:rsidR="004742FF" w14:paraId="7AC1F3B4" w14:textId="77777777" w:rsidTr="0012247C">
        <w:tc>
          <w:tcPr>
            <w:tcW w:w="5070" w:type="dxa"/>
            <w:tcBorders>
              <w:top w:val="single" w:sz="4" w:space="0" w:color="auto"/>
              <w:left w:val="single" w:sz="4" w:space="0" w:color="auto"/>
              <w:bottom w:val="single" w:sz="4" w:space="0" w:color="auto"/>
              <w:right w:val="single" w:sz="4" w:space="0" w:color="auto"/>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5"/>
            </w:tblGrid>
            <w:tr w:rsidR="004742FF" w:rsidRPr="004742FF" w14:paraId="5A271F9C" w14:textId="77777777" w:rsidTr="000E5854">
              <w:trPr>
                <w:tblCellSpacing w:w="15" w:type="dxa"/>
              </w:trPr>
              <w:tc>
                <w:tcPr>
                  <w:tcW w:w="0" w:type="auto"/>
                  <w:vAlign w:val="center"/>
                  <w:hideMark/>
                </w:tcPr>
                <w:p w14:paraId="11E44436" w14:textId="77777777" w:rsidR="004742FF" w:rsidRPr="004742FF" w:rsidRDefault="004742FF" w:rsidP="004742FF">
                  <w:pPr>
                    <w:rPr>
                      <w:rFonts w:ascii="Arial" w:hAnsi="Arial" w:cs="Arial"/>
                      <w:lang w:val="en-GB"/>
                    </w:rPr>
                  </w:pPr>
                  <w:r w:rsidRPr="004742FF">
                    <w:rPr>
                      <w:rFonts w:ascii="Arial" w:hAnsi="Arial" w:cs="Arial"/>
                    </w:rPr>
                    <w:t>Lecturing hours</w:t>
                  </w:r>
                </w:p>
              </w:tc>
            </w:tr>
          </w:tbl>
          <w:p w14:paraId="53A3F6AD" w14:textId="4274B22D" w:rsidR="004742FF" w:rsidRPr="004742FF" w:rsidRDefault="004742FF" w:rsidP="004742FF">
            <w:pPr>
              <w:jc w:val="both"/>
              <w:rPr>
                <w:rFonts w:ascii="Arial" w:hAnsi="Arial" w:cs="Arial"/>
                <w:i/>
              </w:rPr>
            </w:pPr>
          </w:p>
        </w:tc>
        <w:tc>
          <w:tcPr>
            <w:tcW w:w="3455" w:type="dxa"/>
            <w:tcBorders>
              <w:top w:val="single" w:sz="4" w:space="0" w:color="auto"/>
              <w:left w:val="single" w:sz="4" w:space="0" w:color="auto"/>
              <w:bottom w:val="single" w:sz="4" w:space="0" w:color="auto"/>
              <w:right w:val="single" w:sz="4" w:space="0" w:color="auto"/>
            </w:tcBorders>
          </w:tcPr>
          <w:p w14:paraId="543B1C85" w14:textId="77777777" w:rsidR="004742FF" w:rsidRDefault="004742FF" w:rsidP="004742FF">
            <w:pPr>
              <w:jc w:val="center"/>
              <w:rPr>
                <w:rFonts w:ascii="Arial" w:hAnsi="Arial" w:cs="Arial"/>
                <w:i/>
              </w:rPr>
            </w:pPr>
            <w:r>
              <w:rPr>
                <w:rFonts w:ascii="Arial" w:hAnsi="Arial" w:cs="Arial"/>
                <w:i/>
              </w:rPr>
              <w:t>22</w:t>
            </w:r>
          </w:p>
        </w:tc>
      </w:tr>
      <w:tr w:rsidR="004742FF" w14:paraId="4BE45F3D" w14:textId="77777777" w:rsidTr="0012247C">
        <w:tc>
          <w:tcPr>
            <w:tcW w:w="5070" w:type="dxa"/>
            <w:tcBorders>
              <w:top w:val="single" w:sz="4" w:space="0" w:color="auto"/>
              <w:left w:val="single" w:sz="4" w:space="0" w:color="auto"/>
              <w:bottom w:val="single" w:sz="4" w:space="0" w:color="auto"/>
              <w:right w:val="single" w:sz="4" w:space="0" w:color="auto"/>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5"/>
            </w:tblGrid>
            <w:tr w:rsidR="004742FF" w:rsidRPr="004742FF" w14:paraId="7F04C31A" w14:textId="77777777" w:rsidTr="000E5854">
              <w:trPr>
                <w:tblCellSpacing w:w="15" w:type="dxa"/>
              </w:trPr>
              <w:tc>
                <w:tcPr>
                  <w:tcW w:w="0" w:type="auto"/>
                  <w:vAlign w:val="center"/>
                  <w:hideMark/>
                </w:tcPr>
                <w:p w14:paraId="23465EDA" w14:textId="77777777" w:rsidR="004742FF" w:rsidRPr="004742FF" w:rsidRDefault="004742FF" w:rsidP="004742FF">
                  <w:pPr>
                    <w:rPr>
                      <w:rFonts w:ascii="Arial" w:hAnsi="Arial" w:cs="Arial"/>
                    </w:rPr>
                  </w:pPr>
                  <w:r w:rsidRPr="004742FF">
                    <w:rPr>
                      <w:rFonts w:ascii="Arial" w:hAnsi="Arial" w:cs="Arial"/>
                    </w:rPr>
                    <w:t>Preparation for lectures</w:t>
                  </w:r>
                </w:p>
              </w:tc>
            </w:tr>
          </w:tbl>
          <w:p w14:paraId="7DAF34FA" w14:textId="29F47C04" w:rsidR="004742FF" w:rsidRPr="004742FF" w:rsidRDefault="004742FF" w:rsidP="004742FF">
            <w:pPr>
              <w:jc w:val="both"/>
              <w:rPr>
                <w:rFonts w:ascii="Arial" w:hAnsi="Arial" w:cs="Arial"/>
                <w:i/>
              </w:rPr>
            </w:pPr>
          </w:p>
        </w:tc>
        <w:tc>
          <w:tcPr>
            <w:tcW w:w="3455" w:type="dxa"/>
            <w:tcBorders>
              <w:top w:val="single" w:sz="4" w:space="0" w:color="auto"/>
              <w:left w:val="single" w:sz="4" w:space="0" w:color="auto"/>
              <w:bottom w:val="single" w:sz="4" w:space="0" w:color="auto"/>
              <w:right w:val="single" w:sz="4" w:space="0" w:color="auto"/>
            </w:tcBorders>
          </w:tcPr>
          <w:p w14:paraId="45904CF0" w14:textId="77777777" w:rsidR="004742FF" w:rsidRDefault="004742FF" w:rsidP="004742FF">
            <w:pPr>
              <w:jc w:val="center"/>
              <w:rPr>
                <w:rFonts w:ascii="Arial" w:hAnsi="Arial" w:cs="Arial"/>
                <w:i/>
              </w:rPr>
            </w:pPr>
            <w:r>
              <w:rPr>
                <w:rFonts w:ascii="Arial" w:hAnsi="Arial" w:cs="Arial"/>
                <w:i/>
              </w:rPr>
              <w:t>22</w:t>
            </w:r>
          </w:p>
        </w:tc>
      </w:tr>
      <w:tr w:rsidR="004742FF" w14:paraId="18BC2F6E" w14:textId="77777777" w:rsidTr="0012247C">
        <w:tc>
          <w:tcPr>
            <w:tcW w:w="5070" w:type="dxa"/>
            <w:tcBorders>
              <w:top w:val="single" w:sz="4" w:space="0" w:color="auto"/>
              <w:left w:val="single" w:sz="4" w:space="0" w:color="auto"/>
              <w:bottom w:val="single" w:sz="4" w:space="0" w:color="auto"/>
              <w:right w:val="single" w:sz="4" w:space="0" w:color="auto"/>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54"/>
            </w:tblGrid>
            <w:tr w:rsidR="004742FF" w:rsidRPr="004742FF" w14:paraId="0B49AD74" w14:textId="77777777" w:rsidTr="004742FF">
              <w:trPr>
                <w:tblCellSpacing w:w="15" w:type="dxa"/>
              </w:trPr>
              <w:tc>
                <w:tcPr>
                  <w:tcW w:w="4794" w:type="dxa"/>
                  <w:vAlign w:val="center"/>
                  <w:hideMark/>
                </w:tcPr>
                <w:p w14:paraId="662096E5" w14:textId="42FE1249" w:rsidR="004742FF" w:rsidRPr="004742FF" w:rsidRDefault="004742FF" w:rsidP="004742FF">
                  <w:pPr>
                    <w:rPr>
                      <w:rFonts w:ascii="Arial" w:hAnsi="Arial" w:cs="Arial"/>
                    </w:rPr>
                  </w:pPr>
                  <w:r w:rsidRPr="004742FF">
                    <w:rPr>
                      <w:rFonts w:ascii="Arial" w:hAnsi="Arial" w:cs="Arial"/>
                    </w:rPr>
                    <w:t>Developmental activities and individual assignments</w:t>
                  </w:r>
                </w:p>
              </w:tc>
            </w:tr>
          </w:tbl>
          <w:p w14:paraId="13268F04" w14:textId="74BDA844" w:rsidR="004742FF" w:rsidRPr="004742FF" w:rsidRDefault="004742FF" w:rsidP="004742FF">
            <w:pPr>
              <w:jc w:val="both"/>
              <w:rPr>
                <w:rFonts w:ascii="Arial" w:hAnsi="Arial" w:cs="Arial"/>
                <w:i/>
              </w:rPr>
            </w:pPr>
          </w:p>
        </w:tc>
        <w:tc>
          <w:tcPr>
            <w:tcW w:w="3455" w:type="dxa"/>
            <w:tcBorders>
              <w:top w:val="single" w:sz="4" w:space="0" w:color="auto"/>
              <w:left w:val="single" w:sz="4" w:space="0" w:color="auto"/>
              <w:bottom w:val="single" w:sz="4" w:space="0" w:color="auto"/>
              <w:right w:val="single" w:sz="4" w:space="0" w:color="auto"/>
            </w:tcBorders>
          </w:tcPr>
          <w:p w14:paraId="4949367D" w14:textId="77777777" w:rsidR="004742FF" w:rsidRDefault="004742FF" w:rsidP="004742FF">
            <w:pPr>
              <w:jc w:val="center"/>
              <w:rPr>
                <w:rFonts w:ascii="Arial" w:hAnsi="Arial" w:cs="Arial"/>
                <w:i/>
              </w:rPr>
            </w:pPr>
            <w:r>
              <w:rPr>
                <w:rFonts w:ascii="Arial" w:hAnsi="Arial" w:cs="Arial"/>
                <w:i/>
              </w:rPr>
              <w:t>32</w:t>
            </w:r>
          </w:p>
        </w:tc>
      </w:tr>
      <w:tr w:rsidR="004742FF" w14:paraId="6F704182" w14:textId="77777777" w:rsidTr="0012247C">
        <w:tc>
          <w:tcPr>
            <w:tcW w:w="5070" w:type="dxa"/>
            <w:tcBorders>
              <w:top w:val="single" w:sz="4" w:space="0" w:color="auto"/>
              <w:left w:val="single" w:sz="4" w:space="0" w:color="auto"/>
              <w:bottom w:val="single" w:sz="4" w:space="0" w:color="auto"/>
              <w:right w:val="single" w:sz="4" w:space="0" w:color="auto"/>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54"/>
            </w:tblGrid>
            <w:tr w:rsidR="004742FF" w:rsidRPr="004742FF" w14:paraId="668B28FF" w14:textId="77777777" w:rsidTr="0049046D">
              <w:trPr>
                <w:tblCellSpacing w:w="15" w:type="dxa"/>
              </w:trPr>
              <w:tc>
                <w:tcPr>
                  <w:tcW w:w="0" w:type="auto"/>
                  <w:vAlign w:val="center"/>
                  <w:hideMark/>
                </w:tcPr>
                <w:p w14:paraId="0EDA44B9" w14:textId="6A09F599" w:rsidR="004742FF" w:rsidRPr="004742FF" w:rsidRDefault="004742FF" w:rsidP="004742FF">
                  <w:pPr>
                    <w:rPr>
                      <w:rFonts w:ascii="Arial" w:hAnsi="Arial" w:cs="Arial"/>
                    </w:rPr>
                  </w:pPr>
                  <w:r w:rsidRPr="004742FF">
                    <w:rPr>
                      <w:rFonts w:ascii="Arial" w:hAnsi="Arial" w:cs="Arial"/>
                    </w:rPr>
                    <w:t>Personal reflection and reflective journal activities</w:t>
                  </w:r>
                </w:p>
              </w:tc>
            </w:tr>
          </w:tbl>
          <w:p w14:paraId="06745685" w14:textId="249001F3" w:rsidR="004742FF" w:rsidRPr="004742FF" w:rsidRDefault="004742FF" w:rsidP="004742FF">
            <w:pPr>
              <w:jc w:val="both"/>
              <w:rPr>
                <w:rFonts w:ascii="Arial" w:hAnsi="Arial" w:cs="Arial"/>
                <w:i/>
              </w:rPr>
            </w:pPr>
          </w:p>
        </w:tc>
        <w:tc>
          <w:tcPr>
            <w:tcW w:w="3455" w:type="dxa"/>
            <w:tcBorders>
              <w:top w:val="single" w:sz="4" w:space="0" w:color="auto"/>
              <w:left w:val="single" w:sz="4" w:space="0" w:color="auto"/>
              <w:bottom w:val="single" w:sz="4" w:space="0" w:color="auto"/>
              <w:right w:val="single" w:sz="4" w:space="0" w:color="auto"/>
            </w:tcBorders>
          </w:tcPr>
          <w:p w14:paraId="3827F1B3" w14:textId="77777777" w:rsidR="004742FF" w:rsidRDefault="004742FF" w:rsidP="004742FF">
            <w:pPr>
              <w:jc w:val="center"/>
              <w:rPr>
                <w:rFonts w:ascii="Arial" w:hAnsi="Arial" w:cs="Arial"/>
                <w:i/>
              </w:rPr>
            </w:pPr>
            <w:r>
              <w:rPr>
                <w:rFonts w:ascii="Arial" w:hAnsi="Arial" w:cs="Arial"/>
                <w:i/>
              </w:rPr>
              <w:t>22</w:t>
            </w:r>
          </w:p>
        </w:tc>
      </w:tr>
      <w:tr w:rsidR="004742FF" w14:paraId="1AF5C19F" w14:textId="77777777" w:rsidTr="0012247C">
        <w:tc>
          <w:tcPr>
            <w:tcW w:w="5070" w:type="dxa"/>
            <w:tcBorders>
              <w:top w:val="single" w:sz="4" w:space="0" w:color="auto"/>
              <w:left w:val="single" w:sz="4" w:space="0" w:color="auto"/>
              <w:bottom w:val="single" w:sz="4" w:space="0" w:color="auto"/>
              <w:right w:val="single" w:sz="4" w:space="0" w:color="auto"/>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54"/>
            </w:tblGrid>
            <w:tr w:rsidR="004742FF" w:rsidRPr="004742FF" w14:paraId="072DC888" w14:textId="77777777" w:rsidTr="00AA424C">
              <w:trPr>
                <w:tblCellSpacing w:w="15" w:type="dxa"/>
              </w:trPr>
              <w:tc>
                <w:tcPr>
                  <w:tcW w:w="0" w:type="auto"/>
                  <w:vAlign w:val="center"/>
                  <w:hideMark/>
                </w:tcPr>
                <w:p w14:paraId="1AC15D87" w14:textId="313D6C85" w:rsidR="004742FF" w:rsidRPr="004742FF" w:rsidRDefault="004742FF" w:rsidP="004742FF">
                  <w:pPr>
                    <w:rPr>
                      <w:rFonts w:ascii="Arial" w:hAnsi="Arial" w:cs="Arial"/>
                    </w:rPr>
                  </w:pPr>
                  <w:r w:rsidRPr="004742FF">
                    <w:rPr>
                      <w:rFonts w:ascii="Arial" w:hAnsi="Arial" w:cs="Arial"/>
                    </w:rPr>
                    <w:t>Reading of assigned materials and active reflection on lecture and course content, including linkage to personal experiences</w:t>
                  </w:r>
                </w:p>
              </w:tc>
            </w:tr>
          </w:tbl>
          <w:p w14:paraId="408DFE21" w14:textId="03B0BCE5" w:rsidR="004742FF" w:rsidRPr="004742FF" w:rsidRDefault="004742FF" w:rsidP="004742FF">
            <w:pPr>
              <w:jc w:val="both"/>
              <w:rPr>
                <w:rFonts w:ascii="Arial" w:hAnsi="Arial" w:cs="Arial"/>
                <w:i/>
              </w:rPr>
            </w:pPr>
          </w:p>
        </w:tc>
        <w:tc>
          <w:tcPr>
            <w:tcW w:w="3455" w:type="dxa"/>
            <w:tcBorders>
              <w:top w:val="single" w:sz="4" w:space="0" w:color="auto"/>
              <w:left w:val="single" w:sz="4" w:space="0" w:color="auto"/>
              <w:bottom w:val="single" w:sz="4" w:space="0" w:color="auto"/>
              <w:right w:val="single" w:sz="4" w:space="0" w:color="auto"/>
            </w:tcBorders>
          </w:tcPr>
          <w:p w14:paraId="225B1307" w14:textId="77777777" w:rsidR="004742FF" w:rsidRDefault="004742FF" w:rsidP="004742FF">
            <w:pPr>
              <w:jc w:val="center"/>
              <w:rPr>
                <w:rFonts w:ascii="Arial" w:hAnsi="Arial" w:cs="Arial"/>
                <w:i/>
              </w:rPr>
            </w:pPr>
            <w:r>
              <w:rPr>
                <w:rFonts w:ascii="Arial" w:hAnsi="Arial" w:cs="Arial"/>
                <w:i/>
              </w:rPr>
              <w:t>22</w:t>
            </w:r>
          </w:p>
        </w:tc>
      </w:tr>
      <w:tr w:rsidR="004742FF" w14:paraId="3F679EAE" w14:textId="77777777" w:rsidTr="0012247C">
        <w:tc>
          <w:tcPr>
            <w:tcW w:w="5070" w:type="dxa"/>
            <w:tcBorders>
              <w:top w:val="single" w:sz="4" w:space="0" w:color="auto"/>
              <w:left w:val="single" w:sz="4" w:space="0" w:color="auto"/>
              <w:bottom w:val="single" w:sz="4" w:space="0" w:color="auto"/>
              <w:right w:val="single" w:sz="4" w:space="0" w:color="auto"/>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2"/>
            </w:tblGrid>
            <w:tr w:rsidR="004742FF" w:rsidRPr="004742FF" w14:paraId="1CBBD73B" w14:textId="77777777" w:rsidTr="000E5854">
              <w:trPr>
                <w:tblCellSpacing w:w="15" w:type="dxa"/>
              </w:trPr>
              <w:tc>
                <w:tcPr>
                  <w:tcW w:w="0" w:type="auto"/>
                  <w:vAlign w:val="center"/>
                  <w:hideMark/>
                </w:tcPr>
                <w:p w14:paraId="06E1BA7C" w14:textId="77777777" w:rsidR="004742FF" w:rsidRPr="004742FF" w:rsidRDefault="004742FF" w:rsidP="004742FF">
                  <w:pPr>
                    <w:rPr>
                      <w:rFonts w:ascii="Arial" w:hAnsi="Arial" w:cs="Arial"/>
                    </w:rPr>
                  </w:pPr>
                  <w:r w:rsidRPr="004742FF">
                    <w:rPr>
                      <w:rFonts w:ascii="Arial" w:hAnsi="Arial" w:cs="Arial"/>
                    </w:rPr>
                    <w:t>Final examination preparation</w:t>
                  </w:r>
                </w:p>
              </w:tc>
            </w:tr>
          </w:tbl>
          <w:p w14:paraId="6111AE93" w14:textId="0272BDA3" w:rsidR="004742FF" w:rsidRPr="004742FF" w:rsidRDefault="004742FF" w:rsidP="004742FF">
            <w:pPr>
              <w:jc w:val="both"/>
              <w:rPr>
                <w:rFonts w:ascii="Arial" w:hAnsi="Arial" w:cs="Arial"/>
                <w:i/>
              </w:rPr>
            </w:pPr>
          </w:p>
        </w:tc>
        <w:tc>
          <w:tcPr>
            <w:tcW w:w="3455" w:type="dxa"/>
            <w:tcBorders>
              <w:top w:val="single" w:sz="4" w:space="0" w:color="auto"/>
              <w:left w:val="single" w:sz="4" w:space="0" w:color="auto"/>
              <w:bottom w:val="single" w:sz="4" w:space="0" w:color="auto"/>
              <w:right w:val="single" w:sz="4" w:space="0" w:color="auto"/>
            </w:tcBorders>
          </w:tcPr>
          <w:p w14:paraId="7E6337FB" w14:textId="77777777" w:rsidR="004742FF" w:rsidRDefault="004742FF" w:rsidP="004742FF">
            <w:pPr>
              <w:jc w:val="center"/>
              <w:rPr>
                <w:rFonts w:ascii="Arial" w:hAnsi="Arial" w:cs="Arial"/>
                <w:i/>
              </w:rPr>
            </w:pPr>
            <w:r>
              <w:rPr>
                <w:rFonts w:ascii="Arial" w:hAnsi="Arial" w:cs="Arial"/>
                <w:i/>
              </w:rPr>
              <w:t>0</w:t>
            </w:r>
          </w:p>
        </w:tc>
      </w:tr>
      <w:tr w:rsidR="008C11BC" w14:paraId="432A4875" w14:textId="77777777" w:rsidTr="0012247C">
        <w:tc>
          <w:tcPr>
            <w:tcW w:w="5070" w:type="dxa"/>
            <w:tcBorders>
              <w:top w:val="single" w:sz="4" w:space="0" w:color="auto"/>
              <w:left w:val="single" w:sz="4" w:space="0" w:color="auto"/>
              <w:bottom w:val="single" w:sz="4" w:space="0" w:color="auto"/>
              <w:right w:val="single" w:sz="4" w:space="0" w:color="auto"/>
            </w:tcBorders>
            <w:hideMark/>
          </w:tcPr>
          <w:p w14:paraId="053F54DA" w14:textId="77777777" w:rsidR="008C11BC" w:rsidRDefault="008C11BC" w:rsidP="0012247C">
            <w:pPr>
              <w:jc w:val="both"/>
              <w:rPr>
                <w:rFonts w:ascii="Arial" w:hAnsi="Arial" w:cs="Arial"/>
                <w:b/>
                <w:i/>
              </w:rPr>
            </w:pPr>
            <w:r>
              <w:rPr>
                <w:rFonts w:ascii="Arial" w:hAnsi="Arial" w:cs="Arial"/>
                <w:b/>
                <w:i/>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69A6E84A" w14:textId="77777777" w:rsidR="008C11BC" w:rsidRDefault="008C11BC" w:rsidP="0012247C">
            <w:pPr>
              <w:jc w:val="center"/>
              <w:rPr>
                <w:rFonts w:ascii="Arial" w:hAnsi="Arial" w:cs="Arial"/>
                <w:b/>
                <w:i/>
              </w:rPr>
            </w:pPr>
            <w:r>
              <w:rPr>
                <w:rFonts w:ascii="Arial" w:hAnsi="Arial" w:cs="Arial"/>
                <w:b/>
                <w:i/>
              </w:rPr>
              <w:t>120</w:t>
            </w:r>
          </w:p>
        </w:tc>
      </w:tr>
    </w:tbl>
    <w:p w14:paraId="482A87B8" w14:textId="77777777" w:rsidR="008C11BC" w:rsidRDefault="008C11BC" w:rsidP="008C11BC">
      <w:pPr>
        <w:rPr>
          <w:rFonts w:ascii="Arial" w:hAnsi="Arial" w:cs="Arial"/>
        </w:rPr>
      </w:pPr>
    </w:p>
    <w:p w14:paraId="22A5882B" w14:textId="77777777" w:rsidR="008C11BC" w:rsidRDefault="008C11BC" w:rsidP="008C11BC">
      <w:pPr>
        <w:rPr>
          <w:rFonts w:ascii="Arial" w:hAnsi="Arial" w:cs="Arial"/>
          <w:b/>
          <w:bCs/>
        </w:rPr>
      </w:pPr>
      <w:r>
        <w:rPr>
          <w:rFonts w:ascii="Arial" w:hAnsi="Arial" w:cs="Arial"/>
        </w:rPr>
        <w:br w:type="page"/>
      </w:r>
    </w:p>
    <w:p w14:paraId="4365A9CB" w14:textId="77777777" w:rsidR="008C11BC" w:rsidRPr="00C12E34" w:rsidRDefault="008C11BC" w:rsidP="00C12E34">
      <w:pPr>
        <w:pStyle w:val="Heading2"/>
        <w:rPr>
          <w:rStyle w:val="IntenseReference"/>
          <w:sz w:val="24"/>
          <w:szCs w:val="24"/>
        </w:rPr>
      </w:pPr>
      <w:r w:rsidRPr="00C12E34">
        <w:rPr>
          <w:rStyle w:val="IntenseReference"/>
          <w:sz w:val="24"/>
          <w:szCs w:val="24"/>
        </w:rPr>
        <w:lastRenderedPageBreak/>
        <w:t>TEXTBOOKS AND REQUIRED RESOURCES</w:t>
      </w:r>
    </w:p>
    <w:p w14:paraId="2E2FB839" w14:textId="77777777" w:rsidR="008C11BC" w:rsidRDefault="008C11BC" w:rsidP="008C11BC"/>
    <w:p w14:paraId="77BB36A0" w14:textId="77777777" w:rsidR="008C11BC" w:rsidRDefault="008C11BC" w:rsidP="008C11BC">
      <w:pPr>
        <w:rPr>
          <w:rFonts w:ascii="Arial" w:hAnsi="Arial" w:cs="Arial"/>
          <w:b/>
          <w:bCs/>
          <w:sz w:val="22"/>
          <w:szCs w:val="22"/>
        </w:rPr>
      </w:pPr>
      <w:bookmarkStart w:id="0" w:name="OLE_LINK1"/>
      <w:r>
        <w:rPr>
          <w:rFonts w:ascii="Arial" w:hAnsi="Arial" w:cs="Arial"/>
          <w:b/>
          <w:bCs/>
          <w:sz w:val="22"/>
          <w:szCs w:val="22"/>
        </w:rPr>
        <w:t xml:space="preserve">Required core course textbook: </w:t>
      </w:r>
    </w:p>
    <w:p w14:paraId="642B82BF" w14:textId="77777777" w:rsidR="008C11BC" w:rsidRDefault="008C11BC" w:rsidP="008C11BC">
      <w:pPr>
        <w:rPr>
          <w:rFonts w:ascii="Arial" w:hAnsi="Arial" w:cs="Arial"/>
        </w:rPr>
      </w:pPr>
      <w:r w:rsidRPr="004C0946">
        <w:rPr>
          <w:rFonts w:ascii="Arial" w:hAnsi="Arial" w:cs="Arial"/>
        </w:rPr>
        <w:t>N/A</w:t>
      </w:r>
      <w:bookmarkEnd w:id="0"/>
    </w:p>
    <w:p w14:paraId="7443C581" w14:textId="77777777" w:rsidR="008C11BC" w:rsidRPr="004C0946" w:rsidRDefault="008C11BC" w:rsidP="008C11BC">
      <w:pPr>
        <w:rPr>
          <w:rFonts w:ascii="Arial" w:hAnsi="Arial" w:cs="Arial"/>
        </w:rPr>
      </w:pPr>
      <w:r>
        <w:rPr>
          <w:rFonts w:ascii="Arial" w:hAnsi="Arial" w:cs="Arial"/>
        </w:rPr>
        <w:t>Readings and other materials will be available on Blackboard.</w:t>
      </w:r>
    </w:p>
    <w:p w14:paraId="66FCEA2F" w14:textId="77777777" w:rsidR="008C11BC" w:rsidRPr="004C0946" w:rsidRDefault="008C11BC" w:rsidP="008C11BC">
      <w:pPr>
        <w:rPr>
          <w:rFonts w:ascii="Arial" w:hAnsi="Arial" w:cs="Arial"/>
          <w:b/>
          <w:bCs/>
          <w:sz w:val="22"/>
          <w:szCs w:val="22"/>
        </w:rPr>
      </w:pPr>
    </w:p>
    <w:p w14:paraId="5E81388F" w14:textId="2E8261F6" w:rsidR="00AB21DD" w:rsidRPr="00AB21DD" w:rsidRDefault="008C11BC" w:rsidP="00AF47C0">
      <w:pPr>
        <w:pStyle w:val="Heading6"/>
        <w:tabs>
          <w:tab w:val="left" w:pos="426"/>
        </w:tabs>
        <w:ind w:left="426" w:hanging="426"/>
        <w:rPr>
          <w:rFonts w:ascii="Arial" w:hAnsi="Arial" w:cs="Arial"/>
          <w:sz w:val="22"/>
          <w:szCs w:val="22"/>
          <w:lang w:val="en-US"/>
        </w:rPr>
      </w:pPr>
      <w:r>
        <w:rPr>
          <w:rFonts w:ascii="Arial" w:hAnsi="Arial" w:cs="Arial"/>
          <w:b/>
          <w:i w:val="0"/>
          <w:sz w:val="22"/>
          <w:szCs w:val="22"/>
        </w:rPr>
        <w:t>General Supplemental Readings</w:t>
      </w:r>
    </w:p>
    <w:p w14:paraId="1E63A915" w14:textId="77777777" w:rsidR="00AB21DD" w:rsidRPr="00AB21DD" w:rsidRDefault="00AB21DD" w:rsidP="00AF47C0">
      <w:pPr>
        <w:spacing w:before="120"/>
        <w:rPr>
          <w:rFonts w:ascii="Arial" w:hAnsi="Arial" w:cs="Arial"/>
          <w:sz w:val="22"/>
          <w:szCs w:val="22"/>
          <w:lang w:val="en-US"/>
        </w:rPr>
      </w:pPr>
      <w:r w:rsidRPr="00AB21DD">
        <w:rPr>
          <w:rFonts w:ascii="Arial" w:hAnsi="Arial" w:cs="Arial"/>
          <w:sz w:val="22"/>
          <w:szCs w:val="22"/>
          <w:lang w:val="en-US"/>
        </w:rPr>
        <w:t>Burnett, B., &amp; Evans, D. (2016). Designing Your Life: How to Build a Well-Lived, Joyful Life. Knopf.</w:t>
      </w:r>
    </w:p>
    <w:p w14:paraId="52D66EEB" w14:textId="77777777" w:rsidR="00AB21DD" w:rsidRPr="00AB21DD" w:rsidRDefault="00AB21DD" w:rsidP="00AF47C0">
      <w:pPr>
        <w:spacing w:before="120"/>
        <w:rPr>
          <w:rFonts w:ascii="Arial" w:hAnsi="Arial" w:cs="Arial"/>
          <w:sz w:val="22"/>
          <w:szCs w:val="22"/>
          <w:lang w:val="en-US"/>
        </w:rPr>
      </w:pPr>
      <w:r w:rsidRPr="00AB21DD">
        <w:rPr>
          <w:rFonts w:ascii="Arial" w:hAnsi="Arial" w:cs="Arial"/>
          <w:sz w:val="22"/>
          <w:szCs w:val="22"/>
          <w:lang w:val="en-US"/>
        </w:rPr>
        <w:t>Csikszentmihalyi, M. (2002). Flow: The Psychology of Optimal Experience. Rider.</w:t>
      </w:r>
    </w:p>
    <w:p w14:paraId="091F3A3E" w14:textId="77777777" w:rsidR="00AB21DD" w:rsidRPr="00AB21DD" w:rsidRDefault="00AB21DD" w:rsidP="00AF47C0">
      <w:pPr>
        <w:spacing w:before="120"/>
        <w:rPr>
          <w:rFonts w:ascii="Arial" w:hAnsi="Arial" w:cs="Arial"/>
          <w:sz w:val="22"/>
          <w:szCs w:val="22"/>
          <w:lang w:val="en-US"/>
        </w:rPr>
      </w:pPr>
      <w:r w:rsidRPr="00AB21DD">
        <w:rPr>
          <w:rFonts w:ascii="Arial" w:hAnsi="Arial" w:cs="Arial"/>
          <w:sz w:val="22"/>
          <w:szCs w:val="22"/>
          <w:lang w:val="en-US"/>
        </w:rPr>
        <w:t>Duckworth, A. (2017). Grit: Why Passion and Resilience Are the Secrets of Success. Vermilion.</w:t>
      </w:r>
    </w:p>
    <w:p w14:paraId="32AD2654" w14:textId="77777777" w:rsidR="00AB21DD" w:rsidRPr="00AB21DD" w:rsidRDefault="00AB21DD" w:rsidP="00AF47C0">
      <w:pPr>
        <w:spacing w:before="120"/>
        <w:rPr>
          <w:rFonts w:ascii="Arial" w:hAnsi="Arial" w:cs="Arial"/>
          <w:sz w:val="22"/>
          <w:szCs w:val="22"/>
          <w:lang w:val="en-US"/>
        </w:rPr>
      </w:pPr>
      <w:r w:rsidRPr="00AB21DD">
        <w:rPr>
          <w:rFonts w:ascii="Arial" w:hAnsi="Arial" w:cs="Arial"/>
          <w:sz w:val="22"/>
          <w:szCs w:val="22"/>
          <w:lang w:val="en-US"/>
        </w:rPr>
        <w:t>Duhigg, C. (2013). The Power of Habit: Why We Do What We Do in Life and Business. Random House.</w:t>
      </w:r>
    </w:p>
    <w:p w14:paraId="3224444D" w14:textId="77777777" w:rsidR="00AB21DD" w:rsidRPr="00AB21DD" w:rsidRDefault="00AB21DD" w:rsidP="00AF47C0">
      <w:pPr>
        <w:spacing w:before="120"/>
        <w:rPr>
          <w:rFonts w:ascii="Arial" w:hAnsi="Arial" w:cs="Arial"/>
          <w:sz w:val="22"/>
          <w:szCs w:val="22"/>
          <w:lang w:val="en-US"/>
        </w:rPr>
      </w:pPr>
      <w:r w:rsidRPr="00AB21DD">
        <w:rPr>
          <w:rFonts w:ascii="Arial" w:hAnsi="Arial" w:cs="Arial"/>
          <w:sz w:val="22"/>
          <w:szCs w:val="22"/>
          <w:lang w:val="en-US"/>
        </w:rPr>
        <w:t>Dweck, C. S. (2017). Mindset: Changing the Way You Think to Fulfil Your Potential. Robinson.</w:t>
      </w:r>
    </w:p>
    <w:p w14:paraId="720B5C5F" w14:textId="77777777" w:rsidR="00AB21DD" w:rsidRPr="00AB21DD" w:rsidRDefault="00AB21DD" w:rsidP="00AF47C0">
      <w:pPr>
        <w:spacing w:before="120"/>
        <w:rPr>
          <w:rFonts w:ascii="Arial" w:hAnsi="Arial" w:cs="Arial"/>
          <w:sz w:val="22"/>
          <w:szCs w:val="22"/>
          <w:lang w:val="en-US"/>
        </w:rPr>
      </w:pPr>
      <w:r w:rsidRPr="00AB21DD">
        <w:rPr>
          <w:rFonts w:ascii="Arial" w:hAnsi="Arial" w:cs="Arial"/>
          <w:sz w:val="22"/>
          <w:szCs w:val="22"/>
          <w:lang w:val="en-US"/>
        </w:rPr>
        <w:t>Ericsson, K. A., &amp; Pool, R. (2016). Peak: Secrets from the New Science of Expertise. Bodley Head.</w:t>
      </w:r>
    </w:p>
    <w:p w14:paraId="0D7F2C41" w14:textId="77777777" w:rsidR="00AB21DD" w:rsidRPr="00AB21DD" w:rsidRDefault="00AB21DD" w:rsidP="00AF47C0">
      <w:pPr>
        <w:spacing w:before="120"/>
        <w:rPr>
          <w:rFonts w:ascii="Arial" w:hAnsi="Arial" w:cs="Arial"/>
          <w:sz w:val="22"/>
          <w:szCs w:val="22"/>
          <w:lang w:val="en-US"/>
        </w:rPr>
      </w:pPr>
      <w:r w:rsidRPr="00AB21DD">
        <w:rPr>
          <w:rFonts w:ascii="Arial" w:hAnsi="Arial" w:cs="Arial"/>
          <w:sz w:val="22"/>
          <w:szCs w:val="22"/>
          <w:lang w:val="en-US"/>
        </w:rPr>
        <w:t>Heath, C., &amp; Heath, D. (2013). Decisive: How to Make Better Choices in Life and Work. Crown Business.</w:t>
      </w:r>
    </w:p>
    <w:p w14:paraId="15E5CD74" w14:textId="77777777" w:rsidR="00AB21DD" w:rsidRPr="00AB21DD" w:rsidRDefault="00AB21DD" w:rsidP="00AF47C0">
      <w:pPr>
        <w:spacing w:before="120"/>
        <w:rPr>
          <w:rFonts w:ascii="Arial" w:hAnsi="Arial" w:cs="Arial"/>
          <w:sz w:val="22"/>
          <w:szCs w:val="22"/>
          <w:lang w:val="en-US"/>
        </w:rPr>
      </w:pPr>
      <w:r w:rsidRPr="00AB21DD">
        <w:rPr>
          <w:rFonts w:ascii="Arial" w:hAnsi="Arial" w:cs="Arial"/>
          <w:sz w:val="22"/>
          <w:szCs w:val="22"/>
          <w:lang w:val="en-US"/>
        </w:rPr>
        <w:t xml:space="preserve">Lyubomirsky, S. (2008). </w:t>
      </w:r>
      <w:proofErr w:type="gramStart"/>
      <w:r w:rsidRPr="00AB21DD">
        <w:rPr>
          <w:rFonts w:ascii="Arial" w:hAnsi="Arial" w:cs="Arial"/>
          <w:sz w:val="22"/>
          <w:szCs w:val="22"/>
          <w:lang w:val="en-US"/>
        </w:rPr>
        <w:t>The How</w:t>
      </w:r>
      <w:proofErr w:type="gramEnd"/>
      <w:r w:rsidRPr="00AB21DD">
        <w:rPr>
          <w:rFonts w:ascii="Arial" w:hAnsi="Arial" w:cs="Arial"/>
          <w:sz w:val="22"/>
          <w:szCs w:val="22"/>
          <w:lang w:val="en-US"/>
        </w:rPr>
        <w:t xml:space="preserve"> of Happiness: A Scientific Approach to Getting the Life You Want. Sphere.</w:t>
      </w:r>
    </w:p>
    <w:p w14:paraId="3C978B4C" w14:textId="77777777" w:rsidR="00AB21DD" w:rsidRPr="00AB21DD" w:rsidRDefault="00AB21DD" w:rsidP="00AF47C0">
      <w:pPr>
        <w:spacing w:before="120"/>
        <w:rPr>
          <w:rFonts w:ascii="Arial" w:hAnsi="Arial" w:cs="Arial"/>
          <w:sz w:val="22"/>
          <w:szCs w:val="22"/>
          <w:lang w:val="en-US"/>
        </w:rPr>
      </w:pPr>
      <w:r w:rsidRPr="00AB21DD">
        <w:rPr>
          <w:rFonts w:ascii="Arial" w:hAnsi="Arial" w:cs="Arial"/>
          <w:sz w:val="22"/>
          <w:szCs w:val="22"/>
          <w:lang w:val="en-US"/>
        </w:rPr>
        <w:t xml:space="preserve">Roberts, L. M., Spreitzer, G., Dutton, J., Quinn, R., </w:t>
      </w:r>
      <w:proofErr w:type="spellStart"/>
      <w:r w:rsidRPr="00AB21DD">
        <w:rPr>
          <w:rFonts w:ascii="Arial" w:hAnsi="Arial" w:cs="Arial"/>
          <w:sz w:val="22"/>
          <w:szCs w:val="22"/>
          <w:lang w:val="en-US"/>
        </w:rPr>
        <w:t>Heaphy</w:t>
      </w:r>
      <w:proofErr w:type="spellEnd"/>
      <w:r w:rsidRPr="00AB21DD">
        <w:rPr>
          <w:rFonts w:ascii="Arial" w:hAnsi="Arial" w:cs="Arial"/>
          <w:sz w:val="22"/>
          <w:szCs w:val="22"/>
          <w:lang w:val="en-US"/>
        </w:rPr>
        <w:t>, E., &amp; Barker, B. (2005). How to Play to Your Strengths. Harvard Business Review, 83(1), 74–117.</w:t>
      </w:r>
    </w:p>
    <w:p w14:paraId="3741A62E" w14:textId="77777777" w:rsidR="00AB21DD" w:rsidRPr="00AB21DD" w:rsidRDefault="00AB21DD" w:rsidP="00AF47C0">
      <w:pPr>
        <w:spacing w:before="120"/>
        <w:rPr>
          <w:rFonts w:ascii="Arial" w:hAnsi="Arial" w:cs="Arial"/>
          <w:sz w:val="22"/>
          <w:szCs w:val="22"/>
          <w:lang w:val="en-US"/>
        </w:rPr>
      </w:pPr>
      <w:r w:rsidRPr="00AB21DD">
        <w:rPr>
          <w:rFonts w:ascii="Arial" w:hAnsi="Arial" w:cs="Arial"/>
          <w:sz w:val="22"/>
          <w:szCs w:val="22"/>
          <w:lang w:val="en-US"/>
        </w:rPr>
        <w:t>Seligman, M. E. P. (2011). Flourish: A Visionary New Understanding of Happiness and Wellbeing. Nicholas Brealey.</w:t>
      </w:r>
    </w:p>
    <w:p w14:paraId="13817010" w14:textId="77777777" w:rsidR="00AB21DD" w:rsidRPr="00AB21DD" w:rsidRDefault="00AB21DD" w:rsidP="00AF47C0">
      <w:pPr>
        <w:spacing w:before="120"/>
        <w:rPr>
          <w:rFonts w:ascii="Arial" w:hAnsi="Arial" w:cs="Arial"/>
          <w:sz w:val="22"/>
          <w:szCs w:val="22"/>
          <w:lang w:val="en-US"/>
        </w:rPr>
      </w:pPr>
      <w:r w:rsidRPr="00AB21DD">
        <w:rPr>
          <w:rFonts w:ascii="Arial" w:hAnsi="Arial" w:cs="Arial"/>
          <w:sz w:val="22"/>
          <w:szCs w:val="22"/>
          <w:lang w:val="en-US"/>
        </w:rPr>
        <w:t>Spreitzer, G., Porath, C. L., &amp; Gibson, C. B. (2012). Toward Human Sustainability: How to Enable More Thriving at Work. Organizational Dynamics, 41(2), 155–162.</w:t>
      </w:r>
    </w:p>
    <w:p w14:paraId="3A642B68" w14:textId="1D5BB067" w:rsidR="008C11BC" w:rsidRDefault="00AB21DD" w:rsidP="00AF47C0">
      <w:pPr>
        <w:spacing w:before="120"/>
        <w:rPr>
          <w:rFonts w:ascii="Arial" w:hAnsi="Arial" w:cs="Arial"/>
          <w:b/>
          <w:bCs/>
          <w:sz w:val="22"/>
          <w:szCs w:val="22"/>
          <w:u w:val="single"/>
        </w:rPr>
      </w:pPr>
      <w:r w:rsidRPr="00AB21DD">
        <w:rPr>
          <w:rFonts w:ascii="Arial" w:hAnsi="Arial" w:cs="Arial"/>
          <w:sz w:val="22"/>
          <w:szCs w:val="22"/>
          <w:lang w:val="en-US"/>
        </w:rPr>
        <w:t>Wrzesniewski, A., Berg, J. M., &amp; Dutton, J. E. (2010). Turn the Job You Have into the Job You Want. Harvard Business Review, 88(6), 114–117.</w:t>
      </w:r>
    </w:p>
    <w:p w14:paraId="2FE2063B" w14:textId="77777777" w:rsidR="008C11BC" w:rsidRPr="006809F1" w:rsidRDefault="008C11BC" w:rsidP="008C11BC">
      <w:pPr>
        <w:pStyle w:val="Heading1"/>
        <w:rPr>
          <w:rStyle w:val="IntenseReference"/>
          <w:rFonts w:ascii="Arial" w:hAnsi="Arial" w:cs="Arial"/>
          <w:sz w:val="24"/>
          <w:szCs w:val="24"/>
        </w:rPr>
      </w:pPr>
      <w:r w:rsidRPr="006809F1">
        <w:rPr>
          <w:rStyle w:val="IntenseReference"/>
          <w:rFonts w:ascii="Arial" w:hAnsi="Arial" w:cs="Arial"/>
          <w:sz w:val="24"/>
          <w:szCs w:val="24"/>
        </w:rPr>
        <w:t>Student preparation for the module</w:t>
      </w:r>
    </w:p>
    <w:p w14:paraId="75A80FEA" w14:textId="77777777" w:rsidR="00C12E34" w:rsidRPr="00C12E34" w:rsidRDefault="00C12E34" w:rsidP="00C12E34"/>
    <w:p w14:paraId="0D15C9EC" w14:textId="77777777" w:rsidR="008C11BC" w:rsidRPr="00B756DA" w:rsidRDefault="008C11BC" w:rsidP="008C11BC">
      <w:pPr>
        <w:rPr>
          <w:rFonts w:ascii="Arial" w:hAnsi="Arial" w:cs="Arial"/>
          <w:sz w:val="22"/>
          <w:szCs w:val="22"/>
        </w:rPr>
      </w:pPr>
      <w:r w:rsidRPr="00B756DA">
        <w:rPr>
          <w:rFonts w:ascii="Arial" w:hAnsi="Arial" w:cs="Arial"/>
          <w:sz w:val="22"/>
          <w:szCs w:val="22"/>
        </w:rPr>
        <w:t xml:space="preserve">Review the content on Blackboard for the module. </w:t>
      </w:r>
    </w:p>
    <w:p w14:paraId="17F016F6" w14:textId="77777777" w:rsidR="008C11BC" w:rsidRDefault="008C11BC" w:rsidP="008C11BC">
      <w:pPr>
        <w:rPr>
          <w:rFonts w:ascii="Arial" w:hAnsi="Arial" w:cs="Arial"/>
          <w:b/>
          <w:smallCaps/>
        </w:rPr>
      </w:pPr>
    </w:p>
    <w:p w14:paraId="70ADA5FE" w14:textId="77777777" w:rsidR="008C11BC" w:rsidRDefault="008C11BC" w:rsidP="008C11BC">
      <w:pPr>
        <w:rPr>
          <w:rFonts w:ascii="Arial" w:hAnsi="Arial" w:cs="Arial"/>
          <w:b/>
          <w:smallCaps/>
        </w:rPr>
      </w:pPr>
      <w:r>
        <w:rPr>
          <w:rFonts w:ascii="Arial" w:hAnsi="Arial" w:cs="Arial"/>
          <w:b/>
          <w:smallCaps/>
        </w:rPr>
        <w:t xml:space="preserve">COURSE COMMUNICATION </w:t>
      </w:r>
    </w:p>
    <w:p w14:paraId="50C5FE2E" w14:textId="77777777" w:rsidR="008C11BC" w:rsidRPr="005F5638" w:rsidRDefault="008C11BC" w:rsidP="008C11BC">
      <w:pPr>
        <w:rPr>
          <w:rFonts w:ascii="ArialMT" w:hAnsi="ArialMT"/>
          <w:color w:val="000000"/>
          <w:sz w:val="22"/>
          <w:szCs w:val="22"/>
        </w:rPr>
      </w:pPr>
      <w:r w:rsidRPr="005F5638">
        <w:rPr>
          <w:rFonts w:ascii="ArialMT" w:hAnsi="ArialMT"/>
          <w:color w:val="000000"/>
          <w:sz w:val="22"/>
          <w:szCs w:val="22"/>
        </w:rPr>
        <w:t>Administrative information and relevant changes (e.g., dates, times, venues, group membership, deadlines, etc.) will be posted on the course Blackboard page. Students taking this course are responsible for</w:t>
      </w:r>
    </w:p>
    <w:p w14:paraId="56B4FCC2" w14:textId="77777777" w:rsidR="008C11BC" w:rsidRPr="005F5638" w:rsidRDefault="008C11BC" w:rsidP="008C11BC">
      <w:pPr>
        <w:pStyle w:val="ListParagraph"/>
        <w:numPr>
          <w:ilvl w:val="0"/>
          <w:numId w:val="2"/>
        </w:numPr>
        <w:rPr>
          <w:rFonts w:ascii="ArialMT" w:hAnsi="ArialMT"/>
          <w:color w:val="000000"/>
          <w:sz w:val="22"/>
          <w:szCs w:val="22"/>
        </w:rPr>
      </w:pPr>
      <w:r w:rsidRPr="005F5638">
        <w:rPr>
          <w:rFonts w:ascii="ArialMT" w:hAnsi="ArialMT"/>
          <w:color w:val="000000"/>
          <w:sz w:val="22"/>
          <w:szCs w:val="22"/>
        </w:rPr>
        <w:t>regularly monitoring their TCD email address;</w:t>
      </w:r>
    </w:p>
    <w:p w14:paraId="78517457" w14:textId="77777777" w:rsidR="008C11BC" w:rsidRPr="005F5638" w:rsidRDefault="008C11BC" w:rsidP="008C11BC">
      <w:pPr>
        <w:pStyle w:val="ListParagraph"/>
        <w:numPr>
          <w:ilvl w:val="0"/>
          <w:numId w:val="2"/>
        </w:numPr>
        <w:rPr>
          <w:rFonts w:ascii="ArialMT" w:hAnsi="ArialMT"/>
          <w:color w:val="000000"/>
          <w:sz w:val="22"/>
          <w:szCs w:val="22"/>
        </w:rPr>
      </w:pPr>
      <w:r w:rsidRPr="005F5638">
        <w:rPr>
          <w:rFonts w:ascii="ArialMT" w:hAnsi="ArialMT"/>
          <w:color w:val="000000"/>
          <w:sz w:val="22"/>
          <w:szCs w:val="22"/>
        </w:rPr>
        <w:t>regularly monitoring the course Blackboard page;</w:t>
      </w:r>
    </w:p>
    <w:p w14:paraId="67E933F3" w14:textId="77777777" w:rsidR="008C11BC" w:rsidRPr="005F5638" w:rsidRDefault="008C11BC" w:rsidP="008C11BC">
      <w:pPr>
        <w:pStyle w:val="ListParagraph"/>
        <w:numPr>
          <w:ilvl w:val="0"/>
          <w:numId w:val="2"/>
        </w:numPr>
        <w:rPr>
          <w:rFonts w:ascii="ArialMT" w:hAnsi="ArialMT"/>
          <w:color w:val="000000"/>
          <w:sz w:val="22"/>
          <w:szCs w:val="22"/>
        </w:rPr>
      </w:pPr>
      <w:r w:rsidRPr="005F5638">
        <w:rPr>
          <w:rFonts w:ascii="ArialMT" w:hAnsi="ArialMT"/>
          <w:color w:val="000000"/>
          <w:sz w:val="22"/>
          <w:szCs w:val="22"/>
        </w:rPr>
        <w:t>assuring that they have access to the course Blackboard page.</w:t>
      </w:r>
    </w:p>
    <w:p w14:paraId="787AE557" w14:textId="77777777" w:rsidR="008C11BC" w:rsidRPr="005F5638" w:rsidRDefault="008C11BC" w:rsidP="008C11BC">
      <w:pPr>
        <w:rPr>
          <w:rFonts w:ascii="Arial" w:hAnsi="Arial" w:cs="Arial"/>
          <w:b/>
          <w:sz w:val="22"/>
          <w:szCs w:val="22"/>
        </w:rPr>
      </w:pPr>
    </w:p>
    <w:p w14:paraId="1DBD224F" w14:textId="77777777" w:rsidR="008C11BC" w:rsidRDefault="008C11BC" w:rsidP="008C11BC">
      <w:pPr>
        <w:rPr>
          <w:rFonts w:ascii="Arial" w:hAnsi="Arial" w:cs="Arial"/>
          <w:b/>
          <w:i/>
          <w:sz w:val="22"/>
          <w:szCs w:val="22"/>
        </w:rPr>
      </w:pPr>
      <w:r w:rsidRPr="004765D6">
        <w:rPr>
          <w:rFonts w:ascii="Arial" w:hAnsi="Arial" w:cs="Arial"/>
          <w:b/>
          <w:i/>
          <w:sz w:val="22"/>
          <w:szCs w:val="22"/>
        </w:rPr>
        <w:t xml:space="preserve">Please note that all course related email communication </w:t>
      </w:r>
      <w:r w:rsidRPr="004765D6">
        <w:rPr>
          <w:rFonts w:ascii="Arial" w:hAnsi="Arial" w:cs="Arial"/>
          <w:b/>
          <w:i/>
          <w:sz w:val="22"/>
          <w:szCs w:val="22"/>
          <w:u w:val="single"/>
        </w:rPr>
        <w:t>must</w:t>
      </w:r>
      <w:r>
        <w:rPr>
          <w:rFonts w:ascii="Arial" w:hAnsi="Arial" w:cs="Arial"/>
          <w:b/>
          <w:i/>
          <w:sz w:val="22"/>
          <w:szCs w:val="22"/>
        </w:rPr>
        <w:t xml:space="preserve"> be sent</w:t>
      </w:r>
      <w:r w:rsidRPr="004765D6">
        <w:rPr>
          <w:rFonts w:ascii="Arial" w:hAnsi="Arial" w:cs="Arial"/>
          <w:b/>
          <w:i/>
          <w:sz w:val="22"/>
          <w:szCs w:val="22"/>
        </w:rPr>
        <w:t xml:space="preserve"> from your official TCD email address. Emails sen</w:t>
      </w:r>
      <w:r>
        <w:rPr>
          <w:rFonts w:ascii="Arial" w:hAnsi="Arial" w:cs="Arial"/>
          <w:b/>
          <w:i/>
          <w:sz w:val="22"/>
          <w:szCs w:val="22"/>
        </w:rPr>
        <w:t>t</w:t>
      </w:r>
      <w:r w:rsidRPr="004765D6">
        <w:rPr>
          <w:rFonts w:ascii="Arial" w:hAnsi="Arial" w:cs="Arial"/>
          <w:b/>
          <w:i/>
          <w:sz w:val="22"/>
          <w:szCs w:val="22"/>
        </w:rPr>
        <w:t xml:space="preserve"> from other addresses will not be attended to.</w:t>
      </w:r>
    </w:p>
    <w:p w14:paraId="3EEA8D79" w14:textId="77777777" w:rsidR="00C12E34" w:rsidRDefault="00C12E34">
      <w:pPr>
        <w:spacing w:after="160" w:line="259" w:lineRule="auto"/>
        <w:rPr>
          <w:rFonts w:ascii="Arial" w:hAnsi="Arial" w:cs="Arial"/>
          <w:b/>
        </w:rPr>
      </w:pPr>
      <w:r>
        <w:rPr>
          <w:rFonts w:ascii="Arial" w:hAnsi="Arial" w:cs="Arial"/>
          <w:b/>
          <w:i/>
          <w:iCs/>
        </w:rPr>
        <w:br w:type="page"/>
      </w:r>
    </w:p>
    <w:p w14:paraId="7BD9F328" w14:textId="4B776856" w:rsidR="008C11BC" w:rsidRDefault="008C11BC" w:rsidP="008C11BC">
      <w:pPr>
        <w:pStyle w:val="BodyText2"/>
        <w:jc w:val="both"/>
        <w:rPr>
          <w:rFonts w:ascii="Arial" w:hAnsi="Arial" w:cs="Arial"/>
          <w:b/>
          <w:i w:val="0"/>
          <w:iCs w:val="0"/>
          <w:sz w:val="24"/>
        </w:rPr>
      </w:pPr>
      <w:r>
        <w:rPr>
          <w:rFonts w:ascii="Arial" w:hAnsi="Arial" w:cs="Arial"/>
          <w:b/>
          <w:i w:val="0"/>
          <w:iCs w:val="0"/>
          <w:sz w:val="24"/>
        </w:rPr>
        <w:lastRenderedPageBreak/>
        <w:t>ASSESSMENT</w:t>
      </w:r>
    </w:p>
    <w:p w14:paraId="0B346494" w14:textId="77777777" w:rsidR="00C12E34" w:rsidRDefault="00C12E34" w:rsidP="008C11BC">
      <w:pPr>
        <w:pStyle w:val="BodyText2"/>
        <w:jc w:val="both"/>
        <w:rPr>
          <w:rFonts w:ascii="Arial" w:hAnsi="Arial" w:cs="Arial"/>
          <w:b/>
          <w:i w:val="0"/>
          <w:iCs w:val="0"/>
          <w:sz w:val="24"/>
        </w:rPr>
      </w:pPr>
    </w:p>
    <w:p w14:paraId="2470B13E" w14:textId="77777777" w:rsidR="00C12E34" w:rsidRPr="001B024E" w:rsidRDefault="00C12E34" w:rsidP="00C12E34">
      <w:pPr>
        <w:pStyle w:val="NormalWeb"/>
        <w:rPr>
          <w:rFonts w:ascii="Arial" w:hAnsi="Arial" w:cs="Arial"/>
          <w:b/>
          <w:bCs/>
        </w:rPr>
      </w:pPr>
      <w:r w:rsidRPr="001B024E">
        <w:rPr>
          <w:rFonts w:ascii="Arial" w:hAnsi="Arial" w:cs="Arial"/>
          <w:b/>
          <w:bCs/>
        </w:rPr>
        <w:t>Assessment 1 – Participation and Engagement (10%)</w:t>
      </w:r>
    </w:p>
    <w:p w14:paraId="124C6D6F" w14:textId="373BC528" w:rsidR="00C12E34" w:rsidRPr="001B024E" w:rsidRDefault="00C12E34" w:rsidP="00C12E34">
      <w:pPr>
        <w:pStyle w:val="NormalWeb"/>
        <w:rPr>
          <w:rFonts w:ascii="Arial" w:hAnsi="Arial" w:cs="Arial"/>
        </w:rPr>
      </w:pPr>
      <w:r w:rsidRPr="001B024E">
        <w:rPr>
          <w:rFonts w:ascii="Arial" w:hAnsi="Arial" w:cs="Arial"/>
        </w:rPr>
        <w:t xml:space="preserve">This module is grounded in a relational and developmental approach to learning. </w:t>
      </w:r>
      <w:r w:rsidR="00583726">
        <w:rPr>
          <w:rFonts w:ascii="Arial" w:hAnsi="Arial" w:cs="Arial"/>
        </w:rPr>
        <w:t>You</w:t>
      </w:r>
      <w:r w:rsidRPr="001B024E">
        <w:rPr>
          <w:rFonts w:ascii="Arial" w:hAnsi="Arial" w:cs="Arial"/>
        </w:rPr>
        <w:t xml:space="preserve"> are expected to attend all classes and actively engage in discussions, reflective activities, experiential exercises and collaborative learning opportunities.</w:t>
      </w:r>
    </w:p>
    <w:p w14:paraId="190EE540" w14:textId="33E6EFC4" w:rsidR="00C12E34" w:rsidRPr="001B024E" w:rsidRDefault="00C12E34" w:rsidP="00C12E34">
      <w:pPr>
        <w:pStyle w:val="NormalWeb"/>
        <w:rPr>
          <w:rFonts w:ascii="Arial" w:hAnsi="Arial" w:cs="Arial"/>
        </w:rPr>
      </w:pPr>
      <w:r w:rsidRPr="001B024E">
        <w:rPr>
          <w:rFonts w:ascii="Arial" w:hAnsi="Arial" w:cs="Arial"/>
        </w:rPr>
        <w:t>Professional behaviour, respectful engagement with peers and active participation in the learning process are central components of the module. Participation marks will be awarded based on attendance, engagement, contribution to discussions and involvement in module activities.</w:t>
      </w:r>
    </w:p>
    <w:p w14:paraId="6B7D80A2" w14:textId="77777777" w:rsidR="00C12E34" w:rsidRPr="001B024E" w:rsidRDefault="00C12E34" w:rsidP="00C12E34">
      <w:pPr>
        <w:pStyle w:val="NormalWeb"/>
        <w:rPr>
          <w:rFonts w:ascii="Arial" w:hAnsi="Arial" w:cs="Arial"/>
          <w:b/>
          <w:bCs/>
        </w:rPr>
      </w:pPr>
      <w:r w:rsidRPr="001B024E">
        <w:rPr>
          <w:rFonts w:ascii="Arial" w:hAnsi="Arial" w:cs="Arial"/>
          <w:b/>
          <w:bCs/>
        </w:rPr>
        <w:t>Assessment 2 – Professional Profile: CV and Cover Letter (10%)</w:t>
      </w:r>
    </w:p>
    <w:p w14:paraId="48BCA7C5" w14:textId="77777777" w:rsidR="00C12E34" w:rsidRPr="001B024E" w:rsidRDefault="00C12E34" w:rsidP="00C12E34">
      <w:pPr>
        <w:pStyle w:val="NormalWeb"/>
        <w:rPr>
          <w:rFonts w:ascii="Arial" w:hAnsi="Arial" w:cs="Arial"/>
        </w:rPr>
      </w:pPr>
      <w:r w:rsidRPr="001B024E">
        <w:rPr>
          <w:rFonts w:ascii="Arial" w:hAnsi="Arial" w:cs="Arial"/>
        </w:rPr>
        <w:t>An important aspect of professional development is the ability to communicate your experiences, strengths, skills and aspirations effectively.</w:t>
      </w:r>
    </w:p>
    <w:p w14:paraId="087D1BCB" w14:textId="624CBF37" w:rsidR="00C12E34" w:rsidRPr="001B024E" w:rsidRDefault="00C12E34" w:rsidP="00C12E34">
      <w:pPr>
        <w:pStyle w:val="NormalWeb"/>
        <w:rPr>
          <w:rFonts w:ascii="Arial" w:hAnsi="Arial" w:cs="Arial"/>
        </w:rPr>
      </w:pPr>
      <w:r w:rsidRPr="001B024E">
        <w:rPr>
          <w:rFonts w:ascii="Arial" w:hAnsi="Arial" w:cs="Arial"/>
        </w:rPr>
        <w:t xml:space="preserve">For this assignment, </w:t>
      </w:r>
      <w:r w:rsidR="00583726">
        <w:rPr>
          <w:rFonts w:ascii="Arial" w:hAnsi="Arial" w:cs="Arial"/>
        </w:rPr>
        <w:t>you</w:t>
      </w:r>
      <w:r w:rsidRPr="001B024E">
        <w:rPr>
          <w:rFonts w:ascii="Arial" w:hAnsi="Arial" w:cs="Arial"/>
        </w:rPr>
        <w:t xml:space="preserve"> are required to identify an internship, graduate opportunity or role of personal interest and prepare a tailored CV and cover letter suitable for that position. The purpose of the assignment is not simply to produce application documents but to encourage </w:t>
      </w:r>
      <w:r w:rsidR="00583726">
        <w:rPr>
          <w:rFonts w:ascii="Arial" w:hAnsi="Arial" w:cs="Arial"/>
        </w:rPr>
        <w:t>you</w:t>
      </w:r>
      <w:r w:rsidRPr="001B024E">
        <w:rPr>
          <w:rFonts w:ascii="Arial" w:hAnsi="Arial" w:cs="Arial"/>
        </w:rPr>
        <w:t xml:space="preserve"> to reflect on how </w:t>
      </w:r>
      <w:r w:rsidR="00583726">
        <w:rPr>
          <w:rFonts w:ascii="Arial" w:hAnsi="Arial" w:cs="Arial"/>
        </w:rPr>
        <w:t>you</w:t>
      </w:r>
      <w:r w:rsidRPr="001B024E">
        <w:rPr>
          <w:rFonts w:ascii="Arial" w:hAnsi="Arial" w:cs="Arial"/>
        </w:rPr>
        <w:t xml:space="preserve"> present </w:t>
      </w:r>
      <w:r w:rsidR="00583726">
        <w:rPr>
          <w:rFonts w:ascii="Arial" w:hAnsi="Arial" w:cs="Arial"/>
        </w:rPr>
        <w:t>your</w:t>
      </w:r>
      <w:r w:rsidRPr="001B024E">
        <w:rPr>
          <w:rFonts w:ascii="Arial" w:hAnsi="Arial" w:cs="Arial"/>
        </w:rPr>
        <w:t xml:space="preserve"> experiences, achievements and potential within a professional context.</w:t>
      </w:r>
    </w:p>
    <w:p w14:paraId="429FEB73" w14:textId="644742DD" w:rsidR="00C12E34" w:rsidRPr="001B024E" w:rsidRDefault="00583726" w:rsidP="00C12E34">
      <w:pPr>
        <w:pStyle w:val="NormalWeb"/>
        <w:rPr>
          <w:rFonts w:ascii="Arial" w:hAnsi="Arial" w:cs="Arial"/>
        </w:rPr>
      </w:pPr>
      <w:r>
        <w:rPr>
          <w:rFonts w:ascii="Arial" w:hAnsi="Arial" w:cs="Arial"/>
        </w:rPr>
        <w:t>You</w:t>
      </w:r>
      <w:r w:rsidR="00C12E34" w:rsidRPr="001B024E">
        <w:rPr>
          <w:rFonts w:ascii="Arial" w:hAnsi="Arial" w:cs="Arial"/>
        </w:rPr>
        <w:t xml:space="preserve"> should submit:</w:t>
      </w:r>
    </w:p>
    <w:p w14:paraId="0C18772B" w14:textId="3E03FF6E" w:rsidR="00C12E34" w:rsidRPr="001B024E" w:rsidRDefault="00C12E34" w:rsidP="00C12E34">
      <w:pPr>
        <w:pStyle w:val="NormalWeb"/>
        <w:rPr>
          <w:rFonts w:ascii="Arial" w:hAnsi="Arial" w:cs="Arial"/>
        </w:rPr>
      </w:pPr>
      <w:r w:rsidRPr="001B024E">
        <w:rPr>
          <w:rFonts w:ascii="Arial" w:hAnsi="Arial" w:cs="Arial"/>
        </w:rPr>
        <w:t>• A tailored CV</w:t>
      </w:r>
      <w:r w:rsidRPr="001B024E">
        <w:rPr>
          <w:rFonts w:ascii="Arial" w:hAnsi="Arial" w:cs="Arial"/>
        </w:rPr>
        <w:br/>
        <w:t>• A tailored cover letter</w:t>
      </w:r>
      <w:r w:rsidRPr="001B024E">
        <w:rPr>
          <w:rFonts w:ascii="Arial" w:hAnsi="Arial" w:cs="Arial"/>
        </w:rPr>
        <w:br/>
        <w:t xml:space="preserve">• A copy </w:t>
      </w:r>
      <w:r w:rsidR="00583726">
        <w:rPr>
          <w:rFonts w:ascii="Arial" w:hAnsi="Arial" w:cs="Arial"/>
        </w:rPr>
        <w:t xml:space="preserve">or description </w:t>
      </w:r>
      <w:r w:rsidRPr="001B024E">
        <w:rPr>
          <w:rFonts w:ascii="Arial" w:hAnsi="Arial" w:cs="Arial"/>
        </w:rPr>
        <w:t>of the relevant job or internship advertisement</w:t>
      </w:r>
    </w:p>
    <w:p w14:paraId="21A05EAD" w14:textId="77777777" w:rsidR="00C12E34" w:rsidRPr="001B024E" w:rsidRDefault="00C12E34" w:rsidP="00C12E34">
      <w:pPr>
        <w:pStyle w:val="NormalWeb"/>
        <w:rPr>
          <w:rFonts w:ascii="Arial" w:hAnsi="Arial" w:cs="Arial"/>
        </w:rPr>
      </w:pPr>
      <w:r w:rsidRPr="001B024E">
        <w:rPr>
          <w:rFonts w:ascii="Arial" w:hAnsi="Arial" w:cs="Arial"/>
        </w:rPr>
        <w:t>Further guidance on CV preparation, professional profiles and application materials will be provided during the module.</w:t>
      </w:r>
    </w:p>
    <w:p w14:paraId="205CD337" w14:textId="7A538B92" w:rsidR="00C12E34" w:rsidRPr="001B024E" w:rsidRDefault="00C12E34" w:rsidP="00C12E34">
      <w:pPr>
        <w:pStyle w:val="NormalWeb"/>
        <w:rPr>
          <w:rFonts w:ascii="Arial" w:hAnsi="Arial" w:cs="Arial"/>
        </w:rPr>
      </w:pPr>
      <w:r w:rsidRPr="001B024E">
        <w:rPr>
          <w:rFonts w:ascii="Arial" w:hAnsi="Arial" w:cs="Arial"/>
        </w:rPr>
        <w:t xml:space="preserve">Students </w:t>
      </w:r>
      <w:r w:rsidR="00583726">
        <w:rPr>
          <w:rFonts w:ascii="Arial" w:hAnsi="Arial" w:cs="Arial"/>
        </w:rPr>
        <w:t>can</w:t>
      </w:r>
      <w:r w:rsidRPr="001B024E">
        <w:rPr>
          <w:rFonts w:ascii="Arial" w:hAnsi="Arial" w:cs="Arial"/>
        </w:rPr>
        <w:t xml:space="preserve"> also avail of support services offered through Trinity Careers Service, including CV, cover letter and LinkedIn profile reviews.</w:t>
      </w:r>
    </w:p>
    <w:p w14:paraId="241F9995" w14:textId="112632F0" w:rsidR="00C12E34" w:rsidRPr="001B024E" w:rsidRDefault="00C12E34" w:rsidP="00C12E34">
      <w:pPr>
        <w:pStyle w:val="NormalWeb"/>
        <w:rPr>
          <w:rFonts w:ascii="Arial" w:hAnsi="Arial" w:cs="Arial"/>
        </w:rPr>
      </w:pPr>
      <w:r w:rsidRPr="00583726">
        <w:rPr>
          <w:rFonts w:ascii="Arial" w:hAnsi="Arial" w:cs="Arial"/>
          <w:b/>
          <w:bCs/>
        </w:rPr>
        <w:t>Submission Date</w:t>
      </w:r>
      <w:r w:rsidRPr="001B024E">
        <w:rPr>
          <w:rFonts w:ascii="Arial" w:hAnsi="Arial" w:cs="Arial"/>
        </w:rPr>
        <w:t xml:space="preserve">: </w:t>
      </w:r>
      <w:r w:rsidR="009361B0">
        <w:rPr>
          <w:rFonts w:ascii="Arial" w:hAnsi="Arial" w:cs="Arial"/>
        </w:rPr>
        <w:t>TBA</w:t>
      </w:r>
    </w:p>
    <w:p w14:paraId="6B53B03C" w14:textId="77777777" w:rsidR="00C12E34" w:rsidRPr="00583726" w:rsidRDefault="00C12E34" w:rsidP="00C12E34">
      <w:pPr>
        <w:pStyle w:val="NormalWeb"/>
        <w:rPr>
          <w:rFonts w:ascii="Arial" w:hAnsi="Arial" w:cs="Arial"/>
          <w:b/>
          <w:bCs/>
        </w:rPr>
      </w:pPr>
      <w:r w:rsidRPr="00583726">
        <w:rPr>
          <w:rFonts w:ascii="Arial" w:hAnsi="Arial" w:cs="Arial"/>
          <w:b/>
          <w:bCs/>
        </w:rPr>
        <w:t>Assessment 3 – Personal and Professional Development Reflection (80%)</w:t>
      </w:r>
    </w:p>
    <w:p w14:paraId="049CD61A" w14:textId="439A6BAB" w:rsidR="00C12E34" w:rsidRPr="001B024E" w:rsidRDefault="00C12E34" w:rsidP="00C12E34">
      <w:pPr>
        <w:pStyle w:val="NormalWeb"/>
        <w:rPr>
          <w:rFonts w:ascii="Arial" w:hAnsi="Arial" w:cs="Arial"/>
        </w:rPr>
      </w:pPr>
      <w:r w:rsidRPr="001B024E">
        <w:rPr>
          <w:rFonts w:ascii="Arial" w:hAnsi="Arial" w:cs="Arial"/>
        </w:rPr>
        <w:t xml:space="preserve">The final assessment for this module is a 3,000-word reflective paper that draws together learning from across the module and applies it to </w:t>
      </w:r>
      <w:r w:rsidR="00583726">
        <w:rPr>
          <w:rFonts w:ascii="Arial" w:hAnsi="Arial" w:cs="Arial"/>
        </w:rPr>
        <w:t>your</w:t>
      </w:r>
      <w:r w:rsidRPr="001B024E">
        <w:rPr>
          <w:rFonts w:ascii="Arial" w:hAnsi="Arial" w:cs="Arial"/>
        </w:rPr>
        <w:t xml:space="preserve"> own personal and professional development.</w:t>
      </w:r>
    </w:p>
    <w:p w14:paraId="22EBE7B8" w14:textId="77777777" w:rsidR="00FA7CA8" w:rsidRDefault="00C12E34" w:rsidP="00C12E34">
      <w:pPr>
        <w:pStyle w:val="NormalWeb"/>
        <w:rPr>
          <w:rFonts w:ascii="Arial" w:hAnsi="Arial" w:cs="Arial"/>
        </w:rPr>
      </w:pPr>
      <w:r w:rsidRPr="001B024E">
        <w:rPr>
          <w:rFonts w:ascii="Arial" w:hAnsi="Arial" w:cs="Arial"/>
        </w:rPr>
        <w:t xml:space="preserve">The purpose of this assignment is to encourage </w:t>
      </w:r>
      <w:r w:rsidR="00583726">
        <w:rPr>
          <w:rFonts w:ascii="Arial" w:hAnsi="Arial" w:cs="Arial"/>
        </w:rPr>
        <w:t>you</w:t>
      </w:r>
      <w:r w:rsidRPr="001B024E">
        <w:rPr>
          <w:rFonts w:ascii="Arial" w:hAnsi="Arial" w:cs="Arial"/>
        </w:rPr>
        <w:t xml:space="preserve"> to critically reflect on who </w:t>
      </w:r>
      <w:r w:rsidR="00583726">
        <w:rPr>
          <w:rFonts w:ascii="Arial" w:hAnsi="Arial" w:cs="Arial"/>
        </w:rPr>
        <w:t>you</w:t>
      </w:r>
      <w:r w:rsidRPr="001B024E">
        <w:rPr>
          <w:rFonts w:ascii="Arial" w:hAnsi="Arial" w:cs="Arial"/>
        </w:rPr>
        <w:t xml:space="preserve"> are becoming a</w:t>
      </w:r>
      <w:r w:rsidR="00B05799">
        <w:rPr>
          <w:rFonts w:ascii="Arial" w:hAnsi="Arial" w:cs="Arial"/>
        </w:rPr>
        <w:t>n</w:t>
      </w:r>
      <w:r w:rsidRPr="001B024E">
        <w:rPr>
          <w:rFonts w:ascii="Arial" w:hAnsi="Arial" w:cs="Arial"/>
        </w:rPr>
        <w:t xml:space="preserve"> individual and emerging professional. </w:t>
      </w:r>
      <w:r w:rsidR="00FD4515">
        <w:rPr>
          <w:rFonts w:ascii="Arial" w:hAnsi="Arial" w:cs="Arial"/>
        </w:rPr>
        <w:t>You</w:t>
      </w:r>
      <w:r w:rsidRPr="001B024E">
        <w:rPr>
          <w:rFonts w:ascii="Arial" w:hAnsi="Arial" w:cs="Arial"/>
        </w:rPr>
        <w:t xml:space="preserve"> will be expected to integrate module concepts, personal experiences, developmental activities and reflective insights to develop a deeper understanding of </w:t>
      </w:r>
      <w:r w:rsidR="00FD4515">
        <w:rPr>
          <w:rFonts w:ascii="Arial" w:hAnsi="Arial" w:cs="Arial"/>
        </w:rPr>
        <w:t>yourself</w:t>
      </w:r>
      <w:r w:rsidRPr="001B024E">
        <w:rPr>
          <w:rFonts w:ascii="Arial" w:hAnsi="Arial" w:cs="Arial"/>
        </w:rPr>
        <w:t xml:space="preserve">, </w:t>
      </w:r>
      <w:r w:rsidR="00FD4515">
        <w:rPr>
          <w:rFonts w:ascii="Arial" w:hAnsi="Arial" w:cs="Arial"/>
        </w:rPr>
        <w:t>your</w:t>
      </w:r>
      <w:r w:rsidRPr="001B024E">
        <w:rPr>
          <w:rFonts w:ascii="Arial" w:hAnsi="Arial" w:cs="Arial"/>
        </w:rPr>
        <w:t xml:space="preserve"> relationships, </w:t>
      </w:r>
      <w:r w:rsidR="00FD4515">
        <w:rPr>
          <w:rFonts w:ascii="Arial" w:hAnsi="Arial" w:cs="Arial"/>
        </w:rPr>
        <w:t>your</w:t>
      </w:r>
      <w:r w:rsidRPr="001B024E">
        <w:rPr>
          <w:rFonts w:ascii="Arial" w:hAnsi="Arial" w:cs="Arial"/>
        </w:rPr>
        <w:t xml:space="preserve"> aspirations and </w:t>
      </w:r>
      <w:r w:rsidR="00FD4515">
        <w:rPr>
          <w:rFonts w:ascii="Arial" w:hAnsi="Arial" w:cs="Arial"/>
        </w:rPr>
        <w:t>your</w:t>
      </w:r>
      <w:r w:rsidRPr="001B024E">
        <w:rPr>
          <w:rFonts w:ascii="Arial" w:hAnsi="Arial" w:cs="Arial"/>
        </w:rPr>
        <w:t xml:space="preserve"> future direction.</w:t>
      </w:r>
      <w:r w:rsidR="00FA7CA8">
        <w:rPr>
          <w:rFonts w:ascii="Arial" w:hAnsi="Arial" w:cs="Arial"/>
        </w:rPr>
        <w:t xml:space="preserve"> </w:t>
      </w:r>
    </w:p>
    <w:p w14:paraId="19159451" w14:textId="2D883861" w:rsidR="00706EFB" w:rsidRPr="00706EFB" w:rsidRDefault="00706EFB" w:rsidP="00706EFB">
      <w:pPr>
        <w:pStyle w:val="NormalWeb"/>
        <w:rPr>
          <w:rFonts w:ascii="Arial" w:hAnsi="Arial" w:cs="Arial"/>
        </w:rPr>
      </w:pPr>
      <w:r w:rsidRPr="00706EFB">
        <w:rPr>
          <w:rFonts w:ascii="Arial" w:hAnsi="Arial" w:cs="Arial"/>
        </w:rPr>
        <w:lastRenderedPageBreak/>
        <w:t xml:space="preserve">Throughout the module, you are required to maintain a reflective learning journal. The purpose of the journal is to help you explore how the ideas, concepts and principles discussed in lectures relate to your own experiences, assumptions, behaviours and future aspirations. It should provide </w:t>
      </w:r>
      <w:r w:rsidR="007F672E">
        <w:rPr>
          <w:rFonts w:ascii="Arial" w:hAnsi="Arial" w:cs="Arial"/>
        </w:rPr>
        <w:t>an opportunity</w:t>
      </w:r>
      <w:r w:rsidRPr="00706EFB">
        <w:rPr>
          <w:rFonts w:ascii="Arial" w:hAnsi="Arial" w:cs="Arial"/>
        </w:rPr>
        <w:t xml:space="preserve"> to consider how module content can be interpreted and applied within your own personal and professional context. Students are encouraged to record moments of insight, challenge</w:t>
      </w:r>
      <w:r w:rsidR="007F672E">
        <w:rPr>
          <w:rFonts w:ascii="Arial" w:hAnsi="Arial" w:cs="Arial"/>
        </w:rPr>
        <w:t>s</w:t>
      </w:r>
      <w:r w:rsidRPr="00706EFB">
        <w:rPr>
          <w:rFonts w:ascii="Arial" w:hAnsi="Arial" w:cs="Arial"/>
        </w:rPr>
        <w:t xml:space="preserve"> or surprise</w:t>
      </w:r>
      <w:r w:rsidR="007F672E">
        <w:rPr>
          <w:rFonts w:ascii="Arial" w:hAnsi="Arial" w:cs="Arial"/>
        </w:rPr>
        <w:t>s</w:t>
      </w:r>
      <w:r w:rsidRPr="00706EFB">
        <w:rPr>
          <w:rFonts w:ascii="Arial" w:hAnsi="Arial" w:cs="Arial"/>
        </w:rPr>
        <w:t xml:space="preserve">, particularly where </w:t>
      </w:r>
      <w:r w:rsidR="007F672E">
        <w:rPr>
          <w:rFonts w:ascii="Arial" w:hAnsi="Arial" w:cs="Arial"/>
        </w:rPr>
        <w:t xml:space="preserve">these </w:t>
      </w:r>
      <w:r w:rsidRPr="00706EFB">
        <w:rPr>
          <w:rFonts w:ascii="Arial" w:hAnsi="Arial" w:cs="Arial"/>
        </w:rPr>
        <w:t xml:space="preserve">new ideas prompt </w:t>
      </w:r>
      <w:r w:rsidR="007F672E">
        <w:rPr>
          <w:rFonts w:ascii="Arial" w:hAnsi="Arial" w:cs="Arial"/>
        </w:rPr>
        <w:t>you</w:t>
      </w:r>
      <w:r w:rsidRPr="00706EFB">
        <w:rPr>
          <w:rFonts w:ascii="Arial" w:hAnsi="Arial" w:cs="Arial"/>
        </w:rPr>
        <w:t xml:space="preserve"> to reconsider existing beliefs, assumptions or ways of behaving. Such moments of critical reflection </w:t>
      </w:r>
      <w:r w:rsidR="00320E1B">
        <w:rPr>
          <w:rFonts w:ascii="Arial" w:hAnsi="Arial" w:cs="Arial"/>
        </w:rPr>
        <w:t>will</w:t>
      </w:r>
      <w:r w:rsidRPr="00706EFB">
        <w:rPr>
          <w:rFonts w:ascii="Arial" w:hAnsi="Arial" w:cs="Arial"/>
        </w:rPr>
        <w:t xml:space="preserve"> provide valuable evidence of personal learning and development.</w:t>
      </w:r>
    </w:p>
    <w:p w14:paraId="6BE7AB75" w14:textId="7F049B3B" w:rsidR="00706EFB" w:rsidRPr="00706EFB" w:rsidRDefault="00706EFB" w:rsidP="00706EFB">
      <w:pPr>
        <w:pStyle w:val="NormalWeb"/>
        <w:rPr>
          <w:rFonts w:ascii="Arial" w:hAnsi="Arial" w:cs="Arial"/>
        </w:rPr>
      </w:pPr>
      <w:r w:rsidRPr="00706EFB">
        <w:rPr>
          <w:rFonts w:ascii="Arial" w:hAnsi="Arial" w:cs="Arial"/>
        </w:rPr>
        <w:t>The final reflection paper should draw explicitly on this journal and include reference to, and where appropriate quotation</w:t>
      </w:r>
      <w:r w:rsidR="00320E1B">
        <w:rPr>
          <w:rFonts w:ascii="Arial" w:hAnsi="Arial" w:cs="Arial"/>
        </w:rPr>
        <w:t>s</w:t>
      </w:r>
      <w:r w:rsidRPr="00706EFB">
        <w:rPr>
          <w:rFonts w:ascii="Arial" w:hAnsi="Arial" w:cs="Arial"/>
        </w:rPr>
        <w:t xml:space="preserve"> from, journal entries as evidence of your learning, reflection and personal development.</w:t>
      </w:r>
    </w:p>
    <w:p w14:paraId="790377C0" w14:textId="77777777" w:rsidR="00C12E34" w:rsidRPr="001B024E" w:rsidRDefault="00C12E34" w:rsidP="00C12E34">
      <w:pPr>
        <w:pStyle w:val="NormalWeb"/>
        <w:rPr>
          <w:rFonts w:ascii="Arial" w:hAnsi="Arial" w:cs="Arial"/>
        </w:rPr>
      </w:pPr>
      <w:r w:rsidRPr="001B024E">
        <w:rPr>
          <w:rFonts w:ascii="Arial" w:hAnsi="Arial" w:cs="Arial"/>
        </w:rPr>
        <w:t>The reflection should address the following areas:</w:t>
      </w:r>
    </w:p>
    <w:p w14:paraId="1515F0EC" w14:textId="77777777" w:rsidR="00C12E34" w:rsidRPr="00FD4515" w:rsidRDefault="00C12E34" w:rsidP="00C12E34">
      <w:pPr>
        <w:pStyle w:val="NormalWeb"/>
        <w:numPr>
          <w:ilvl w:val="0"/>
          <w:numId w:val="6"/>
        </w:numPr>
        <w:rPr>
          <w:rFonts w:ascii="Arial" w:hAnsi="Arial" w:cs="Arial"/>
          <w:b/>
          <w:bCs/>
        </w:rPr>
      </w:pPr>
      <w:r w:rsidRPr="00FD4515">
        <w:rPr>
          <w:rFonts w:ascii="Arial" w:hAnsi="Arial" w:cs="Arial"/>
          <w:b/>
          <w:bCs/>
        </w:rPr>
        <w:t>Understanding Yourself</w:t>
      </w:r>
    </w:p>
    <w:p w14:paraId="05C83E11" w14:textId="77777777" w:rsidR="00C12E34" w:rsidRPr="001B024E" w:rsidRDefault="00C12E34" w:rsidP="00C12E34">
      <w:pPr>
        <w:pStyle w:val="NormalWeb"/>
        <w:rPr>
          <w:rFonts w:ascii="Arial" w:hAnsi="Arial" w:cs="Arial"/>
        </w:rPr>
      </w:pPr>
      <w:r w:rsidRPr="001B024E">
        <w:rPr>
          <w:rFonts w:ascii="Arial" w:hAnsi="Arial" w:cs="Arial"/>
        </w:rPr>
        <w:t>Critically reflect on your:</w:t>
      </w:r>
    </w:p>
    <w:p w14:paraId="6E01CBB8" w14:textId="77777777" w:rsidR="00C12E34" w:rsidRPr="001B024E" w:rsidRDefault="00C12E34" w:rsidP="00C12E34">
      <w:pPr>
        <w:pStyle w:val="NormalWeb"/>
        <w:rPr>
          <w:rFonts w:ascii="Arial" w:hAnsi="Arial" w:cs="Arial"/>
        </w:rPr>
      </w:pPr>
      <w:r w:rsidRPr="001B024E">
        <w:rPr>
          <w:rFonts w:ascii="Arial" w:hAnsi="Arial" w:cs="Arial"/>
        </w:rPr>
        <w:t>• Values, interests and motivations</w:t>
      </w:r>
      <w:r w:rsidRPr="001B024E">
        <w:rPr>
          <w:rFonts w:ascii="Arial" w:hAnsi="Arial" w:cs="Arial"/>
        </w:rPr>
        <w:br/>
        <w:t>• Strengths and areas for development</w:t>
      </w:r>
      <w:r w:rsidRPr="001B024E">
        <w:rPr>
          <w:rFonts w:ascii="Arial" w:hAnsi="Arial" w:cs="Arial"/>
        </w:rPr>
        <w:br/>
        <w:t>• Personality, preferences and behavioural tendencies</w:t>
      </w:r>
      <w:r w:rsidRPr="001B024E">
        <w:rPr>
          <w:rFonts w:ascii="Arial" w:hAnsi="Arial" w:cs="Arial"/>
        </w:rPr>
        <w:br/>
        <w:t>• Experiences that have shaped your thinking, aspirations and identity</w:t>
      </w:r>
      <w:r w:rsidRPr="001B024E">
        <w:rPr>
          <w:rFonts w:ascii="Arial" w:hAnsi="Arial" w:cs="Arial"/>
        </w:rPr>
        <w:br/>
        <w:t>• Assumptions, beliefs or habits that may support or constrain your development</w:t>
      </w:r>
    </w:p>
    <w:p w14:paraId="56B48830" w14:textId="77777777" w:rsidR="00483B53" w:rsidRDefault="00483B53" w:rsidP="00483B53">
      <w:pPr>
        <w:pStyle w:val="NormalWeb"/>
        <w:rPr>
          <w:rFonts w:ascii="Arial" w:hAnsi="Arial" w:cs="Arial"/>
          <w:lang w:val="en-IE"/>
        </w:rPr>
      </w:pPr>
      <w:r w:rsidRPr="00483B53">
        <w:rPr>
          <w:rFonts w:ascii="Arial" w:hAnsi="Arial" w:cs="Arial"/>
          <w:lang w:val="en-IE"/>
        </w:rPr>
        <w:t xml:space="preserve">You should consider how these factors influence your learning, relationships, decision-making and professional effectiveness. </w:t>
      </w:r>
      <w:proofErr w:type="gramStart"/>
      <w:r w:rsidRPr="00483B53">
        <w:rPr>
          <w:rFonts w:ascii="Arial" w:hAnsi="Arial" w:cs="Arial"/>
          <w:lang w:val="en-IE"/>
        </w:rPr>
        <w:t>Particular attention</w:t>
      </w:r>
      <w:proofErr w:type="gramEnd"/>
      <w:r w:rsidRPr="00483B53">
        <w:rPr>
          <w:rFonts w:ascii="Arial" w:hAnsi="Arial" w:cs="Arial"/>
          <w:lang w:val="en-IE"/>
        </w:rPr>
        <w:t xml:space="preserve"> should be given to moments of insight arising from lectures, discussions, activities and journal reflections that prompted you to think differently about yourself or challenged previously held assumptions.</w:t>
      </w:r>
    </w:p>
    <w:p w14:paraId="23058937" w14:textId="3D67EB24" w:rsidR="00C12E34" w:rsidRPr="00FD4515" w:rsidRDefault="00C12E34" w:rsidP="00483B53">
      <w:pPr>
        <w:pStyle w:val="NormalWeb"/>
        <w:numPr>
          <w:ilvl w:val="0"/>
          <w:numId w:val="6"/>
        </w:numPr>
        <w:rPr>
          <w:rFonts w:ascii="Arial" w:hAnsi="Arial" w:cs="Arial"/>
          <w:b/>
          <w:bCs/>
        </w:rPr>
      </w:pPr>
      <w:r w:rsidRPr="00FD4515">
        <w:rPr>
          <w:rFonts w:ascii="Arial" w:hAnsi="Arial" w:cs="Arial"/>
          <w:b/>
          <w:bCs/>
        </w:rPr>
        <w:t>Understanding Others and Professional Life</w:t>
      </w:r>
    </w:p>
    <w:p w14:paraId="266DD029" w14:textId="77777777" w:rsidR="00C12E34" w:rsidRPr="001B024E" w:rsidRDefault="00C12E34" w:rsidP="00C12E34">
      <w:pPr>
        <w:pStyle w:val="NormalWeb"/>
        <w:rPr>
          <w:rFonts w:ascii="Arial" w:hAnsi="Arial" w:cs="Arial"/>
        </w:rPr>
      </w:pPr>
      <w:r w:rsidRPr="001B024E">
        <w:rPr>
          <w:rFonts w:ascii="Arial" w:hAnsi="Arial" w:cs="Arial"/>
        </w:rPr>
        <w:t>Drawing on module concepts and experiences, reflect on:</w:t>
      </w:r>
    </w:p>
    <w:p w14:paraId="5DD76BD1" w14:textId="77777777" w:rsidR="00C12E34" w:rsidRPr="001B024E" w:rsidRDefault="00C12E34" w:rsidP="00C12E34">
      <w:pPr>
        <w:pStyle w:val="NormalWeb"/>
        <w:rPr>
          <w:rFonts w:ascii="Arial" w:hAnsi="Arial" w:cs="Arial"/>
        </w:rPr>
      </w:pPr>
      <w:r w:rsidRPr="001B024E">
        <w:rPr>
          <w:rFonts w:ascii="Arial" w:hAnsi="Arial" w:cs="Arial"/>
        </w:rPr>
        <w:t>• Communication and interpersonal effectiveness</w:t>
      </w:r>
      <w:r w:rsidRPr="001B024E">
        <w:rPr>
          <w:rFonts w:ascii="Arial" w:hAnsi="Arial" w:cs="Arial"/>
        </w:rPr>
        <w:br/>
        <w:t>• Teamwork and collaboration</w:t>
      </w:r>
      <w:r w:rsidRPr="001B024E">
        <w:rPr>
          <w:rFonts w:ascii="Arial" w:hAnsi="Arial" w:cs="Arial"/>
        </w:rPr>
        <w:br/>
        <w:t>• Leadership and influence</w:t>
      </w:r>
      <w:r w:rsidRPr="001B024E">
        <w:rPr>
          <w:rFonts w:ascii="Arial" w:hAnsi="Arial" w:cs="Arial"/>
        </w:rPr>
        <w:br/>
        <w:t>• Professional presence and first impressions</w:t>
      </w:r>
      <w:r w:rsidRPr="001B024E">
        <w:rPr>
          <w:rFonts w:ascii="Arial" w:hAnsi="Arial" w:cs="Arial"/>
        </w:rPr>
        <w:br/>
        <w:t>• Emotional awareness, emotional regulation and relationships</w:t>
      </w:r>
      <w:r w:rsidRPr="001B024E">
        <w:rPr>
          <w:rFonts w:ascii="Arial" w:hAnsi="Arial" w:cs="Arial"/>
        </w:rPr>
        <w:br/>
        <w:t>• The role of connection, trust and effective interaction in professional settings</w:t>
      </w:r>
    </w:p>
    <w:p w14:paraId="2C50103C" w14:textId="753439EF" w:rsidR="00C12E34" w:rsidRDefault="00FD4515" w:rsidP="00C12E34">
      <w:pPr>
        <w:pStyle w:val="NormalWeb"/>
        <w:rPr>
          <w:rFonts w:ascii="Arial" w:hAnsi="Arial" w:cs="Arial"/>
          <w:lang w:val="en-IE"/>
        </w:rPr>
      </w:pPr>
      <w:r>
        <w:rPr>
          <w:rFonts w:ascii="Arial" w:hAnsi="Arial" w:cs="Arial"/>
        </w:rPr>
        <w:t>You</w:t>
      </w:r>
      <w:r w:rsidR="00C12E34" w:rsidRPr="001B024E">
        <w:rPr>
          <w:rFonts w:ascii="Arial" w:hAnsi="Arial" w:cs="Arial"/>
        </w:rPr>
        <w:t xml:space="preserve"> should provide examples from module activities, personal experience</w:t>
      </w:r>
      <w:r>
        <w:rPr>
          <w:rFonts w:ascii="Arial" w:hAnsi="Arial" w:cs="Arial"/>
        </w:rPr>
        <w:t>s</w:t>
      </w:r>
      <w:r w:rsidR="00C12E34" w:rsidRPr="001B024E">
        <w:rPr>
          <w:rFonts w:ascii="Arial" w:hAnsi="Arial" w:cs="Arial"/>
        </w:rPr>
        <w:t xml:space="preserve"> or professional contexts where appropriate.</w:t>
      </w:r>
      <w:r w:rsidR="0099653A" w:rsidRPr="0099653A">
        <w:rPr>
          <w:lang w:val="en-IE" w:eastAsia="en-US"/>
        </w:rPr>
        <w:t xml:space="preserve"> </w:t>
      </w:r>
      <w:r w:rsidR="0099653A" w:rsidRPr="0099653A">
        <w:rPr>
          <w:rFonts w:ascii="Arial" w:hAnsi="Arial" w:cs="Arial"/>
          <w:lang w:val="en-IE"/>
        </w:rPr>
        <w:t xml:space="preserve">Consider how ideas explored during the module influenced your understanding of relationships, communication and professional effectiveness, and identify any moments of learning that </w:t>
      </w:r>
      <w:r w:rsidR="0099653A">
        <w:rPr>
          <w:rFonts w:ascii="Arial" w:hAnsi="Arial" w:cs="Arial"/>
          <w:lang w:val="en-IE"/>
        </w:rPr>
        <w:t>changed</w:t>
      </w:r>
      <w:r w:rsidR="0099653A" w:rsidRPr="0099653A">
        <w:rPr>
          <w:rFonts w:ascii="Arial" w:hAnsi="Arial" w:cs="Arial"/>
          <w:lang w:val="en-IE"/>
        </w:rPr>
        <w:t xml:space="preserve"> or deepened your perspective.</w:t>
      </w:r>
    </w:p>
    <w:p w14:paraId="525C14F4" w14:textId="77777777" w:rsidR="0099653A" w:rsidRPr="001B024E" w:rsidRDefault="0099653A" w:rsidP="00C12E34">
      <w:pPr>
        <w:pStyle w:val="NormalWeb"/>
        <w:rPr>
          <w:rFonts w:ascii="Arial" w:hAnsi="Arial" w:cs="Arial"/>
        </w:rPr>
      </w:pPr>
    </w:p>
    <w:p w14:paraId="168BA970" w14:textId="77777777" w:rsidR="00C12E34" w:rsidRPr="00FD4515" w:rsidRDefault="00C12E34" w:rsidP="00C12E34">
      <w:pPr>
        <w:pStyle w:val="NormalWeb"/>
        <w:numPr>
          <w:ilvl w:val="0"/>
          <w:numId w:val="8"/>
        </w:numPr>
        <w:rPr>
          <w:rFonts w:ascii="Arial" w:hAnsi="Arial" w:cs="Arial"/>
          <w:b/>
          <w:bCs/>
        </w:rPr>
      </w:pPr>
      <w:r w:rsidRPr="00FD4515">
        <w:rPr>
          <w:rFonts w:ascii="Arial" w:hAnsi="Arial" w:cs="Arial"/>
          <w:b/>
          <w:bCs/>
        </w:rPr>
        <w:lastRenderedPageBreak/>
        <w:t>Professional Identity and Future Direction</w:t>
      </w:r>
    </w:p>
    <w:p w14:paraId="06EFE6C9" w14:textId="77777777" w:rsidR="00C12E34" w:rsidRPr="001B024E" w:rsidRDefault="00C12E34" w:rsidP="00C12E34">
      <w:pPr>
        <w:pStyle w:val="NormalWeb"/>
        <w:rPr>
          <w:rFonts w:ascii="Arial" w:hAnsi="Arial" w:cs="Arial"/>
        </w:rPr>
      </w:pPr>
      <w:r w:rsidRPr="001B024E">
        <w:rPr>
          <w:rFonts w:ascii="Arial" w:hAnsi="Arial" w:cs="Arial"/>
        </w:rPr>
        <w:t>Reflect on the relationship between your developing sense of self and your future professional aspirations.</w:t>
      </w:r>
    </w:p>
    <w:p w14:paraId="3C75703B" w14:textId="1250531B" w:rsidR="00C12E34" w:rsidRPr="001B024E" w:rsidRDefault="00FD4515" w:rsidP="00C12E34">
      <w:pPr>
        <w:pStyle w:val="NormalWeb"/>
        <w:rPr>
          <w:rFonts w:ascii="Arial" w:hAnsi="Arial" w:cs="Arial"/>
        </w:rPr>
      </w:pPr>
      <w:r>
        <w:rPr>
          <w:rFonts w:ascii="Arial" w:hAnsi="Arial" w:cs="Arial"/>
        </w:rPr>
        <w:t>You</w:t>
      </w:r>
      <w:r w:rsidR="00C12E34" w:rsidRPr="001B024E">
        <w:rPr>
          <w:rFonts w:ascii="Arial" w:hAnsi="Arial" w:cs="Arial"/>
        </w:rPr>
        <w:t xml:space="preserve"> </w:t>
      </w:r>
      <w:r>
        <w:rPr>
          <w:rFonts w:ascii="Arial" w:hAnsi="Arial" w:cs="Arial"/>
        </w:rPr>
        <w:t>might</w:t>
      </w:r>
      <w:r w:rsidR="00C12E34" w:rsidRPr="001B024E">
        <w:rPr>
          <w:rFonts w:ascii="Arial" w:hAnsi="Arial" w:cs="Arial"/>
        </w:rPr>
        <w:t xml:space="preserve"> consider:</w:t>
      </w:r>
    </w:p>
    <w:p w14:paraId="005F5EA8" w14:textId="0FB37B91" w:rsidR="00C12E34" w:rsidRDefault="00C12E34" w:rsidP="00C12E34">
      <w:pPr>
        <w:pStyle w:val="NormalWeb"/>
        <w:rPr>
          <w:rFonts w:ascii="Arial" w:hAnsi="Arial" w:cs="Arial"/>
        </w:rPr>
      </w:pPr>
      <w:r w:rsidRPr="001B024E">
        <w:rPr>
          <w:rFonts w:ascii="Arial" w:hAnsi="Arial" w:cs="Arial"/>
        </w:rPr>
        <w:t xml:space="preserve">• Career paths or professional opportunities that currently interest </w:t>
      </w:r>
      <w:r w:rsidR="00FD4515">
        <w:rPr>
          <w:rFonts w:ascii="Arial" w:hAnsi="Arial" w:cs="Arial"/>
        </w:rPr>
        <w:t>you</w:t>
      </w:r>
      <w:r w:rsidRPr="001B024E">
        <w:rPr>
          <w:rFonts w:ascii="Arial" w:hAnsi="Arial" w:cs="Arial"/>
        </w:rPr>
        <w:br/>
        <w:t xml:space="preserve">• Areas of alignment between </w:t>
      </w:r>
      <w:proofErr w:type="gramStart"/>
      <w:r w:rsidR="00FD4515">
        <w:rPr>
          <w:rFonts w:ascii="Arial" w:hAnsi="Arial" w:cs="Arial"/>
        </w:rPr>
        <w:t>you</w:t>
      </w:r>
      <w:proofErr w:type="gramEnd"/>
      <w:r w:rsidRPr="001B024E">
        <w:rPr>
          <w:rFonts w:ascii="Arial" w:hAnsi="Arial" w:cs="Arial"/>
        </w:rPr>
        <w:t xml:space="preserve"> strengths, values and aspirations</w:t>
      </w:r>
      <w:r w:rsidRPr="001B024E">
        <w:rPr>
          <w:rFonts w:ascii="Arial" w:hAnsi="Arial" w:cs="Arial"/>
        </w:rPr>
        <w:br/>
        <w:t>• Potential challenges, gaps or areas requiring further development</w:t>
      </w:r>
      <w:r w:rsidRPr="001B024E">
        <w:rPr>
          <w:rFonts w:ascii="Arial" w:hAnsi="Arial" w:cs="Arial"/>
        </w:rPr>
        <w:br/>
        <w:t xml:space="preserve">• How </w:t>
      </w:r>
      <w:r w:rsidR="00FD4515">
        <w:rPr>
          <w:rFonts w:ascii="Arial" w:hAnsi="Arial" w:cs="Arial"/>
        </w:rPr>
        <w:t>you</w:t>
      </w:r>
      <w:r w:rsidRPr="001B024E">
        <w:rPr>
          <w:rFonts w:ascii="Arial" w:hAnsi="Arial" w:cs="Arial"/>
        </w:rPr>
        <w:t xml:space="preserve"> wish to be perceived as a professional</w:t>
      </w:r>
      <w:r w:rsidRPr="001B024E">
        <w:rPr>
          <w:rFonts w:ascii="Arial" w:hAnsi="Arial" w:cs="Arial"/>
        </w:rPr>
        <w:br/>
        <w:t xml:space="preserve">• The contribution </w:t>
      </w:r>
      <w:r w:rsidR="00FD4515">
        <w:rPr>
          <w:rFonts w:ascii="Arial" w:hAnsi="Arial" w:cs="Arial"/>
        </w:rPr>
        <w:t>you</w:t>
      </w:r>
      <w:r w:rsidRPr="001B024E">
        <w:rPr>
          <w:rFonts w:ascii="Arial" w:hAnsi="Arial" w:cs="Arial"/>
        </w:rPr>
        <w:t xml:space="preserve"> hope to make through </w:t>
      </w:r>
      <w:r w:rsidR="00FD4515">
        <w:rPr>
          <w:rFonts w:ascii="Arial" w:hAnsi="Arial" w:cs="Arial"/>
        </w:rPr>
        <w:t>your</w:t>
      </w:r>
      <w:r w:rsidRPr="001B024E">
        <w:rPr>
          <w:rFonts w:ascii="Arial" w:hAnsi="Arial" w:cs="Arial"/>
        </w:rPr>
        <w:t xml:space="preserve"> future work</w:t>
      </w:r>
    </w:p>
    <w:p w14:paraId="22CE0C41" w14:textId="30137F2A" w:rsidR="001652C2" w:rsidRPr="001B024E" w:rsidRDefault="001652C2" w:rsidP="00C12E34">
      <w:pPr>
        <w:pStyle w:val="NormalWeb"/>
        <w:rPr>
          <w:rFonts w:ascii="Arial" w:hAnsi="Arial" w:cs="Arial"/>
        </w:rPr>
      </w:pPr>
      <w:r w:rsidRPr="001652C2">
        <w:rPr>
          <w:rFonts w:ascii="Arial" w:hAnsi="Arial" w:cs="Arial"/>
          <w:lang w:val="en-IE"/>
        </w:rPr>
        <w:t>In developing this section, reflect on any significant insights gained during the module that have shaped, clarified or challenged your thinking about your future direction and emerging professional identity.</w:t>
      </w:r>
    </w:p>
    <w:p w14:paraId="65BEF0A0" w14:textId="77777777" w:rsidR="00C12E34" w:rsidRPr="00FD4515" w:rsidRDefault="00C12E34" w:rsidP="00C12E34">
      <w:pPr>
        <w:pStyle w:val="NormalWeb"/>
        <w:numPr>
          <w:ilvl w:val="0"/>
          <w:numId w:val="9"/>
        </w:numPr>
        <w:rPr>
          <w:rFonts w:ascii="Arial" w:hAnsi="Arial" w:cs="Arial"/>
          <w:b/>
          <w:bCs/>
        </w:rPr>
      </w:pPr>
      <w:r w:rsidRPr="00FD4515">
        <w:rPr>
          <w:rFonts w:ascii="Arial" w:hAnsi="Arial" w:cs="Arial"/>
          <w:b/>
          <w:bCs/>
        </w:rPr>
        <w:t>Developmental Action Plan</w:t>
      </w:r>
    </w:p>
    <w:p w14:paraId="692220A9" w14:textId="77777777" w:rsidR="00C12E34" w:rsidRPr="001B024E" w:rsidRDefault="00C12E34" w:rsidP="00C12E34">
      <w:pPr>
        <w:pStyle w:val="NormalWeb"/>
        <w:rPr>
          <w:rFonts w:ascii="Arial" w:hAnsi="Arial" w:cs="Arial"/>
        </w:rPr>
      </w:pPr>
      <w:r w:rsidRPr="001B024E">
        <w:rPr>
          <w:rFonts w:ascii="Arial" w:hAnsi="Arial" w:cs="Arial"/>
        </w:rPr>
        <w:t>Drawing on insights gained throughout the module, develop a realistic action plan outlining how you intend to support your ongoing personal and professional development during the remainder of your degree and beyond.</w:t>
      </w:r>
    </w:p>
    <w:p w14:paraId="5D4BE941" w14:textId="77777777" w:rsidR="00C12E34" w:rsidRPr="001B024E" w:rsidRDefault="00C12E34" w:rsidP="00C12E34">
      <w:pPr>
        <w:pStyle w:val="NormalWeb"/>
        <w:rPr>
          <w:rFonts w:ascii="Arial" w:hAnsi="Arial" w:cs="Arial"/>
        </w:rPr>
      </w:pPr>
      <w:r w:rsidRPr="001B024E">
        <w:rPr>
          <w:rFonts w:ascii="Arial" w:hAnsi="Arial" w:cs="Arial"/>
        </w:rPr>
        <w:t>This should include:</w:t>
      </w:r>
    </w:p>
    <w:p w14:paraId="4440581A" w14:textId="77777777" w:rsidR="00C12E34" w:rsidRDefault="00C12E34" w:rsidP="00C12E34">
      <w:pPr>
        <w:pStyle w:val="NormalWeb"/>
        <w:rPr>
          <w:rFonts w:ascii="Arial" w:hAnsi="Arial" w:cs="Arial"/>
        </w:rPr>
      </w:pPr>
      <w:r w:rsidRPr="001B024E">
        <w:rPr>
          <w:rFonts w:ascii="Arial" w:hAnsi="Arial" w:cs="Arial"/>
        </w:rPr>
        <w:t>• Key developmental goals</w:t>
      </w:r>
      <w:r w:rsidRPr="001B024E">
        <w:rPr>
          <w:rFonts w:ascii="Arial" w:hAnsi="Arial" w:cs="Arial"/>
        </w:rPr>
        <w:br/>
        <w:t>• Areas for growth and learning</w:t>
      </w:r>
      <w:r w:rsidRPr="001B024E">
        <w:rPr>
          <w:rFonts w:ascii="Arial" w:hAnsi="Arial" w:cs="Arial"/>
        </w:rPr>
        <w:br/>
        <w:t>• Relevant experiences, opportunities or activities to pursue</w:t>
      </w:r>
      <w:r w:rsidRPr="001B024E">
        <w:rPr>
          <w:rFonts w:ascii="Arial" w:hAnsi="Arial" w:cs="Arial"/>
        </w:rPr>
        <w:br/>
        <w:t>• A realistic timeline for action and review</w:t>
      </w:r>
    </w:p>
    <w:p w14:paraId="7C2DF34F" w14:textId="286FB1EE" w:rsidR="006E7F56" w:rsidRPr="001B024E" w:rsidRDefault="006E7F56" w:rsidP="00C12E34">
      <w:pPr>
        <w:pStyle w:val="NormalWeb"/>
        <w:rPr>
          <w:rFonts w:ascii="Arial" w:hAnsi="Arial" w:cs="Arial"/>
        </w:rPr>
      </w:pPr>
      <w:r w:rsidRPr="006E7F56">
        <w:rPr>
          <w:rFonts w:ascii="Arial" w:hAnsi="Arial" w:cs="Arial"/>
          <w:lang w:val="en-IE"/>
        </w:rPr>
        <w:t xml:space="preserve">Your action plan should be informed by the reflections, feedback and moments of learning captured throughout the module and should demonstrate how these insights </w:t>
      </w:r>
      <w:r>
        <w:rPr>
          <w:rFonts w:ascii="Arial" w:hAnsi="Arial" w:cs="Arial"/>
          <w:lang w:val="en-IE"/>
        </w:rPr>
        <w:t>might</w:t>
      </w:r>
      <w:r w:rsidRPr="006E7F56">
        <w:rPr>
          <w:rFonts w:ascii="Arial" w:hAnsi="Arial" w:cs="Arial"/>
          <w:lang w:val="en-IE"/>
        </w:rPr>
        <w:t xml:space="preserve"> influence your future development.</w:t>
      </w:r>
    </w:p>
    <w:p w14:paraId="728CF5B4" w14:textId="77777777" w:rsidR="006E7F56" w:rsidRDefault="006E7F56" w:rsidP="00C12E34">
      <w:pPr>
        <w:pStyle w:val="NormalWeb"/>
        <w:rPr>
          <w:rFonts w:ascii="Arial" w:hAnsi="Arial" w:cs="Arial"/>
          <w:b/>
          <w:bCs/>
        </w:rPr>
      </w:pPr>
    </w:p>
    <w:p w14:paraId="7380B017" w14:textId="6009C9BB" w:rsidR="00C12E34" w:rsidRPr="00FD4515" w:rsidRDefault="00C12E34" w:rsidP="00C12E34">
      <w:pPr>
        <w:pStyle w:val="NormalWeb"/>
        <w:rPr>
          <w:rFonts w:ascii="Arial" w:hAnsi="Arial" w:cs="Arial"/>
          <w:b/>
          <w:bCs/>
        </w:rPr>
      </w:pPr>
      <w:r w:rsidRPr="00FD4515">
        <w:rPr>
          <w:rFonts w:ascii="Arial" w:hAnsi="Arial" w:cs="Arial"/>
          <w:b/>
          <w:bCs/>
        </w:rPr>
        <w:t>Psychometric Assessments</w:t>
      </w:r>
    </w:p>
    <w:p w14:paraId="1E125B00" w14:textId="119C4F6C" w:rsidR="0008445E" w:rsidRPr="0008445E" w:rsidRDefault="0008445E" w:rsidP="0008445E">
      <w:pPr>
        <w:pStyle w:val="NormalWeb"/>
        <w:rPr>
          <w:rFonts w:ascii="Arial" w:hAnsi="Arial" w:cs="Arial"/>
        </w:rPr>
      </w:pPr>
      <w:r>
        <w:rPr>
          <w:rFonts w:ascii="Arial" w:hAnsi="Arial" w:cs="Arial"/>
        </w:rPr>
        <w:t>You</w:t>
      </w:r>
      <w:r w:rsidRPr="0008445E">
        <w:rPr>
          <w:rFonts w:ascii="Arial" w:hAnsi="Arial" w:cs="Arial"/>
        </w:rPr>
        <w:t xml:space="preserve"> are encouraged to explore the Profiling for Success resources available through Trinity Careers Service. These psychometric and self-assessment tools can </w:t>
      </w:r>
      <w:r>
        <w:rPr>
          <w:rFonts w:ascii="Arial" w:hAnsi="Arial" w:cs="Arial"/>
        </w:rPr>
        <w:t xml:space="preserve">sometimes </w:t>
      </w:r>
      <w:r w:rsidRPr="0008445E">
        <w:rPr>
          <w:rFonts w:ascii="Arial" w:hAnsi="Arial" w:cs="Arial"/>
        </w:rPr>
        <w:t>provide useful insights into personal preferences, motivations, strengths, interests and developmental areas</w:t>
      </w:r>
      <w:r>
        <w:rPr>
          <w:rFonts w:ascii="Arial" w:hAnsi="Arial" w:cs="Arial"/>
        </w:rPr>
        <w:t xml:space="preserve">. They can </w:t>
      </w:r>
      <w:r w:rsidRPr="0008445E">
        <w:rPr>
          <w:rFonts w:ascii="Arial" w:hAnsi="Arial" w:cs="Arial"/>
        </w:rPr>
        <w:t>support reflection throughout the module.</w:t>
      </w:r>
    </w:p>
    <w:p w14:paraId="4139E0F9" w14:textId="77777777" w:rsidR="0008445E" w:rsidRPr="0008445E" w:rsidRDefault="0008445E" w:rsidP="0008445E">
      <w:pPr>
        <w:pStyle w:val="NormalWeb"/>
        <w:rPr>
          <w:rFonts w:ascii="Arial" w:hAnsi="Arial" w:cs="Arial"/>
        </w:rPr>
      </w:pPr>
      <w:r w:rsidRPr="0008445E">
        <w:rPr>
          <w:rFonts w:ascii="Arial" w:hAnsi="Arial" w:cs="Arial"/>
        </w:rPr>
        <w:t>Assessments available through Profiling for Success include:</w:t>
      </w:r>
    </w:p>
    <w:p w14:paraId="64788ADB" w14:textId="77777777" w:rsidR="0008445E" w:rsidRPr="0008445E" w:rsidRDefault="0008445E" w:rsidP="0008445E">
      <w:pPr>
        <w:pStyle w:val="NormalWeb"/>
        <w:rPr>
          <w:rFonts w:ascii="Arial" w:hAnsi="Arial" w:cs="Arial"/>
        </w:rPr>
      </w:pPr>
      <w:r w:rsidRPr="0008445E">
        <w:rPr>
          <w:rFonts w:ascii="Arial" w:hAnsi="Arial" w:cs="Arial"/>
        </w:rPr>
        <w:t>• Values Based Indicator of Motivation</w:t>
      </w:r>
      <w:r w:rsidRPr="0008445E">
        <w:rPr>
          <w:rFonts w:ascii="Arial" w:hAnsi="Arial" w:cs="Arial"/>
        </w:rPr>
        <w:br/>
        <w:t>• Type Dynamics Indicator (TDI)</w:t>
      </w:r>
      <w:r w:rsidRPr="0008445E">
        <w:rPr>
          <w:rFonts w:ascii="Arial" w:hAnsi="Arial" w:cs="Arial"/>
        </w:rPr>
        <w:br/>
        <w:t>• EI Questionnaire Plus</w:t>
      </w:r>
      <w:r w:rsidRPr="0008445E">
        <w:rPr>
          <w:rFonts w:ascii="Arial" w:hAnsi="Arial" w:cs="Arial"/>
        </w:rPr>
        <w:br/>
      </w:r>
      <w:r w:rsidRPr="0008445E">
        <w:rPr>
          <w:rFonts w:ascii="Arial" w:hAnsi="Arial" w:cs="Arial"/>
        </w:rPr>
        <w:lastRenderedPageBreak/>
        <w:t>• Career Interests Inventory</w:t>
      </w:r>
      <w:r w:rsidRPr="0008445E">
        <w:rPr>
          <w:rFonts w:ascii="Arial" w:hAnsi="Arial" w:cs="Arial"/>
        </w:rPr>
        <w:br/>
        <w:t>• Learning Styles Indicator</w:t>
      </w:r>
    </w:p>
    <w:p w14:paraId="7F73E658" w14:textId="529FC007" w:rsidR="0008445E" w:rsidRPr="0008445E" w:rsidRDefault="0008445E" w:rsidP="0008445E">
      <w:pPr>
        <w:pStyle w:val="NormalWeb"/>
        <w:rPr>
          <w:rFonts w:ascii="Arial" w:hAnsi="Arial" w:cs="Arial"/>
        </w:rPr>
      </w:pPr>
      <w:r w:rsidRPr="0008445E">
        <w:rPr>
          <w:rFonts w:ascii="Arial" w:hAnsi="Arial" w:cs="Arial"/>
        </w:rPr>
        <w:t xml:space="preserve">While no psychometric assessment can provide a complete picture of </w:t>
      </w:r>
      <w:r>
        <w:rPr>
          <w:rFonts w:ascii="Arial" w:hAnsi="Arial" w:cs="Arial"/>
        </w:rPr>
        <w:t xml:space="preserve">you as </w:t>
      </w:r>
      <w:r w:rsidRPr="0008445E">
        <w:rPr>
          <w:rFonts w:ascii="Arial" w:hAnsi="Arial" w:cs="Arial"/>
        </w:rPr>
        <w:t xml:space="preserve">an individual, these tools can act as useful starting points for self-reflection and discussion. </w:t>
      </w:r>
      <w:r>
        <w:rPr>
          <w:rFonts w:ascii="Arial" w:hAnsi="Arial" w:cs="Arial"/>
        </w:rPr>
        <w:t>You</w:t>
      </w:r>
      <w:r w:rsidRPr="0008445E">
        <w:rPr>
          <w:rFonts w:ascii="Arial" w:hAnsi="Arial" w:cs="Arial"/>
        </w:rPr>
        <w:t xml:space="preserve"> are encouraged to consider both the insights and the limitations of any assessment results and to critically reflect on how these relate to </w:t>
      </w:r>
      <w:r>
        <w:rPr>
          <w:rFonts w:ascii="Arial" w:hAnsi="Arial" w:cs="Arial"/>
        </w:rPr>
        <w:t>your</w:t>
      </w:r>
      <w:r w:rsidRPr="0008445E">
        <w:rPr>
          <w:rFonts w:ascii="Arial" w:hAnsi="Arial" w:cs="Arial"/>
        </w:rPr>
        <w:t xml:space="preserve"> own experiences, behaviours, aspirations and professional development.</w:t>
      </w:r>
    </w:p>
    <w:p w14:paraId="1C58C8AA" w14:textId="77777777" w:rsidR="0008445E" w:rsidRPr="0008445E" w:rsidRDefault="0008445E" w:rsidP="0008445E">
      <w:pPr>
        <w:pStyle w:val="NormalWeb"/>
        <w:rPr>
          <w:rFonts w:ascii="Arial" w:hAnsi="Arial" w:cs="Arial"/>
        </w:rPr>
      </w:pPr>
      <w:r w:rsidRPr="0008445E">
        <w:rPr>
          <w:rFonts w:ascii="Arial" w:hAnsi="Arial" w:cs="Arial"/>
        </w:rPr>
        <w:t xml:space="preserve">The assessments are available exclusively to Trinity College Dublin students through the Resources section of </w:t>
      </w:r>
      <w:proofErr w:type="spellStart"/>
      <w:r w:rsidRPr="0008445E">
        <w:rPr>
          <w:rFonts w:ascii="Arial" w:hAnsi="Arial" w:cs="Arial"/>
        </w:rPr>
        <w:t>MyCareer</w:t>
      </w:r>
      <w:proofErr w:type="spellEnd"/>
      <w:r w:rsidRPr="0008445E">
        <w:rPr>
          <w:rFonts w:ascii="Arial" w:hAnsi="Arial" w:cs="Arial"/>
        </w:rPr>
        <w:t xml:space="preserve"> and require a valid Trinity username and password for access.</w:t>
      </w:r>
    </w:p>
    <w:p w14:paraId="6774844D" w14:textId="77777777" w:rsidR="00C12E34" w:rsidRPr="00FD4515" w:rsidRDefault="00C12E34" w:rsidP="00C12E34">
      <w:pPr>
        <w:pStyle w:val="NormalWeb"/>
        <w:rPr>
          <w:rFonts w:ascii="Arial" w:hAnsi="Arial" w:cs="Arial"/>
          <w:b/>
          <w:bCs/>
        </w:rPr>
      </w:pPr>
      <w:r w:rsidRPr="00FD4515">
        <w:rPr>
          <w:rFonts w:ascii="Arial" w:hAnsi="Arial" w:cs="Arial"/>
          <w:b/>
          <w:bCs/>
        </w:rPr>
        <w:t>Reflective Prompts</w:t>
      </w:r>
    </w:p>
    <w:p w14:paraId="7C0460A6" w14:textId="11924225" w:rsidR="00C12E34" w:rsidRPr="001B024E" w:rsidRDefault="00C12E34" w:rsidP="00C12E34">
      <w:pPr>
        <w:pStyle w:val="NormalWeb"/>
        <w:rPr>
          <w:rFonts w:ascii="Arial" w:hAnsi="Arial" w:cs="Arial"/>
        </w:rPr>
      </w:pPr>
      <w:r w:rsidRPr="001B024E">
        <w:rPr>
          <w:rFonts w:ascii="Arial" w:hAnsi="Arial" w:cs="Arial"/>
        </w:rPr>
        <w:t xml:space="preserve">The following questions may help </w:t>
      </w:r>
      <w:r w:rsidR="00FD4515">
        <w:rPr>
          <w:rFonts w:ascii="Arial" w:hAnsi="Arial" w:cs="Arial"/>
        </w:rPr>
        <w:t>you</w:t>
      </w:r>
      <w:r w:rsidRPr="001B024E">
        <w:rPr>
          <w:rFonts w:ascii="Arial" w:hAnsi="Arial" w:cs="Arial"/>
        </w:rPr>
        <w:t xml:space="preserve"> explore ideas for </w:t>
      </w:r>
      <w:r w:rsidR="00FD4515">
        <w:rPr>
          <w:rFonts w:ascii="Arial" w:hAnsi="Arial" w:cs="Arial"/>
        </w:rPr>
        <w:t>your</w:t>
      </w:r>
      <w:r w:rsidRPr="001B024E">
        <w:rPr>
          <w:rFonts w:ascii="Arial" w:hAnsi="Arial" w:cs="Arial"/>
        </w:rPr>
        <w:t xml:space="preserve"> reflection:</w:t>
      </w:r>
    </w:p>
    <w:p w14:paraId="4EFCC8F9" w14:textId="77777777" w:rsidR="00C12E34" w:rsidRDefault="00C12E34" w:rsidP="00C12E34">
      <w:pPr>
        <w:pStyle w:val="NormalWeb"/>
        <w:rPr>
          <w:rFonts w:ascii="Arial" w:hAnsi="Arial" w:cs="Arial"/>
        </w:rPr>
      </w:pPr>
      <w:r w:rsidRPr="001B024E">
        <w:rPr>
          <w:rFonts w:ascii="Arial" w:hAnsi="Arial" w:cs="Arial"/>
        </w:rPr>
        <w:t>• What motivates you?</w:t>
      </w:r>
      <w:r w:rsidRPr="001B024E">
        <w:rPr>
          <w:rFonts w:ascii="Arial" w:hAnsi="Arial" w:cs="Arial"/>
        </w:rPr>
        <w:br/>
        <w:t>• What matters most to you?</w:t>
      </w:r>
      <w:r w:rsidRPr="001B024E">
        <w:rPr>
          <w:rFonts w:ascii="Arial" w:hAnsi="Arial" w:cs="Arial"/>
        </w:rPr>
        <w:br/>
        <w:t>• What are your strengths and talents?</w:t>
      </w:r>
      <w:r w:rsidRPr="001B024E">
        <w:rPr>
          <w:rFonts w:ascii="Arial" w:hAnsi="Arial" w:cs="Arial"/>
        </w:rPr>
        <w:br/>
        <w:t>• What challenges have shaped you?</w:t>
      </w:r>
      <w:r w:rsidRPr="001B024E">
        <w:rPr>
          <w:rFonts w:ascii="Arial" w:hAnsi="Arial" w:cs="Arial"/>
        </w:rPr>
        <w:br/>
        <w:t>• What assumptions about yourself have been confirmed or challenged?</w:t>
      </w:r>
      <w:r w:rsidRPr="001B024E">
        <w:rPr>
          <w:rFonts w:ascii="Arial" w:hAnsi="Arial" w:cs="Arial"/>
        </w:rPr>
        <w:br/>
        <w:t>• What kind of professional do you hope to become?</w:t>
      </w:r>
      <w:r w:rsidRPr="001B024E">
        <w:rPr>
          <w:rFonts w:ascii="Arial" w:hAnsi="Arial" w:cs="Arial"/>
        </w:rPr>
        <w:br/>
        <w:t>• What impact would you like your work to have?</w:t>
      </w:r>
      <w:r w:rsidRPr="001B024E">
        <w:rPr>
          <w:rFonts w:ascii="Arial" w:hAnsi="Arial" w:cs="Arial"/>
        </w:rPr>
        <w:br/>
        <w:t>• What aspects of yourself are still developing?</w:t>
      </w:r>
      <w:r w:rsidRPr="001B024E">
        <w:rPr>
          <w:rFonts w:ascii="Arial" w:hAnsi="Arial" w:cs="Arial"/>
        </w:rPr>
        <w:br/>
        <w:t>• What opportunities and challenges lie ahead?</w:t>
      </w:r>
      <w:r w:rsidRPr="001B024E">
        <w:rPr>
          <w:rFonts w:ascii="Arial" w:hAnsi="Arial" w:cs="Arial"/>
        </w:rPr>
        <w:br/>
        <w:t>• What steps can you take to move towards your aspirations?</w:t>
      </w:r>
    </w:p>
    <w:p w14:paraId="040577F6" w14:textId="77777777" w:rsidR="00AD4F07" w:rsidRPr="00AD4F07" w:rsidRDefault="00AD4F07" w:rsidP="00AD4F07">
      <w:pPr>
        <w:pStyle w:val="NormalWeb"/>
        <w:rPr>
          <w:rFonts w:ascii="Arial" w:hAnsi="Arial" w:cs="Arial"/>
        </w:rPr>
      </w:pPr>
      <w:r w:rsidRPr="00AD4F07">
        <w:rPr>
          <w:rFonts w:ascii="Arial" w:hAnsi="Arial" w:cs="Arial"/>
        </w:rPr>
        <w:t>Reflective Prompts</w:t>
      </w:r>
    </w:p>
    <w:p w14:paraId="60D7C88B" w14:textId="77777777" w:rsidR="00AD4F07" w:rsidRPr="00AD4F07" w:rsidRDefault="00AD4F07" w:rsidP="00AD4F07">
      <w:pPr>
        <w:pStyle w:val="NormalWeb"/>
        <w:rPr>
          <w:rFonts w:ascii="Arial" w:hAnsi="Arial" w:cs="Arial"/>
        </w:rPr>
      </w:pPr>
      <w:r w:rsidRPr="00AD4F07">
        <w:rPr>
          <w:rFonts w:ascii="Arial" w:hAnsi="Arial" w:cs="Arial"/>
        </w:rPr>
        <w:t>The following questions may help you explore ideas for your reflection:</w:t>
      </w:r>
    </w:p>
    <w:p w14:paraId="513574D5" w14:textId="77777777" w:rsidR="00AD4F07" w:rsidRPr="00AD4F07" w:rsidRDefault="00AD4F07" w:rsidP="00AD4F07">
      <w:pPr>
        <w:pStyle w:val="NormalWeb"/>
        <w:rPr>
          <w:rFonts w:ascii="Arial" w:hAnsi="Arial" w:cs="Arial"/>
        </w:rPr>
      </w:pPr>
      <w:r w:rsidRPr="00AD4F07">
        <w:rPr>
          <w:rFonts w:ascii="Arial" w:hAnsi="Arial" w:cs="Arial"/>
        </w:rPr>
        <w:t>• What motivates you?</w:t>
      </w:r>
      <w:r w:rsidRPr="00AD4F07">
        <w:rPr>
          <w:rFonts w:ascii="Arial" w:hAnsi="Arial" w:cs="Arial"/>
        </w:rPr>
        <w:br/>
        <w:t>• What matters most to you?</w:t>
      </w:r>
      <w:r w:rsidRPr="00AD4F07">
        <w:rPr>
          <w:rFonts w:ascii="Arial" w:hAnsi="Arial" w:cs="Arial"/>
        </w:rPr>
        <w:br/>
        <w:t>• What are your strengths and talents?</w:t>
      </w:r>
      <w:r w:rsidRPr="00AD4F07">
        <w:rPr>
          <w:rFonts w:ascii="Arial" w:hAnsi="Arial" w:cs="Arial"/>
        </w:rPr>
        <w:br/>
        <w:t>• What challenges have shaped you?</w:t>
      </w:r>
      <w:r w:rsidRPr="00AD4F07">
        <w:rPr>
          <w:rFonts w:ascii="Arial" w:hAnsi="Arial" w:cs="Arial"/>
        </w:rPr>
        <w:br/>
        <w:t>• What assumptions about yourself have been confirmed or challenged?</w:t>
      </w:r>
      <w:r w:rsidRPr="00AD4F07">
        <w:rPr>
          <w:rFonts w:ascii="Arial" w:hAnsi="Arial" w:cs="Arial"/>
        </w:rPr>
        <w:br/>
        <w:t>• What kind of professional do you hope to become?</w:t>
      </w:r>
      <w:r w:rsidRPr="00AD4F07">
        <w:rPr>
          <w:rFonts w:ascii="Arial" w:hAnsi="Arial" w:cs="Arial"/>
        </w:rPr>
        <w:br/>
        <w:t>• What impact would you like your work to have?</w:t>
      </w:r>
      <w:r w:rsidRPr="00AD4F07">
        <w:rPr>
          <w:rFonts w:ascii="Arial" w:hAnsi="Arial" w:cs="Arial"/>
        </w:rPr>
        <w:br/>
        <w:t>• What aspects of yourself are still developing?</w:t>
      </w:r>
      <w:r w:rsidRPr="00AD4F07">
        <w:rPr>
          <w:rFonts w:ascii="Arial" w:hAnsi="Arial" w:cs="Arial"/>
        </w:rPr>
        <w:br/>
        <w:t>• What opportunities and challenges lie ahead?</w:t>
      </w:r>
      <w:r w:rsidRPr="00AD4F07">
        <w:rPr>
          <w:rFonts w:ascii="Arial" w:hAnsi="Arial" w:cs="Arial"/>
        </w:rPr>
        <w:br/>
        <w:t>• What steps can you take to move towards your aspirations?</w:t>
      </w:r>
    </w:p>
    <w:p w14:paraId="0ACFDE48" w14:textId="77777777" w:rsidR="00AD4F07" w:rsidRPr="00AD4F07" w:rsidRDefault="00AD4F07" w:rsidP="00AD4F07">
      <w:pPr>
        <w:pStyle w:val="NormalWeb"/>
        <w:rPr>
          <w:rFonts w:ascii="Arial" w:hAnsi="Arial" w:cs="Arial"/>
        </w:rPr>
      </w:pPr>
      <w:r w:rsidRPr="00AD4F07">
        <w:rPr>
          <w:rFonts w:ascii="Arial" w:hAnsi="Arial" w:cs="Arial"/>
        </w:rPr>
        <w:t>In addition, consider the following questions:</w:t>
      </w:r>
    </w:p>
    <w:p w14:paraId="638F2DE5" w14:textId="31ADE501" w:rsidR="00AD4F07" w:rsidRPr="00AD4F07" w:rsidRDefault="00AD4F07" w:rsidP="00AD4F07">
      <w:pPr>
        <w:pStyle w:val="NormalWeb"/>
        <w:rPr>
          <w:rFonts w:ascii="Arial" w:hAnsi="Arial" w:cs="Arial"/>
        </w:rPr>
      </w:pPr>
      <w:r w:rsidRPr="00AD4F07">
        <w:rPr>
          <w:rFonts w:ascii="Arial" w:hAnsi="Arial" w:cs="Arial"/>
        </w:rPr>
        <w:t>• Which ideas or concepts from the module resonated most strongly with you and why?</w:t>
      </w:r>
      <w:r w:rsidRPr="00AD4F07">
        <w:rPr>
          <w:rFonts w:ascii="Arial" w:hAnsi="Arial" w:cs="Arial"/>
        </w:rPr>
        <w:br/>
        <w:t>• Were there any moments during the module that caused you to think differently about yourself, others or your future?</w:t>
      </w:r>
      <w:r w:rsidRPr="00AD4F07">
        <w:rPr>
          <w:rFonts w:ascii="Arial" w:hAnsi="Arial" w:cs="Arial"/>
        </w:rPr>
        <w:br/>
        <w:t>• Which journal entries capture significant moments of insight, challenge or learning?</w:t>
      </w:r>
      <w:r w:rsidRPr="00AD4F07">
        <w:rPr>
          <w:rFonts w:ascii="Arial" w:hAnsi="Arial" w:cs="Arial"/>
        </w:rPr>
        <w:br/>
      </w:r>
      <w:r w:rsidRPr="00AD4F07">
        <w:rPr>
          <w:rFonts w:ascii="Arial" w:hAnsi="Arial" w:cs="Arial"/>
        </w:rPr>
        <w:lastRenderedPageBreak/>
        <w:t>• What assumptions, beliefs or habits have been reinforced, challenged or changed during the module?</w:t>
      </w:r>
      <w:r w:rsidRPr="00AD4F07">
        <w:rPr>
          <w:rFonts w:ascii="Arial" w:hAnsi="Arial" w:cs="Arial"/>
        </w:rPr>
        <w:br/>
        <w:t>• What have you learned about the way you relate to, communicate with and influence others?</w:t>
      </w:r>
      <w:r w:rsidRPr="00AD4F07">
        <w:rPr>
          <w:rFonts w:ascii="Arial" w:hAnsi="Arial" w:cs="Arial"/>
        </w:rPr>
        <w:br/>
        <w:t>• Which aspects of the module have had the greatest impact on your thinking about personal and professional development?</w:t>
      </w:r>
      <w:r w:rsidRPr="00AD4F07">
        <w:rPr>
          <w:rFonts w:ascii="Arial" w:hAnsi="Arial" w:cs="Arial"/>
        </w:rPr>
        <w:br/>
        <w:t>• What actions will you take as a result of the insights gained during the module?</w:t>
      </w:r>
    </w:p>
    <w:p w14:paraId="52B6DE49" w14:textId="46A2958E" w:rsidR="00C12E34" w:rsidRPr="001B024E" w:rsidRDefault="00C12E34" w:rsidP="00C12E34">
      <w:pPr>
        <w:pStyle w:val="NormalWeb"/>
        <w:rPr>
          <w:rFonts w:ascii="Arial" w:hAnsi="Arial" w:cs="Arial"/>
        </w:rPr>
      </w:pPr>
      <w:r w:rsidRPr="0008445E">
        <w:rPr>
          <w:rFonts w:ascii="Arial" w:hAnsi="Arial" w:cs="Arial"/>
          <w:b/>
          <w:bCs/>
        </w:rPr>
        <w:t>Submission Date:</w:t>
      </w:r>
      <w:r w:rsidR="009361B0">
        <w:rPr>
          <w:rFonts w:ascii="Arial" w:hAnsi="Arial" w:cs="Arial"/>
        </w:rPr>
        <w:t xml:space="preserve"> TBA</w:t>
      </w:r>
    </w:p>
    <w:p w14:paraId="14DDF8D7" w14:textId="306E255B" w:rsidR="0008445E" w:rsidRDefault="0008445E">
      <w:pPr>
        <w:spacing w:after="160" w:line="259" w:lineRule="auto"/>
        <w:rPr>
          <w:rFonts w:ascii="Arial" w:hAnsi="Arial" w:cs="Arial"/>
          <w:lang w:val="en-GB" w:eastAsia="en-GB"/>
        </w:rPr>
      </w:pPr>
    </w:p>
    <w:p w14:paraId="4C7A6A97" w14:textId="5125092E" w:rsidR="00C12E34" w:rsidRPr="0008445E" w:rsidRDefault="00C12E34" w:rsidP="00C12E34">
      <w:pPr>
        <w:pStyle w:val="NormalWeb"/>
        <w:rPr>
          <w:rFonts w:ascii="Arial" w:hAnsi="Arial" w:cs="Arial"/>
          <w:b/>
          <w:bCs/>
        </w:rPr>
      </w:pPr>
      <w:r w:rsidRPr="0008445E">
        <w:rPr>
          <w:rFonts w:ascii="Arial" w:hAnsi="Arial" w:cs="Arial"/>
          <w:b/>
          <w:bCs/>
        </w:rPr>
        <w:t>Reassessment</w:t>
      </w:r>
    </w:p>
    <w:p w14:paraId="0F57F50E" w14:textId="77777777" w:rsidR="00C12E34" w:rsidRPr="001B024E" w:rsidRDefault="00C12E34" w:rsidP="00C12E34">
      <w:pPr>
        <w:pStyle w:val="NormalWeb"/>
        <w:rPr>
          <w:rFonts w:ascii="Arial" w:hAnsi="Arial" w:cs="Arial"/>
        </w:rPr>
      </w:pPr>
      <w:r w:rsidRPr="001B024E">
        <w:rPr>
          <w:rFonts w:ascii="Arial" w:hAnsi="Arial" w:cs="Arial"/>
        </w:rPr>
        <w:t>Students who fail the module and are permitted to undertake reassessment will complete a supplemental written assignment designed to assess the module learning outcomes. The reassessment mark will constitute 100% of the module grade.</w:t>
      </w:r>
    </w:p>
    <w:p w14:paraId="1ACC8AD6" w14:textId="77777777" w:rsidR="008C11BC" w:rsidRPr="005340E9" w:rsidRDefault="008C11BC" w:rsidP="008C11BC">
      <w:pPr>
        <w:spacing w:after="160"/>
        <w:rPr>
          <w:rFonts w:ascii="Helvetica Neue" w:hAnsi="Helvetica Neue" w:cs="Arial"/>
          <w:color w:val="000000"/>
        </w:rPr>
      </w:pPr>
      <w:r w:rsidRPr="005340E9">
        <w:rPr>
          <w:rFonts w:ascii="Arial" w:hAnsi="Arial" w:cs="Arial"/>
          <w:b/>
        </w:rPr>
        <w:br w:type="page"/>
      </w:r>
    </w:p>
    <w:p w14:paraId="33F6FD9F" w14:textId="77777777" w:rsidR="008C11BC" w:rsidRDefault="008C11BC" w:rsidP="008C11BC">
      <w:pPr>
        <w:tabs>
          <w:tab w:val="num" w:pos="993"/>
        </w:tabs>
        <w:rPr>
          <w:rFonts w:ascii="Arial" w:hAnsi="Arial" w:cs="Arial"/>
          <w:b/>
        </w:rPr>
      </w:pPr>
    </w:p>
    <w:p w14:paraId="256C9A59" w14:textId="2C352C5A" w:rsidR="008C11BC" w:rsidRDefault="008C11BC" w:rsidP="008C11BC">
      <w:pPr>
        <w:pStyle w:val="BodyText2"/>
        <w:pBdr>
          <w:top w:val="single" w:sz="8" w:space="1" w:color="auto"/>
          <w:left w:val="single" w:sz="4" w:space="4" w:color="auto"/>
          <w:bottom w:val="single" w:sz="8" w:space="1" w:color="auto"/>
          <w:right w:val="single" w:sz="4" w:space="4" w:color="auto"/>
        </w:pBdr>
        <w:jc w:val="center"/>
        <w:rPr>
          <w:rFonts w:ascii="Arial" w:hAnsi="Arial" w:cs="Arial"/>
          <w:i w:val="0"/>
          <w:iCs w:val="0"/>
          <w:sz w:val="24"/>
        </w:rPr>
      </w:pPr>
      <w:r>
        <w:rPr>
          <w:rFonts w:ascii="Arial" w:hAnsi="Arial" w:cs="Arial"/>
          <w:b/>
          <w:i w:val="0"/>
          <w:iCs w:val="0"/>
          <w:sz w:val="24"/>
        </w:rPr>
        <w:t xml:space="preserve">MODULE SCHEDULE </w:t>
      </w:r>
      <w:r w:rsidR="0008445E">
        <w:rPr>
          <w:rFonts w:ascii="Arial" w:hAnsi="Arial" w:cs="Arial"/>
          <w:b/>
          <w:i w:val="0"/>
          <w:iCs w:val="0"/>
          <w:sz w:val="24"/>
        </w:rPr>
        <w:t>–</w:t>
      </w:r>
      <w:r>
        <w:rPr>
          <w:rFonts w:ascii="Arial" w:hAnsi="Arial" w:cs="Arial"/>
          <w:b/>
          <w:i w:val="0"/>
          <w:iCs w:val="0"/>
          <w:sz w:val="24"/>
        </w:rPr>
        <w:t xml:space="preserve"> 2026</w:t>
      </w:r>
      <w:r w:rsidR="0008445E">
        <w:rPr>
          <w:rFonts w:ascii="Arial" w:hAnsi="Arial" w:cs="Arial"/>
          <w:b/>
          <w:i w:val="0"/>
          <w:iCs w:val="0"/>
          <w:sz w:val="24"/>
        </w:rPr>
        <w:t>/2027</w:t>
      </w:r>
    </w:p>
    <w:p w14:paraId="5952F31D" w14:textId="77777777" w:rsidR="0008445E" w:rsidRDefault="0008445E" w:rsidP="008C11BC">
      <w:pPr>
        <w:pStyle w:val="BodyText2"/>
        <w:jc w:val="center"/>
        <w:rPr>
          <w:rFonts w:ascii="Arial" w:hAnsi="Arial" w:cs="Arial"/>
          <w:i w:val="0"/>
          <w:sz w:val="22"/>
          <w:szCs w:val="22"/>
          <w:u w:val="single"/>
        </w:rPr>
      </w:pPr>
    </w:p>
    <w:p w14:paraId="526A1D26" w14:textId="6B8D6372" w:rsidR="008C11BC" w:rsidRDefault="008C11BC" w:rsidP="008C11BC">
      <w:pPr>
        <w:pStyle w:val="BodyText2"/>
        <w:jc w:val="center"/>
        <w:rPr>
          <w:rFonts w:ascii="Arial" w:hAnsi="Arial" w:cs="Arial"/>
          <w:i w:val="0"/>
          <w:sz w:val="22"/>
          <w:szCs w:val="22"/>
          <w:u w:val="single"/>
        </w:rPr>
      </w:pPr>
      <w:r>
        <w:rPr>
          <w:rFonts w:ascii="Arial" w:hAnsi="Arial" w:cs="Arial"/>
          <w:i w:val="0"/>
          <w:sz w:val="22"/>
          <w:szCs w:val="22"/>
          <w:u w:val="single"/>
        </w:rPr>
        <w:t>Lectures: Wednesdays, 9</w:t>
      </w:r>
      <w:r w:rsidR="0008445E">
        <w:rPr>
          <w:rFonts w:ascii="Arial" w:hAnsi="Arial" w:cs="Arial"/>
          <w:i w:val="0"/>
          <w:sz w:val="22"/>
          <w:szCs w:val="22"/>
          <w:u w:val="single"/>
        </w:rPr>
        <w:t xml:space="preserve"> </w:t>
      </w:r>
      <w:r>
        <w:rPr>
          <w:rFonts w:ascii="Arial" w:hAnsi="Arial" w:cs="Arial"/>
          <w:i w:val="0"/>
          <w:sz w:val="22"/>
          <w:szCs w:val="22"/>
          <w:u w:val="single"/>
        </w:rPr>
        <w:t>-</w:t>
      </w:r>
      <w:r w:rsidR="0008445E">
        <w:rPr>
          <w:rFonts w:ascii="Arial" w:hAnsi="Arial" w:cs="Arial"/>
          <w:i w:val="0"/>
          <w:sz w:val="22"/>
          <w:szCs w:val="22"/>
          <w:u w:val="single"/>
        </w:rPr>
        <w:t xml:space="preserve"> </w:t>
      </w:r>
      <w:r>
        <w:rPr>
          <w:rFonts w:ascii="Arial" w:hAnsi="Arial" w:cs="Arial"/>
          <w:i w:val="0"/>
          <w:sz w:val="22"/>
          <w:szCs w:val="22"/>
          <w:u w:val="single"/>
        </w:rPr>
        <w:t xml:space="preserve">11am in TBS </w:t>
      </w:r>
      <w:r w:rsidR="0008445E">
        <w:rPr>
          <w:rFonts w:ascii="Arial" w:hAnsi="Arial" w:cs="Arial"/>
          <w:i w:val="0"/>
          <w:sz w:val="22"/>
          <w:szCs w:val="22"/>
          <w:u w:val="single"/>
        </w:rPr>
        <w:t xml:space="preserve">Room </w:t>
      </w:r>
      <w:r>
        <w:rPr>
          <w:rFonts w:ascii="Arial" w:hAnsi="Arial" w:cs="Arial"/>
          <w:i w:val="0"/>
          <w:sz w:val="22"/>
          <w:szCs w:val="22"/>
          <w:u w:val="single"/>
        </w:rPr>
        <w:t>328</w:t>
      </w:r>
    </w:p>
    <w:p w14:paraId="4BED2C52" w14:textId="77777777" w:rsidR="008C11BC" w:rsidRDefault="008C11BC" w:rsidP="008C11BC">
      <w:pPr>
        <w:pStyle w:val="BodyText2"/>
        <w:jc w:val="both"/>
        <w:rPr>
          <w:rFonts w:ascii="Arial" w:hAnsi="Arial" w:cs="Arial"/>
          <w:i w:val="0"/>
          <w:iCs w:val="0"/>
          <w:sz w:val="24"/>
        </w:rPr>
      </w:pPr>
    </w:p>
    <w:tbl>
      <w:tblPr>
        <w:tblStyle w:val="TableGrid"/>
        <w:tblW w:w="0" w:type="auto"/>
        <w:jc w:val="center"/>
        <w:tblInd w:w="0" w:type="dxa"/>
        <w:tblLook w:val="01E0" w:firstRow="1" w:lastRow="1" w:firstColumn="1" w:lastColumn="1" w:noHBand="0" w:noVBand="0"/>
      </w:tblPr>
      <w:tblGrid>
        <w:gridCol w:w="9016"/>
      </w:tblGrid>
      <w:tr w:rsidR="008C11BC" w14:paraId="3A3D48E0" w14:textId="77777777" w:rsidTr="00CC799C">
        <w:trPr>
          <w:trHeight w:val="510"/>
          <w:jc w:val="center"/>
        </w:trPr>
        <w:tc>
          <w:tcPr>
            <w:tcW w:w="9073" w:type="dxa"/>
            <w:tcBorders>
              <w:top w:val="single" w:sz="4" w:space="0" w:color="auto"/>
              <w:left w:val="single" w:sz="4" w:space="0" w:color="auto"/>
              <w:bottom w:val="single" w:sz="4" w:space="0" w:color="auto"/>
              <w:right w:val="single" w:sz="4" w:space="0" w:color="auto"/>
            </w:tcBorders>
            <w:vAlign w:val="center"/>
            <w:hideMark/>
          </w:tcPr>
          <w:p w14:paraId="64CA26BF" w14:textId="77777777" w:rsidR="008C11BC" w:rsidRDefault="008C11BC" w:rsidP="0012247C">
            <w:pPr>
              <w:pStyle w:val="BodyText2"/>
              <w:jc w:val="center"/>
              <w:rPr>
                <w:rFonts w:ascii="Arial" w:hAnsi="Arial" w:cs="Arial"/>
                <w:b/>
                <w:i w:val="0"/>
                <w:iCs w:val="0"/>
                <w:sz w:val="24"/>
              </w:rPr>
            </w:pPr>
            <w:r>
              <w:rPr>
                <w:rFonts w:ascii="Arial" w:hAnsi="Arial" w:cs="Arial"/>
                <w:b/>
                <w:i w:val="0"/>
                <w:iCs w:val="0"/>
                <w:sz w:val="24"/>
              </w:rPr>
              <w:t>Hilary Term</w:t>
            </w:r>
          </w:p>
        </w:tc>
      </w:tr>
    </w:tbl>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378"/>
      </w:tblGrid>
      <w:tr w:rsidR="008C11BC" w14:paraId="5A164D2B" w14:textId="77777777" w:rsidTr="00CC799C">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C218AE5" w14:textId="77777777" w:rsidR="008C11BC" w:rsidRDefault="008C11BC" w:rsidP="0012247C">
            <w:pPr>
              <w:pStyle w:val="Heading5"/>
              <w:jc w:val="center"/>
              <w:rPr>
                <w:rFonts w:ascii="Arial" w:hAnsi="Arial" w:cs="Arial"/>
                <w:b/>
                <w:i/>
                <w:sz w:val="20"/>
                <w:lang w:eastAsia="en-IE"/>
              </w:rPr>
            </w:pPr>
            <w:r>
              <w:rPr>
                <w:rFonts w:ascii="Arial" w:hAnsi="Arial" w:cs="Arial"/>
                <w:b/>
                <w:sz w:val="20"/>
                <w:lang w:eastAsia="en-IE"/>
              </w:rPr>
              <w:t>Session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DA6503" w14:textId="39E9C080" w:rsidR="008C11BC" w:rsidRDefault="00EB45B0" w:rsidP="0012247C">
            <w:pPr>
              <w:pStyle w:val="Heading5"/>
              <w:jc w:val="center"/>
              <w:rPr>
                <w:rFonts w:ascii="Arial" w:hAnsi="Arial" w:cs="Arial"/>
                <w:b/>
                <w:i/>
                <w:sz w:val="20"/>
                <w:lang w:eastAsia="en-IE"/>
              </w:rPr>
            </w:pPr>
            <w:r>
              <w:rPr>
                <w:rFonts w:ascii="Arial" w:hAnsi="Arial" w:cs="Arial"/>
                <w:b/>
                <w:sz w:val="20"/>
                <w:lang w:eastAsia="en-IE"/>
              </w:rPr>
              <w:t>Academic Week Commencing Monday…</w:t>
            </w:r>
          </w:p>
        </w:tc>
        <w:tc>
          <w:tcPr>
            <w:tcW w:w="6378" w:type="dxa"/>
            <w:tcBorders>
              <w:top w:val="single" w:sz="4" w:space="0" w:color="auto"/>
              <w:left w:val="single" w:sz="4" w:space="0" w:color="auto"/>
              <w:bottom w:val="single" w:sz="4" w:space="0" w:color="auto"/>
              <w:right w:val="single" w:sz="4" w:space="0" w:color="auto"/>
            </w:tcBorders>
            <w:vAlign w:val="center"/>
            <w:hideMark/>
          </w:tcPr>
          <w:p w14:paraId="0E61D432" w14:textId="77777777" w:rsidR="008C11BC" w:rsidRDefault="008C11BC" w:rsidP="00CC799C">
            <w:pPr>
              <w:pStyle w:val="Heading2"/>
              <w:ind w:left="172"/>
              <w:jc w:val="center"/>
              <w:rPr>
                <w:rFonts w:ascii="Arial" w:hAnsi="Arial" w:cs="Arial"/>
                <w:lang w:eastAsia="en-IE"/>
              </w:rPr>
            </w:pPr>
            <w:r>
              <w:rPr>
                <w:rFonts w:ascii="Arial" w:hAnsi="Arial" w:cs="Arial"/>
                <w:lang w:eastAsia="en-IE"/>
              </w:rPr>
              <w:t>Lectures</w:t>
            </w:r>
          </w:p>
        </w:tc>
      </w:tr>
      <w:tr w:rsidR="008C11BC" w14:paraId="4622EA32" w14:textId="77777777" w:rsidTr="00CC799C">
        <w:trPr>
          <w:trHeight w:val="850"/>
          <w:jc w:val="center"/>
        </w:trPr>
        <w:tc>
          <w:tcPr>
            <w:tcW w:w="846" w:type="dxa"/>
            <w:tcBorders>
              <w:top w:val="single" w:sz="4" w:space="0" w:color="auto"/>
              <w:left w:val="single" w:sz="4" w:space="0" w:color="auto"/>
              <w:bottom w:val="single" w:sz="4" w:space="0" w:color="auto"/>
              <w:right w:val="single" w:sz="4" w:space="0" w:color="auto"/>
            </w:tcBorders>
            <w:vAlign w:val="center"/>
          </w:tcPr>
          <w:p w14:paraId="644AC778" w14:textId="78A323A6" w:rsidR="008C11BC" w:rsidRDefault="008C11BC" w:rsidP="0008445E">
            <w:pPr>
              <w:jc w:val="center"/>
              <w:rPr>
                <w:rFonts w:ascii="Arial" w:hAnsi="Arial" w:cs="Arial"/>
                <w:lang w:eastAsia="en-IE"/>
              </w:rPr>
            </w:pPr>
            <w:r>
              <w:rPr>
                <w:rFonts w:ascii="Arial" w:hAnsi="Arial" w:cs="Arial"/>
                <w:lang w:eastAsia="en-IE"/>
              </w:rPr>
              <w:t>1</w:t>
            </w:r>
          </w:p>
        </w:tc>
        <w:tc>
          <w:tcPr>
            <w:tcW w:w="1843" w:type="dxa"/>
            <w:tcBorders>
              <w:top w:val="single" w:sz="4" w:space="0" w:color="auto"/>
              <w:left w:val="single" w:sz="4" w:space="0" w:color="auto"/>
              <w:bottom w:val="single" w:sz="4" w:space="0" w:color="auto"/>
              <w:right w:val="single" w:sz="4" w:space="0" w:color="auto"/>
            </w:tcBorders>
            <w:vAlign w:val="center"/>
          </w:tcPr>
          <w:p w14:paraId="23D33F9B" w14:textId="77777777" w:rsidR="008C11BC" w:rsidRDefault="008C11BC" w:rsidP="0012247C">
            <w:pPr>
              <w:jc w:val="center"/>
              <w:rPr>
                <w:rFonts w:ascii="Arial" w:hAnsi="Arial" w:cs="Arial"/>
                <w:sz w:val="18"/>
                <w:szCs w:val="18"/>
                <w:lang w:eastAsia="en-IE"/>
              </w:rPr>
            </w:pPr>
            <w:r>
              <w:rPr>
                <w:rFonts w:ascii="Arial" w:hAnsi="Arial" w:cs="Arial"/>
                <w:sz w:val="18"/>
                <w:szCs w:val="18"/>
                <w:lang w:eastAsia="en-IE"/>
              </w:rPr>
              <w:t>Academic week 22</w:t>
            </w:r>
          </w:p>
          <w:p w14:paraId="7A3BDE31" w14:textId="036DD52F" w:rsidR="008C11BC" w:rsidRPr="00C7627F" w:rsidRDefault="00EB45B0" w:rsidP="0012247C">
            <w:pPr>
              <w:jc w:val="center"/>
              <w:rPr>
                <w:rFonts w:ascii="Arial" w:hAnsi="Arial" w:cs="Arial"/>
                <w:sz w:val="18"/>
                <w:szCs w:val="18"/>
                <w:lang w:eastAsia="en-IE"/>
              </w:rPr>
            </w:pPr>
            <w:r>
              <w:rPr>
                <w:rFonts w:ascii="Arial" w:hAnsi="Arial" w:cs="Arial"/>
                <w:b/>
                <w:bCs/>
                <w:sz w:val="18"/>
                <w:szCs w:val="18"/>
                <w:lang w:eastAsia="en-IE"/>
              </w:rPr>
              <w:t>18</w:t>
            </w:r>
            <w:r w:rsidR="008C11BC" w:rsidRPr="00292D14">
              <w:rPr>
                <w:rFonts w:ascii="Arial" w:hAnsi="Arial" w:cs="Arial"/>
                <w:b/>
                <w:bCs/>
                <w:sz w:val="18"/>
                <w:szCs w:val="18"/>
                <w:lang w:eastAsia="en-IE"/>
              </w:rPr>
              <w:t xml:space="preserve"> Jan</w:t>
            </w:r>
            <w:r w:rsidR="008C11BC">
              <w:rPr>
                <w:rFonts w:ascii="Arial" w:hAnsi="Arial" w:cs="Arial"/>
                <w:sz w:val="18"/>
                <w:szCs w:val="18"/>
                <w:lang w:eastAsia="en-IE"/>
              </w:rPr>
              <w:t xml:space="preserve">. </w:t>
            </w:r>
          </w:p>
        </w:tc>
        <w:tc>
          <w:tcPr>
            <w:tcW w:w="6378" w:type="dxa"/>
            <w:tcBorders>
              <w:top w:val="single" w:sz="4" w:space="0" w:color="auto"/>
              <w:left w:val="single" w:sz="4" w:space="0" w:color="auto"/>
              <w:bottom w:val="single" w:sz="4" w:space="0" w:color="auto"/>
              <w:right w:val="single" w:sz="4" w:space="0" w:color="auto"/>
            </w:tcBorders>
            <w:vAlign w:val="center"/>
          </w:tcPr>
          <w:p w14:paraId="65C8098A" w14:textId="00A3D348" w:rsidR="00CC799C" w:rsidRPr="00F80993" w:rsidRDefault="00CC799C" w:rsidP="00CC799C">
            <w:pPr>
              <w:ind w:left="172"/>
              <w:rPr>
                <w:rFonts w:ascii="Arial" w:hAnsi="Arial" w:cs="Arial"/>
                <w:sz w:val="22"/>
                <w:szCs w:val="22"/>
              </w:rPr>
            </w:pPr>
            <w:r w:rsidRPr="00CC799C">
              <w:rPr>
                <w:rFonts w:ascii="Arial" w:hAnsi="Arial" w:cs="Arial"/>
                <w:b/>
                <w:bCs/>
                <w:sz w:val="22"/>
                <w:szCs w:val="22"/>
              </w:rPr>
              <w:t>Introduction to Personal and Professional Development</w:t>
            </w:r>
            <w:r w:rsidRPr="00CC799C">
              <w:rPr>
                <w:rFonts w:ascii="Arial" w:hAnsi="Arial" w:cs="Arial"/>
                <w:sz w:val="22"/>
                <w:szCs w:val="22"/>
              </w:rPr>
              <w:br/>
              <w:t>Who are you</w:t>
            </w:r>
            <w:r>
              <w:rPr>
                <w:rFonts w:ascii="Arial" w:hAnsi="Arial" w:cs="Arial"/>
                <w:sz w:val="22"/>
                <w:szCs w:val="22"/>
              </w:rPr>
              <w:t>? Who are you</w:t>
            </w:r>
            <w:r w:rsidRPr="00CC799C">
              <w:rPr>
                <w:rFonts w:ascii="Arial" w:hAnsi="Arial" w:cs="Arial"/>
                <w:sz w:val="22"/>
                <w:szCs w:val="22"/>
              </w:rPr>
              <w:t xml:space="preserve"> becoming?</w:t>
            </w:r>
            <w:r w:rsidRPr="00CC799C">
              <w:rPr>
                <w:rFonts w:ascii="Arial" w:hAnsi="Arial" w:cs="Arial"/>
                <w:sz w:val="22"/>
                <w:szCs w:val="22"/>
              </w:rPr>
              <w:br/>
              <w:t>Self-awareness, reflection and professional identity.</w:t>
            </w:r>
          </w:p>
        </w:tc>
      </w:tr>
      <w:tr w:rsidR="008C11BC" w14:paraId="0F6D44D8" w14:textId="77777777" w:rsidTr="00CC799C">
        <w:trPr>
          <w:trHeight w:val="850"/>
          <w:jc w:val="center"/>
        </w:trPr>
        <w:tc>
          <w:tcPr>
            <w:tcW w:w="846" w:type="dxa"/>
            <w:tcBorders>
              <w:top w:val="single" w:sz="4" w:space="0" w:color="auto"/>
              <w:left w:val="single" w:sz="4" w:space="0" w:color="auto"/>
              <w:bottom w:val="single" w:sz="4" w:space="0" w:color="auto"/>
              <w:right w:val="single" w:sz="4" w:space="0" w:color="auto"/>
            </w:tcBorders>
            <w:vAlign w:val="center"/>
          </w:tcPr>
          <w:p w14:paraId="087AF38C" w14:textId="59AA62F4" w:rsidR="008C11BC" w:rsidRDefault="008C11BC" w:rsidP="0008445E">
            <w:pPr>
              <w:jc w:val="center"/>
              <w:rPr>
                <w:rFonts w:ascii="Arial" w:hAnsi="Arial" w:cs="Arial"/>
                <w:lang w:eastAsia="en-IE"/>
              </w:rPr>
            </w:pPr>
            <w:r>
              <w:rPr>
                <w:rFonts w:ascii="Arial" w:hAnsi="Arial" w:cs="Arial"/>
                <w:lang w:eastAsia="en-IE"/>
              </w:rPr>
              <w:t>2</w:t>
            </w:r>
          </w:p>
        </w:tc>
        <w:tc>
          <w:tcPr>
            <w:tcW w:w="1843" w:type="dxa"/>
            <w:tcBorders>
              <w:top w:val="single" w:sz="4" w:space="0" w:color="auto"/>
              <w:left w:val="single" w:sz="4" w:space="0" w:color="auto"/>
              <w:bottom w:val="single" w:sz="4" w:space="0" w:color="auto"/>
              <w:right w:val="single" w:sz="4" w:space="0" w:color="auto"/>
            </w:tcBorders>
            <w:vAlign w:val="center"/>
          </w:tcPr>
          <w:p w14:paraId="6FDDEEE4" w14:textId="77777777" w:rsidR="008C11BC" w:rsidRDefault="008C11BC" w:rsidP="0012247C">
            <w:pPr>
              <w:jc w:val="center"/>
              <w:rPr>
                <w:rFonts w:ascii="Arial" w:hAnsi="Arial" w:cs="Arial"/>
                <w:sz w:val="18"/>
                <w:szCs w:val="18"/>
                <w:lang w:eastAsia="en-IE"/>
              </w:rPr>
            </w:pPr>
            <w:r>
              <w:rPr>
                <w:rFonts w:ascii="Arial" w:hAnsi="Arial" w:cs="Arial"/>
                <w:sz w:val="18"/>
                <w:szCs w:val="18"/>
                <w:lang w:eastAsia="en-IE"/>
              </w:rPr>
              <w:t>Academic week 23</w:t>
            </w:r>
          </w:p>
          <w:p w14:paraId="3022810A" w14:textId="139A4367" w:rsidR="008C11BC" w:rsidRPr="00292D14" w:rsidRDefault="00EB45B0" w:rsidP="0012247C">
            <w:pPr>
              <w:jc w:val="center"/>
              <w:rPr>
                <w:rFonts w:ascii="Arial" w:hAnsi="Arial" w:cs="Arial"/>
                <w:b/>
                <w:bCs/>
                <w:sz w:val="18"/>
                <w:szCs w:val="18"/>
                <w:lang w:eastAsia="en-IE"/>
              </w:rPr>
            </w:pPr>
            <w:r>
              <w:rPr>
                <w:rFonts w:ascii="Arial" w:hAnsi="Arial" w:cs="Arial"/>
                <w:b/>
                <w:bCs/>
                <w:sz w:val="18"/>
                <w:szCs w:val="18"/>
                <w:lang w:eastAsia="en-IE"/>
              </w:rPr>
              <w:t>25</w:t>
            </w:r>
            <w:r w:rsidR="008C11BC" w:rsidRPr="00292D14">
              <w:rPr>
                <w:rFonts w:ascii="Arial" w:hAnsi="Arial" w:cs="Arial"/>
                <w:b/>
                <w:bCs/>
                <w:sz w:val="18"/>
                <w:szCs w:val="18"/>
                <w:lang w:eastAsia="en-IE"/>
              </w:rPr>
              <w:t xml:space="preserve"> Jan</w:t>
            </w:r>
          </w:p>
        </w:tc>
        <w:tc>
          <w:tcPr>
            <w:tcW w:w="6378" w:type="dxa"/>
            <w:tcBorders>
              <w:top w:val="single" w:sz="4" w:space="0" w:color="auto"/>
              <w:left w:val="single" w:sz="4" w:space="0" w:color="auto"/>
              <w:bottom w:val="single" w:sz="4" w:space="0" w:color="auto"/>
              <w:right w:val="single" w:sz="4" w:space="0" w:color="auto"/>
            </w:tcBorders>
            <w:vAlign w:val="center"/>
          </w:tcPr>
          <w:p w14:paraId="36BD18CD" w14:textId="2E0C9A1C" w:rsidR="008C11BC" w:rsidRPr="00F80993" w:rsidRDefault="00CC799C" w:rsidP="00CC799C">
            <w:pPr>
              <w:ind w:left="172"/>
              <w:rPr>
                <w:rFonts w:ascii="Arial" w:hAnsi="Arial" w:cs="Arial"/>
                <w:sz w:val="22"/>
                <w:szCs w:val="22"/>
                <w:lang w:eastAsia="en-IE"/>
              </w:rPr>
            </w:pPr>
            <w:r w:rsidRPr="00CC799C">
              <w:rPr>
                <w:rFonts w:ascii="Arial" w:hAnsi="Arial" w:cs="Arial"/>
                <w:b/>
                <w:bCs/>
                <w:sz w:val="22"/>
                <w:szCs w:val="22"/>
              </w:rPr>
              <w:t>Understanding Yourself</w:t>
            </w:r>
            <w:r w:rsidRPr="00CC799C">
              <w:rPr>
                <w:rFonts w:ascii="Arial" w:hAnsi="Arial" w:cs="Arial"/>
                <w:sz w:val="22"/>
                <w:szCs w:val="22"/>
              </w:rPr>
              <w:br/>
              <w:t>Values, strengths, motivations, interests and personal development.</w:t>
            </w:r>
          </w:p>
        </w:tc>
      </w:tr>
      <w:tr w:rsidR="008C11BC" w14:paraId="685DA694" w14:textId="77777777" w:rsidTr="00CC799C">
        <w:trPr>
          <w:trHeight w:val="8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21CC3AB" w14:textId="16C2590B" w:rsidR="008C11BC" w:rsidRDefault="008C11BC" w:rsidP="0008445E">
            <w:pPr>
              <w:jc w:val="center"/>
              <w:rPr>
                <w:rFonts w:ascii="Arial" w:hAnsi="Arial" w:cs="Arial"/>
                <w:lang w:eastAsia="en-IE"/>
              </w:rPr>
            </w:pPr>
            <w:r>
              <w:rPr>
                <w:rFonts w:ascii="Arial" w:hAnsi="Arial" w:cs="Arial"/>
                <w:lang w:eastAsia="en-IE"/>
              </w:rPr>
              <w:t>3</w:t>
            </w:r>
          </w:p>
          <w:p w14:paraId="148B505D" w14:textId="77777777" w:rsidR="008C11BC" w:rsidRDefault="008C11BC" w:rsidP="0012247C">
            <w:pPr>
              <w:jc w:val="center"/>
              <w:rPr>
                <w:rFonts w:ascii="Arial" w:hAnsi="Arial" w:cs="Arial"/>
                <w:lang w:eastAsia="en-IE"/>
              </w:rPr>
            </w:pPr>
          </w:p>
        </w:tc>
        <w:tc>
          <w:tcPr>
            <w:tcW w:w="1843" w:type="dxa"/>
            <w:tcBorders>
              <w:top w:val="single" w:sz="4" w:space="0" w:color="auto"/>
              <w:left w:val="single" w:sz="4" w:space="0" w:color="auto"/>
              <w:bottom w:val="single" w:sz="4" w:space="0" w:color="auto"/>
              <w:right w:val="single" w:sz="4" w:space="0" w:color="auto"/>
            </w:tcBorders>
            <w:vAlign w:val="center"/>
          </w:tcPr>
          <w:p w14:paraId="3F96C013" w14:textId="77777777" w:rsidR="008C11BC" w:rsidRDefault="008C11BC" w:rsidP="0012247C">
            <w:pPr>
              <w:jc w:val="center"/>
              <w:rPr>
                <w:rFonts w:ascii="Arial" w:hAnsi="Arial" w:cs="Arial"/>
                <w:sz w:val="18"/>
                <w:szCs w:val="18"/>
                <w:lang w:eastAsia="en-IE"/>
              </w:rPr>
            </w:pPr>
            <w:r>
              <w:rPr>
                <w:rFonts w:ascii="Arial" w:hAnsi="Arial" w:cs="Arial"/>
                <w:sz w:val="18"/>
                <w:szCs w:val="18"/>
                <w:lang w:eastAsia="en-IE"/>
              </w:rPr>
              <w:t>Academic week 24</w:t>
            </w:r>
          </w:p>
          <w:p w14:paraId="15536CE6" w14:textId="69A3CE59" w:rsidR="008C11BC" w:rsidRPr="00292D14" w:rsidRDefault="00EB45B0" w:rsidP="0012247C">
            <w:pPr>
              <w:jc w:val="center"/>
              <w:rPr>
                <w:rFonts w:ascii="Arial" w:hAnsi="Arial" w:cs="Arial"/>
                <w:b/>
                <w:bCs/>
                <w:sz w:val="18"/>
                <w:szCs w:val="18"/>
                <w:lang w:eastAsia="en-IE"/>
              </w:rPr>
            </w:pPr>
            <w:r>
              <w:rPr>
                <w:rFonts w:ascii="Arial" w:hAnsi="Arial" w:cs="Arial"/>
                <w:b/>
                <w:bCs/>
                <w:sz w:val="18"/>
                <w:szCs w:val="18"/>
                <w:lang w:eastAsia="en-IE"/>
              </w:rPr>
              <w:t>1</w:t>
            </w:r>
            <w:r w:rsidR="008C11BC" w:rsidRPr="00292D14">
              <w:rPr>
                <w:rFonts w:ascii="Arial" w:hAnsi="Arial" w:cs="Arial"/>
                <w:b/>
                <w:bCs/>
                <w:sz w:val="18"/>
                <w:szCs w:val="18"/>
                <w:lang w:eastAsia="en-IE"/>
              </w:rPr>
              <w:t xml:space="preserve"> Feb</w:t>
            </w:r>
          </w:p>
        </w:tc>
        <w:tc>
          <w:tcPr>
            <w:tcW w:w="6378" w:type="dxa"/>
            <w:tcBorders>
              <w:top w:val="single" w:sz="4" w:space="0" w:color="auto"/>
              <w:left w:val="single" w:sz="4" w:space="0" w:color="auto"/>
              <w:bottom w:val="single" w:sz="4" w:space="0" w:color="auto"/>
              <w:right w:val="single" w:sz="4" w:space="0" w:color="auto"/>
            </w:tcBorders>
            <w:vAlign w:val="center"/>
          </w:tcPr>
          <w:p w14:paraId="3C857EC9" w14:textId="4C52E01E" w:rsidR="008C11BC" w:rsidRPr="00F80993" w:rsidRDefault="00CC799C" w:rsidP="00CC799C">
            <w:pPr>
              <w:ind w:left="172"/>
              <w:rPr>
                <w:rFonts w:ascii="Arial" w:hAnsi="Arial" w:cs="Arial"/>
                <w:bCs/>
                <w:sz w:val="22"/>
                <w:szCs w:val="22"/>
                <w:lang w:eastAsia="en-IE"/>
              </w:rPr>
            </w:pPr>
            <w:r w:rsidRPr="00CC799C">
              <w:rPr>
                <w:rFonts w:ascii="Arial" w:hAnsi="Arial" w:cs="Arial"/>
                <w:b/>
                <w:sz w:val="22"/>
                <w:szCs w:val="22"/>
                <w:lang w:eastAsia="en-IE"/>
              </w:rPr>
              <w:t>Growth, Mindset and Lifelong Development</w:t>
            </w:r>
            <w:r w:rsidRPr="00CC799C">
              <w:rPr>
                <w:rFonts w:ascii="Arial" w:hAnsi="Arial" w:cs="Arial"/>
                <w:bCs/>
                <w:sz w:val="22"/>
                <w:szCs w:val="22"/>
                <w:lang w:eastAsia="en-IE"/>
              </w:rPr>
              <w:br/>
              <w:t>Growth mindset, resilience, adaptability and learning from experience.</w:t>
            </w:r>
          </w:p>
        </w:tc>
      </w:tr>
      <w:tr w:rsidR="008C11BC" w14:paraId="0850B5BD" w14:textId="77777777" w:rsidTr="00CC799C">
        <w:trPr>
          <w:trHeight w:val="850"/>
          <w:jc w:val="center"/>
        </w:trPr>
        <w:tc>
          <w:tcPr>
            <w:tcW w:w="846" w:type="dxa"/>
            <w:tcBorders>
              <w:top w:val="single" w:sz="4" w:space="0" w:color="auto"/>
              <w:left w:val="single" w:sz="4" w:space="0" w:color="auto"/>
              <w:bottom w:val="single" w:sz="4" w:space="0" w:color="auto"/>
              <w:right w:val="single" w:sz="4" w:space="0" w:color="auto"/>
            </w:tcBorders>
            <w:vAlign w:val="center"/>
          </w:tcPr>
          <w:p w14:paraId="0FDC5447" w14:textId="15591D36" w:rsidR="008C11BC" w:rsidRDefault="008C11BC" w:rsidP="0008445E">
            <w:pPr>
              <w:jc w:val="center"/>
              <w:rPr>
                <w:rFonts w:ascii="Arial" w:hAnsi="Arial" w:cs="Arial"/>
                <w:lang w:eastAsia="en-IE"/>
              </w:rPr>
            </w:pPr>
            <w:r>
              <w:rPr>
                <w:rFonts w:ascii="Arial" w:hAnsi="Arial" w:cs="Arial"/>
                <w:lang w:eastAsia="en-IE"/>
              </w:rPr>
              <w:t>4</w:t>
            </w:r>
          </w:p>
        </w:tc>
        <w:tc>
          <w:tcPr>
            <w:tcW w:w="1843" w:type="dxa"/>
            <w:tcBorders>
              <w:top w:val="single" w:sz="4" w:space="0" w:color="auto"/>
              <w:left w:val="single" w:sz="4" w:space="0" w:color="auto"/>
              <w:bottom w:val="single" w:sz="4" w:space="0" w:color="auto"/>
              <w:right w:val="single" w:sz="4" w:space="0" w:color="auto"/>
            </w:tcBorders>
            <w:vAlign w:val="center"/>
          </w:tcPr>
          <w:p w14:paraId="1299F0A0" w14:textId="77777777" w:rsidR="008C11BC" w:rsidRDefault="008C11BC" w:rsidP="0012247C">
            <w:pPr>
              <w:jc w:val="center"/>
              <w:rPr>
                <w:rFonts w:ascii="Arial" w:hAnsi="Arial" w:cs="Arial"/>
                <w:sz w:val="18"/>
                <w:szCs w:val="18"/>
                <w:lang w:eastAsia="en-IE"/>
              </w:rPr>
            </w:pPr>
            <w:r>
              <w:rPr>
                <w:rFonts w:ascii="Arial" w:hAnsi="Arial" w:cs="Arial"/>
                <w:sz w:val="18"/>
                <w:szCs w:val="18"/>
                <w:lang w:eastAsia="en-IE"/>
              </w:rPr>
              <w:t>Academic week 25</w:t>
            </w:r>
          </w:p>
          <w:p w14:paraId="36B0F2E2" w14:textId="2429031B" w:rsidR="008C11BC" w:rsidRPr="00475733" w:rsidRDefault="00EB45B0" w:rsidP="0012247C">
            <w:pPr>
              <w:jc w:val="center"/>
              <w:rPr>
                <w:rFonts w:ascii="Arial" w:hAnsi="Arial" w:cs="Arial"/>
                <w:b/>
                <w:bCs/>
                <w:sz w:val="18"/>
                <w:szCs w:val="18"/>
                <w:lang w:eastAsia="en-IE"/>
              </w:rPr>
            </w:pPr>
            <w:r>
              <w:rPr>
                <w:rFonts w:ascii="Arial" w:hAnsi="Arial" w:cs="Arial"/>
                <w:b/>
                <w:bCs/>
                <w:sz w:val="18"/>
                <w:szCs w:val="18"/>
                <w:lang w:eastAsia="en-IE"/>
              </w:rPr>
              <w:t>8</w:t>
            </w:r>
            <w:r w:rsidR="008C11BC" w:rsidRPr="00475733">
              <w:rPr>
                <w:rFonts w:ascii="Arial" w:hAnsi="Arial" w:cs="Arial"/>
                <w:b/>
                <w:bCs/>
                <w:sz w:val="18"/>
                <w:szCs w:val="18"/>
                <w:lang w:eastAsia="en-IE"/>
              </w:rPr>
              <w:t xml:space="preserve"> Feb</w:t>
            </w:r>
          </w:p>
        </w:tc>
        <w:tc>
          <w:tcPr>
            <w:tcW w:w="6378" w:type="dxa"/>
            <w:tcBorders>
              <w:top w:val="single" w:sz="4" w:space="0" w:color="auto"/>
              <w:left w:val="single" w:sz="4" w:space="0" w:color="auto"/>
              <w:bottom w:val="single" w:sz="4" w:space="0" w:color="auto"/>
              <w:right w:val="single" w:sz="4" w:space="0" w:color="auto"/>
            </w:tcBorders>
            <w:vAlign w:val="center"/>
          </w:tcPr>
          <w:p w14:paraId="3D6289E4" w14:textId="4D336815" w:rsidR="008C11BC" w:rsidRPr="00F80993" w:rsidRDefault="00CC799C" w:rsidP="00CC799C">
            <w:pPr>
              <w:ind w:left="172"/>
              <w:rPr>
                <w:rFonts w:ascii="Arial" w:hAnsi="Arial" w:cs="Arial"/>
                <w:sz w:val="22"/>
                <w:szCs w:val="22"/>
                <w:lang w:eastAsia="en-IE"/>
              </w:rPr>
            </w:pPr>
            <w:r w:rsidRPr="00CC799C">
              <w:rPr>
                <w:rFonts w:ascii="Arial" w:hAnsi="Arial" w:cs="Arial"/>
                <w:b/>
                <w:bCs/>
                <w:sz w:val="22"/>
                <w:szCs w:val="22"/>
              </w:rPr>
              <w:t>Understanding Others</w:t>
            </w:r>
            <w:r w:rsidRPr="00CC799C">
              <w:rPr>
                <w:rFonts w:ascii="Arial" w:hAnsi="Arial" w:cs="Arial"/>
                <w:sz w:val="22"/>
                <w:szCs w:val="22"/>
              </w:rPr>
              <w:br/>
              <w:t>Communication, emotional intelligence and effective relationships.</w:t>
            </w:r>
          </w:p>
        </w:tc>
      </w:tr>
      <w:tr w:rsidR="008C11BC" w14:paraId="573A6AF2" w14:textId="77777777" w:rsidTr="00CC799C">
        <w:trPr>
          <w:trHeight w:val="850"/>
          <w:jc w:val="center"/>
        </w:trPr>
        <w:tc>
          <w:tcPr>
            <w:tcW w:w="846" w:type="dxa"/>
            <w:tcBorders>
              <w:top w:val="single" w:sz="4" w:space="0" w:color="auto"/>
              <w:left w:val="single" w:sz="4" w:space="0" w:color="auto"/>
              <w:bottom w:val="single" w:sz="4" w:space="0" w:color="auto"/>
              <w:right w:val="single" w:sz="4" w:space="0" w:color="auto"/>
            </w:tcBorders>
            <w:vAlign w:val="center"/>
          </w:tcPr>
          <w:p w14:paraId="6BF46E00" w14:textId="1A6E5254" w:rsidR="008C11BC" w:rsidRDefault="008C11BC" w:rsidP="0008445E">
            <w:pPr>
              <w:jc w:val="center"/>
              <w:rPr>
                <w:rFonts w:ascii="Arial" w:hAnsi="Arial" w:cs="Arial"/>
                <w:lang w:eastAsia="en-IE"/>
              </w:rPr>
            </w:pPr>
            <w:r>
              <w:rPr>
                <w:rFonts w:ascii="Arial" w:hAnsi="Arial" w:cs="Arial"/>
                <w:lang w:eastAsia="en-IE"/>
              </w:rPr>
              <w:t>5</w:t>
            </w:r>
          </w:p>
        </w:tc>
        <w:tc>
          <w:tcPr>
            <w:tcW w:w="1843" w:type="dxa"/>
            <w:tcBorders>
              <w:top w:val="single" w:sz="4" w:space="0" w:color="auto"/>
              <w:left w:val="single" w:sz="4" w:space="0" w:color="auto"/>
              <w:bottom w:val="single" w:sz="4" w:space="0" w:color="auto"/>
              <w:right w:val="single" w:sz="4" w:space="0" w:color="auto"/>
            </w:tcBorders>
            <w:vAlign w:val="center"/>
          </w:tcPr>
          <w:p w14:paraId="1B2CF827" w14:textId="77777777" w:rsidR="008C11BC" w:rsidRDefault="008C11BC" w:rsidP="0012247C">
            <w:pPr>
              <w:jc w:val="center"/>
              <w:rPr>
                <w:rFonts w:ascii="Arial" w:hAnsi="Arial" w:cs="Arial"/>
                <w:sz w:val="18"/>
                <w:szCs w:val="18"/>
                <w:lang w:eastAsia="en-IE"/>
              </w:rPr>
            </w:pPr>
            <w:r>
              <w:rPr>
                <w:rFonts w:ascii="Arial" w:hAnsi="Arial" w:cs="Arial"/>
                <w:sz w:val="18"/>
                <w:szCs w:val="18"/>
                <w:lang w:eastAsia="en-IE"/>
              </w:rPr>
              <w:t>Academic week 26</w:t>
            </w:r>
          </w:p>
          <w:p w14:paraId="2738B747" w14:textId="563EF130" w:rsidR="008C11BC" w:rsidRPr="00475733" w:rsidRDefault="008C11BC" w:rsidP="0012247C">
            <w:pPr>
              <w:jc w:val="center"/>
              <w:rPr>
                <w:rFonts w:ascii="Arial" w:hAnsi="Arial" w:cs="Arial"/>
                <w:b/>
                <w:bCs/>
                <w:sz w:val="18"/>
                <w:szCs w:val="18"/>
                <w:lang w:eastAsia="en-IE"/>
              </w:rPr>
            </w:pPr>
            <w:r w:rsidRPr="00475733">
              <w:rPr>
                <w:rFonts w:ascii="Arial" w:hAnsi="Arial" w:cs="Arial"/>
                <w:b/>
                <w:bCs/>
                <w:sz w:val="18"/>
                <w:szCs w:val="18"/>
                <w:lang w:eastAsia="en-IE"/>
              </w:rPr>
              <w:t>1</w:t>
            </w:r>
            <w:r w:rsidR="00EB45B0">
              <w:rPr>
                <w:rFonts w:ascii="Arial" w:hAnsi="Arial" w:cs="Arial"/>
                <w:b/>
                <w:bCs/>
                <w:sz w:val="18"/>
                <w:szCs w:val="18"/>
                <w:lang w:eastAsia="en-IE"/>
              </w:rPr>
              <w:t>5</w:t>
            </w:r>
            <w:r w:rsidRPr="00475733">
              <w:rPr>
                <w:rFonts w:ascii="Arial" w:hAnsi="Arial" w:cs="Arial"/>
                <w:b/>
                <w:bCs/>
                <w:sz w:val="18"/>
                <w:szCs w:val="18"/>
                <w:lang w:eastAsia="en-IE"/>
              </w:rPr>
              <w:t xml:space="preserve"> Feb</w:t>
            </w:r>
          </w:p>
        </w:tc>
        <w:tc>
          <w:tcPr>
            <w:tcW w:w="6378" w:type="dxa"/>
            <w:tcBorders>
              <w:top w:val="single" w:sz="4" w:space="0" w:color="auto"/>
              <w:left w:val="single" w:sz="4" w:space="0" w:color="auto"/>
              <w:bottom w:val="single" w:sz="4" w:space="0" w:color="auto"/>
              <w:right w:val="single" w:sz="4" w:space="0" w:color="auto"/>
            </w:tcBorders>
            <w:vAlign w:val="center"/>
          </w:tcPr>
          <w:p w14:paraId="1F4939C8" w14:textId="2942495F" w:rsidR="008C11BC" w:rsidRPr="00F80993" w:rsidRDefault="00CC799C" w:rsidP="00CC799C">
            <w:pPr>
              <w:ind w:left="172"/>
              <w:rPr>
                <w:rFonts w:ascii="Arial" w:hAnsi="Arial" w:cs="Arial"/>
                <w:sz w:val="22"/>
                <w:szCs w:val="22"/>
              </w:rPr>
            </w:pPr>
            <w:r w:rsidRPr="00CC799C">
              <w:rPr>
                <w:rFonts w:ascii="Arial" w:hAnsi="Arial" w:cs="Arial"/>
                <w:b/>
                <w:bCs/>
                <w:sz w:val="22"/>
                <w:szCs w:val="22"/>
              </w:rPr>
              <w:t>Professional Presence: The Neuroscience of First Impressions, Communication and Connection</w:t>
            </w:r>
            <w:r w:rsidRPr="00CC799C">
              <w:rPr>
                <w:rFonts w:ascii="Arial" w:hAnsi="Arial" w:cs="Arial"/>
                <w:sz w:val="22"/>
                <w:szCs w:val="22"/>
              </w:rPr>
              <w:br/>
              <w:t>Professional identity, emotional regulation, social connection, professional behaviour and interpersonal effectiveness.</w:t>
            </w:r>
          </w:p>
        </w:tc>
      </w:tr>
      <w:tr w:rsidR="008C11BC" w14:paraId="6FFF49E4" w14:textId="77777777" w:rsidTr="00CC799C">
        <w:trPr>
          <w:trHeight w:val="850"/>
          <w:jc w:val="center"/>
        </w:trPr>
        <w:tc>
          <w:tcPr>
            <w:tcW w:w="846" w:type="dxa"/>
            <w:tcBorders>
              <w:top w:val="single" w:sz="4" w:space="0" w:color="auto"/>
              <w:left w:val="single" w:sz="4" w:space="0" w:color="auto"/>
              <w:bottom w:val="single" w:sz="4" w:space="0" w:color="auto"/>
              <w:right w:val="single" w:sz="4" w:space="0" w:color="auto"/>
            </w:tcBorders>
            <w:vAlign w:val="center"/>
          </w:tcPr>
          <w:p w14:paraId="7D46BBD3" w14:textId="0449B340" w:rsidR="008C11BC" w:rsidRDefault="008C11BC" w:rsidP="0008445E">
            <w:pPr>
              <w:jc w:val="center"/>
              <w:rPr>
                <w:rFonts w:ascii="Arial" w:hAnsi="Arial" w:cs="Arial"/>
                <w:lang w:eastAsia="en-IE"/>
              </w:rPr>
            </w:pPr>
            <w:r>
              <w:rPr>
                <w:rFonts w:ascii="Arial" w:hAnsi="Arial" w:cs="Arial"/>
                <w:lang w:eastAsia="en-IE"/>
              </w:rPr>
              <w:t>6</w:t>
            </w:r>
          </w:p>
        </w:tc>
        <w:tc>
          <w:tcPr>
            <w:tcW w:w="1843" w:type="dxa"/>
            <w:tcBorders>
              <w:top w:val="single" w:sz="4" w:space="0" w:color="auto"/>
              <w:left w:val="single" w:sz="4" w:space="0" w:color="auto"/>
              <w:bottom w:val="single" w:sz="4" w:space="0" w:color="auto"/>
              <w:right w:val="single" w:sz="4" w:space="0" w:color="auto"/>
            </w:tcBorders>
            <w:vAlign w:val="center"/>
          </w:tcPr>
          <w:p w14:paraId="1DA07EDF" w14:textId="77777777" w:rsidR="008C11BC" w:rsidRDefault="008C11BC" w:rsidP="0012247C">
            <w:pPr>
              <w:jc w:val="center"/>
              <w:rPr>
                <w:rFonts w:ascii="Arial" w:hAnsi="Arial" w:cs="Arial"/>
                <w:sz w:val="18"/>
                <w:szCs w:val="18"/>
                <w:lang w:eastAsia="en-IE"/>
              </w:rPr>
            </w:pPr>
            <w:r>
              <w:rPr>
                <w:rFonts w:ascii="Arial" w:hAnsi="Arial" w:cs="Arial"/>
                <w:sz w:val="18"/>
                <w:szCs w:val="18"/>
                <w:lang w:eastAsia="en-IE"/>
              </w:rPr>
              <w:t>Academic week 27</w:t>
            </w:r>
          </w:p>
          <w:p w14:paraId="312FF62C" w14:textId="6C61CA8B" w:rsidR="008C11BC" w:rsidRPr="00475733" w:rsidRDefault="008C11BC" w:rsidP="0012247C">
            <w:pPr>
              <w:jc w:val="center"/>
              <w:rPr>
                <w:rFonts w:ascii="Arial" w:hAnsi="Arial" w:cs="Arial"/>
                <w:b/>
                <w:bCs/>
                <w:sz w:val="18"/>
                <w:szCs w:val="18"/>
                <w:lang w:eastAsia="en-IE"/>
              </w:rPr>
            </w:pPr>
            <w:r w:rsidRPr="00475733">
              <w:rPr>
                <w:rFonts w:ascii="Arial" w:hAnsi="Arial" w:cs="Arial"/>
                <w:b/>
                <w:bCs/>
                <w:sz w:val="18"/>
                <w:szCs w:val="18"/>
                <w:lang w:eastAsia="en-IE"/>
              </w:rPr>
              <w:t>2</w:t>
            </w:r>
            <w:r w:rsidR="00EB45B0">
              <w:rPr>
                <w:rFonts w:ascii="Arial" w:hAnsi="Arial" w:cs="Arial"/>
                <w:b/>
                <w:bCs/>
                <w:sz w:val="18"/>
                <w:szCs w:val="18"/>
                <w:lang w:eastAsia="en-IE"/>
              </w:rPr>
              <w:t>2</w:t>
            </w:r>
            <w:r w:rsidRPr="00475733">
              <w:rPr>
                <w:rFonts w:ascii="Arial" w:hAnsi="Arial" w:cs="Arial"/>
                <w:b/>
                <w:bCs/>
                <w:sz w:val="18"/>
                <w:szCs w:val="18"/>
                <w:lang w:eastAsia="en-IE"/>
              </w:rPr>
              <w:t xml:space="preserve"> Feb</w:t>
            </w:r>
          </w:p>
        </w:tc>
        <w:tc>
          <w:tcPr>
            <w:tcW w:w="6378" w:type="dxa"/>
            <w:tcBorders>
              <w:top w:val="single" w:sz="4" w:space="0" w:color="auto"/>
              <w:left w:val="single" w:sz="4" w:space="0" w:color="auto"/>
              <w:bottom w:val="single" w:sz="4" w:space="0" w:color="auto"/>
              <w:right w:val="single" w:sz="4" w:space="0" w:color="auto"/>
            </w:tcBorders>
            <w:vAlign w:val="center"/>
          </w:tcPr>
          <w:p w14:paraId="634BDA37" w14:textId="3D54A104" w:rsidR="008C11BC" w:rsidRPr="00F80993" w:rsidRDefault="00CC799C" w:rsidP="00CC799C">
            <w:pPr>
              <w:ind w:left="172"/>
              <w:rPr>
                <w:rFonts w:ascii="Arial" w:hAnsi="Arial" w:cs="Arial"/>
                <w:sz w:val="22"/>
                <w:szCs w:val="22"/>
              </w:rPr>
            </w:pPr>
            <w:r w:rsidRPr="00CC799C">
              <w:rPr>
                <w:rFonts w:ascii="Arial" w:hAnsi="Arial" w:cs="Arial"/>
                <w:b/>
                <w:bCs/>
                <w:sz w:val="22"/>
                <w:szCs w:val="22"/>
              </w:rPr>
              <w:t>The Art and Craft of Professional Communication</w:t>
            </w:r>
            <w:r w:rsidRPr="00CC799C">
              <w:rPr>
                <w:rFonts w:ascii="Arial" w:hAnsi="Arial" w:cs="Arial"/>
                <w:sz w:val="22"/>
                <w:szCs w:val="22"/>
              </w:rPr>
              <w:br/>
              <w:t>CVs, cover letters, LinkedIn profiles and communicating your professional identity.</w:t>
            </w:r>
            <w:r w:rsidRPr="00CC799C">
              <w:rPr>
                <w:rFonts w:ascii="Arial" w:hAnsi="Arial" w:cs="Arial"/>
                <w:sz w:val="22"/>
                <w:szCs w:val="22"/>
              </w:rPr>
              <w:br/>
              <w:t>(Fiona Hayes)</w:t>
            </w:r>
          </w:p>
        </w:tc>
      </w:tr>
      <w:tr w:rsidR="008C11BC" w14:paraId="51581787" w14:textId="77777777" w:rsidTr="00CC799C">
        <w:trPr>
          <w:trHeight w:val="850"/>
          <w:jc w:val="center"/>
        </w:trPr>
        <w:tc>
          <w:tcPr>
            <w:tcW w:w="846" w:type="dxa"/>
            <w:tcBorders>
              <w:top w:val="single" w:sz="4" w:space="0" w:color="auto"/>
              <w:left w:val="single" w:sz="4" w:space="0" w:color="auto"/>
              <w:bottom w:val="single" w:sz="4" w:space="0" w:color="auto"/>
              <w:right w:val="single" w:sz="4" w:space="0" w:color="auto"/>
            </w:tcBorders>
            <w:vAlign w:val="center"/>
          </w:tcPr>
          <w:p w14:paraId="2FC2AED5" w14:textId="77777777" w:rsidR="008C11BC" w:rsidRDefault="008C11BC" w:rsidP="0012247C">
            <w:pPr>
              <w:jc w:val="center"/>
              <w:rPr>
                <w:rFonts w:ascii="Arial" w:hAnsi="Arial" w:cs="Arial"/>
                <w:lang w:eastAsia="en-IE"/>
              </w:rPr>
            </w:pPr>
          </w:p>
        </w:tc>
        <w:tc>
          <w:tcPr>
            <w:tcW w:w="1843" w:type="dxa"/>
            <w:tcBorders>
              <w:top w:val="single" w:sz="4" w:space="0" w:color="auto"/>
              <w:left w:val="single" w:sz="4" w:space="0" w:color="auto"/>
              <w:bottom w:val="single" w:sz="4" w:space="0" w:color="auto"/>
              <w:right w:val="single" w:sz="4" w:space="0" w:color="auto"/>
            </w:tcBorders>
            <w:vAlign w:val="center"/>
          </w:tcPr>
          <w:p w14:paraId="5AB9F6B9" w14:textId="77777777" w:rsidR="008C11BC" w:rsidRDefault="008C11BC" w:rsidP="0012247C">
            <w:pPr>
              <w:jc w:val="center"/>
              <w:rPr>
                <w:rFonts w:ascii="Arial" w:hAnsi="Arial" w:cs="Arial"/>
                <w:sz w:val="18"/>
                <w:szCs w:val="18"/>
                <w:lang w:eastAsia="en-IE"/>
              </w:rPr>
            </w:pPr>
            <w:r>
              <w:rPr>
                <w:rFonts w:ascii="Arial" w:hAnsi="Arial" w:cs="Arial"/>
                <w:sz w:val="18"/>
                <w:szCs w:val="18"/>
                <w:lang w:eastAsia="en-IE"/>
              </w:rPr>
              <w:t>Week 28</w:t>
            </w:r>
          </w:p>
        </w:tc>
        <w:tc>
          <w:tcPr>
            <w:tcW w:w="6378" w:type="dxa"/>
            <w:tcBorders>
              <w:top w:val="single" w:sz="4" w:space="0" w:color="auto"/>
              <w:left w:val="single" w:sz="4" w:space="0" w:color="auto"/>
              <w:bottom w:val="single" w:sz="4" w:space="0" w:color="auto"/>
              <w:right w:val="single" w:sz="4" w:space="0" w:color="auto"/>
            </w:tcBorders>
            <w:vAlign w:val="center"/>
          </w:tcPr>
          <w:p w14:paraId="0E9A5268" w14:textId="678DED4F" w:rsidR="008C11BC" w:rsidRDefault="008C11BC" w:rsidP="00CC799C">
            <w:pPr>
              <w:ind w:left="172"/>
              <w:rPr>
                <w:rFonts w:ascii="Arial" w:hAnsi="Arial" w:cs="Arial"/>
                <w:sz w:val="22"/>
                <w:szCs w:val="22"/>
              </w:rPr>
            </w:pPr>
            <w:r>
              <w:rPr>
                <w:rFonts w:ascii="Arial" w:hAnsi="Arial" w:cs="Arial"/>
                <w:sz w:val="22"/>
                <w:szCs w:val="22"/>
              </w:rPr>
              <w:t xml:space="preserve">Reading week </w:t>
            </w:r>
            <w:r w:rsidR="00EB45B0">
              <w:rPr>
                <w:rFonts w:ascii="Arial" w:hAnsi="Arial" w:cs="Arial"/>
                <w:sz w:val="22"/>
                <w:szCs w:val="22"/>
              </w:rPr>
              <w:t>1</w:t>
            </w:r>
            <w:r>
              <w:rPr>
                <w:rFonts w:ascii="Arial" w:hAnsi="Arial" w:cs="Arial"/>
                <w:sz w:val="22"/>
                <w:szCs w:val="22"/>
              </w:rPr>
              <w:t>-</w:t>
            </w:r>
            <w:r w:rsidR="00EB45B0">
              <w:rPr>
                <w:rFonts w:ascii="Arial" w:hAnsi="Arial" w:cs="Arial"/>
                <w:sz w:val="22"/>
                <w:szCs w:val="22"/>
              </w:rPr>
              <w:t>5</w:t>
            </w:r>
            <w:r>
              <w:rPr>
                <w:rFonts w:ascii="Arial" w:hAnsi="Arial" w:cs="Arial"/>
                <w:sz w:val="22"/>
                <w:szCs w:val="22"/>
              </w:rPr>
              <w:t xml:space="preserve"> March 2026</w:t>
            </w:r>
          </w:p>
        </w:tc>
      </w:tr>
      <w:tr w:rsidR="008C11BC" w14:paraId="0F2B5A89" w14:textId="77777777" w:rsidTr="00CC799C">
        <w:trPr>
          <w:trHeight w:val="850"/>
          <w:jc w:val="center"/>
        </w:trPr>
        <w:tc>
          <w:tcPr>
            <w:tcW w:w="846" w:type="dxa"/>
            <w:tcBorders>
              <w:top w:val="single" w:sz="4" w:space="0" w:color="auto"/>
              <w:left w:val="single" w:sz="4" w:space="0" w:color="auto"/>
              <w:bottom w:val="single" w:sz="4" w:space="0" w:color="auto"/>
              <w:right w:val="single" w:sz="4" w:space="0" w:color="auto"/>
            </w:tcBorders>
            <w:vAlign w:val="center"/>
          </w:tcPr>
          <w:p w14:paraId="3B8B7547" w14:textId="77777777" w:rsidR="008C11BC" w:rsidRDefault="008C11BC" w:rsidP="0012247C">
            <w:pPr>
              <w:jc w:val="center"/>
              <w:rPr>
                <w:rFonts w:ascii="Arial" w:hAnsi="Arial" w:cs="Arial"/>
                <w:lang w:eastAsia="en-IE"/>
              </w:rPr>
            </w:pPr>
            <w:r>
              <w:rPr>
                <w:rFonts w:ascii="Arial" w:hAnsi="Arial" w:cs="Arial"/>
                <w:lang w:eastAsia="en-IE"/>
              </w:rPr>
              <w:t>7</w:t>
            </w:r>
          </w:p>
          <w:p w14:paraId="6F550772" w14:textId="77777777" w:rsidR="008C11BC" w:rsidRDefault="008C11BC" w:rsidP="0008445E">
            <w:pPr>
              <w:rPr>
                <w:rFonts w:ascii="Arial" w:hAnsi="Arial" w:cs="Arial"/>
                <w:lang w:eastAsia="en-IE"/>
              </w:rPr>
            </w:pPr>
          </w:p>
        </w:tc>
        <w:tc>
          <w:tcPr>
            <w:tcW w:w="1843" w:type="dxa"/>
            <w:tcBorders>
              <w:top w:val="single" w:sz="4" w:space="0" w:color="auto"/>
              <w:left w:val="single" w:sz="4" w:space="0" w:color="auto"/>
              <w:bottom w:val="single" w:sz="4" w:space="0" w:color="auto"/>
              <w:right w:val="single" w:sz="4" w:space="0" w:color="auto"/>
            </w:tcBorders>
            <w:vAlign w:val="center"/>
          </w:tcPr>
          <w:p w14:paraId="2C0B89B1" w14:textId="77777777" w:rsidR="008C11BC" w:rsidRDefault="008C11BC" w:rsidP="0012247C">
            <w:pPr>
              <w:jc w:val="center"/>
              <w:rPr>
                <w:rFonts w:ascii="Arial" w:hAnsi="Arial" w:cs="Arial"/>
                <w:sz w:val="18"/>
                <w:szCs w:val="18"/>
                <w:lang w:eastAsia="en-IE"/>
              </w:rPr>
            </w:pPr>
            <w:r>
              <w:rPr>
                <w:rFonts w:ascii="Arial" w:hAnsi="Arial" w:cs="Arial"/>
                <w:sz w:val="18"/>
                <w:szCs w:val="18"/>
                <w:lang w:eastAsia="en-IE"/>
              </w:rPr>
              <w:t>Academic week 29</w:t>
            </w:r>
          </w:p>
          <w:p w14:paraId="51AE06B8" w14:textId="7EFA38F7" w:rsidR="008C11BC" w:rsidRPr="00475733" w:rsidRDefault="00EB45B0" w:rsidP="0012247C">
            <w:pPr>
              <w:jc w:val="center"/>
              <w:rPr>
                <w:rFonts w:ascii="Arial" w:hAnsi="Arial" w:cs="Arial"/>
                <w:b/>
                <w:bCs/>
                <w:sz w:val="18"/>
                <w:szCs w:val="18"/>
                <w:lang w:eastAsia="en-IE"/>
              </w:rPr>
            </w:pPr>
            <w:r>
              <w:rPr>
                <w:rFonts w:ascii="Arial" w:hAnsi="Arial" w:cs="Arial"/>
                <w:b/>
                <w:bCs/>
                <w:sz w:val="18"/>
                <w:szCs w:val="18"/>
                <w:lang w:eastAsia="en-IE"/>
              </w:rPr>
              <w:t>8</w:t>
            </w:r>
            <w:r w:rsidR="008C11BC" w:rsidRPr="00475733">
              <w:rPr>
                <w:rFonts w:ascii="Arial" w:hAnsi="Arial" w:cs="Arial"/>
                <w:b/>
                <w:bCs/>
                <w:sz w:val="18"/>
                <w:szCs w:val="18"/>
                <w:lang w:eastAsia="en-IE"/>
              </w:rPr>
              <w:t xml:space="preserve"> March</w:t>
            </w:r>
          </w:p>
        </w:tc>
        <w:tc>
          <w:tcPr>
            <w:tcW w:w="6378" w:type="dxa"/>
            <w:tcBorders>
              <w:top w:val="single" w:sz="4" w:space="0" w:color="auto"/>
              <w:left w:val="single" w:sz="4" w:space="0" w:color="auto"/>
              <w:bottom w:val="single" w:sz="4" w:space="0" w:color="auto"/>
              <w:right w:val="single" w:sz="4" w:space="0" w:color="auto"/>
            </w:tcBorders>
            <w:vAlign w:val="center"/>
          </w:tcPr>
          <w:p w14:paraId="1C449C42" w14:textId="68FD3EDC" w:rsidR="008C11BC" w:rsidRPr="00F80993" w:rsidRDefault="00CC799C" w:rsidP="00CC799C">
            <w:pPr>
              <w:ind w:left="172"/>
              <w:rPr>
                <w:rFonts w:ascii="Arial" w:hAnsi="Arial" w:cs="Arial"/>
                <w:sz w:val="22"/>
                <w:szCs w:val="22"/>
                <w:lang w:eastAsia="en-IE"/>
              </w:rPr>
            </w:pPr>
            <w:r w:rsidRPr="00CC799C">
              <w:rPr>
                <w:rFonts w:ascii="Arial" w:hAnsi="Arial" w:cs="Arial"/>
                <w:b/>
                <w:bCs/>
                <w:sz w:val="22"/>
                <w:szCs w:val="22"/>
              </w:rPr>
              <w:t>Working with Others</w:t>
            </w:r>
            <w:r w:rsidRPr="00CC799C">
              <w:rPr>
                <w:rFonts w:ascii="Arial" w:hAnsi="Arial" w:cs="Arial"/>
                <w:sz w:val="22"/>
                <w:szCs w:val="22"/>
              </w:rPr>
              <w:br/>
              <w:t>Teamwork, collaboration, conflict resolution and constructive disagreement.</w:t>
            </w:r>
          </w:p>
        </w:tc>
      </w:tr>
      <w:tr w:rsidR="008C11BC" w14:paraId="7D72D7FF" w14:textId="77777777" w:rsidTr="00CC799C">
        <w:trPr>
          <w:trHeight w:val="8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3DC8D46" w14:textId="7A5404D1" w:rsidR="008C11BC" w:rsidRDefault="008C11BC" w:rsidP="0008445E">
            <w:pPr>
              <w:jc w:val="center"/>
              <w:rPr>
                <w:rFonts w:ascii="Arial" w:hAnsi="Arial" w:cs="Arial"/>
                <w:lang w:eastAsia="en-IE"/>
              </w:rPr>
            </w:pPr>
            <w:r>
              <w:rPr>
                <w:rFonts w:ascii="Arial" w:hAnsi="Arial" w:cs="Arial"/>
                <w:lang w:eastAsia="en-IE"/>
              </w:rPr>
              <w:t>8</w:t>
            </w:r>
          </w:p>
          <w:p w14:paraId="6F24AB51" w14:textId="77777777" w:rsidR="008C11BC" w:rsidRDefault="008C11BC" w:rsidP="0012247C">
            <w:pPr>
              <w:jc w:val="center"/>
              <w:rPr>
                <w:rFonts w:ascii="Arial" w:hAnsi="Arial" w:cs="Arial"/>
                <w:lang w:eastAsia="en-IE"/>
              </w:rPr>
            </w:pPr>
          </w:p>
        </w:tc>
        <w:tc>
          <w:tcPr>
            <w:tcW w:w="1843" w:type="dxa"/>
            <w:tcBorders>
              <w:top w:val="single" w:sz="4" w:space="0" w:color="auto"/>
              <w:left w:val="single" w:sz="4" w:space="0" w:color="auto"/>
              <w:bottom w:val="single" w:sz="4" w:space="0" w:color="auto"/>
              <w:right w:val="single" w:sz="4" w:space="0" w:color="auto"/>
            </w:tcBorders>
            <w:vAlign w:val="center"/>
          </w:tcPr>
          <w:p w14:paraId="6CCD2A0D" w14:textId="77777777" w:rsidR="008C11BC" w:rsidRDefault="008C11BC" w:rsidP="0012247C">
            <w:pPr>
              <w:jc w:val="center"/>
              <w:rPr>
                <w:rFonts w:ascii="Arial" w:hAnsi="Arial" w:cs="Arial"/>
                <w:sz w:val="18"/>
                <w:szCs w:val="18"/>
                <w:lang w:eastAsia="en-IE"/>
              </w:rPr>
            </w:pPr>
            <w:r>
              <w:rPr>
                <w:rFonts w:ascii="Arial" w:hAnsi="Arial" w:cs="Arial"/>
                <w:sz w:val="18"/>
                <w:szCs w:val="18"/>
                <w:lang w:eastAsia="en-IE"/>
              </w:rPr>
              <w:t>Academic week 30</w:t>
            </w:r>
          </w:p>
          <w:p w14:paraId="15D316A8" w14:textId="1E56B4AD" w:rsidR="008C11BC" w:rsidRPr="00475733" w:rsidRDefault="008C11BC" w:rsidP="0012247C">
            <w:pPr>
              <w:jc w:val="center"/>
              <w:rPr>
                <w:rFonts w:ascii="Arial" w:hAnsi="Arial" w:cs="Arial"/>
                <w:b/>
                <w:bCs/>
                <w:sz w:val="18"/>
                <w:szCs w:val="18"/>
                <w:lang w:eastAsia="en-IE"/>
              </w:rPr>
            </w:pPr>
            <w:r w:rsidRPr="00475733">
              <w:rPr>
                <w:rFonts w:ascii="Arial" w:hAnsi="Arial" w:cs="Arial"/>
                <w:b/>
                <w:bCs/>
                <w:sz w:val="18"/>
                <w:szCs w:val="18"/>
                <w:lang w:eastAsia="en-IE"/>
              </w:rPr>
              <w:t>1</w:t>
            </w:r>
            <w:r w:rsidR="00EB45B0">
              <w:rPr>
                <w:rFonts w:ascii="Arial" w:hAnsi="Arial" w:cs="Arial"/>
                <w:b/>
                <w:bCs/>
                <w:sz w:val="18"/>
                <w:szCs w:val="18"/>
                <w:lang w:eastAsia="en-IE"/>
              </w:rPr>
              <w:t>5</w:t>
            </w:r>
            <w:r w:rsidRPr="00475733">
              <w:rPr>
                <w:rFonts w:ascii="Arial" w:hAnsi="Arial" w:cs="Arial"/>
                <w:b/>
                <w:bCs/>
                <w:sz w:val="18"/>
                <w:szCs w:val="18"/>
                <w:lang w:eastAsia="en-IE"/>
              </w:rPr>
              <w:t xml:space="preserve"> March</w:t>
            </w:r>
          </w:p>
        </w:tc>
        <w:tc>
          <w:tcPr>
            <w:tcW w:w="6378" w:type="dxa"/>
            <w:tcBorders>
              <w:top w:val="single" w:sz="4" w:space="0" w:color="auto"/>
              <w:left w:val="single" w:sz="4" w:space="0" w:color="auto"/>
              <w:bottom w:val="single" w:sz="4" w:space="0" w:color="auto"/>
              <w:right w:val="single" w:sz="4" w:space="0" w:color="auto"/>
            </w:tcBorders>
            <w:vAlign w:val="center"/>
          </w:tcPr>
          <w:p w14:paraId="5E18EE17" w14:textId="40F448AE" w:rsidR="008C11BC" w:rsidRPr="00F80993" w:rsidRDefault="00CC799C" w:rsidP="00CC799C">
            <w:pPr>
              <w:ind w:left="172"/>
              <w:rPr>
                <w:rFonts w:ascii="Arial" w:hAnsi="Arial" w:cs="Arial"/>
                <w:sz w:val="22"/>
                <w:szCs w:val="22"/>
                <w:lang w:eastAsia="en-IE"/>
              </w:rPr>
            </w:pPr>
            <w:r w:rsidRPr="00CC799C">
              <w:rPr>
                <w:rFonts w:ascii="Arial" w:hAnsi="Arial" w:cs="Arial"/>
                <w:b/>
                <w:bCs/>
                <w:sz w:val="22"/>
                <w:szCs w:val="22"/>
                <w:lang w:eastAsia="en-IE"/>
              </w:rPr>
              <w:t>Presenting Your Best Self</w:t>
            </w:r>
            <w:r w:rsidRPr="00CC799C">
              <w:rPr>
                <w:rFonts w:ascii="Arial" w:hAnsi="Arial" w:cs="Arial"/>
                <w:sz w:val="22"/>
                <w:szCs w:val="22"/>
                <w:lang w:eastAsia="en-IE"/>
              </w:rPr>
              <w:br/>
              <w:t>Interviews, networking, professional conversations and personal narratives.</w:t>
            </w:r>
            <w:r w:rsidRPr="00CC799C">
              <w:rPr>
                <w:rFonts w:ascii="Arial" w:hAnsi="Arial" w:cs="Arial"/>
                <w:sz w:val="22"/>
                <w:szCs w:val="22"/>
                <w:lang w:eastAsia="en-IE"/>
              </w:rPr>
              <w:br/>
              <w:t>(Fiona Hayes)</w:t>
            </w:r>
          </w:p>
        </w:tc>
      </w:tr>
      <w:tr w:rsidR="008C11BC" w14:paraId="447F5D09" w14:textId="77777777" w:rsidTr="00CC799C">
        <w:trPr>
          <w:trHeight w:val="850"/>
          <w:jc w:val="center"/>
        </w:trPr>
        <w:tc>
          <w:tcPr>
            <w:tcW w:w="846" w:type="dxa"/>
            <w:tcBorders>
              <w:top w:val="single" w:sz="4" w:space="0" w:color="auto"/>
              <w:left w:val="single" w:sz="4" w:space="0" w:color="auto"/>
              <w:bottom w:val="single" w:sz="4" w:space="0" w:color="auto"/>
              <w:right w:val="single" w:sz="4" w:space="0" w:color="auto"/>
            </w:tcBorders>
            <w:vAlign w:val="center"/>
          </w:tcPr>
          <w:p w14:paraId="181A2175" w14:textId="7F3A4AC9" w:rsidR="008C11BC" w:rsidRDefault="008C11BC" w:rsidP="0008445E">
            <w:pPr>
              <w:jc w:val="center"/>
              <w:rPr>
                <w:rFonts w:ascii="Arial" w:hAnsi="Arial" w:cs="Arial"/>
                <w:lang w:eastAsia="en-IE"/>
              </w:rPr>
            </w:pPr>
            <w:r>
              <w:rPr>
                <w:rFonts w:ascii="Arial" w:hAnsi="Arial" w:cs="Arial"/>
                <w:lang w:eastAsia="en-IE"/>
              </w:rPr>
              <w:t>9</w:t>
            </w:r>
          </w:p>
        </w:tc>
        <w:tc>
          <w:tcPr>
            <w:tcW w:w="1843" w:type="dxa"/>
            <w:tcBorders>
              <w:top w:val="single" w:sz="4" w:space="0" w:color="auto"/>
              <w:left w:val="single" w:sz="4" w:space="0" w:color="auto"/>
              <w:bottom w:val="single" w:sz="4" w:space="0" w:color="auto"/>
              <w:right w:val="single" w:sz="4" w:space="0" w:color="auto"/>
            </w:tcBorders>
            <w:vAlign w:val="center"/>
          </w:tcPr>
          <w:p w14:paraId="3D8231C9" w14:textId="77777777" w:rsidR="008C11BC" w:rsidRDefault="008C11BC" w:rsidP="0012247C">
            <w:pPr>
              <w:jc w:val="center"/>
              <w:rPr>
                <w:rFonts w:ascii="Arial" w:hAnsi="Arial" w:cs="Arial"/>
                <w:sz w:val="18"/>
                <w:szCs w:val="18"/>
                <w:lang w:eastAsia="en-IE"/>
              </w:rPr>
            </w:pPr>
            <w:r>
              <w:rPr>
                <w:rFonts w:ascii="Arial" w:hAnsi="Arial" w:cs="Arial"/>
                <w:sz w:val="18"/>
                <w:szCs w:val="18"/>
                <w:lang w:eastAsia="en-IE"/>
              </w:rPr>
              <w:t>Academic week 31</w:t>
            </w:r>
          </w:p>
          <w:p w14:paraId="46BCD345" w14:textId="5925A44B" w:rsidR="008C11BC" w:rsidRPr="00475733" w:rsidRDefault="008C11BC" w:rsidP="0012247C">
            <w:pPr>
              <w:jc w:val="center"/>
              <w:rPr>
                <w:rFonts w:ascii="Arial" w:hAnsi="Arial" w:cs="Arial"/>
                <w:b/>
                <w:bCs/>
                <w:sz w:val="18"/>
                <w:szCs w:val="18"/>
                <w:lang w:eastAsia="en-IE"/>
              </w:rPr>
            </w:pPr>
            <w:r w:rsidRPr="00475733">
              <w:rPr>
                <w:rFonts w:ascii="Arial" w:hAnsi="Arial" w:cs="Arial"/>
                <w:b/>
                <w:bCs/>
                <w:sz w:val="18"/>
                <w:szCs w:val="18"/>
                <w:lang w:eastAsia="en-IE"/>
              </w:rPr>
              <w:t>2</w:t>
            </w:r>
            <w:r w:rsidR="00EB45B0">
              <w:rPr>
                <w:rFonts w:ascii="Arial" w:hAnsi="Arial" w:cs="Arial"/>
                <w:b/>
                <w:bCs/>
                <w:sz w:val="18"/>
                <w:szCs w:val="18"/>
                <w:lang w:eastAsia="en-IE"/>
              </w:rPr>
              <w:t>2</w:t>
            </w:r>
            <w:r w:rsidRPr="00475733">
              <w:rPr>
                <w:rFonts w:ascii="Arial" w:hAnsi="Arial" w:cs="Arial"/>
                <w:b/>
                <w:bCs/>
                <w:sz w:val="18"/>
                <w:szCs w:val="18"/>
                <w:lang w:eastAsia="en-IE"/>
              </w:rPr>
              <w:t xml:space="preserve"> March</w:t>
            </w:r>
          </w:p>
        </w:tc>
        <w:tc>
          <w:tcPr>
            <w:tcW w:w="6378" w:type="dxa"/>
            <w:tcBorders>
              <w:top w:val="single" w:sz="4" w:space="0" w:color="auto"/>
              <w:left w:val="single" w:sz="4" w:space="0" w:color="auto"/>
              <w:bottom w:val="single" w:sz="4" w:space="0" w:color="auto"/>
              <w:right w:val="single" w:sz="4" w:space="0" w:color="auto"/>
            </w:tcBorders>
            <w:vAlign w:val="center"/>
          </w:tcPr>
          <w:p w14:paraId="5501E372" w14:textId="37555AB8" w:rsidR="008C11BC" w:rsidRPr="00F80993" w:rsidRDefault="00CC799C" w:rsidP="00CC799C">
            <w:pPr>
              <w:ind w:left="172"/>
              <w:rPr>
                <w:rFonts w:ascii="Arial" w:hAnsi="Arial" w:cs="Arial"/>
                <w:sz w:val="22"/>
                <w:szCs w:val="22"/>
              </w:rPr>
            </w:pPr>
            <w:r w:rsidRPr="00CC799C">
              <w:rPr>
                <w:rFonts w:ascii="Arial" w:hAnsi="Arial" w:cs="Arial"/>
                <w:b/>
                <w:bCs/>
                <w:sz w:val="22"/>
                <w:szCs w:val="22"/>
              </w:rPr>
              <w:t>Leadership, Influence and Professional Effectiveness</w:t>
            </w:r>
            <w:r w:rsidRPr="00CC799C">
              <w:rPr>
                <w:rFonts w:ascii="Arial" w:hAnsi="Arial" w:cs="Arial"/>
                <w:sz w:val="22"/>
                <w:szCs w:val="22"/>
              </w:rPr>
              <w:br/>
              <w:t>Leadership beyond position, influence, followership and professional contribution.</w:t>
            </w:r>
          </w:p>
        </w:tc>
      </w:tr>
      <w:tr w:rsidR="008C11BC" w14:paraId="41E98A32" w14:textId="77777777" w:rsidTr="00CC799C">
        <w:trPr>
          <w:trHeight w:val="850"/>
          <w:jc w:val="center"/>
        </w:trPr>
        <w:tc>
          <w:tcPr>
            <w:tcW w:w="846" w:type="dxa"/>
            <w:tcBorders>
              <w:top w:val="single" w:sz="4" w:space="0" w:color="auto"/>
              <w:left w:val="single" w:sz="4" w:space="0" w:color="auto"/>
              <w:bottom w:val="single" w:sz="4" w:space="0" w:color="auto"/>
              <w:right w:val="single" w:sz="4" w:space="0" w:color="auto"/>
            </w:tcBorders>
            <w:vAlign w:val="center"/>
          </w:tcPr>
          <w:p w14:paraId="727579ED" w14:textId="394AA21F" w:rsidR="008C11BC" w:rsidRDefault="008C11BC" w:rsidP="0008445E">
            <w:pPr>
              <w:jc w:val="center"/>
              <w:rPr>
                <w:rFonts w:ascii="Arial" w:hAnsi="Arial" w:cs="Arial"/>
                <w:lang w:eastAsia="en-IE"/>
              </w:rPr>
            </w:pPr>
            <w:r>
              <w:rPr>
                <w:rFonts w:ascii="Arial" w:hAnsi="Arial" w:cs="Arial"/>
                <w:lang w:eastAsia="en-IE"/>
              </w:rPr>
              <w:t>10</w:t>
            </w:r>
          </w:p>
        </w:tc>
        <w:tc>
          <w:tcPr>
            <w:tcW w:w="1843" w:type="dxa"/>
            <w:tcBorders>
              <w:top w:val="single" w:sz="4" w:space="0" w:color="auto"/>
              <w:left w:val="single" w:sz="4" w:space="0" w:color="auto"/>
              <w:bottom w:val="single" w:sz="4" w:space="0" w:color="auto"/>
              <w:right w:val="single" w:sz="4" w:space="0" w:color="auto"/>
            </w:tcBorders>
            <w:vAlign w:val="center"/>
          </w:tcPr>
          <w:p w14:paraId="1FD37661" w14:textId="77777777" w:rsidR="008C11BC" w:rsidRDefault="008C11BC" w:rsidP="0012247C">
            <w:pPr>
              <w:jc w:val="center"/>
              <w:rPr>
                <w:rFonts w:ascii="Arial" w:hAnsi="Arial" w:cs="Arial"/>
                <w:sz w:val="18"/>
                <w:szCs w:val="18"/>
                <w:lang w:eastAsia="en-IE"/>
              </w:rPr>
            </w:pPr>
            <w:r>
              <w:rPr>
                <w:rFonts w:ascii="Arial" w:hAnsi="Arial" w:cs="Arial"/>
                <w:sz w:val="18"/>
                <w:szCs w:val="18"/>
                <w:lang w:eastAsia="en-IE"/>
              </w:rPr>
              <w:t>Academic week 32</w:t>
            </w:r>
          </w:p>
          <w:p w14:paraId="0E7135B1" w14:textId="2D9B8A52" w:rsidR="008C11BC" w:rsidRPr="00475733" w:rsidRDefault="00EB45B0" w:rsidP="0012247C">
            <w:pPr>
              <w:jc w:val="center"/>
              <w:rPr>
                <w:rFonts w:ascii="Arial" w:hAnsi="Arial" w:cs="Arial"/>
                <w:b/>
                <w:bCs/>
                <w:sz w:val="18"/>
                <w:szCs w:val="18"/>
                <w:lang w:eastAsia="en-IE"/>
              </w:rPr>
            </w:pPr>
            <w:r>
              <w:rPr>
                <w:rFonts w:ascii="Arial" w:hAnsi="Arial" w:cs="Arial"/>
                <w:b/>
                <w:bCs/>
                <w:sz w:val="18"/>
                <w:szCs w:val="18"/>
                <w:lang w:eastAsia="en-IE"/>
              </w:rPr>
              <w:t>29 March</w:t>
            </w:r>
          </w:p>
        </w:tc>
        <w:tc>
          <w:tcPr>
            <w:tcW w:w="6378" w:type="dxa"/>
            <w:tcBorders>
              <w:top w:val="single" w:sz="4" w:space="0" w:color="auto"/>
              <w:left w:val="single" w:sz="4" w:space="0" w:color="auto"/>
              <w:bottom w:val="single" w:sz="4" w:space="0" w:color="auto"/>
              <w:right w:val="single" w:sz="4" w:space="0" w:color="auto"/>
            </w:tcBorders>
            <w:vAlign w:val="center"/>
          </w:tcPr>
          <w:p w14:paraId="28258199" w14:textId="0D08D937" w:rsidR="008C11BC" w:rsidRPr="00F80993" w:rsidRDefault="00CC799C" w:rsidP="00CC799C">
            <w:pPr>
              <w:ind w:left="172"/>
              <w:rPr>
                <w:rFonts w:ascii="Arial" w:hAnsi="Arial" w:cs="Arial"/>
                <w:sz w:val="22"/>
                <w:szCs w:val="22"/>
                <w:lang w:eastAsia="en-IE"/>
              </w:rPr>
            </w:pPr>
            <w:r w:rsidRPr="00CC799C">
              <w:rPr>
                <w:rFonts w:ascii="Arial" w:hAnsi="Arial" w:cs="Arial"/>
                <w:b/>
                <w:bCs/>
                <w:sz w:val="22"/>
                <w:szCs w:val="22"/>
              </w:rPr>
              <w:t>Employer Workshop</w:t>
            </w:r>
            <w:r w:rsidRPr="00CC799C">
              <w:rPr>
                <w:rFonts w:ascii="Arial" w:hAnsi="Arial" w:cs="Arial"/>
                <w:sz w:val="22"/>
                <w:szCs w:val="22"/>
              </w:rPr>
              <w:br/>
              <w:t>Contemporary workplace expectations, professional skills and organisational life.</w:t>
            </w:r>
            <w:r w:rsidRPr="00CC799C">
              <w:rPr>
                <w:rFonts w:ascii="Arial" w:hAnsi="Arial" w:cs="Arial"/>
                <w:sz w:val="22"/>
                <w:szCs w:val="22"/>
              </w:rPr>
              <w:br/>
              <w:t>(External Contributor)</w:t>
            </w:r>
          </w:p>
        </w:tc>
      </w:tr>
      <w:tr w:rsidR="008C11BC" w14:paraId="73401F1A" w14:textId="77777777" w:rsidTr="00CC799C">
        <w:trPr>
          <w:trHeight w:val="850"/>
          <w:jc w:val="center"/>
        </w:trPr>
        <w:tc>
          <w:tcPr>
            <w:tcW w:w="846" w:type="dxa"/>
            <w:tcBorders>
              <w:top w:val="single" w:sz="4" w:space="0" w:color="auto"/>
              <w:left w:val="single" w:sz="4" w:space="0" w:color="auto"/>
              <w:bottom w:val="single" w:sz="4" w:space="0" w:color="auto"/>
              <w:right w:val="single" w:sz="4" w:space="0" w:color="auto"/>
            </w:tcBorders>
            <w:vAlign w:val="center"/>
          </w:tcPr>
          <w:p w14:paraId="3AE02ABE" w14:textId="62DFA85B" w:rsidR="008C11BC" w:rsidRDefault="008C11BC" w:rsidP="0008445E">
            <w:pPr>
              <w:jc w:val="center"/>
              <w:rPr>
                <w:rFonts w:ascii="Arial" w:hAnsi="Arial" w:cs="Arial"/>
                <w:lang w:eastAsia="en-IE"/>
              </w:rPr>
            </w:pPr>
            <w:r>
              <w:rPr>
                <w:rFonts w:ascii="Arial" w:hAnsi="Arial" w:cs="Arial"/>
                <w:lang w:eastAsia="en-IE"/>
              </w:rPr>
              <w:t>11</w:t>
            </w:r>
          </w:p>
        </w:tc>
        <w:tc>
          <w:tcPr>
            <w:tcW w:w="1843" w:type="dxa"/>
            <w:tcBorders>
              <w:top w:val="single" w:sz="4" w:space="0" w:color="auto"/>
              <w:left w:val="single" w:sz="4" w:space="0" w:color="auto"/>
              <w:bottom w:val="single" w:sz="4" w:space="0" w:color="auto"/>
              <w:right w:val="single" w:sz="4" w:space="0" w:color="auto"/>
            </w:tcBorders>
            <w:vAlign w:val="center"/>
          </w:tcPr>
          <w:p w14:paraId="44D48BB9" w14:textId="77777777" w:rsidR="008C11BC" w:rsidRDefault="008C11BC" w:rsidP="0012247C">
            <w:pPr>
              <w:jc w:val="center"/>
              <w:rPr>
                <w:rFonts w:ascii="Arial" w:hAnsi="Arial" w:cs="Arial"/>
                <w:sz w:val="18"/>
                <w:szCs w:val="18"/>
                <w:lang w:eastAsia="en-IE"/>
              </w:rPr>
            </w:pPr>
            <w:r>
              <w:rPr>
                <w:rFonts w:ascii="Arial" w:hAnsi="Arial" w:cs="Arial"/>
                <w:sz w:val="18"/>
                <w:szCs w:val="18"/>
                <w:lang w:eastAsia="en-IE"/>
              </w:rPr>
              <w:t>Academic week 33</w:t>
            </w:r>
          </w:p>
          <w:p w14:paraId="290103BD" w14:textId="458BC4EA" w:rsidR="008C11BC" w:rsidRPr="00475733" w:rsidRDefault="00EB45B0" w:rsidP="0012247C">
            <w:pPr>
              <w:jc w:val="center"/>
              <w:rPr>
                <w:rFonts w:ascii="Arial" w:hAnsi="Arial" w:cs="Arial"/>
                <w:b/>
                <w:bCs/>
                <w:sz w:val="18"/>
                <w:szCs w:val="18"/>
                <w:lang w:eastAsia="en-IE"/>
              </w:rPr>
            </w:pPr>
            <w:r>
              <w:rPr>
                <w:rFonts w:ascii="Arial" w:hAnsi="Arial" w:cs="Arial"/>
                <w:b/>
                <w:bCs/>
                <w:sz w:val="18"/>
                <w:szCs w:val="18"/>
                <w:lang w:eastAsia="en-IE"/>
              </w:rPr>
              <w:t>5</w:t>
            </w:r>
            <w:r w:rsidR="008C11BC" w:rsidRPr="00475733">
              <w:rPr>
                <w:rFonts w:ascii="Arial" w:hAnsi="Arial" w:cs="Arial"/>
                <w:b/>
                <w:bCs/>
                <w:sz w:val="18"/>
                <w:szCs w:val="18"/>
                <w:lang w:eastAsia="en-IE"/>
              </w:rPr>
              <w:t xml:space="preserve"> April</w:t>
            </w:r>
          </w:p>
        </w:tc>
        <w:tc>
          <w:tcPr>
            <w:tcW w:w="6378" w:type="dxa"/>
            <w:tcBorders>
              <w:top w:val="single" w:sz="4" w:space="0" w:color="auto"/>
              <w:left w:val="single" w:sz="4" w:space="0" w:color="auto"/>
              <w:bottom w:val="single" w:sz="4" w:space="0" w:color="auto"/>
              <w:right w:val="single" w:sz="4" w:space="0" w:color="auto"/>
            </w:tcBorders>
            <w:vAlign w:val="center"/>
          </w:tcPr>
          <w:p w14:paraId="3E69932E" w14:textId="7C425FB4" w:rsidR="008C11BC" w:rsidRPr="00F80993" w:rsidRDefault="00CC799C" w:rsidP="00CC799C">
            <w:pPr>
              <w:ind w:left="172"/>
              <w:rPr>
                <w:rFonts w:ascii="Arial" w:hAnsi="Arial" w:cs="Arial"/>
                <w:sz w:val="22"/>
                <w:szCs w:val="22"/>
                <w:lang w:eastAsia="en-IE"/>
              </w:rPr>
            </w:pPr>
            <w:r w:rsidRPr="00CC799C">
              <w:rPr>
                <w:rFonts w:ascii="Arial" w:hAnsi="Arial" w:cs="Arial"/>
                <w:b/>
                <w:bCs/>
                <w:sz w:val="22"/>
                <w:szCs w:val="22"/>
                <w:lang w:eastAsia="en-IE"/>
              </w:rPr>
              <w:t>Future Direction and Module Integration</w:t>
            </w:r>
            <w:r w:rsidRPr="00CC799C">
              <w:rPr>
                <w:rFonts w:ascii="Arial" w:hAnsi="Arial" w:cs="Arial"/>
                <w:sz w:val="22"/>
                <w:szCs w:val="22"/>
                <w:lang w:eastAsia="en-IE"/>
              </w:rPr>
              <w:br/>
              <w:t>Personal reflection, professional aspirations, action planning and module wrap-up.</w:t>
            </w:r>
          </w:p>
        </w:tc>
      </w:tr>
    </w:tbl>
    <w:p w14:paraId="7DF62F03" w14:textId="77777777" w:rsidR="008C11BC" w:rsidRDefault="008C11BC" w:rsidP="008C11BC">
      <w:pPr>
        <w:pStyle w:val="BodyText2"/>
        <w:jc w:val="both"/>
      </w:pPr>
    </w:p>
    <w:p w14:paraId="68768EFB" w14:textId="77777777" w:rsidR="008C11BC" w:rsidRDefault="008C11BC" w:rsidP="008C11BC">
      <w:pPr>
        <w:pStyle w:val="BodyText2"/>
        <w:jc w:val="both"/>
        <w:rPr>
          <w:rFonts w:ascii="Arial" w:hAnsi="Arial" w:cs="Arial"/>
          <w:b/>
          <w:i w:val="0"/>
          <w:iCs w:val="0"/>
          <w:smallCaps/>
          <w:sz w:val="28"/>
          <w:szCs w:val="28"/>
        </w:rPr>
      </w:pPr>
      <w:r w:rsidRPr="004D5D0E">
        <w:br w:type="page"/>
      </w:r>
      <w:r>
        <w:rPr>
          <w:rFonts w:ascii="Arial" w:hAnsi="Arial" w:cs="Arial"/>
          <w:b/>
          <w:i w:val="0"/>
          <w:iCs w:val="0"/>
          <w:smallCaps/>
          <w:sz w:val="28"/>
          <w:szCs w:val="28"/>
        </w:rPr>
        <w:lastRenderedPageBreak/>
        <w:t xml:space="preserve">Biographical Note: </w:t>
      </w:r>
    </w:p>
    <w:p w14:paraId="27582DFE" w14:textId="77777777" w:rsidR="008C11BC" w:rsidRDefault="008C11BC" w:rsidP="008C11BC">
      <w:pPr>
        <w:pStyle w:val="BodyText2"/>
        <w:jc w:val="both"/>
        <w:rPr>
          <w:rFonts w:ascii="Arial" w:hAnsi="Arial" w:cs="Arial"/>
          <w:i w:val="0"/>
          <w:iCs w:val="0"/>
          <w:sz w:val="24"/>
        </w:rPr>
      </w:pPr>
    </w:p>
    <w:p w14:paraId="3030E0D9" w14:textId="643962BA" w:rsidR="00835B06" w:rsidRPr="00835B06" w:rsidRDefault="00835B06" w:rsidP="00835B06">
      <w:pPr>
        <w:pStyle w:val="BodyText2"/>
        <w:jc w:val="both"/>
        <w:rPr>
          <w:rFonts w:ascii="Arial" w:hAnsi="Arial" w:cs="Arial"/>
          <w:i w:val="0"/>
          <w:iCs w:val="0"/>
          <w:sz w:val="24"/>
        </w:rPr>
      </w:pPr>
      <w:r w:rsidRPr="00835B06">
        <w:rPr>
          <w:rFonts w:ascii="Arial" w:hAnsi="Arial" w:cs="Arial"/>
          <w:b/>
          <w:bCs/>
          <w:i w:val="0"/>
          <w:iCs w:val="0"/>
          <w:sz w:val="24"/>
        </w:rPr>
        <w:t>Dr Steve Lane</w:t>
      </w:r>
      <w:r w:rsidRPr="00835B06">
        <w:rPr>
          <w:rFonts w:ascii="Arial" w:hAnsi="Arial" w:cs="Arial"/>
          <w:i w:val="0"/>
          <w:iCs w:val="0"/>
          <w:sz w:val="24"/>
        </w:rPr>
        <w:t xml:space="preserve"> is an educator and leadership lecturer with over 45 years of experience in education, leadership and organisational development. He worked as a teacher and principal in a DEIS primary school, served as a Strategic Change Facilitator with the Department of Education and Skills and managed an EU </w:t>
      </w:r>
      <w:proofErr w:type="spellStart"/>
      <w:r w:rsidRPr="00835B06">
        <w:rPr>
          <w:rFonts w:ascii="Arial" w:hAnsi="Arial" w:cs="Arial"/>
          <w:i w:val="0"/>
          <w:iCs w:val="0"/>
          <w:sz w:val="24"/>
        </w:rPr>
        <w:t>YouthStart</w:t>
      </w:r>
      <w:proofErr w:type="spellEnd"/>
      <w:r w:rsidRPr="00835B06">
        <w:rPr>
          <w:rFonts w:ascii="Arial" w:hAnsi="Arial" w:cs="Arial"/>
          <w:i w:val="0"/>
          <w:iCs w:val="0"/>
          <w:sz w:val="24"/>
        </w:rPr>
        <w:t xml:space="preserve"> project supporting young people at risk of educational disadvantage</w:t>
      </w:r>
      <w:r>
        <w:rPr>
          <w:rFonts w:ascii="Arial" w:hAnsi="Arial" w:cs="Arial"/>
          <w:i w:val="0"/>
          <w:iCs w:val="0"/>
          <w:sz w:val="24"/>
        </w:rPr>
        <w:t xml:space="preserve"> and school dropout</w:t>
      </w:r>
      <w:r w:rsidRPr="00835B06">
        <w:rPr>
          <w:rFonts w:ascii="Arial" w:hAnsi="Arial" w:cs="Arial"/>
          <w:i w:val="0"/>
          <w:iCs w:val="0"/>
          <w:sz w:val="24"/>
        </w:rPr>
        <w:t>.</w:t>
      </w:r>
    </w:p>
    <w:p w14:paraId="5E2EB168" w14:textId="77777777" w:rsidR="00835B06" w:rsidRPr="00835B06" w:rsidRDefault="00835B06" w:rsidP="00835B06">
      <w:pPr>
        <w:pStyle w:val="BodyText2"/>
        <w:jc w:val="both"/>
        <w:rPr>
          <w:rFonts w:ascii="Arial" w:hAnsi="Arial" w:cs="Arial"/>
          <w:i w:val="0"/>
          <w:iCs w:val="0"/>
          <w:sz w:val="24"/>
        </w:rPr>
      </w:pPr>
    </w:p>
    <w:p w14:paraId="4058D50C" w14:textId="77777777" w:rsidR="00835B06" w:rsidRPr="00835B06" w:rsidRDefault="00835B06" w:rsidP="00835B06">
      <w:pPr>
        <w:pStyle w:val="BodyText2"/>
        <w:jc w:val="both"/>
        <w:rPr>
          <w:rFonts w:ascii="Arial" w:hAnsi="Arial" w:cs="Arial"/>
          <w:i w:val="0"/>
          <w:iCs w:val="0"/>
          <w:sz w:val="24"/>
        </w:rPr>
      </w:pPr>
      <w:r w:rsidRPr="00835B06">
        <w:rPr>
          <w:rFonts w:ascii="Arial" w:hAnsi="Arial" w:cs="Arial"/>
          <w:i w:val="0"/>
          <w:iCs w:val="0"/>
          <w:sz w:val="24"/>
        </w:rPr>
        <w:t>Steve completed an M.Ed. (Hons) in 2006 and a doctorate in 2021 exploring wellbeing in educational settings. Since 2009, he has designed and delivered leadership development programmes across a range of sectors and has taught on the MSc in the Psychology of Management and the MBA programme at Trinity Business School, as well as leadership programmes at Maynooth University and Mary Immaculate College.</w:t>
      </w:r>
    </w:p>
    <w:p w14:paraId="2AF20746" w14:textId="77777777" w:rsidR="00835B06" w:rsidRPr="00835B06" w:rsidRDefault="00835B06" w:rsidP="00835B06">
      <w:pPr>
        <w:pStyle w:val="BodyText2"/>
        <w:jc w:val="both"/>
        <w:rPr>
          <w:rFonts w:ascii="Arial" w:hAnsi="Arial" w:cs="Arial"/>
          <w:i w:val="0"/>
          <w:iCs w:val="0"/>
          <w:sz w:val="24"/>
        </w:rPr>
      </w:pPr>
    </w:p>
    <w:p w14:paraId="18DC87CD" w14:textId="50DB2793" w:rsidR="00835B06" w:rsidRDefault="00835B06" w:rsidP="00835B06">
      <w:pPr>
        <w:pStyle w:val="BodyText2"/>
        <w:jc w:val="both"/>
        <w:rPr>
          <w:rFonts w:ascii="Arial" w:hAnsi="Arial" w:cs="Arial"/>
          <w:i w:val="0"/>
          <w:iCs w:val="0"/>
          <w:sz w:val="24"/>
        </w:rPr>
      </w:pPr>
      <w:r w:rsidRPr="00835B06">
        <w:rPr>
          <w:rFonts w:ascii="Arial" w:hAnsi="Arial" w:cs="Arial"/>
          <w:i w:val="0"/>
          <w:iCs w:val="0"/>
          <w:sz w:val="24"/>
        </w:rPr>
        <w:t>He is particularly interested in how relationships, emotional regulation and social connection influence individual effectiveness, teamwork, leadership and organisational culture. Drawing on insights from psychology, evolutionary leadership theory and contemporary neuroscience, he encourages students to explore how greater self-awareness and a deeper understanding of others can support both personal growth and professional effectiveness.</w:t>
      </w:r>
    </w:p>
    <w:p w14:paraId="7BF40354" w14:textId="77777777" w:rsidR="00835B06" w:rsidRDefault="00835B06" w:rsidP="00835B06">
      <w:pPr>
        <w:pStyle w:val="BodyText2"/>
        <w:jc w:val="both"/>
        <w:rPr>
          <w:rFonts w:ascii="Arial" w:hAnsi="Arial" w:cs="Arial"/>
          <w:i w:val="0"/>
          <w:iCs w:val="0"/>
          <w:sz w:val="24"/>
        </w:rPr>
      </w:pPr>
    </w:p>
    <w:p w14:paraId="0704212E" w14:textId="77777777" w:rsidR="00835B06" w:rsidRDefault="00835B06" w:rsidP="00835B06">
      <w:pPr>
        <w:pStyle w:val="BodyText2"/>
        <w:jc w:val="both"/>
        <w:rPr>
          <w:rFonts w:ascii="Arial" w:hAnsi="Arial" w:cs="Arial"/>
          <w:i w:val="0"/>
          <w:iCs w:val="0"/>
          <w:sz w:val="24"/>
        </w:rPr>
      </w:pPr>
    </w:p>
    <w:p w14:paraId="142E0603" w14:textId="77777777" w:rsidR="008C11BC" w:rsidRPr="00014EA1" w:rsidRDefault="008C11BC" w:rsidP="00835B06">
      <w:pPr>
        <w:pStyle w:val="BodyText2"/>
        <w:jc w:val="both"/>
        <w:rPr>
          <w:rFonts w:ascii="Arial" w:hAnsi="Arial" w:cs="Arial"/>
          <w:i w:val="0"/>
          <w:iCs w:val="0"/>
          <w:sz w:val="24"/>
        </w:rPr>
      </w:pPr>
      <w:r w:rsidRPr="00835B06">
        <w:rPr>
          <w:rFonts w:ascii="Arial" w:hAnsi="Arial" w:cs="Arial"/>
          <w:b/>
          <w:bCs/>
          <w:i w:val="0"/>
          <w:iCs w:val="0"/>
          <w:sz w:val="24"/>
        </w:rPr>
        <w:t>Fiona Hayes</w:t>
      </w:r>
      <w:r w:rsidRPr="00835B06">
        <w:rPr>
          <w:rFonts w:ascii="Arial" w:hAnsi="Arial" w:cs="Arial"/>
          <w:i w:val="0"/>
          <w:iCs w:val="0"/>
          <w:sz w:val="24"/>
        </w:rPr>
        <w:t xml:space="preserve"> </w:t>
      </w:r>
      <w:r w:rsidRPr="00014EA1">
        <w:rPr>
          <w:rFonts w:ascii="Arial" w:hAnsi="Arial" w:cs="Arial"/>
          <w:i w:val="0"/>
          <w:iCs w:val="0"/>
          <w:sz w:val="24"/>
        </w:rPr>
        <w:t>has a BA in Psychology and Music from TCD, and an MSc in Occupational Psychology from the Institute of Work Psychology, University of Sheffield. She has also completed a Postgraduate Diploma in Career Education, Information</w:t>
      </w:r>
      <w:r>
        <w:rPr>
          <w:rFonts w:ascii="Arial" w:hAnsi="Arial" w:cs="Arial"/>
          <w:i w:val="0"/>
          <w:iCs w:val="0"/>
          <w:sz w:val="24"/>
        </w:rPr>
        <w:t>,</w:t>
      </w:r>
      <w:r w:rsidRPr="00014EA1">
        <w:rPr>
          <w:rFonts w:ascii="Arial" w:hAnsi="Arial" w:cs="Arial"/>
          <w:i w:val="0"/>
          <w:iCs w:val="0"/>
          <w:sz w:val="24"/>
        </w:rPr>
        <w:t xml:space="preserve"> and Guidance in Higher Education at the University of Warwick. In addition</w:t>
      </w:r>
      <w:r>
        <w:rPr>
          <w:rFonts w:ascii="Arial" w:hAnsi="Arial" w:cs="Arial"/>
          <w:i w:val="0"/>
          <w:iCs w:val="0"/>
          <w:sz w:val="24"/>
        </w:rPr>
        <w:t>,</w:t>
      </w:r>
      <w:r w:rsidRPr="00014EA1">
        <w:rPr>
          <w:rFonts w:ascii="Arial" w:hAnsi="Arial" w:cs="Arial"/>
          <w:i w:val="0"/>
          <w:iCs w:val="0"/>
          <w:sz w:val="24"/>
        </w:rPr>
        <w:t xml:space="preserve"> she is an MBTI practitioner and holds BPS Level A and B in psychometric testing. </w:t>
      </w:r>
      <w:r>
        <w:rPr>
          <w:rFonts w:ascii="Arial" w:hAnsi="Arial" w:cs="Arial"/>
          <w:i w:val="0"/>
          <w:iCs w:val="0"/>
          <w:sz w:val="24"/>
        </w:rPr>
        <w:t>Before</w:t>
      </w:r>
      <w:r w:rsidRPr="00014EA1">
        <w:rPr>
          <w:rFonts w:ascii="Arial" w:hAnsi="Arial" w:cs="Arial"/>
          <w:i w:val="0"/>
          <w:iCs w:val="0"/>
          <w:sz w:val="24"/>
        </w:rPr>
        <w:t xml:space="preserve"> working in Trinity, she worked in various market research and human resource roles </w:t>
      </w:r>
      <w:r>
        <w:rPr>
          <w:rFonts w:ascii="Arial" w:hAnsi="Arial" w:cs="Arial"/>
          <w:i w:val="0"/>
          <w:iCs w:val="0"/>
          <w:sz w:val="24"/>
        </w:rPr>
        <w:t>at</w:t>
      </w:r>
      <w:r w:rsidRPr="00014EA1">
        <w:rPr>
          <w:rFonts w:ascii="Arial" w:hAnsi="Arial" w:cs="Arial"/>
          <w:i w:val="0"/>
          <w:iCs w:val="0"/>
          <w:sz w:val="24"/>
        </w:rPr>
        <w:t xml:space="preserve"> </w:t>
      </w:r>
      <w:r>
        <w:rPr>
          <w:rFonts w:ascii="Arial" w:hAnsi="Arial" w:cs="Arial"/>
          <w:i w:val="0"/>
          <w:iCs w:val="0"/>
          <w:sz w:val="24"/>
        </w:rPr>
        <w:t xml:space="preserve">the </w:t>
      </w:r>
      <w:r w:rsidRPr="00014EA1">
        <w:rPr>
          <w:rFonts w:ascii="Arial" w:hAnsi="Arial" w:cs="Arial"/>
          <w:i w:val="0"/>
          <w:iCs w:val="0"/>
          <w:sz w:val="24"/>
        </w:rPr>
        <w:t>Bank of Scotland (Ireland), Lansdowne Market Research</w:t>
      </w:r>
      <w:r>
        <w:rPr>
          <w:rFonts w:ascii="Arial" w:hAnsi="Arial" w:cs="Arial"/>
          <w:i w:val="0"/>
          <w:iCs w:val="0"/>
          <w:sz w:val="24"/>
        </w:rPr>
        <w:t>,</w:t>
      </w:r>
      <w:r w:rsidRPr="00014EA1">
        <w:rPr>
          <w:rFonts w:ascii="Arial" w:hAnsi="Arial" w:cs="Arial"/>
          <w:i w:val="0"/>
          <w:iCs w:val="0"/>
          <w:sz w:val="24"/>
        </w:rPr>
        <w:t xml:space="preserve"> and Radio </w:t>
      </w:r>
      <w:proofErr w:type="spellStart"/>
      <w:r w:rsidRPr="00014EA1">
        <w:rPr>
          <w:rFonts w:ascii="Arial" w:hAnsi="Arial" w:cs="Arial"/>
          <w:i w:val="0"/>
          <w:iCs w:val="0"/>
          <w:sz w:val="24"/>
        </w:rPr>
        <w:t>Teilifís</w:t>
      </w:r>
      <w:proofErr w:type="spellEnd"/>
      <w:r w:rsidRPr="00014EA1">
        <w:rPr>
          <w:rFonts w:ascii="Arial" w:hAnsi="Arial" w:cs="Arial"/>
          <w:i w:val="0"/>
          <w:iCs w:val="0"/>
          <w:sz w:val="24"/>
        </w:rPr>
        <w:t xml:space="preserve"> </w:t>
      </w:r>
      <w:proofErr w:type="spellStart"/>
      <w:r w:rsidRPr="00014EA1">
        <w:rPr>
          <w:rFonts w:ascii="Arial" w:hAnsi="Arial" w:cs="Arial"/>
          <w:i w:val="0"/>
          <w:iCs w:val="0"/>
          <w:sz w:val="24"/>
        </w:rPr>
        <w:t>Éireann</w:t>
      </w:r>
      <w:proofErr w:type="spellEnd"/>
      <w:r w:rsidRPr="00014EA1">
        <w:rPr>
          <w:rFonts w:ascii="Arial" w:hAnsi="Arial" w:cs="Arial"/>
          <w:i w:val="0"/>
          <w:iCs w:val="0"/>
          <w:sz w:val="24"/>
        </w:rPr>
        <w:t>.</w:t>
      </w:r>
    </w:p>
    <w:p w14:paraId="44A964D3" w14:textId="77777777" w:rsidR="008C11BC" w:rsidRDefault="008C11BC" w:rsidP="008C11BC">
      <w:pPr>
        <w:pStyle w:val="BodyText2"/>
        <w:jc w:val="both"/>
        <w:rPr>
          <w:rFonts w:ascii="Arial" w:hAnsi="Arial" w:cs="Arial"/>
          <w:i w:val="0"/>
          <w:iCs w:val="0"/>
          <w:sz w:val="24"/>
        </w:rPr>
      </w:pPr>
    </w:p>
    <w:p w14:paraId="71C270E2" w14:textId="119A9ACC" w:rsidR="005C415C" w:rsidRPr="008C11BC" w:rsidRDefault="005C415C" w:rsidP="008C11BC"/>
    <w:sectPr w:rsidR="005C415C" w:rsidRPr="008C11BC" w:rsidSect="00930F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40511"/>
    <w:multiLevelType w:val="hybridMultilevel"/>
    <w:tmpl w:val="0E9CD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8A26DC"/>
    <w:multiLevelType w:val="hybridMultilevel"/>
    <w:tmpl w:val="03227E56"/>
    <w:lvl w:ilvl="0" w:tplc="08070001">
      <w:start w:val="1"/>
      <w:numFmt w:val="bullet"/>
      <w:lvlText w:val=""/>
      <w:lvlJc w:val="left"/>
      <w:pPr>
        <w:ind w:left="862" w:hanging="360"/>
      </w:pPr>
      <w:rPr>
        <w:rFonts w:ascii="Symbol" w:hAnsi="Symbol" w:hint="default"/>
      </w:rPr>
    </w:lvl>
    <w:lvl w:ilvl="1" w:tplc="08070003" w:tentative="1">
      <w:start w:val="1"/>
      <w:numFmt w:val="bullet"/>
      <w:lvlText w:val="o"/>
      <w:lvlJc w:val="left"/>
      <w:pPr>
        <w:ind w:left="1582" w:hanging="360"/>
      </w:pPr>
      <w:rPr>
        <w:rFonts w:ascii="Courier New" w:hAnsi="Courier New" w:cs="Courier New" w:hint="default"/>
      </w:rPr>
    </w:lvl>
    <w:lvl w:ilvl="2" w:tplc="08070005" w:tentative="1">
      <w:start w:val="1"/>
      <w:numFmt w:val="bullet"/>
      <w:lvlText w:val=""/>
      <w:lvlJc w:val="left"/>
      <w:pPr>
        <w:ind w:left="2302" w:hanging="360"/>
      </w:pPr>
      <w:rPr>
        <w:rFonts w:ascii="Wingdings" w:hAnsi="Wingdings" w:hint="default"/>
      </w:rPr>
    </w:lvl>
    <w:lvl w:ilvl="3" w:tplc="08070001" w:tentative="1">
      <w:start w:val="1"/>
      <w:numFmt w:val="bullet"/>
      <w:lvlText w:val=""/>
      <w:lvlJc w:val="left"/>
      <w:pPr>
        <w:ind w:left="3022" w:hanging="360"/>
      </w:pPr>
      <w:rPr>
        <w:rFonts w:ascii="Symbol" w:hAnsi="Symbol" w:hint="default"/>
      </w:rPr>
    </w:lvl>
    <w:lvl w:ilvl="4" w:tplc="08070003" w:tentative="1">
      <w:start w:val="1"/>
      <w:numFmt w:val="bullet"/>
      <w:lvlText w:val="o"/>
      <w:lvlJc w:val="left"/>
      <w:pPr>
        <w:ind w:left="3742" w:hanging="360"/>
      </w:pPr>
      <w:rPr>
        <w:rFonts w:ascii="Courier New" w:hAnsi="Courier New" w:cs="Courier New" w:hint="default"/>
      </w:rPr>
    </w:lvl>
    <w:lvl w:ilvl="5" w:tplc="08070005" w:tentative="1">
      <w:start w:val="1"/>
      <w:numFmt w:val="bullet"/>
      <w:lvlText w:val=""/>
      <w:lvlJc w:val="left"/>
      <w:pPr>
        <w:ind w:left="4462" w:hanging="360"/>
      </w:pPr>
      <w:rPr>
        <w:rFonts w:ascii="Wingdings" w:hAnsi="Wingdings" w:hint="default"/>
      </w:rPr>
    </w:lvl>
    <w:lvl w:ilvl="6" w:tplc="08070001" w:tentative="1">
      <w:start w:val="1"/>
      <w:numFmt w:val="bullet"/>
      <w:lvlText w:val=""/>
      <w:lvlJc w:val="left"/>
      <w:pPr>
        <w:ind w:left="5182" w:hanging="360"/>
      </w:pPr>
      <w:rPr>
        <w:rFonts w:ascii="Symbol" w:hAnsi="Symbol" w:hint="default"/>
      </w:rPr>
    </w:lvl>
    <w:lvl w:ilvl="7" w:tplc="08070003" w:tentative="1">
      <w:start w:val="1"/>
      <w:numFmt w:val="bullet"/>
      <w:lvlText w:val="o"/>
      <w:lvlJc w:val="left"/>
      <w:pPr>
        <w:ind w:left="5902" w:hanging="360"/>
      </w:pPr>
      <w:rPr>
        <w:rFonts w:ascii="Courier New" w:hAnsi="Courier New" w:cs="Courier New" w:hint="default"/>
      </w:rPr>
    </w:lvl>
    <w:lvl w:ilvl="8" w:tplc="08070005" w:tentative="1">
      <w:start w:val="1"/>
      <w:numFmt w:val="bullet"/>
      <w:lvlText w:val=""/>
      <w:lvlJc w:val="left"/>
      <w:pPr>
        <w:ind w:left="6622" w:hanging="360"/>
      </w:pPr>
      <w:rPr>
        <w:rFonts w:ascii="Wingdings" w:hAnsi="Wingdings" w:hint="default"/>
      </w:rPr>
    </w:lvl>
  </w:abstractNum>
  <w:abstractNum w:abstractNumId="2" w15:restartNumberingAfterBreak="0">
    <w:nsid w:val="28C422A0"/>
    <w:multiLevelType w:val="multilevel"/>
    <w:tmpl w:val="37A06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8A37433"/>
    <w:multiLevelType w:val="multilevel"/>
    <w:tmpl w:val="59581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667BF3"/>
    <w:multiLevelType w:val="hybridMultilevel"/>
    <w:tmpl w:val="B69E6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831F6D"/>
    <w:multiLevelType w:val="multilevel"/>
    <w:tmpl w:val="A482A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AB2B29"/>
    <w:multiLevelType w:val="multilevel"/>
    <w:tmpl w:val="E794A2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F300F2"/>
    <w:multiLevelType w:val="hybridMultilevel"/>
    <w:tmpl w:val="D84EDF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6AC4B3B"/>
    <w:multiLevelType w:val="multilevel"/>
    <w:tmpl w:val="D71611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692B2D"/>
    <w:multiLevelType w:val="multilevel"/>
    <w:tmpl w:val="24AAF7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643470">
    <w:abstractNumId w:val="3"/>
  </w:num>
  <w:num w:numId="2" w16cid:durableId="182206089">
    <w:abstractNumId w:val="1"/>
  </w:num>
  <w:num w:numId="3" w16cid:durableId="1838301689">
    <w:abstractNumId w:val="6"/>
  </w:num>
  <w:num w:numId="4" w16cid:durableId="1426075506">
    <w:abstractNumId w:val="8"/>
  </w:num>
  <w:num w:numId="5" w16cid:durableId="898515145">
    <w:abstractNumId w:val="4"/>
  </w:num>
  <w:num w:numId="6" w16cid:durableId="762604262">
    <w:abstractNumId w:val="2"/>
  </w:num>
  <w:num w:numId="7" w16cid:durableId="1857115193">
    <w:abstractNumId w:val="9"/>
  </w:num>
  <w:num w:numId="8" w16cid:durableId="122044169">
    <w:abstractNumId w:val="7"/>
  </w:num>
  <w:num w:numId="9" w16cid:durableId="272592732">
    <w:abstractNumId w:val="10"/>
  </w:num>
  <w:num w:numId="10" w16cid:durableId="545530188">
    <w:abstractNumId w:val="0"/>
  </w:num>
  <w:num w:numId="11" w16cid:durableId="353382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1BC"/>
    <w:rsid w:val="00000FA0"/>
    <w:rsid w:val="00062DDB"/>
    <w:rsid w:val="0008445E"/>
    <w:rsid w:val="00117AA9"/>
    <w:rsid w:val="001652C2"/>
    <w:rsid w:val="001B024E"/>
    <w:rsid w:val="00227477"/>
    <w:rsid w:val="00320E1B"/>
    <w:rsid w:val="003448D2"/>
    <w:rsid w:val="00351331"/>
    <w:rsid w:val="00435A1F"/>
    <w:rsid w:val="004718BD"/>
    <w:rsid w:val="004742FF"/>
    <w:rsid w:val="00483B53"/>
    <w:rsid w:val="0050327F"/>
    <w:rsid w:val="005317AB"/>
    <w:rsid w:val="0055794E"/>
    <w:rsid w:val="00583726"/>
    <w:rsid w:val="005C415C"/>
    <w:rsid w:val="006809F1"/>
    <w:rsid w:val="006E7F56"/>
    <w:rsid w:val="00706EFB"/>
    <w:rsid w:val="007F672E"/>
    <w:rsid w:val="00835B06"/>
    <w:rsid w:val="0085110D"/>
    <w:rsid w:val="00865477"/>
    <w:rsid w:val="008C11BC"/>
    <w:rsid w:val="00930F38"/>
    <w:rsid w:val="009361B0"/>
    <w:rsid w:val="0099653A"/>
    <w:rsid w:val="009E2397"/>
    <w:rsid w:val="00A531A5"/>
    <w:rsid w:val="00AB21DD"/>
    <w:rsid w:val="00AD4F07"/>
    <w:rsid w:val="00AF47C0"/>
    <w:rsid w:val="00B05799"/>
    <w:rsid w:val="00B42BD2"/>
    <w:rsid w:val="00B862EF"/>
    <w:rsid w:val="00BB7D32"/>
    <w:rsid w:val="00C12E34"/>
    <w:rsid w:val="00C61DE7"/>
    <w:rsid w:val="00C86F8A"/>
    <w:rsid w:val="00CB648F"/>
    <w:rsid w:val="00CC799C"/>
    <w:rsid w:val="00D56010"/>
    <w:rsid w:val="00E07D0A"/>
    <w:rsid w:val="00EB45B0"/>
    <w:rsid w:val="00EF2720"/>
    <w:rsid w:val="00F43372"/>
    <w:rsid w:val="00F658EA"/>
    <w:rsid w:val="00F77E09"/>
    <w:rsid w:val="00FA7CA8"/>
    <w:rsid w:val="00FB2189"/>
    <w:rsid w:val="00FD4515"/>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1ED32"/>
  <w15:chartTrackingRefBased/>
  <w15:docId w15:val="{34E2595C-63C7-4BDD-B64B-5E13EEB5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1BC"/>
    <w:pPr>
      <w:spacing w:after="0" w:line="240" w:lineRule="auto"/>
    </w:pPr>
    <w:rPr>
      <w:rFonts w:ascii="Times New Roman" w:eastAsia="Times New Roman" w:hAnsi="Times New Roman" w:cs="Times New Roman"/>
      <w:sz w:val="24"/>
      <w:szCs w:val="24"/>
      <w:lang w:val="en-IE"/>
      <w14:ligatures w14:val="none"/>
    </w:rPr>
  </w:style>
  <w:style w:type="paragraph" w:styleId="Heading1">
    <w:name w:val="heading 1"/>
    <w:basedOn w:val="Normal"/>
    <w:next w:val="Normal"/>
    <w:link w:val="Heading1Char"/>
    <w:uiPriority w:val="99"/>
    <w:qFormat/>
    <w:rsid w:val="008C1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C1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1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1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8C11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8C11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1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1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1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C11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C11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1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1BC"/>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8C11BC"/>
    <w:rPr>
      <w:rFonts w:eastAsiaTheme="majorEastAsia" w:cstheme="majorBidi"/>
      <w:color w:val="0F4761" w:themeColor="accent1" w:themeShade="BF"/>
    </w:rPr>
  </w:style>
  <w:style w:type="character" w:customStyle="1" w:styleId="Heading6Char">
    <w:name w:val="Heading 6 Char"/>
    <w:basedOn w:val="DefaultParagraphFont"/>
    <w:link w:val="Heading6"/>
    <w:uiPriority w:val="99"/>
    <w:semiHidden/>
    <w:rsid w:val="008C1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1BC"/>
    <w:rPr>
      <w:rFonts w:eastAsiaTheme="majorEastAsia" w:cstheme="majorBidi"/>
      <w:color w:val="272727" w:themeColor="text1" w:themeTint="D8"/>
    </w:rPr>
  </w:style>
  <w:style w:type="paragraph" w:styleId="Title">
    <w:name w:val="Title"/>
    <w:basedOn w:val="Normal"/>
    <w:next w:val="Normal"/>
    <w:link w:val="TitleChar"/>
    <w:uiPriority w:val="10"/>
    <w:qFormat/>
    <w:rsid w:val="008C11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1BC"/>
    <w:pPr>
      <w:spacing w:before="160"/>
      <w:jc w:val="center"/>
    </w:pPr>
    <w:rPr>
      <w:i/>
      <w:iCs/>
      <w:color w:val="404040" w:themeColor="text1" w:themeTint="BF"/>
    </w:rPr>
  </w:style>
  <w:style w:type="character" w:customStyle="1" w:styleId="QuoteChar">
    <w:name w:val="Quote Char"/>
    <w:basedOn w:val="DefaultParagraphFont"/>
    <w:link w:val="Quote"/>
    <w:uiPriority w:val="29"/>
    <w:rsid w:val="008C11BC"/>
    <w:rPr>
      <w:i/>
      <w:iCs/>
      <w:color w:val="404040" w:themeColor="text1" w:themeTint="BF"/>
    </w:rPr>
  </w:style>
  <w:style w:type="paragraph" w:styleId="ListParagraph">
    <w:name w:val="List Paragraph"/>
    <w:basedOn w:val="Normal"/>
    <w:uiPriority w:val="34"/>
    <w:qFormat/>
    <w:rsid w:val="008C11BC"/>
    <w:pPr>
      <w:ind w:left="720"/>
      <w:contextualSpacing/>
    </w:pPr>
  </w:style>
  <w:style w:type="character" w:styleId="IntenseEmphasis">
    <w:name w:val="Intense Emphasis"/>
    <w:basedOn w:val="DefaultParagraphFont"/>
    <w:uiPriority w:val="21"/>
    <w:qFormat/>
    <w:rsid w:val="008C11BC"/>
    <w:rPr>
      <w:i/>
      <w:iCs/>
      <w:color w:val="0F4761" w:themeColor="accent1" w:themeShade="BF"/>
    </w:rPr>
  </w:style>
  <w:style w:type="paragraph" w:styleId="IntenseQuote">
    <w:name w:val="Intense Quote"/>
    <w:basedOn w:val="Normal"/>
    <w:next w:val="Normal"/>
    <w:link w:val="IntenseQuoteChar"/>
    <w:uiPriority w:val="30"/>
    <w:qFormat/>
    <w:rsid w:val="008C1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1BC"/>
    <w:rPr>
      <w:i/>
      <w:iCs/>
      <w:color w:val="0F4761" w:themeColor="accent1" w:themeShade="BF"/>
    </w:rPr>
  </w:style>
  <w:style w:type="character" w:styleId="IntenseReference">
    <w:name w:val="Intense Reference"/>
    <w:basedOn w:val="DefaultParagraphFont"/>
    <w:uiPriority w:val="32"/>
    <w:qFormat/>
    <w:rsid w:val="008C11BC"/>
    <w:rPr>
      <w:b/>
      <w:bCs/>
      <w:smallCaps/>
      <w:color w:val="0F4761" w:themeColor="accent1" w:themeShade="BF"/>
      <w:spacing w:val="5"/>
    </w:rPr>
  </w:style>
  <w:style w:type="character" w:styleId="Hyperlink">
    <w:name w:val="Hyperlink"/>
    <w:basedOn w:val="DefaultParagraphFont"/>
    <w:unhideWhenUsed/>
    <w:rsid w:val="008C11BC"/>
    <w:rPr>
      <w:color w:val="0000FF"/>
      <w:u w:val="single"/>
    </w:rPr>
  </w:style>
  <w:style w:type="paragraph" w:styleId="BodyText2">
    <w:name w:val="Body Text 2"/>
    <w:basedOn w:val="Normal"/>
    <w:link w:val="BodyText2Char"/>
    <w:unhideWhenUsed/>
    <w:rsid w:val="008C11BC"/>
    <w:rPr>
      <w:i/>
      <w:iCs/>
      <w:sz w:val="16"/>
    </w:rPr>
  </w:style>
  <w:style w:type="character" w:customStyle="1" w:styleId="BodyText2Char">
    <w:name w:val="Body Text 2 Char"/>
    <w:basedOn w:val="DefaultParagraphFont"/>
    <w:link w:val="BodyText2"/>
    <w:rsid w:val="008C11BC"/>
    <w:rPr>
      <w:rFonts w:ascii="Times New Roman" w:eastAsia="Times New Roman" w:hAnsi="Times New Roman" w:cs="Times New Roman"/>
      <w:i/>
      <w:iCs/>
      <w:sz w:val="16"/>
      <w:szCs w:val="24"/>
      <w:lang w:val="en-IE"/>
      <w14:ligatures w14:val="none"/>
    </w:rPr>
  </w:style>
  <w:style w:type="paragraph" w:customStyle="1" w:styleId="Default">
    <w:name w:val="Default"/>
    <w:uiPriority w:val="99"/>
    <w:rsid w:val="008C11BC"/>
    <w:pPr>
      <w:autoSpaceDE w:val="0"/>
      <w:autoSpaceDN w:val="0"/>
      <w:adjustRightInd w:val="0"/>
      <w:spacing w:after="0" w:line="240" w:lineRule="auto"/>
    </w:pPr>
    <w:rPr>
      <w:rFonts w:ascii="Times New Roman" w:eastAsia="Times New Roman" w:hAnsi="Times New Roman" w:cs="Times New Roman"/>
      <w:color w:val="000000"/>
      <w:sz w:val="24"/>
      <w:szCs w:val="24"/>
      <w:lang w:val="en-US"/>
      <w14:ligatures w14:val="none"/>
    </w:rPr>
  </w:style>
  <w:style w:type="table" w:styleId="TableGrid">
    <w:name w:val="Table Grid"/>
    <w:basedOn w:val="TableNormal"/>
    <w:rsid w:val="008C11BC"/>
    <w:pPr>
      <w:spacing w:after="0" w:line="240" w:lineRule="auto"/>
    </w:pPr>
    <w:rPr>
      <w:rFonts w:ascii="Times New Roman" w:eastAsia="Times New Roman" w:hAnsi="Times New Roman" w:cs="Times New Roman"/>
      <w:sz w:val="20"/>
      <w:szCs w:val="20"/>
      <w:lang w:val="en-IE" w:eastAsia="en-I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11BC"/>
    <w:rPr>
      <w:color w:val="605E5C"/>
      <w:shd w:val="clear" w:color="auto" w:fill="E1DFDD"/>
    </w:rPr>
  </w:style>
  <w:style w:type="character" w:styleId="BookTitle">
    <w:name w:val="Book Title"/>
    <w:basedOn w:val="DefaultParagraphFont"/>
    <w:uiPriority w:val="33"/>
    <w:qFormat/>
    <w:rsid w:val="00C12E34"/>
    <w:rPr>
      <w:b/>
      <w:bCs/>
      <w:i/>
      <w:iCs/>
      <w:spacing w:val="5"/>
    </w:rPr>
  </w:style>
  <w:style w:type="paragraph" w:styleId="NormalWeb">
    <w:name w:val="Normal (Web)"/>
    <w:basedOn w:val="Normal"/>
    <w:uiPriority w:val="99"/>
    <w:semiHidden/>
    <w:unhideWhenUsed/>
    <w:rsid w:val="00C12E34"/>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hayes@tcd.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nest@tcd.i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674</TotalTime>
  <Pages>11</Pages>
  <Words>3222</Words>
  <Characters>18371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Lane</dc:creator>
  <cp:keywords/>
  <dc:description/>
  <cp:lastModifiedBy>Steve Lane</cp:lastModifiedBy>
  <cp:revision>34</cp:revision>
  <dcterms:created xsi:type="dcterms:W3CDTF">2026-06-22T13:24:00Z</dcterms:created>
  <dcterms:modified xsi:type="dcterms:W3CDTF">2026-06-24T13:06:00Z</dcterms:modified>
</cp:coreProperties>
</file>