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64F75194" w14:textId="29AD5D0B" w:rsidR="00D6718A" w:rsidRPr="00F90FBD" w:rsidRDefault="008D6D65" w:rsidP="00D6718A">
      <w:pPr>
        <w:pBdr>
          <w:bottom w:val="single" w:sz="12" w:space="1" w:color="auto"/>
        </w:pBdr>
        <w:ind w:left="1418" w:hanging="1418"/>
        <w:jc w:val="both"/>
        <w:rPr>
          <w:rFonts w:ascii="Arial" w:hAnsi="Arial" w:cs="Arial"/>
          <w:b/>
        </w:rPr>
      </w:pPr>
      <w:r w:rsidRPr="00F90FBD">
        <w:rPr>
          <w:rFonts w:ascii="Arial" w:hAnsi="Arial" w:cs="Arial"/>
          <w:b/>
        </w:rPr>
        <w:t xml:space="preserve"> </w:t>
      </w:r>
      <w:r w:rsidR="00D6718A" w:rsidRPr="00F90FBD">
        <w:rPr>
          <w:rFonts w:ascii="Arial" w:hAnsi="Arial" w:cs="Arial"/>
          <w:b/>
          <w:noProof/>
          <w:lang w:eastAsia="en-IE"/>
        </w:rPr>
        <w:drawing>
          <wp:inline distT="0" distB="0" distL="0" distR="0" wp14:anchorId="2F74C776" wp14:editId="2E14C4A6">
            <wp:extent cx="5219700" cy="1800225"/>
            <wp:effectExtent l="0" t="0" r="0" b="9525"/>
            <wp:docPr id="1" name="Picture 1" descr="trinity-common-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inity-common-us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19700" cy="1800225"/>
                    </a:xfrm>
                    <a:prstGeom prst="rect">
                      <a:avLst/>
                    </a:prstGeom>
                    <a:noFill/>
                    <a:ln>
                      <a:noFill/>
                    </a:ln>
                  </pic:spPr>
                </pic:pic>
              </a:graphicData>
            </a:graphic>
          </wp:inline>
        </w:drawing>
      </w:r>
    </w:p>
    <w:p w14:paraId="7F01817D" w14:textId="77777777" w:rsidR="00D6718A" w:rsidRPr="00F90FBD" w:rsidRDefault="00D6718A" w:rsidP="00D6718A">
      <w:pPr>
        <w:rPr>
          <w:rFonts w:ascii="Arial" w:hAnsi="Arial" w:cs="Arial"/>
          <w:b/>
        </w:rPr>
      </w:pPr>
    </w:p>
    <w:p w14:paraId="77D199BC" w14:textId="77777777" w:rsidR="00D6718A" w:rsidRPr="00F90FBD" w:rsidRDefault="00D6718A" w:rsidP="00D6718A">
      <w:pPr>
        <w:jc w:val="center"/>
        <w:rPr>
          <w:rFonts w:ascii="Arial" w:hAnsi="Arial" w:cs="Arial"/>
          <w:b/>
        </w:rPr>
      </w:pPr>
      <w:r w:rsidRPr="00F90FBD">
        <w:rPr>
          <w:rFonts w:ascii="Arial" w:hAnsi="Arial" w:cs="Arial"/>
          <w:b/>
        </w:rPr>
        <w:t>Trinity Business School</w:t>
      </w:r>
    </w:p>
    <w:p w14:paraId="22F7A018" w14:textId="77777777" w:rsidR="00AA00B2" w:rsidRPr="00F90FBD" w:rsidRDefault="00AA00B2" w:rsidP="00D6718A">
      <w:pPr>
        <w:jc w:val="center"/>
        <w:rPr>
          <w:rFonts w:ascii="Arial" w:hAnsi="Arial" w:cs="Arial"/>
          <w:b/>
        </w:rPr>
      </w:pPr>
    </w:p>
    <w:p w14:paraId="6EAEAE34" w14:textId="29063046" w:rsidR="00765E46" w:rsidRPr="00F90FBD" w:rsidRDefault="008D2EC9" w:rsidP="00EC5015">
      <w:pPr>
        <w:jc w:val="center"/>
        <w:rPr>
          <w:rFonts w:ascii="Arial" w:hAnsi="Arial" w:cs="Arial"/>
          <w:b/>
          <w:bCs/>
        </w:rPr>
      </w:pPr>
      <w:r w:rsidRPr="00F90FBD">
        <w:rPr>
          <w:rFonts w:ascii="Arial" w:hAnsi="Arial" w:cs="Arial"/>
          <w:b/>
          <w:bCs/>
        </w:rPr>
        <w:t>FUNDAMENTALS OF MANAGEMENT AND ORGANISATION</w:t>
      </w:r>
    </w:p>
    <w:p w14:paraId="649F2257" w14:textId="77777777" w:rsidR="008D2EC9" w:rsidRPr="00F90FBD" w:rsidRDefault="008D2EC9" w:rsidP="00EC5015">
      <w:pPr>
        <w:jc w:val="center"/>
        <w:rPr>
          <w:rFonts w:ascii="Arial" w:hAnsi="Arial" w:cs="Arial"/>
        </w:rPr>
      </w:pPr>
    </w:p>
    <w:p w14:paraId="1FEF455D" w14:textId="5BDCF0D7" w:rsidR="00D6718A" w:rsidRPr="00F90FBD" w:rsidRDefault="00061538" w:rsidP="00CA71E4">
      <w:pPr>
        <w:pStyle w:val="berschrift1"/>
        <w:jc w:val="center"/>
        <w:rPr>
          <w:rFonts w:ascii="Arial" w:hAnsi="Arial" w:cs="Arial"/>
        </w:rPr>
      </w:pPr>
      <w:r>
        <w:rPr>
          <w:rFonts w:ascii="Arial" w:hAnsi="Arial" w:cs="Arial"/>
        </w:rPr>
        <w:t>2026-</w:t>
      </w:r>
      <w:r w:rsidR="009435AD" w:rsidRPr="00F90FBD">
        <w:rPr>
          <w:rFonts w:ascii="Arial" w:hAnsi="Arial" w:cs="Arial"/>
        </w:rPr>
        <w:t>202</w:t>
      </w:r>
      <w:r w:rsidR="009B0A46" w:rsidRPr="00F90FBD">
        <w:rPr>
          <w:rFonts w:ascii="Arial" w:hAnsi="Arial" w:cs="Arial"/>
        </w:rPr>
        <w:t>7</w:t>
      </w:r>
    </w:p>
    <w:p w14:paraId="71B20592" w14:textId="558C995D" w:rsidR="009435AD" w:rsidRPr="00F90FBD" w:rsidRDefault="009435AD" w:rsidP="009435AD">
      <w:pPr>
        <w:rPr>
          <w:rFonts w:ascii="Arial" w:hAnsi="Arial" w:cs="Arial"/>
        </w:rPr>
      </w:pPr>
    </w:p>
    <w:p w14:paraId="0DE47136" w14:textId="0FD7D1BA" w:rsidR="009435AD" w:rsidRPr="00F90FBD" w:rsidRDefault="009435AD" w:rsidP="009435AD">
      <w:pPr>
        <w:rPr>
          <w:rFonts w:ascii="Arial" w:hAnsi="Arial" w:cs="Arial"/>
        </w:rPr>
      </w:pPr>
    </w:p>
    <w:p w14:paraId="65958D62" w14:textId="77777777" w:rsidR="009435AD" w:rsidRPr="00F90FBD" w:rsidRDefault="009435AD" w:rsidP="009435AD">
      <w:pPr>
        <w:rPr>
          <w:rFonts w:ascii="Arial" w:hAnsi="Arial" w:cs="Arial"/>
        </w:rPr>
      </w:pPr>
    </w:p>
    <w:p w14:paraId="3944BAB5" w14:textId="77777777" w:rsidR="00D6718A" w:rsidRPr="00F90FBD" w:rsidRDefault="00D6718A" w:rsidP="00D6718A">
      <w:pPr>
        <w:rPr>
          <w:rFonts w:ascii="Arial" w:hAnsi="Arial" w:cs="Arial"/>
        </w:rPr>
      </w:pPr>
    </w:p>
    <w:p w14:paraId="1CBB74E4" w14:textId="56AECA32" w:rsidR="00D6718A" w:rsidRPr="00F90FBD" w:rsidRDefault="00D6718A" w:rsidP="00D6718A">
      <w:pPr>
        <w:pStyle w:val="berschrift1"/>
        <w:rPr>
          <w:rFonts w:ascii="Arial" w:hAnsi="Arial" w:cs="Arial"/>
          <w:highlight w:val="magenta"/>
        </w:rPr>
      </w:pPr>
      <w:r w:rsidRPr="00F90FBD">
        <w:rPr>
          <w:rFonts w:ascii="Arial" w:hAnsi="Arial" w:cs="Arial"/>
        </w:rPr>
        <w:t xml:space="preserve">MODULE CODE: </w:t>
      </w:r>
      <w:r w:rsidR="00EC5015" w:rsidRPr="00F90FBD">
        <w:rPr>
          <w:rFonts w:ascii="Arial" w:hAnsi="Arial" w:cs="Arial"/>
          <w:b w:val="0"/>
          <w:bCs w:val="0"/>
        </w:rPr>
        <w:t>BUU115</w:t>
      </w:r>
      <w:r w:rsidR="008D2EC9" w:rsidRPr="00F90FBD">
        <w:rPr>
          <w:rFonts w:ascii="Arial" w:hAnsi="Arial" w:cs="Arial"/>
          <w:b w:val="0"/>
          <w:bCs w:val="0"/>
        </w:rPr>
        <w:t>8</w:t>
      </w:r>
      <w:r w:rsidR="00E63394" w:rsidRPr="00F90FBD">
        <w:rPr>
          <w:rFonts w:ascii="Arial" w:hAnsi="Arial" w:cs="Arial"/>
          <w:b w:val="0"/>
          <w:bCs w:val="0"/>
        </w:rPr>
        <w:t>0</w:t>
      </w:r>
    </w:p>
    <w:p w14:paraId="5E801F13" w14:textId="77777777" w:rsidR="00D6718A" w:rsidRPr="00F90FBD" w:rsidRDefault="00D6718A" w:rsidP="00D6718A">
      <w:pPr>
        <w:rPr>
          <w:rFonts w:ascii="Arial" w:hAnsi="Arial" w:cs="Arial"/>
        </w:rPr>
      </w:pPr>
    </w:p>
    <w:p w14:paraId="7361C328" w14:textId="0F93F280" w:rsidR="00EB744E" w:rsidRPr="00F90FBD" w:rsidRDefault="00D6718A" w:rsidP="00765E46">
      <w:pPr>
        <w:pStyle w:val="berschrift1"/>
        <w:rPr>
          <w:rFonts w:ascii="Arial" w:hAnsi="Arial" w:cs="Arial"/>
        </w:rPr>
      </w:pPr>
      <w:r w:rsidRPr="00F90FBD">
        <w:rPr>
          <w:rFonts w:ascii="Arial" w:hAnsi="Arial" w:cs="Arial"/>
        </w:rPr>
        <w:t>MODULE NAME:</w:t>
      </w:r>
      <w:r w:rsidR="009435AD" w:rsidRPr="00F90FBD">
        <w:rPr>
          <w:rFonts w:ascii="Arial" w:hAnsi="Arial" w:cs="Arial"/>
        </w:rPr>
        <w:t xml:space="preserve"> </w:t>
      </w:r>
      <w:r w:rsidR="00687B15" w:rsidRPr="00F90FBD">
        <w:rPr>
          <w:rFonts w:ascii="Arial" w:hAnsi="Arial" w:cs="Arial"/>
        </w:rPr>
        <w:tab/>
      </w:r>
      <w:r w:rsidR="00820725" w:rsidRPr="00F90FBD">
        <w:rPr>
          <w:rFonts w:ascii="Arial" w:hAnsi="Arial" w:cs="Arial"/>
          <w:b w:val="0"/>
          <w:bCs w:val="0"/>
        </w:rPr>
        <w:t>Fundamentals of Management and Organisation</w:t>
      </w:r>
    </w:p>
    <w:p w14:paraId="313C8510" w14:textId="6981D145" w:rsidR="00D6718A" w:rsidRPr="00F90FBD" w:rsidRDefault="00B932A4" w:rsidP="00953873">
      <w:pPr>
        <w:pStyle w:val="berschrift1"/>
        <w:rPr>
          <w:rFonts w:ascii="Arial" w:hAnsi="Arial" w:cs="Arial"/>
        </w:rPr>
      </w:pPr>
      <w:r w:rsidRPr="00F90FBD">
        <w:rPr>
          <w:rFonts w:ascii="Arial" w:hAnsi="Arial" w:cs="Arial"/>
        </w:rPr>
        <w:t xml:space="preserve">ECTS: </w:t>
      </w:r>
      <w:r w:rsidR="00D6718A" w:rsidRPr="00F90FBD">
        <w:rPr>
          <w:rFonts w:ascii="Arial" w:hAnsi="Arial" w:cs="Arial"/>
        </w:rPr>
        <w:t xml:space="preserve"> </w:t>
      </w:r>
      <w:r w:rsidR="00687B15" w:rsidRPr="00F90FBD">
        <w:rPr>
          <w:rFonts w:ascii="Arial" w:hAnsi="Arial" w:cs="Arial"/>
        </w:rPr>
        <w:tab/>
      </w:r>
      <w:r w:rsidR="00687B15" w:rsidRPr="00F90FBD">
        <w:rPr>
          <w:rFonts w:ascii="Arial" w:hAnsi="Arial" w:cs="Arial"/>
        </w:rPr>
        <w:tab/>
      </w:r>
      <w:r w:rsidR="0018020E" w:rsidRPr="00F90FBD">
        <w:rPr>
          <w:rFonts w:ascii="Arial" w:hAnsi="Arial" w:cs="Arial"/>
          <w:b w:val="0"/>
        </w:rPr>
        <w:t>5</w:t>
      </w:r>
    </w:p>
    <w:p w14:paraId="79C97FF0" w14:textId="77777777" w:rsidR="00D6718A" w:rsidRPr="00F90FBD" w:rsidRDefault="00D6718A" w:rsidP="00D6718A">
      <w:pPr>
        <w:pStyle w:val="berschrift1"/>
        <w:rPr>
          <w:rFonts w:ascii="Arial" w:hAnsi="Arial" w:cs="Arial"/>
        </w:rPr>
      </w:pPr>
    </w:p>
    <w:p w14:paraId="423E252E" w14:textId="77777777" w:rsidR="00D6718A" w:rsidRPr="00F90FBD" w:rsidRDefault="00D6718A" w:rsidP="00D6718A">
      <w:pPr>
        <w:rPr>
          <w:rFonts w:ascii="Arial" w:hAnsi="Arial" w:cs="Arial"/>
        </w:rPr>
      </w:pPr>
    </w:p>
    <w:p w14:paraId="4B7A3EBB" w14:textId="77777777" w:rsidR="0030341A" w:rsidRPr="00F90FBD" w:rsidRDefault="00D6718A" w:rsidP="00D6718A">
      <w:pPr>
        <w:pStyle w:val="berschrift1"/>
        <w:rPr>
          <w:rFonts w:ascii="Arial" w:hAnsi="Arial" w:cs="Arial"/>
          <w:b w:val="0"/>
          <w:bCs w:val="0"/>
        </w:rPr>
      </w:pPr>
      <w:r w:rsidRPr="00F90FBD">
        <w:rPr>
          <w:rFonts w:ascii="Arial" w:hAnsi="Arial" w:cs="Arial"/>
        </w:rPr>
        <w:t>Lecturer:</w:t>
      </w:r>
      <w:r w:rsidR="009A0420" w:rsidRPr="00F90FBD">
        <w:rPr>
          <w:rFonts w:ascii="Arial" w:hAnsi="Arial" w:cs="Arial"/>
        </w:rPr>
        <w:tab/>
      </w:r>
      <w:r w:rsidR="009A0420" w:rsidRPr="00F90FBD">
        <w:rPr>
          <w:rFonts w:ascii="Arial" w:hAnsi="Arial" w:cs="Arial"/>
        </w:rPr>
        <w:tab/>
      </w:r>
      <w:r w:rsidR="009A0420" w:rsidRPr="00F90FBD">
        <w:rPr>
          <w:rFonts w:ascii="Arial" w:hAnsi="Arial" w:cs="Arial"/>
          <w:b w:val="0"/>
          <w:bCs w:val="0"/>
        </w:rPr>
        <w:t>Ulrich Leicht-Deobald</w:t>
      </w:r>
    </w:p>
    <w:p w14:paraId="2BC56CD1" w14:textId="70717E99" w:rsidR="0030341A" w:rsidRPr="00F90FBD" w:rsidRDefault="0030341A" w:rsidP="0030341A">
      <w:pPr>
        <w:pStyle w:val="berschrift2"/>
        <w:jc w:val="left"/>
        <w:rPr>
          <w:rFonts w:ascii="Arial" w:hAnsi="Arial" w:cs="Arial"/>
          <w:lang w:val="en-US"/>
        </w:rPr>
      </w:pPr>
      <w:r w:rsidRPr="00F90FBD">
        <w:rPr>
          <w:rFonts w:ascii="Arial" w:hAnsi="Arial" w:cs="Arial"/>
          <w:lang w:val="en-US"/>
        </w:rPr>
        <w:t xml:space="preserve">Phone: </w:t>
      </w:r>
      <w:r w:rsidR="00C37E46" w:rsidRPr="00F90FBD">
        <w:rPr>
          <w:rFonts w:ascii="Arial" w:hAnsi="Arial" w:cs="Arial"/>
          <w:lang w:val="en-US"/>
        </w:rPr>
        <w:tab/>
      </w:r>
      <w:r w:rsidR="00C37E46" w:rsidRPr="00F90FBD">
        <w:rPr>
          <w:rFonts w:ascii="Arial" w:hAnsi="Arial" w:cs="Arial"/>
          <w:lang w:val="en-US"/>
        </w:rPr>
        <w:tab/>
      </w:r>
      <w:r w:rsidRPr="00F90FBD">
        <w:rPr>
          <w:rFonts w:ascii="Arial" w:hAnsi="Arial" w:cs="Arial"/>
          <w:b w:val="0"/>
          <w:color w:val="000000"/>
          <w:lang w:val="en-US"/>
        </w:rPr>
        <w:t>N/A</w:t>
      </w:r>
    </w:p>
    <w:p w14:paraId="4FEC6272" w14:textId="50B37CF2" w:rsidR="0030341A" w:rsidRPr="00F90FBD" w:rsidRDefault="0030341A" w:rsidP="0030341A">
      <w:pPr>
        <w:pStyle w:val="berschrift1"/>
        <w:rPr>
          <w:rFonts w:ascii="Arial" w:hAnsi="Arial" w:cs="Arial"/>
          <w:b w:val="0"/>
          <w:bCs w:val="0"/>
          <w:u w:val="single"/>
        </w:rPr>
      </w:pPr>
      <w:r w:rsidRPr="00F90FBD">
        <w:rPr>
          <w:rFonts w:ascii="Arial" w:hAnsi="Arial" w:cs="Arial"/>
        </w:rPr>
        <w:t xml:space="preserve">E-mail: </w:t>
      </w:r>
      <w:r w:rsidR="00C37E46" w:rsidRPr="00F90FBD">
        <w:rPr>
          <w:rFonts w:ascii="Arial" w:hAnsi="Arial" w:cs="Arial"/>
        </w:rPr>
        <w:tab/>
      </w:r>
      <w:r w:rsidR="00C37E46" w:rsidRPr="00F90FBD">
        <w:rPr>
          <w:rFonts w:ascii="Arial" w:hAnsi="Arial" w:cs="Arial"/>
        </w:rPr>
        <w:tab/>
      </w:r>
      <w:r w:rsidRPr="00F90FBD">
        <w:rPr>
          <w:rFonts w:ascii="Arial" w:hAnsi="Arial" w:cs="Arial"/>
          <w:b w:val="0"/>
          <w:bCs w:val="0"/>
          <w:u w:val="single"/>
        </w:rPr>
        <w:t>leichtdu@tcd.ie</w:t>
      </w:r>
    </w:p>
    <w:p w14:paraId="3A89850F" w14:textId="06CA64FB" w:rsidR="0030341A" w:rsidRPr="00F90FBD" w:rsidRDefault="0030341A" w:rsidP="0030341A">
      <w:pPr>
        <w:ind w:left="2127" w:hanging="2127"/>
        <w:rPr>
          <w:rFonts w:ascii="Arial" w:hAnsi="Arial" w:cs="Arial"/>
        </w:rPr>
      </w:pPr>
      <w:r w:rsidRPr="00F90FBD">
        <w:rPr>
          <w:rFonts w:ascii="Arial" w:hAnsi="Arial" w:cs="Arial"/>
          <w:b/>
        </w:rPr>
        <w:t xml:space="preserve">Office Hours: </w:t>
      </w:r>
      <w:r w:rsidR="00C37E46" w:rsidRPr="00F90FBD">
        <w:rPr>
          <w:rFonts w:ascii="Arial" w:hAnsi="Arial" w:cs="Arial"/>
          <w:b/>
        </w:rPr>
        <w:tab/>
      </w:r>
      <w:r w:rsidR="00C37E46" w:rsidRPr="00F90FBD">
        <w:rPr>
          <w:rFonts w:ascii="Arial" w:hAnsi="Arial" w:cs="Arial"/>
          <w:b/>
        </w:rPr>
        <w:tab/>
      </w:r>
      <w:r w:rsidRPr="00F90FBD">
        <w:rPr>
          <w:rFonts w:ascii="Arial" w:hAnsi="Arial" w:cs="Arial"/>
          <w:color w:val="000000"/>
          <w:lang w:val="en-US"/>
        </w:rPr>
        <w:t>By appointment via email</w:t>
      </w:r>
      <w:r w:rsidRPr="00F90FBD">
        <w:rPr>
          <w:rFonts w:ascii="Arial" w:hAnsi="Arial" w:cs="Arial"/>
        </w:rPr>
        <w:t xml:space="preserve"> </w:t>
      </w:r>
    </w:p>
    <w:p w14:paraId="3C0A5285" w14:textId="60EFB6B6" w:rsidR="00B932A4" w:rsidRPr="00F90FBD" w:rsidRDefault="00B932A4" w:rsidP="00B932A4">
      <w:pPr>
        <w:ind w:left="2127" w:hanging="2127"/>
        <w:rPr>
          <w:rFonts w:ascii="Arial" w:hAnsi="Arial" w:cs="Arial"/>
        </w:rPr>
      </w:pPr>
    </w:p>
    <w:p w14:paraId="51BC2F5D" w14:textId="77777777" w:rsidR="003D42C9" w:rsidRPr="00F90FBD" w:rsidRDefault="003D42C9" w:rsidP="00D6718A">
      <w:pPr>
        <w:ind w:left="2127" w:hanging="2127"/>
        <w:rPr>
          <w:rFonts w:ascii="Arial" w:hAnsi="Arial" w:cs="Arial"/>
          <w:b/>
        </w:rPr>
      </w:pPr>
    </w:p>
    <w:p w14:paraId="7215089F" w14:textId="1A87CD3E" w:rsidR="00193AA7" w:rsidRPr="00F90FBD" w:rsidRDefault="00034E63" w:rsidP="00D6718A">
      <w:pPr>
        <w:ind w:left="2127" w:hanging="2127"/>
        <w:rPr>
          <w:rFonts w:ascii="Arial" w:hAnsi="Arial" w:cs="Arial"/>
          <w:b/>
        </w:rPr>
      </w:pPr>
      <w:r w:rsidRPr="00F90FBD">
        <w:rPr>
          <w:rFonts w:ascii="Arial" w:hAnsi="Arial" w:cs="Arial"/>
          <w:b/>
          <w:highlight w:val="yellow"/>
        </w:rPr>
        <w:t>“Tutorials” are our Seminars!</w:t>
      </w:r>
    </w:p>
    <w:p w14:paraId="605A4D7A" w14:textId="77777777" w:rsidR="00D6718A" w:rsidRPr="00F90FBD" w:rsidRDefault="00D6718A" w:rsidP="00D6718A">
      <w:pPr>
        <w:pStyle w:val="berschrift1"/>
        <w:rPr>
          <w:rFonts w:ascii="Arial" w:hAnsi="Arial" w:cs="Arial"/>
        </w:rPr>
      </w:pPr>
    </w:p>
    <w:p w14:paraId="035B352A" w14:textId="7795E4D5" w:rsidR="00D6718A" w:rsidRPr="00F90FBD" w:rsidRDefault="00D6718A" w:rsidP="00D6718A">
      <w:pPr>
        <w:pStyle w:val="berschrift1"/>
        <w:rPr>
          <w:rFonts w:ascii="Arial" w:hAnsi="Arial" w:cs="Arial"/>
        </w:rPr>
      </w:pPr>
      <w:r w:rsidRPr="00F90FBD">
        <w:rPr>
          <w:rFonts w:ascii="Arial" w:hAnsi="Arial" w:cs="Arial"/>
        </w:rPr>
        <w:t>MODULE DESCRIPTION</w:t>
      </w:r>
    </w:p>
    <w:p w14:paraId="5D1338B0" w14:textId="77777777" w:rsidR="00D6718A" w:rsidRPr="00F90FBD" w:rsidRDefault="00D6718A" w:rsidP="00D6718A">
      <w:pPr>
        <w:jc w:val="both"/>
        <w:rPr>
          <w:rFonts w:ascii="Arial" w:hAnsi="Arial" w:cs="Arial"/>
          <w:b/>
        </w:rPr>
      </w:pPr>
    </w:p>
    <w:p w14:paraId="3D990C8E" w14:textId="1A4F2B83" w:rsidR="003806C5" w:rsidRPr="00F90FBD" w:rsidRDefault="00AC7231" w:rsidP="003806C5">
      <w:pPr>
        <w:jc w:val="both"/>
        <w:rPr>
          <w:rFonts w:ascii="Arial" w:hAnsi="Arial" w:cs="Arial"/>
        </w:rPr>
      </w:pPr>
      <w:r w:rsidRPr="00F90FBD">
        <w:rPr>
          <w:rFonts w:ascii="Arial" w:hAnsi="Arial" w:cs="Arial"/>
        </w:rPr>
        <w:t xml:space="preserve">The module </w:t>
      </w:r>
      <w:r w:rsidR="003806C5" w:rsidRPr="00F90FBD">
        <w:rPr>
          <w:rFonts w:ascii="Arial" w:hAnsi="Arial" w:cs="Arial"/>
        </w:rPr>
        <w:t xml:space="preserve">introduces you to business and organisations by exploring the history and future of organising, tools and techniques for </w:t>
      </w:r>
      <w:r w:rsidR="004800A3" w:rsidRPr="00F90FBD">
        <w:rPr>
          <w:rFonts w:ascii="Arial" w:hAnsi="Arial" w:cs="Arial"/>
        </w:rPr>
        <w:t>organisational</w:t>
      </w:r>
      <w:r w:rsidR="003806C5" w:rsidRPr="00F90FBD">
        <w:rPr>
          <w:rFonts w:ascii="Arial" w:hAnsi="Arial" w:cs="Arial"/>
        </w:rPr>
        <w:t xml:space="preserve"> </w:t>
      </w:r>
      <w:r w:rsidR="004800A3" w:rsidRPr="00F90FBD">
        <w:rPr>
          <w:rFonts w:ascii="Arial" w:hAnsi="Arial" w:cs="Arial"/>
        </w:rPr>
        <w:t>management</w:t>
      </w:r>
      <w:r w:rsidR="003806C5" w:rsidRPr="00F90FBD">
        <w:rPr>
          <w:rFonts w:ascii="Arial" w:hAnsi="Arial" w:cs="Arial"/>
        </w:rPr>
        <w:t xml:space="preserve">, and their role in social and individual life. </w:t>
      </w:r>
    </w:p>
    <w:p w14:paraId="33838B5D" w14:textId="77777777" w:rsidR="003806C5" w:rsidRPr="00F90FBD" w:rsidRDefault="003806C5" w:rsidP="003806C5">
      <w:pPr>
        <w:jc w:val="both"/>
        <w:rPr>
          <w:rFonts w:ascii="Arial" w:hAnsi="Arial" w:cs="Arial"/>
        </w:rPr>
      </w:pPr>
    </w:p>
    <w:p w14:paraId="58863837" w14:textId="61FF0913" w:rsidR="003806C5" w:rsidRPr="00F90FBD" w:rsidRDefault="003806C5" w:rsidP="003806C5">
      <w:pPr>
        <w:jc w:val="both"/>
        <w:rPr>
          <w:rFonts w:ascii="Arial" w:hAnsi="Arial" w:cs="Arial"/>
        </w:rPr>
      </w:pPr>
      <w:r w:rsidRPr="00F90FBD">
        <w:rPr>
          <w:rFonts w:ascii="Arial" w:hAnsi="Arial" w:cs="Arial"/>
        </w:rPr>
        <w:t xml:space="preserve">You will </w:t>
      </w:r>
      <w:r w:rsidR="004800A3" w:rsidRPr="00F90FBD">
        <w:rPr>
          <w:rFonts w:ascii="Arial" w:hAnsi="Arial" w:cs="Arial"/>
        </w:rPr>
        <w:t>gain</w:t>
      </w:r>
      <w:r w:rsidRPr="00F90FBD">
        <w:rPr>
          <w:rFonts w:ascii="Arial" w:hAnsi="Arial" w:cs="Arial"/>
        </w:rPr>
        <w:t xml:space="preserve"> a deeper theoretical understanding of business as well as a foundation for practical application. You will begin to develop business literacy by regularly engaging with business podcasts, news</w:t>
      </w:r>
      <w:r w:rsidR="00AC7231" w:rsidRPr="00F90FBD">
        <w:rPr>
          <w:rFonts w:ascii="Arial" w:hAnsi="Arial" w:cs="Arial"/>
        </w:rPr>
        <w:t>,</w:t>
      </w:r>
      <w:r w:rsidRPr="00F90FBD">
        <w:rPr>
          <w:rFonts w:ascii="Arial" w:hAnsi="Arial" w:cs="Arial"/>
        </w:rPr>
        <w:t xml:space="preserve"> and films</w:t>
      </w:r>
      <w:r w:rsidR="00FF4CCA" w:rsidRPr="00F90FBD">
        <w:rPr>
          <w:rFonts w:ascii="Arial" w:hAnsi="Arial" w:cs="Arial"/>
        </w:rPr>
        <w:t>.</w:t>
      </w:r>
      <w:r w:rsidRPr="00F90FBD">
        <w:rPr>
          <w:rFonts w:ascii="Arial" w:hAnsi="Arial" w:cs="Arial"/>
        </w:rPr>
        <w:t xml:space="preserve"> </w:t>
      </w:r>
      <w:r w:rsidR="00FF4CCA" w:rsidRPr="00F90FBD">
        <w:rPr>
          <w:rFonts w:ascii="Arial" w:hAnsi="Arial" w:cs="Arial"/>
        </w:rPr>
        <w:t>Y</w:t>
      </w:r>
      <w:r w:rsidRPr="00F90FBD">
        <w:rPr>
          <w:rFonts w:ascii="Arial" w:hAnsi="Arial" w:cs="Arial"/>
        </w:rPr>
        <w:t xml:space="preserve">ou will have the </w:t>
      </w:r>
      <w:r w:rsidR="00280571" w:rsidRPr="00F90FBD">
        <w:rPr>
          <w:rFonts w:ascii="Arial" w:hAnsi="Arial" w:cs="Arial"/>
        </w:rPr>
        <w:t>opportunity to delve deeper into your interests and passions, exploring how they apply in various contexts, such as sports</w:t>
      </w:r>
      <w:r w:rsidRPr="00F90FBD">
        <w:rPr>
          <w:rFonts w:ascii="Arial" w:hAnsi="Arial" w:cs="Arial"/>
        </w:rPr>
        <w:t xml:space="preserve"> management, event management, arts management, technology, food, fashion management, tourism management, </w:t>
      </w:r>
      <w:r w:rsidR="00FF4CCA" w:rsidRPr="00F90FBD">
        <w:rPr>
          <w:rFonts w:ascii="Arial" w:hAnsi="Arial" w:cs="Arial"/>
        </w:rPr>
        <w:t xml:space="preserve">and </w:t>
      </w:r>
      <w:r w:rsidRPr="00F90FBD">
        <w:rPr>
          <w:rFonts w:ascii="Arial" w:hAnsi="Arial" w:cs="Arial"/>
        </w:rPr>
        <w:t>political management</w:t>
      </w:r>
      <w:r w:rsidR="00FF4CCA" w:rsidRPr="00F90FBD">
        <w:rPr>
          <w:rFonts w:ascii="Arial" w:hAnsi="Arial" w:cs="Arial"/>
        </w:rPr>
        <w:t>.</w:t>
      </w:r>
    </w:p>
    <w:p w14:paraId="3027701F" w14:textId="77777777" w:rsidR="003806C5" w:rsidRPr="00F90FBD" w:rsidRDefault="003806C5" w:rsidP="003806C5">
      <w:pPr>
        <w:jc w:val="both"/>
        <w:rPr>
          <w:rFonts w:ascii="Arial" w:hAnsi="Arial" w:cs="Arial"/>
        </w:rPr>
      </w:pPr>
    </w:p>
    <w:p w14:paraId="4572AD20" w14:textId="2672A3B9" w:rsidR="00D6718A" w:rsidRPr="00F90FBD" w:rsidRDefault="003806C5" w:rsidP="003806C5">
      <w:pPr>
        <w:jc w:val="both"/>
        <w:rPr>
          <w:rFonts w:ascii="Arial" w:hAnsi="Arial" w:cs="Arial"/>
        </w:rPr>
      </w:pPr>
      <w:r w:rsidRPr="00F90FBD">
        <w:rPr>
          <w:rFonts w:ascii="Arial" w:hAnsi="Arial" w:cs="Arial"/>
        </w:rPr>
        <w:t>In addition to knowledge, you will develop key skills: presentation and rhetoric, critical reading, and analytical thinking.</w:t>
      </w:r>
    </w:p>
    <w:p w14:paraId="506EB14D" w14:textId="77777777" w:rsidR="000A2C1D" w:rsidRPr="00F90FBD" w:rsidRDefault="000A2C1D" w:rsidP="00D6718A">
      <w:pPr>
        <w:rPr>
          <w:rFonts w:ascii="Arial" w:hAnsi="Arial" w:cs="Arial"/>
          <w:b/>
        </w:rPr>
      </w:pPr>
    </w:p>
    <w:p w14:paraId="7FC5F370" w14:textId="77777777" w:rsidR="000A2C1D" w:rsidRPr="00F90FBD" w:rsidRDefault="000A2C1D" w:rsidP="00D6718A">
      <w:pPr>
        <w:rPr>
          <w:rFonts w:ascii="Arial" w:hAnsi="Arial" w:cs="Arial"/>
          <w:b/>
        </w:rPr>
      </w:pPr>
    </w:p>
    <w:p w14:paraId="5B6881C2" w14:textId="4194AD37" w:rsidR="00D6718A" w:rsidRPr="00F90FBD" w:rsidRDefault="00D6718A" w:rsidP="00D6718A">
      <w:pPr>
        <w:rPr>
          <w:rFonts w:ascii="Arial" w:hAnsi="Arial" w:cs="Arial"/>
          <w:b/>
        </w:rPr>
      </w:pPr>
      <w:r w:rsidRPr="00F90FBD">
        <w:rPr>
          <w:rFonts w:ascii="Arial" w:hAnsi="Arial" w:cs="Arial"/>
          <w:b/>
        </w:rPr>
        <w:t>LEARNING AND TEACHING APPROACH</w:t>
      </w:r>
    </w:p>
    <w:p w14:paraId="7436B64C" w14:textId="77777777" w:rsidR="006A7D54" w:rsidRPr="00F90FBD" w:rsidRDefault="006A7D54" w:rsidP="00D6718A">
      <w:pPr>
        <w:rPr>
          <w:rFonts w:ascii="Arial" w:hAnsi="Arial" w:cs="Arial"/>
          <w:b/>
        </w:rPr>
      </w:pPr>
    </w:p>
    <w:p w14:paraId="6E45D833" w14:textId="0D68C37F" w:rsidR="006A7D54" w:rsidRPr="00F90FBD" w:rsidRDefault="005460D0" w:rsidP="006A7D54">
      <w:pPr>
        <w:rPr>
          <w:rFonts w:ascii="Arial" w:hAnsi="Arial" w:cs="Arial"/>
        </w:rPr>
      </w:pPr>
      <w:r w:rsidRPr="00F90FBD">
        <w:rPr>
          <w:rFonts w:ascii="Arial" w:hAnsi="Arial" w:cs="Arial"/>
        </w:rPr>
        <w:t>In the</w:t>
      </w:r>
      <w:r w:rsidR="006A7D54" w:rsidRPr="00F90FBD">
        <w:rPr>
          <w:rFonts w:ascii="Arial" w:hAnsi="Arial" w:cs="Arial"/>
        </w:rPr>
        <w:t xml:space="preserve"> module</w:t>
      </w:r>
      <w:r w:rsidR="00CE4733" w:rsidRPr="00F90FBD">
        <w:rPr>
          <w:rFonts w:ascii="Arial" w:hAnsi="Arial" w:cs="Arial"/>
        </w:rPr>
        <w:t>,</w:t>
      </w:r>
      <w:r w:rsidR="006A7D54" w:rsidRPr="00F90FBD">
        <w:rPr>
          <w:rFonts w:ascii="Arial" w:hAnsi="Arial" w:cs="Arial"/>
        </w:rPr>
        <w:t xml:space="preserve"> we will in</w:t>
      </w:r>
      <w:r w:rsidR="0018727F" w:rsidRPr="00F90FBD">
        <w:rPr>
          <w:rFonts w:ascii="Arial" w:hAnsi="Arial" w:cs="Arial"/>
        </w:rPr>
        <w:t xml:space="preserve">vite you to </w:t>
      </w:r>
      <w:r w:rsidR="006A7D54" w:rsidRPr="00F90FBD">
        <w:rPr>
          <w:rFonts w:ascii="Arial" w:hAnsi="Arial" w:cs="Arial"/>
        </w:rPr>
        <w:t xml:space="preserve">learn and study </w:t>
      </w:r>
      <w:r w:rsidRPr="00F90FBD">
        <w:rPr>
          <w:rFonts w:ascii="Arial" w:hAnsi="Arial" w:cs="Arial"/>
        </w:rPr>
        <w:t>through</w:t>
      </w:r>
      <w:r w:rsidR="006A7D54" w:rsidRPr="00F90FBD">
        <w:rPr>
          <w:rFonts w:ascii="Arial" w:hAnsi="Arial" w:cs="Arial"/>
        </w:rPr>
        <w:t xml:space="preserve"> independent inquiry and group </w:t>
      </w:r>
      <w:r w:rsidR="0018727F" w:rsidRPr="00F90FBD">
        <w:rPr>
          <w:rFonts w:ascii="Arial" w:hAnsi="Arial" w:cs="Arial"/>
        </w:rPr>
        <w:t>work</w:t>
      </w:r>
      <w:r w:rsidR="006A7D54" w:rsidRPr="00F90FBD">
        <w:rPr>
          <w:rFonts w:ascii="Arial" w:hAnsi="Arial" w:cs="Arial"/>
        </w:rPr>
        <w:t xml:space="preserve">. In this model, you are in the driving seat, and will decide your level of commitment and engagement: the lecturer and </w:t>
      </w:r>
      <w:r w:rsidR="009E0E42" w:rsidRPr="00F90FBD">
        <w:rPr>
          <w:rFonts w:ascii="Arial" w:hAnsi="Arial" w:cs="Arial"/>
        </w:rPr>
        <w:t>t</w:t>
      </w:r>
      <w:r w:rsidR="006A7D54" w:rsidRPr="00F90FBD">
        <w:rPr>
          <w:rFonts w:ascii="Arial" w:hAnsi="Arial" w:cs="Arial"/>
        </w:rPr>
        <w:t xml:space="preserve">utorial leaders are facilitators of learning, rather than ‘teachers’ who force you to ‘work’. This responsibility is a shift from second-level education to </w:t>
      </w:r>
      <w:r w:rsidRPr="00F90FBD">
        <w:rPr>
          <w:rFonts w:ascii="Arial" w:hAnsi="Arial" w:cs="Arial"/>
        </w:rPr>
        <w:t>higher education</w:t>
      </w:r>
      <w:r w:rsidR="006A7D54" w:rsidRPr="00F90FBD">
        <w:rPr>
          <w:rFonts w:ascii="Arial" w:hAnsi="Arial" w:cs="Arial"/>
        </w:rPr>
        <w:t xml:space="preserve">, and it depends on you taking ownership of your learning. </w:t>
      </w:r>
    </w:p>
    <w:p w14:paraId="4F7FE168" w14:textId="77777777" w:rsidR="006A7D54" w:rsidRPr="00F90FBD" w:rsidRDefault="006A7D54" w:rsidP="006A7D54">
      <w:pPr>
        <w:rPr>
          <w:rFonts w:ascii="Arial" w:hAnsi="Arial" w:cs="Arial"/>
          <w:b/>
        </w:rPr>
      </w:pPr>
    </w:p>
    <w:p w14:paraId="77F732D6" w14:textId="6F43C8B8" w:rsidR="006A7D54" w:rsidRPr="00F90FBD" w:rsidRDefault="006A7D54" w:rsidP="006A7D54">
      <w:pPr>
        <w:rPr>
          <w:rFonts w:ascii="Arial" w:hAnsi="Arial" w:cs="Arial"/>
          <w:b/>
        </w:rPr>
      </w:pPr>
      <w:r w:rsidRPr="00F90FBD">
        <w:rPr>
          <w:rFonts w:ascii="Arial" w:hAnsi="Arial" w:cs="Arial"/>
          <w:b/>
        </w:rPr>
        <w:t xml:space="preserve">Lectures and Tutorials: </w:t>
      </w:r>
      <w:r w:rsidR="002A515E" w:rsidRPr="00F90FBD">
        <w:rPr>
          <w:rFonts w:ascii="Arial" w:hAnsi="Arial" w:cs="Arial"/>
          <w:b/>
        </w:rPr>
        <w:t>A</w:t>
      </w:r>
      <w:r w:rsidRPr="00F90FBD">
        <w:rPr>
          <w:rFonts w:ascii="Arial" w:hAnsi="Arial" w:cs="Arial"/>
          <w:b/>
        </w:rPr>
        <w:t xml:space="preserve">ttendance and </w:t>
      </w:r>
      <w:r w:rsidR="002A515E" w:rsidRPr="00F90FBD">
        <w:rPr>
          <w:rFonts w:ascii="Arial" w:hAnsi="Arial" w:cs="Arial"/>
          <w:b/>
        </w:rPr>
        <w:t>E</w:t>
      </w:r>
      <w:r w:rsidRPr="00F90FBD">
        <w:rPr>
          <w:rFonts w:ascii="Arial" w:hAnsi="Arial" w:cs="Arial"/>
          <w:b/>
        </w:rPr>
        <w:t>ngagement</w:t>
      </w:r>
    </w:p>
    <w:p w14:paraId="616636B3" w14:textId="77777777" w:rsidR="006A7D54" w:rsidRPr="00F90FBD" w:rsidRDefault="006A7D54" w:rsidP="006A7D54">
      <w:pPr>
        <w:rPr>
          <w:rFonts w:ascii="Arial" w:hAnsi="Arial" w:cs="Arial"/>
        </w:rPr>
      </w:pPr>
    </w:p>
    <w:p w14:paraId="294D4DB7" w14:textId="77777777" w:rsidR="006A7D54" w:rsidRPr="00F90FBD" w:rsidRDefault="006A7D54" w:rsidP="00B82455">
      <w:pPr>
        <w:pStyle w:val="Listenabsatz"/>
        <w:numPr>
          <w:ilvl w:val="0"/>
          <w:numId w:val="2"/>
        </w:numPr>
        <w:rPr>
          <w:rFonts w:ascii="Arial" w:hAnsi="Arial" w:cs="Arial"/>
        </w:rPr>
      </w:pPr>
      <w:r w:rsidRPr="00F90FBD">
        <w:rPr>
          <w:rFonts w:ascii="Arial" w:hAnsi="Arial" w:cs="Arial"/>
        </w:rPr>
        <w:t xml:space="preserve">Read the </w:t>
      </w:r>
      <w:r w:rsidRPr="00F90FBD">
        <w:rPr>
          <w:rFonts w:ascii="Arial" w:hAnsi="Arial" w:cs="Arial"/>
          <w:b/>
        </w:rPr>
        <w:t>required materia</w:t>
      </w:r>
      <w:r w:rsidRPr="00F90FBD">
        <w:rPr>
          <w:rFonts w:ascii="Arial" w:hAnsi="Arial" w:cs="Arial"/>
        </w:rPr>
        <w:t xml:space="preserve">l. This will usually take half a day per week. </w:t>
      </w:r>
    </w:p>
    <w:p w14:paraId="15AB3369" w14:textId="4584DECA" w:rsidR="006A7D54" w:rsidRPr="00F90FBD" w:rsidRDefault="006A7D54" w:rsidP="00B82455">
      <w:pPr>
        <w:pStyle w:val="Listenabsatz"/>
        <w:numPr>
          <w:ilvl w:val="0"/>
          <w:numId w:val="2"/>
        </w:numPr>
        <w:rPr>
          <w:rFonts w:ascii="Arial" w:hAnsi="Arial" w:cs="Arial"/>
        </w:rPr>
      </w:pPr>
      <w:r w:rsidRPr="00F90FBD">
        <w:rPr>
          <w:rFonts w:ascii="Arial" w:hAnsi="Arial" w:cs="Arial"/>
        </w:rPr>
        <w:t xml:space="preserve">Watch the </w:t>
      </w:r>
      <w:r w:rsidRPr="00F90FBD">
        <w:rPr>
          <w:rFonts w:ascii="Arial" w:hAnsi="Arial" w:cs="Arial"/>
          <w:b/>
        </w:rPr>
        <w:t>movie/documentary etc.</w:t>
      </w:r>
      <w:r w:rsidRPr="00F90FBD">
        <w:rPr>
          <w:rFonts w:ascii="Arial" w:hAnsi="Arial" w:cs="Arial"/>
        </w:rPr>
        <w:t xml:space="preserve"> related to the Lecture. This will </w:t>
      </w:r>
      <w:r w:rsidR="005065EE" w:rsidRPr="00F90FBD">
        <w:rPr>
          <w:rFonts w:ascii="Arial" w:hAnsi="Arial" w:cs="Arial"/>
        </w:rPr>
        <w:t>pique</w:t>
      </w:r>
      <w:r w:rsidRPr="00F90FBD">
        <w:rPr>
          <w:rFonts w:ascii="Arial" w:hAnsi="Arial" w:cs="Arial"/>
        </w:rPr>
        <w:t xml:space="preserve"> you</w:t>
      </w:r>
      <w:r w:rsidR="005065EE" w:rsidRPr="00F90FBD">
        <w:rPr>
          <w:rFonts w:ascii="Arial" w:hAnsi="Arial" w:cs="Arial"/>
        </w:rPr>
        <w:t>r</w:t>
      </w:r>
      <w:r w:rsidRPr="00F90FBD">
        <w:rPr>
          <w:rFonts w:ascii="Arial" w:hAnsi="Arial" w:cs="Arial"/>
        </w:rPr>
        <w:t xml:space="preserve"> interest in the aspect of </w:t>
      </w:r>
      <w:r w:rsidRPr="00F90FBD">
        <w:rPr>
          <w:rFonts w:ascii="Arial" w:hAnsi="Arial" w:cs="Arial"/>
          <w:lang w:val="en-GB"/>
        </w:rPr>
        <w:t>organisation</w:t>
      </w:r>
      <w:r w:rsidRPr="00F90FBD">
        <w:rPr>
          <w:rFonts w:ascii="Arial" w:hAnsi="Arial" w:cs="Arial"/>
        </w:rPr>
        <w:t xml:space="preserve"> through a different lens.</w:t>
      </w:r>
    </w:p>
    <w:p w14:paraId="04131AD8" w14:textId="77777777" w:rsidR="00687B15" w:rsidRPr="00F90FBD" w:rsidRDefault="006A7D54" w:rsidP="00B82455">
      <w:pPr>
        <w:pStyle w:val="Listenabsatz"/>
        <w:numPr>
          <w:ilvl w:val="0"/>
          <w:numId w:val="2"/>
        </w:numPr>
        <w:rPr>
          <w:rFonts w:ascii="Arial" w:hAnsi="Arial" w:cs="Arial"/>
        </w:rPr>
      </w:pPr>
      <w:r w:rsidRPr="00F90FBD">
        <w:rPr>
          <w:rFonts w:ascii="Arial" w:hAnsi="Arial" w:cs="Arial"/>
        </w:rPr>
        <w:t xml:space="preserve">Listen to </w:t>
      </w:r>
      <w:r w:rsidRPr="00F90FBD">
        <w:rPr>
          <w:rFonts w:ascii="Arial" w:hAnsi="Arial" w:cs="Arial"/>
          <w:b/>
        </w:rPr>
        <w:t>the business podcast</w:t>
      </w:r>
      <w:r w:rsidRPr="00F90FBD">
        <w:rPr>
          <w:rFonts w:ascii="Arial" w:hAnsi="Arial" w:cs="Arial"/>
        </w:rPr>
        <w:t xml:space="preserve"> you subscribe to.</w:t>
      </w:r>
    </w:p>
    <w:p w14:paraId="61217D89" w14:textId="77777777" w:rsidR="00687B15" w:rsidRPr="00F90FBD" w:rsidRDefault="006A7D54" w:rsidP="00B82455">
      <w:pPr>
        <w:pStyle w:val="Listenabsatz"/>
        <w:numPr>
          <w:ilvl w:val="0"/>
          <w:numId w:val="2"/>
        </w:numPr>
        <w:rPr>
          <w:rFonts w:ascii="Arial" w:hAnsi="Arial" w:cs="Arial"/>
        </w:rPr>
      </w:pPr>
      <w:r w:rsidRPr="00F90FBD">
        <w:rPr>
          <w:rFonts w:ascii="Arial" w:hAnsi="Arial" w:cs="Arial"/>
        </w:rPr>
        <w:t xml:space="preserve">Come to the </w:t>
      </w:r>
      <w:r w:rsidRPr="00F90FBD">
        <w:rPr>
          <w:rFonts w:ascii="Arial" w:hAnsi="Arial" w:cs="Arial"/>
          <w:b/>
        </w:rPr>
        <w:t>Lecture</w:t>
      </w:r>
      <w:r w:rsidRPr="00F90FBD">
        <w:rPr>
          <w:rFonts w:ascii="Arial" w:hAnsi="Arial" w:cs="Arial"/>
        </w:rPr>
        <w:t xml:space="preserve">. </w:t>
      </w:r>
    </w:p>
    <w:p w14:paraId="082DB7F7" w14:textId="5F3E93BF" w:rsidR="006A7D54" w:rsidRPr="00F90FBD" w:rsidRDefault="006A7D54" w:rsidP="00B82455">
      <w:pPr>
        <w:pStyle w:val="Listenabsatz"/>
        <w:numPr>
          <w:ilvl w:val="0"/>
          <w:numId w:val="2"/>
        </w:numPr>
        <w:rPr>
          <w:rFonts w:ascii="Arial" w:hAnsi="Arial" w:cs="Arial"/>
        </w:rPr>
      </w:pPr>
      <w:r w:rsidRPr="00F90FBD">
        <w:rPr>
          <w:rFonts w:ascii="Arial" w:hAnsi="Arial" w:cs="Arial"/>
        </w:rPr>
        <w:t xml:space="preserve">Prepare for and attend the </w:t>
      </w:r>
      <w:r w:rsidRPr="00F90FBD">
        <w:rPr>
          <w:rFonts w:ascii="Arial" w:hAnsi="Arial" w:cs="Arial"/>
          <w:b/>
        </w:rPr>
        <w:t>Tutorials</w:t>
      </w:r>
      <w:r w:rsidRPr="00F90FBD">
        <w:rPr>
          <w:rFonts w:ascii="Arial" w:hAnsi="Arial" w:cs="Arial"/>
        </w:rPr>
        <w:t>. This is where your main learning and interaction take place. Indeed</w:t>
      </w:r>
      <w:r w:rsidR="005065EE" w:rsidRPr="00F90FBD">
        <w:rPr>
          <w:rFonts w:ascii="Arial" w:hAnsi="Arial" w:cs="Arial"/>
        </w:rPr>
        <w:t>,</w:t>
      </w:r>
      <w:r w:rsidRPr="00F90FBD">
        <w:rPr>
          <w:rFonts w:ascii="Arial" w:hAnsi="Arial" w:cs="Arial"/>
        </w:rPr>
        <w:t xml:space="preserve"> </w:t>
      </w:r>
      <w:r w:rsidR="002360F3" w:rsidRPr="00F90FBD">
        <w:rPr>
          <w:rFonts w:ascii="Arial" w:hAnsi="Arial" w:cs="Arial"/>
        </w:rPr>
        <w:t>60</w:t>
      </w:r>
      <w:r w:rsidRPr="00F90FBD">
        <w:rPr>
          <w:rFonts w:ascii="Arial" w:hAnsi="Arial" w:cs="Arial"/>
        </w:rPr>
        <w:t xml:space="preserve">% of the course grade will be allocated for your attendance and participation in the </w:t>
      </w:r>
      <w:r w:rsidR="00A07B05" w:rsidRPr="00F90FBD">
        <w:rPr>
          <w:rFonts w:ascii="Arial" w:hAnsi="Arial" w:cs="Arial"/>
        </w:rPr>
        <w:t>t</w:t>
      </w:r>
      <w:r w:rsidRPr="00F90FBD">
        <w:rPr>
          <w:rFonts w:ascii="Arial" w:hAnsi="Arial" w:cs="Arial"/>
        </w:rPr>
        <w:t>utorial.</w:t>
      </w:r>
      <w:r w:rsidRPr="00F90FBD">
        <w:rPr>
          <w:rFonts w:ascii="Arial" w:hAnsi="Arial" w:cs="Arial"/>
          <w:b/>
        </w:rPr>
        <w:t xml:space="preserve"> </w:t>
      </w:r>
      <w:r w:rsidRPr="00F90FBD">
        <w:rPr>
          <w:rFonts w:ascii="Arial" w:hAnsi="Arial" w:cs="Arial"/>
        </w:rPr>
        <w:t xml:space="preserve">At the start of Semester 1, you are allocated to a </w:t>
      </w:r>
      <w:r w:rsidR="005065EE" w:rsidRPr="00F90FBD">
        <w:rPr>
          <w:rFonts w:ascii="Arial" w:hAnsi="Arial" w:cs="Arial"/>
        </w:rPr>
        <w:t xml:space="preserve">group </w:t>
      </w:r>
      <w:r w:rsidRPr="00F90FBD">
        <w:rPr>
          <w:rFonts w:ascii="Arial" w:hAnsi="Arial" w:cs="Arial"/>
        </w:rPr>
        <w:t xml:space="preserve">with approximately 14 </w:t>
      </w:r>
      <w:r w:rsidR="0057355F" w:rsidRPr="00F90FBD">
        <w:rPr>
          <w:rFonts w:ascii="Arial" w:hAnsi="Arial" w:cs="Arial"/>
        </w:rPr>
        <w:t>fellow students</w:t>
      </w:r>
      <w:r w:rsidRPr="00F90FBD">
        <w:rPr>
          <w:rFonts w:ascii="Arial" w:hAnsi="Arial" w:cs="Arial"/>
        </w:rPr>
        <w:t xml:space="preserve">. This constitutes your </w:t>
      </w:r>
      <w:r w:rsidR="00A07B05" w:rsidRPr="00F90FBD">
        <w:rPr>
          <w:rFonts w:ascii="Arial" w:hAnsi="Arial" w:cs="Arial"/>
        </w:rPr>
        <w:t>t</w:t>
      </w:r>
      <w:r w:rsidRPr="00F90FBD">
        <w:rPr>
          <w:rFonts w:ascii="Arial" w:hAnsi="Arial" w:cs="Arial"/>
        </w:rPr>
        <w:t xml:space="preserve">utorial group for the entire year. You will meet your </w:t>
      </w:r>
      <w:r w:rsidR="00A07B05" w:rsidRPr="00F90FBD">
        <w:rPr>
          <w:rFonts w:ascii="Arial" w:hAnsi="Arial" w:cs="Arial"/>
        </w:rPr>
        <w:t>t</w:t>
      </w:r>
      <w:r w:rsidRPr="00F90FBD">
        <w:rPr>
          <w:rFonts w:ascii="Arial" w:hAnsi="Arial" w:cs="Arial"/>
        </w:rPr>
        <w:t>utorial Leader</w:t>
      </w:r>
      <w:r w:rsidR="005065EE" w:rsidRPr="00F90FBD">
        <w:rPr>
          <w:rFonts w:ascii="Arial" w:hAnsi="Arial" w:cs="Arial"/>
        </w:rPr>
        <w:t>,</w:t>
      </w:r>
      <w:r w:rsidRPr="00F90FBD">
        <w:rPr>
          <w:rFonts w:ascii="Arial" w:hAnsi="Arial" w:cs="Arial"/>
        </w:rPr>
        <w:t xml:space="preserve"> and they will brief you on what is expected of you.  </w:t>
      </w:r>
    </w:p>
    <w:p w14:paraId="5CF73AF9" w14:textId="77777777" w:rsidR="006A7D54" w:rsidRPr="00F90FBD" w:rsidRDefault="006A7D54" w:rsidP="006A7D54">
      <w:pPr>
        <w:tabs>
          <w:tab w:val="left" w:pos="9340"/>
        </w:tabs>
        <w:rPr>
          <w:rFonts w:ascii="Arial" w:hAnsi="Arial" w:cs="Arial"/>
        </w:rPr>
      </w:pPr>
    </w:p>
    <w:p w14:paraId="139E3DCC" w14:textId="25EBF859" w:rsidR="006A7D54" w:rsidRPr="00F90FBD" w:rsidRDefault="006A7D54" w:rsidP="006A7D54">
      <w:pPr>
        <w:tabs>
          <w:tab w:val="left" w:pos="6358"/>
          <w:tab w:val="left" w:pos="9340"/>
        </w:tabs>
        <w:spacing w:line="240" w:lineRule="atLeast"/>
        <w:rPr>
          <w:rFonts w:ascii="Arial" w:hAnsi="Arial" w:cs="Arial"/>
        </w:rPr>
      </w:pPr>
      <w:r w:rsidRPr="00F90FBD">
        <w:rPr>
          <w:rFonts w:ascii="Arial" w:hAnsi="Arial" w:cs="Arial"/>
        </w:rPr>
        <w:t xml:space="preserve">Attendance at all </w:t>
      </w:r>
      <w:r w:rsidR="005065EE" w:rsidRPr="00F90FBD">
        <w:rPr>
          <w:rFonts w:ascii="Arial" w:hAnsi="Arial" w:cs="Arial"/>
        </w:rPr>
        <w:t>six</w:t>
      </w:r>
      <w:r w:rsidRPr="00F90FBD">
        <w:rPr>
          <w:rFonts w:ascii="Arial" w:hAnsi="Arial" w:cs="Arial"/>
        </w:rPr>
        <w:t xml:space="preserve"> </w:t>
      </w:r>
      <w:r w:rsidR="00AD01D9" w:rsidRPr="00F90FBD">
        <w:rPr>
          <w:rFonts w:ascii="Arial" w:hAnsi="Arial" w:cs="Arial"/>
        </w:rPr>
        <w:t>t</w:t>
      </w:r>
      <w:r w:rsidRPr="00F90FBD">
        <w:rPr>
          <w:rFonts w:ascii="Arial" w:hAnsi="Arial" w:cs="Arial"/>
        </w:rPr>
        <w:t xml:space="preserve">utorials is compulsory: each </w:t>
      </w:r>
      <w:r w:rsidR="00AD01D9" w:rsidRPr="00F90FBD">
        <w:rPr>
          <w:rFonts w:ascii="Arial" w:hAnsi="Arial" w:cs="Arial"/>
        </w:rPr>
        <w:t>t</w:t>
      </w:r>
      <w:r w:rsidRPr="00F90FBD">
        <w:rPr>
          <w:rFonts w:ascii="Arial" w:hAnsi="Arial" w:cs="Arial"/>
        </w:rPr>
        <w:t xml:space="preserve">utorial is worth </w:t>
      </w:r>
      <w:r w:rsidR="00741C48" w:rsidRPr="00F90FBD">
        <w:rPr>
          <w:rFonts w:ascii="Arial" w:hAnsi="Arial" w:cs="Arial"/>
        </w:rPr>
        <w:t>1</w:t>
      </w:r>
      <w:r w:rsidR="00A72DFD" w:rsidRPr="00F90FBD">
        <w:rPr>
          <w:rFonts w:ascii="Arial" w:hAnsi="Arial" w:cs="Arial"/>
        </w:rPr>
        <w:t>0</w:t>
      </w:r>
      <w:r w:rsidRPr="00F90FBD">
        <w:rPr>
          <w:rFonts w:ascii="Arial" w:hAnsi="Arial" w:cs="Arial"/>
        </w:rPr>
        <w:t>%. You cannot get marks if you do not attend, even if you have submitted work in advance</w:t>
      </w:r>
      <w:r w:rsidR="00034E63" w:rsidRPr="00F90FBD">
        <w:rPr>
          <w:rFonts w:ascii="Arial" w:hAnsi="Arial" w:cs="Arial"/>
        </w:rPr>
        <w:t xml:space="preserve"> or a required reflection after the seminar</w:t>
      </w:r>
      <w:r w:rsidRPr="00F90FBD">
        <w:rPr>
          <w:rFonts w:ascii="Arial" w:hAnsi="Arial" w:cs="Arial"/>
        </w:rPr>
        <w:t xml:space="preserve">. </w:t>
      </w:r>
    </w:p>
    <w:p w14:paraId="38B57EB2" w14:textId="77777777" w:rsidR="006A7D54" w:rsidRPr="00F90FBD" w:rsidRDefault="006A7D54" w:rsidP="006A7D54">
      <w:pPr>
        <w:tabs>
          <w:tab w:val="left" w:pos="6358"/>
          <w:tab w:val="left" w:pos="9340"/>
        </w:tabs>
        <w:spacing w:line="240" w:lineRule="atLeast"/>
        <w:rPr>
          <w:rFonts w:ascii="Arial" w:hAnsi="Arial" w:cs="Arial"/>
        </w:rPr>
      </w:pPr>
    </w:p>
    <w:p w14:paraId="25CA465C" w14:textId="0A5015A2" w:rsidR="006A7D54" w:rsidRPr="00F90FBD" w:rsidRDefault="006A7D54" w:rsidP="006A7D54">
      <w:pPr>
        <w:tabs>
          <w:tab w:val="left" w:pos="6358"/>
          <w:tab w:val="left" w:pos="9340"/>
        </w:tabs>
        <w:spacing w:line="240" w:lineRule="atLeast"/>
        <w:rPr>
          <w:rFonts w:ascii="Arial" w:hAnsi="Arial" w:cs="Arial"/>
          <w:b/>
          <w:bCs/>
        </w:rPr>
      </w:pPr>
      <w:r w:rsidRPr="00F90FBD">
        <w:rPr>
          <w:rFonts w:ascii="Arial" w:hAnsi="Arial" w:cs="Arial"/>
          <w:b/>
          <w:bCs/>
        </w:rPr>
        <w:t xml:space="preserve">Please note that you do not </w:t>
      </w:r>
      <w:r w:rsidR="00AD01D9" w:rsidRPr="00F90FBD">
        <w:rPr>
          <w:rFonts w:ascii="Arial" w:hAnsi="Arial" w:cs="Arial"/>
          <w:b/>
          <w:bCs/>
        </w:rPr>
        <w:t>have</w:t>
      </w:r>
      <w:r w:rsidRPr="00F90FBD">
        <w:rPr>
          <w:rFonts w:ascii="Arial" w:hAnsi="Arial" w:cs="Arial"/>
          <w:b/>
          <w:bCs/>
        </w:rPr>
        <w:t xml:space="preserve"> </w:t>
      </w:r>
      <w:r w:rsidR="00AD01D9" w:rsidRPr="00F90FBD">
        <w:rPr>
          <w:rFonts w:ascii="Arial" w:hAnsi="Arial" w:cs="Arial"/>
          <w:b/>
          <w:bCs/>
        </w:rPr>
        <w:t>the</w:t>
      </w:r>
      <w:r w:rsidRPr="00F90FBD">
        <w:rPr>
          <w:rFonts w:ascii="Arial" w:hAnsi="Arial" w:cs="Arial"/>
          <w:b/>
          <w:bCs/>
        </w:rPr>
        <w:t xml:space="preserve"> </w:t>
      </w:r>
      <w:r w:rsidR="00AD01D9" w:rsidRPr="00F90FBD">
        <w:rPr>
          <w:rFonts w:ascii="Arial" w:hAnsi="Arial" w:cs="Arial"/>
          <w:b/>
          <w:bCs/>
        </w:rPr>
        <w:t>opportunity</w:t>
      </w:r>
      <w:r w:rsidRPr="00F90FBD">
        <w:rPr>
          <w:rFonts w:ascii="Arial" w:hAnsi="Arial" w:cs="Arial"/>
          <w:b/>
          <w:bCs/>
        </w:rPr>
        <w:t xml:space="preserve"> to make up lost marks </w:t>
      </w:r>
      <w:r w:rsidR="00493D10" w:rsidRPr="00F90FBD">
        <w:rPr>
          <w:rFonts w:ascii="Arial" w:hAnsi="Arial" w:cs="Arial"/>
          <w:b/>
          <w:bCs/>
        </w:rPr>
        <w:t>for</w:t>
      </w:r>
      <w:r w:rsidRPr="00F90FBD">
        <w:rPr>
          <w:rFonts w:ascii="Arial" w:hAnsi="Arial" w:cs="Arial"/>
          <w:b/>
          <w:bCs/>
        </w:rPr>
        <w:t xml:space="preserve"> a missed tutorial</w:t>
      </w:r>
      <w:r w:rsidR="00034E63" w:rsidRPr="00F90FBD">
        <w:rPr>
          <w:rFonts w:ascii="Arial" w:hAnsi="Arial" w:cs="Arial"/>
          <w:b/>
          <w:bCs/>
        </w:rPr>
        <w:t xml:space="preserve"> (seminar)</w:t>
      </w:r>
      <w:r w:rsidRPr="00F90FBD">
        <w:rPr>
          <w:rFonts w:ascii="Arial" w:hAnsi="Arial" w:cs="Arial"/>
          <w:b/>
          <w:bCs/>
        </w:rPr>
        <w:t>.</w:t>
      </w:r>
    </w:p>
    <w:p w14:paraId="5BFA0D23" w14:textId="77777777" w:rsidR="006A7D54" w:rsidRPr="00F90FBD" w:rsidRDefault="006A7D54" w:rsidP="006A7D54">
      <w:pPr>
        <w:tabs>
          <w:tab w:val="left" w:pos="6358"/>
          <w:tab w:val="left" w:pos="9340"/>
        </w:tabs>
        <w:spacing w:line="240" w:lineRule="atLeast"/>
        <w:rPr>
          <w:rFonts w:ascii="Arial" w:hAnsi="Arial" w:cs="Arial"/>
        </w:rPr>
      </w:pPr>
    </w:p>
    <w:p w14:paraId="22D6F020" w14:textId="4FEE6B57" w:rsidR="006A7D54" w:rsidRPr="00F90FBD" w:rsidRDefault="006A7D54" w:rsidP="006A7D54">
      <w:pPr>
        <w:tabs>
          <w:tab w:val="left" w:pos="6358"/>
          <w:tab w:val="left" w:pos="9340"/>
        </w:tabs>
        <w:spacing w:line="240" w:lineRule="atLeast"/>
        <w:rPr>
          <w:rFonts w:ascii="Arial" w:hAnsi="Arial" w:cs="Arial"/>
        </w:rPr>
      </w:pPr>
      <w:r w:rsidRPr="00F90FBD">
        <w:rPr>
          <w:rFonts w:ascii="Arial" w:hAnsi="Arial" w:cs="Arial"/>
        </w:rPr>
        <w:t xml:space="preserve">Some Tutorials require a submission before or after a </w:t>
      </w:r>
      <w:r w:rsidR="00AD01D9" w:rsidRPr="00F90FBD">
        <w:rPr>
          <w:rFonts w:ascii="Arial" w:hAnsi="Arial" w:cs="Arial"/>
        </w:rPr>
        <w:t>t</w:t>
      </w:r>
      <w:r w:rsidRPr="00F90FBD">
        <w:rPr>
          <w:rFonts w:ascii="Arial" w:hAnsi="Arial" w:cs="Arial"/>
        </w:rPr>
        <w:t xml:space="preserve">utorial. </w:t>
      </w:r>
      <w:r w:rsidRPr="00F90FBD">
        <w:rPr>
          <w:rFonts w:ascii="Arial" w:hAnsi="Arial" w:cs="Arial"/>
          <w:b/>
        </w:rPr>
        <w:t xml:space="preserve">Non-attendance at a </w:t>
      </w:r>
      <w:r w:rsidR="00AD01D9" w:rsidRPr="00F90FBD">
        <w:rPr>
          <w:rFonts w:ascii="Arial" w:hAnsi="Arial" w:cs="Arial"/>
          <w:b/>
        </w:rPr>
        <w:t>t</w:t>
      </w:r>
      <w:r w:rsidRPr="00F90FBD">
        <w:rPr>
          <w:rFonts w:ascii="Arial" w:hAnsi="Arial" w:cs="Arial"/>
          <w:b/>
        </w:rPr>
        <w:t>utorial</w:t>
      </w:r>
      <w:r w:rsidR="00AD01D9" w:rsidRPr="00F90FBD">
        <w:rPr>
          <w:rFonts w:ascii="Arial" w:hAnsi="Arial" w:cs="Arial"/>
          <w:b/>
        </w:rPr>
        <w:t>,</w:t>
      </w:r>
      <w:r w:rsidRPr="00F90FBD">
        <w:rPr>
          <w:rFonts w:ascii="Arial" w:hAnsi="Arial" w:cs="Arial"/>
          <w:b/>
        </w:rPr>
        <w:t xml:space="preserve"> even if you complete your submission</w:t>
      </w:r>
      <w:r w:rsidR="00AD01D9" w:rsidRPr="00F90FBD">
        <w:rPr>
          <w:rFonts w:ascii="Arial" w:hAnsi="Arial" w:cs="Arial"/>
          <w:b/>
        </w:rPr>
        <w:t>,</w:t>
      </w:r>
      <w:r w:rsidRPr="00F90FBD">
        <w:rPr>
          <w:rFonts w:ascii="Arial" w:hAnsi="Arial" w:cs="Arial"/>
          <w:b/>
        </w:rPr>
        <w:t xml:space="preserve"> </w:t>
      </w:r>
      <w:r w:rsidRPr="00F90FBD">
        <w:rPr>
          <w:rFonts w:ascii="Arial" w:hAnsi="Arial" w:cs="Arial"/>
          <w:b/>
          <w:bCs/>
        </w:rPr>
        <w:t>will result in a 0%</w:t>
      </w:r>
      <w:r w:rsidRPr="00F90FBD">
        <w:rPr>
          <w:rFonts w:ascii="Arial" w:hAnsi="Arial" w:cs="Arial"/>
          <w:b/>
        </w:rPr>
        <w:t xml:space="preserve"> for that </w:t>
      </w:r>
      <w:r w:rsidR="00AD01D9" w:rsidRPr="00F90FBD">
        <w:rPr>
          <w:rFonts w:ascii="Arial" w:hAnsi="Arial" w:cs="Arial"/>
          <w:b/>
        </w:rPr>
        <w:t>t</w:t>
      </w:r>
      <w:r w:rsidRPr="00F90FBD">
        <w:rPr>
          <w:rFonts w:ascii="Arial" w:hAnsi="Arial" w:cs="Arial"/>
          <w:b/>
        </w:rPr>
        <w:t>utorial</w:t>
      </w:r>
      <w:r w:rsidRPr="00F90FBD">
        <w:rPr>
          <w:rFonts w:ascii="Arial" w:hAnsi="Arial" w:cs="Arial"/>
        </w:rPr>
        <w:t>.</w:t>
      </w:r>
    </w:p>
    <w:p w14:paraId="2AC6D17F" w14:textId="77777777" w:rsidR="006A7D54" w:rsidRPr="00F90FBD" w:rsidRDefault="006A7D54" w:rsidP="006A7D54">
      <w:pPr>
        <w:tabs>
          <w:tab w:val="left" w:pos="6358"/>
          <w:tab w:val="left" w:pos="9340"/>
        </w:tabs>
        <w:spacing w:line="240" w:lineRule="atLeast"/>
        <w:rPr>
          <w:rFonts w:ascii="Arial" w:hAnsi="Arial" w:cs="Arial"/>
        </w:rPr>
      </w:pPr>
    </w:p>
    <w:p w14:paraId="285FAEC2" w14:textId="77777777" w:rsidR="006A7D54" w:rsidRPr="00F90FBD" w:rsidRDefault="006A7D54" w:rsidP="006A7D54">
      <w:pPr>
        <w:tabs>
          <w:tab w:val="left" w:pos="6358"/>
          <w:tab w:val="left" w:pos="9340"/>
        </w:tabs>
        <w:spacing w:line="240" w:lineRule="atLeast"/>
        <w:rPr>
          <w:rFonts w:ascii="Arial" w:hAnsi="Arial" w:cs="Arial"/>
        </w:rPr>
      </w:pPr>
      <w:r w:rsidRPr="00F90FBD">
        <w:rPr>
          <w:rFonts w:ascii="Arial" w:hAnsi="Arial" w:cs="Arial"/>
        </w:rPr>
        <w:t xml:space="preserve">Exceptions: </w:t>
      </w:r>
    </w:p>
    <w:p w14:paraId="040A3317" w14:textId="4802CB00" w:rsidR="00012C22" w:rsidRPr="00F90FBD" w:rsidRDefault="006A7D54" w:rsidP="00493D10">
      <w:pPr>
        <w:pStyle w:val="Listenabsatz"/>
        <w:numPr>
          <w:ilvl w:val="0"/>
          <w:numId w:val="3"/>
        </w:numPr>
        <w:tabs>
          <w:tab w:val="left" w:pos="6358"/>
          <w:tab w:val="left" w:pos="9340"/>
        </w:tabs>
        <w:spacing w:line="240" w:lineRule="atLeast"/>
        <w:rPr>
          <w:rFonts w:ascii="Arial" w:hAnsi="Arial" w:cs="Arial"/>
        </w:rPr>
      </w:pPr>
      <w:r w:rsidRPr="00F90FBD">
        <w:rPr>
          <w:rFonts w:ascii="Arial" w:hAnsi="Arial" w:cs="Arial"/>
        </w:rPr>
        <w:t>If you have a medical certificate</w:t>
      </w:r>
      <w:r w:rsidR="00A16842" w:rsidRPr="00F90FBD">
        <w:rPr>
          <w:rFonts w:ascii="Arial" w:hAnsi="Arial" w:cs="Arial"/>
        </w:rPr>
        <w:t>, please submit</w:t>
      </w:r>
      <w:r w:rsidRPr="00F90FBD">
        <w:rPr>
          <w:rFonts w:ascii="Arial" w:hAnsi="Arial" w:cs="Arial"/>
        </w:rPr>
        <w:t xml:space="preserve"> </w:t>
      </w:r>
      <w:r w:rsidR="00034E63" w:rsidRPr="00F90FBD">
        <w:rPr>
          <w:rFonts w:ascii="Arial" w:hAnsi="Arial" w:cs="Arial"/>
        </w:rPr>
        <w:t xml:space="preserve">it to </w:t>
      </w:r>
      <w:r w:rsidRPr="00F90FBD">
        <w:rPr>
          <w:rFonts w:ascii="Arial" w:hAnsi="Arial" w:cs="Arial"/>
        </w:rPr>
        <w:t xml:space="preserve">your </w:t>
      </w:r>
      <w:r w:rsidR="00A16842" w:rsidRPr="00F90FBD">
        <w:rPr>
          <w:rFonts w:ascii="Arial" w:hAnsi="Arial" w:cs="Arial"/>
        </w:rPr>
        <w:t>t</w:t>
      </w:r>
      <w:r w:rsidRPr="00F90FBD">
        <w:rPr>
          <w:rFonts w:ascii="Arial" w:hAnsi="Arial" w:cs="Arial"/>
        </w:rPr>
        <w:t>utorial leader.</w:t>
      </w:r>
    </w:p>
    <w:p w14:paraId="18FDCD3B" w14:textId="77777777" w:rsidR="00E72B61" w:rsidRPr="00F90FBD" w:rsidRDefault="00E72B61" w:rsidP="00E72B61">
      <w:pPr>
        <w:rPr>
          <w:rFonts w:ascii="Arial" w:hAnsi="Arial" w:cs="Arial"/>
          <w:highlight w:val="yellow"/>
        </w:rPr>
      </w:pPr>
    </w:p>
    <w:p w14:paraId="4FFDD056" w14:textId="5844ED2B" w:rsidR="006B28DA" w:rsidRPr="00F90FBD" w:rsidRDefault="00073312" w:rsidP="00D6718A">
      <w:pPr>
        <w:pStyle w:val="berschrift1"/>
        <w:rPr>
          <w:rFonts w:ascii="Arial" w:hAnsi="Arial" w:cs="Arial"/>
        </w:rPr>
      </w:pPr>
      <w:r w:rsidRPr="00F90FBD">
        <w:rPr>
          <w:rFonts w:ascii="Arial" w:hAnsi="Arial" w:cs="Arial"/>
        </w:rPr>
        <w:t xml:space="preserve">MODULE-LEVEL </w:t>
      </w:r>
      <w:r w:rsidR="00D6718A" w:rsidRPr="00F90FBD">
        <w:rPr>
          <w:rFonts w:ascii="Arial" w:hAnsi="Arial" w:cs="Arial"/>
        </w:rPr>
        <w:t>LEARNING OUTCOMES</w:t>
      </w:r>
      <w:r w:rsidRPr="00F90FBD">
        <w:rPr>
          <w:rFonts w:ascii="Arial" w:hAnsi="Arial" w:cs="Arial"/>
        </w:rPr>
        <w:t xml:space="preserve"> </w:t>
      </w:r>
    </w:p>
    <w:p w14:paraId="49AC6612" w14:textId="3BF8828E" w:rsidR="00073312" w:rsidRPr="00F90FBD" w:rsidRDefault="00073312" w:rsidP="00073312">
      <w:pPr>
        <w:pStyle w:val="Listenabsatz"/>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rPr>
      </w:pPr>
    </w:p>
    <w:p w14:paraId="687F715D" w14:textId="30CE8A8A" w:rsidR="00C37E46" w:rsidRPr="00F90FBD" w:rsidRDefault="00C37E46" w:rsidP="00C37E46">
      <w:pPr>
        <w:rPr>
          <w:rFonts w:ascii="Arial" w:hAnsi="Arial" w:cs="Arial"/>
        </w:rPr>
      </w:pPr>
      <w:r w:rsidRPr="00F90FBD">
        <w:rPr>
          <w:rFonts w:ascii="Arial" w:hAnsi="Arial" w:cs="Arial"/>
        </w:rPr>
        <w:t>Having completed this module, you should be able to:</w:t>
      </w:r>
    </w:p>
    <w:p w14:paraId="7C2CE981" w14:textId="35423C1A" w:rsidR="00C37E46" w:rsidRPr="00F90FBD" w:rsidRDefault="00C37E46" w:rsidP="00B82455">
      <w:pPr>
        <w:pStyle w:val="Listenabsatz"/>
        <w:numPr>
          <w:ilvl w:val="0"/>
          <w:numId w:val="1"/>
        </w:numPr>
        <w:rPr>
          <w:rFonts w:ascii="Arial" w:hAnsi="Arial" w:cs="Arial"/>
        </w:rPr>
      </w:pPr>
      <w:r w:rsidRPr="00F90FBD">
        <w:rPr>
          <w:rFonts w:ascii="Arial" w:hAnsi="Arial" w:cs="Arial"/>
        </w:rPr>
        <w:t xml:space="preserve">Identify and critically evaluate certain </w:t>
      </w:r>
      <w:r w:rsidRPr="00F90FBD">
        <w:rPr>
          <w:rFonts w:ascii="Arial" w:hAnsi="Arial" w:cs="Arial"/>
          <w:i/>
        </w:rPr>
        <w:t>existing</w:t>
      </w:r>
      <w:r w:rsidRPr="00F90FBD">
        <w:rPr>
          <w:rFonts w:ascii="Arial" w:hAnsi="Arial" w:cs="Arial"/>
        </w:rPr>
        <w:t xml:space="preserve"> theories, models</w:t>
      </w:r>
      <w:r w:rsidR="003749CA" w:rsidRPr="00F90FBD">
        <w:rPr>
          <w:rFonts w:ascii="Arial" w:hAnsi="Arial" w:cs="Arial"/>
        </w:rPr>
        <w:t>,</w:t>
      </w:r>
      <w:r w:rsidRPr="00F90FBD">
        <w:rPr>
          <w:rFonts w:ascii="Arial" w:hAnsi="Arial" w:cs="Arial"/>
        </w:rPr>
        <w:t xml:space="preserve"> and practices in management</w:t>
      </w:r>
      <w:r w:rsidR="00D40CC4" w:rsidRPr="00F90FBD">
        <w:rPr>
          <w:rFonts w:ascii="Arial" w:hAnsi="Arial" w:cs="Arial"/>
        </w:rPr>
        <w:t>;</w:t>
      </w:r>
    </w:p>
    <w:p w14:paraId="6206E934" w14:textId="06226088" w:rsidR="00C37E46" w:rsidRPr="00F90FBD" w:rsidRDefault="00C37E46" w:rsidP="00B82455">
      <w:pPr>
        <w:pStyle w:val="Listenabsatz"/>
        <w:numPr>
          <w:ilvl w:val="0"/>
          <w:numId w:val="1"/>
        </w:numPr>
        <w:rPr>
          <w:rFonts w:ascii="Arial" w:hAnsi="Arial" w:cs="Arial"/>
        </w:rPr>
      </w:pPr>
      <w:r w:rsidRPr="00F90FBD">
        <w:rPr>
          <w:rFonts w:ascii="Arial" w:hAnsi="Arial" w:cs="Arial"/>
        </w:rPr>
        <w:lastRenderedPageBreak/>
        <w:t xml:space="preserve">describe the key aspects </w:t>
      </w:r>
      <w:r w:rsidR="006745C7" w:rsidRPr="00F90FBD">
        <w:rPr>
          <w:rFonts w:ascii="Arial" w:hAnsi="Arial" w:cs="Arial"/>
        </w:rPr>
        <w:t xml:space="preserve">management, such as </w:t>
      </w:r>
      <w:r w:rsidR="00B95A0F" w:rsidRPr="00F90FBD">
        <w:rPr>
          <w:rFonts w:ascii="Arial" w:hAnsi="Arial" w:cs="Arial"/>
        </w:rPr>
        <w:t xml:space="preserve">leadership, team formation, </w:t>
      </w:r>
      <w:r w:rsidRPr="00F90FBD">
        <w:rPr>
          <w:rFonts w:ascii="Arial" w:hAnsi="Arial" w:cs="Arial"/>
        </w:rPr>
        <w:t xml:space="preserve">strategy, organisational </w:t>
      </w:r>
      <w:r w:rsidR="00B95A0F" w:rsidRPr="00F90FBD">
        <w:rPr>
          <w:rFonts w:ascii="Arial" w:hAnsi="Arial" w:cs="Arial"/>
        </w:rPr>
        <w:t>design</w:t>
      </w:r>
      <w:r w:rsidRPr="00F90FBD">
        <w:rPr>
          <w:rFonts w:ascii="Arial" w:hAnsi="Arial" w:cs="Arial"/>
        </w:rPr>
        <w:t xml:space="preserve">, and apply these to the analysis of </w:t>
      </w:r>
      <w:r w:rsidR="00B95A0F" w:rsidRPr="00F90FBD">
        <w:rPr>
          <w:rFonts w:ascii="Arial" w:hAnsi="Arial" w:cs="Arial"/>
        </w:rPr>
        <w:t xml:space="preserve">organisations and </w:t>
      </w:r>
      <w:r w:rsidRPr="00F90FBD">
        <w:rPr>
          <w:rFonts w:ascii="Arial" w:hAnsi="Arial" w:cs="Arial"/>
        </w:rPr>
        <w:t>industries</w:t>
      </w:r>
      <w:r w:rsidR="00D40CC4" w:rsidRPr="00F90FBD">
        <w:rPr>
          <w:rFonts w:ascii="Arial" w:hAnsi="Arial" w:cs="Arial"/>
        </w:rPr>
        <w:t>, and</w:t>
      </w:r>
    </w:p>
    <w:p w14:paraId="3E2D6D19" w14:textId="46AFD0CA" w:rsidR="00C37E46" w:rsidRPr="00F90FBD" w:rsidRDefault="00C37E46" w:rsidP="00B82455">
      <w:pPr>
        <w:pStyle w:val="Listenabsatz"/>
        <w:numPr>
          <w:ilvl w:val="0"/>
          <w:numId w:val="1"/>
        </w:numPr>
        <w:rPr>
          <w:rFonts w:ascii="Arial" w:hAnsi="Arial" w:cs="Arial"/>
        </w:rPr>
      </w:pPr>
      <w:r w:rsidRPr="00F90FBD">
        <w:rPr>
          <w:rFonts w:ascii="Arial" w:hAnsi="Arial" w:cs="Arial"/>
        </w:rPr>
        <w:t>assess the impact of (</w:t>
      </w:r>
      <w:proofErr w:type="spellStart"/>
      <w:r w:rsidRPr="00F90FBD">
        <w:rPr>
          <w:rFonts w:ascii="Arial" w:hAnsi="Arial" w:cs="Arial"/>
        </w:rPr>
        <w:t>i</w:t>
      </w:r>
      <w:proofErr w:type="spellEnd"/>
      <w:r w:rsidRPr="00F90FBD">
        <w:rPr>
          <w:rFonts w:ascii="Arial" w:hAnsi="Arial" w:cs="Arial"/>
        </w:rPr>
        <w:t>) technology, (ii) growth on management</w:t>
      </w:r>
      <w:r w:rsidR="008F1816" w:rsidRPr="00F90FBD">
        <w:rPr>
          <w:rFonts w:ascii="Arial" w:hAnsi="Arial" w:cs="Arial"/>
        </w:rPr>
        <w:t>, (iii) the natural environment.</w:t>
      </w:r>
    </w:p>
    <w:p w14:paraId="6FBF1F90" w14:textId="77777777" w:rsidR="00C37E46" w:rsidRPr="00F90FBD" w:rsidRDefault="00C37E46" w:rsidP="00C37E46">
      <w:pPr>
        <w:ind w:left="720"/>
        <w:rPr>
          <w:rFonts w:ascii="Arial" w:hAnsi="Arial" w:cs="Arial"/>
        </w:rPr>
      </w:pPr>
    </w:p>
    <w:p w14:paraId="122ABC18" w14:textId="77777777" w:rsidR="00C37E46" w:rsidRPr="00F90FBD" w:rsidRDefault="00C37E46" w:rsidP="00C37E46">
      <w:pPr>
        <w:rPr>
          <w:rFonts w:ascii="Arial" w:hAnsi="Arial" w:cs="Arial"/>
        </w:rPr>
      </w:pPr>
      <w:r w:rsidRPr="00F90FBD">
        <w:rPr>
          <w:rFonts w:ascii="Arial" w:hAnsi="Arial" w:cs="Arial"/>
        </w:rPr>
        <w:t>In addition, you will have developed the following skills:</w:t>
      </w:r>
    </w:p>
    <w:p w14:paraId="0C7EA409" w14:textId="77777777" w:rsidR="00C37E46" w:rsidRPr="00F90FBD" w:rsidRDefault="00C37E46" w:rsidP="00B82455">
      <w:pPr>
        <w:numPr>
          <w:ilvl w:val="0"/>
          <w:numId w:val="1"/>
        </w:numPr>
        <w:rPr>
          <w:rFonts w:ascii="Arial" w:hAnsi="Arial" w:cs="Arial"/>
        </w:rPr>
      </w:pPr>
      <w:r w:rsidRPr="00F90FBD">
        <w:rPr>
          <w:rFonts w:ascii="Arial" w:hAnsi="Arial" w:cs="Arial"/>
        </w:rPr>
        <w:t xml:space="preserve">critical thinking skills </w:t>
      </w:r>
    </w:p>
    <w:p w14:paraId="7167B366" w14:textId="77777777" w:rsidR="00C37E46" w:rsidRPr="00F90FBD" w:rsidRDefault="00C37E46" w:rsidP="00B82455">
      <w:pPr>
        <w:numPr>
          <w:ilvl w:val="0"/>
          <w:numId w:val="1"/>
        </w:numPr>
        <w:rPr>
          <w:rFonts w:ascii="Arial" w:hAnsi="Arial" w:cs="Arial"/>
        </w:rPr>
      </w:pPr>
      <w:r w:rsidRPr="00F90FBD">
        <w:rPr>
          <w:rFonts w:ascii="Arial" w:hAnsi="Arial" w:cs="Arial"/>
        </w:rPr>
        <w:t>teamwork and collaboration skills</w:t>
      </w:r>
    </w:p>
    <w:p w14:paraId="4DDCC4B0" w14:textId="58AB2F05" w:rsidR="00C37E46" w:rsidRPr="00F90FBD" w:rsidRDefault="002255C2" w:rsidP="00B82455">
      <w:pPr>
        <w:numPr>
          <w:ilvl w:val="0"/>
          <w:numId w:val="1"/>
        </w:numPr>
        <w:rPr>
          <w:rFonts w:ascii="Arial" w:hAnsi="Arial" w:cs="Arial"/>
        </w:rPr>
      </w:pPr>
      <w:r w:rsidRPr="00F90FBD">
        <w:rPr>
          <w:rFonts w:ascii="Arial" w:hAnsi="Arial" w:cs="Arial"/>
        </w:rPr>
        <w:t>j</w:t>
      </w:r>
      <w:r w:rsidR="00C37E46" w:rsidRPr="00F90FBD">
        <w:rPr>
          <w:rFonts w:ascii="Arial" w:hAnsi="Arial" w:cs="Arial"/>
        </w:rPr>
        <w:t>ournal reading skills</w:t>
      </w:r>
    </w:p>
    <w:p w14:paraId="297279B1" w14:textId="33BE02A8" w:rsidR="00C37E46" w:rsidRPr="00F90FBD" w:rsidRDefault="00C37E46" w:rsidP="00B82455">
      <w:pPr>
        <w:numPr>
          <w:ilvl w:val="0"/>
          <w:numId w:val="1"/>
        </w:numPr>
        <w:rPr>
          <w:rFonts w:ascii="Arial" w:hAnsi="Arial" w:cs="Arial"/>
        </w:rPr>
      </w:pPr>
      <w:r w:rsidRPr="00F90FBD">
        <w:rPr>
          <w:rFonts w:ascii="Arial" w:hAnsi="Arial" w:cs="Arial"/>
        </w:rPr>
        <w:t>presentation skills</w:t>
      </w:r>
    </w:p>
    <w:p w14:paraId="7587BCE5" w14:textId="77777777" w:rsidR="00C37E46" w:rsidRPr="00F90FBD" w:rsidRDefault="00C37E46" w:rsidP="00D6718A">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p>
    <w:p w14:paraId="03612210" w14:textId="77777777" w:rsidR="00C37E46" w:rsidRPr="00F90FBD" w:rsidRDefault="00C37E46" w:rsidP="00D6718A">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p>
    <w:p w14:paraId="49BAFEC9" w14:textId="77777777" w:rsidR="00D6718A" w:rsidRPr="00F90FBD" w:rsidRDefault="00D6718A" w:rsidP="00D6718A">
      <w:pPr>
        <w:jc w:val="both"/>
        <w:rPr>
          <w:rFonts w:ascii="Arial" w:hAnsi="Arial" w:cs="Arial"/>
          <w:b/>
        </w:rPr>
      </w:pPr>
      <w:r w:rsidRPr="00F90FBD">
        <w:rPr>
          <w:rFonts w:ascii="Arial" w:hAnsi="Arial" w:cs="Arial"/>
          <w:b/>
        </w:rPr>
        <w:t>RELATION TO DEGREE</w:t>
      </w:r>
    </w:p>
    <w:p w14:paraId="123F7424" w14:textId="6FFD7A05" w:rsidR="0090417E" w:rsidRPr="00F90FBD" w:rsidRDefault="0090417E" w:rsidP="00060B75">
      <w:pPr>
        <w:pStyle w:val="Default"/>
        <w:ind w:left="720"/>
        <w:jc w:val="both"/>
        <w:rPr>
          <w:rFonts w:ascii="Arial" w:hAnsi="Arial" w:cs="Arial"/>
          <w:sz w:val="22"/>
          <w:szCs w:val="22"/>
          <w:lang w:val="en-IE"/>
        </w:rPr>
      </w:pPr>
    </w:p>
    <w:p w14:paraId="2E0C2DBE" w14:textId="77777777" w:rsidR="00060B75" w:rsidRPr="00F90FBD" w:rsidRDefault="00060B75" w:rsidP="00060B75">
      <w:pPr>
        <w:rPr>
          <w:rFonts w:ascii="Arial" w:hAnsi="Arial" w:cs="Arial"/>
        </w:rPr>
      </w:pPr>
      <w:r w:rsidRPr="00F90FBD">
        <w:rPr>
          <w:rFonts w:ascii="Arial" w:hAnsi="Arial" w:cs="Arial"/>
          <w:i/>
        </w:rPr>
        <w:t>Fundamentals of Management and Organisation</w:t>
      </w:r>
      <w:r w:rsidRPr="00F90FBD">
        <w:rPr>
          <w:rFonts w:ascii="Arial" w:hAnsi="Arial" w:cs="Arial"/>
        </w:rPr>
        <w:t xml:space="preserve"> is designed as a foundation for students intending to take business as part of their degree and as a survey course for those who do not. The course assumes no prior study of business or its related fields. </w:t>
      </w:r>
    </w:p>
    <w:p w14:paraId="2443AD23" w14:textId="77777777" w:rsidR="00060B75" w:rsidRPr="00F90FBD" w:rsidRDefault="00060B75" w:rsidP="00060B75">
      <w:pPr>
        <w:rPr>
          <w:rFonts w:ascii="Arial" w:hAnsi="Arial" w:cs="Arial"/>
        </w:rPr>
      </w:pPr>
    </w:p>
    <w:p w14:paraId="4C5EE1B3" w14:textId="71C92CEF" w:rsidR="00D6718A" w:rsidRPr="00F90FBD" w:rsidRDefault="00060B75" w:rsidP="00060B75">
      <w:pPr>
        <w:rPr>
          <w:rFonts w:ascii="Arial" w:hAnsi="Arial" w:cs="Arial"/>
        </w:rPr>
      </w:pPr>
      <w:r w:rsidRPr="00F90FBD">
        <w:rPr>
          <w:rFonts w:ascii="Arial" w:hAnsi="Arial" w:cs="Arial"/>
        </w:rPr>
        <w:t>The module is taken by students in Global Business, BESS, Business Studies and a Language, Management Science and Information Systems, Law &amp; Business, and Computer Science &amp; Business degrees.</w:t>
      </w:r>
    </w:p>
    <w:p w14:paraId="340BB30B" w14:textId="77777777" w:rsidR="00060B75" w:rsidRPr="00F90FBD" w:rsidRDefault="00060B75" w:rsidP="00060B75">
      <w:pPr>
        <w:rPr>
          <w:rFonts w:ascii="Arial" w:hAnsi="Arial" w:cs="Arial"/>
        </w:rPr>
      </w:pPr>
    </w:p>
    <w:p w14:paraId="6CE1EC7C" w14:textId="77777777" w:rsidR="00491DE2" w:rsidRPr="00F90FBD" w:rsidRDefault="00491DE2" w:rsidP="00D6718A">
      <w:pPr>
        <w:tabs>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2"/>
          <w:szCs w:val="22"/>
        </w:rPr>
      </w:pPr>
    </w:p>
    <w:p w14:paraId="6F056AEA" w14:textId="77777777" w:rsidR="00D6718A" w:rsidRPr="00F90FBD" w:rsidRDefault="00D6718A" w:rsidP="00D6718A">
      <w:pPr>
        <w:pStyle w:val="berschrift1"/>
        <w:rPr>
          <w:rFonts w:ascii="Arial" w:hAnsi="Arial" w:cs="Arial"/>
        </w:rPr>
      </w:pPr>
      <w:r w:rsidRPr="00F90FBD">
        <w:rPr>
          <w:rFonts w:ascii="Arial" w:hAnsi="Arial" w:cs="Arial"/>
        </w:rPr>
        <w:t>WORKLOAD</w:t>
      </w:r>
    </w:p>
    <w:tbl>
      <w:tblPr>
        <w:tblStyle w:val="Tabellenraster"/>
        <w:tblW w:w="0" w:type="auto"/>
        <w:tblInd w:w="0" w:type="dxa"/>
        <w:tblLook w:val="01E0" w:firstRow="1" w:lastRow="1" w:firstColumn="1" w:lastColumn="1" w:noHBand="0" w:noVBand="0"/>
      </w:tblPr>
      <w:tblGrid>
        <w:gridCol w:w="5070"/>
        <w:gridCol w:w="3455"/>
      </w:tblGrid>
      <w:tr w:rsidR="00D6718A" w:rsidRPr="00F90FBD" w14:paraId="14241FC7" w14:textId="77777777" w:rsidTr="00D6718A">
        <w:tc>
          <w:tcPr>
            <w:tcW w:w="5070" w:type="dxa"/>
            <w:tcBorders>
              <w:top w:val="single" w:sz="4" w:space="0" w:color="auto"/>
              <w:left w:val="single" w:sz="4" w:space="0" w:color="auto"/>
              <w:bottom w:val="single" w:sz="4" w:space="0" w:color="auto"/>
              <w:right w:val="single" w:sz="4" w:space="0" w:color="auto"/>
            </w:tcBorders>
            <w:hideMark/>
          </w:tcPr>
          <w:p w14:paraId="3DE37983" w14:textId="77777777" w:rsidR="00D6718A" w:rsidRPr="00F90FBD" w:rsidRDefault="00D6718A">
            <w:pPr>
              <w:shd w:val="pct25" w:color="auto" w:fill="auto"/>
              <w:jc w:val="both"/>
              <w:rPr>
                <w:rFonts w:ascii="Arial" w:hAnsi="Arial" w:cs="Arial"/>
                <w:b/>
                <w:i/>
              </w:rPr>
            </w:pPr>
            <w:r w:rsidRPr="00F90FBD">
              <w:rPr>
                <w:rFonts w:ascii="Arial" w:hAnsi="Arial" w:cs="Arial"/>
                <w:b/>
                <w:i/>
              </w:rPr>
              <w:t xml:space="preserve">Content </w:t>
            </w:r>
          </w:p>
        </w:tc>
        <w:tc>
          <w:tcPr>
            <w:tcW w:w="3455" w:type="dxa"/>
            <w:tcBorders>
              <w:top w:val="single" w:sz="4" w:space="0" w:color="auto"/>
              <w:left w:val="single" w:sz="4" w:space="0" w:color="auto"/>
              <w:bottom w:val="single" w:sz="4" w:space="0" w:color="auto"/>
              <w:right w:val="single" w:sz="4" w:space="0" w:color="auto"/>
            </w:tcBorders>
            <w:hideMark/>
          </w:tcPr>
          <w:p w14:paraId="5AB95CA6" w14:textId="77777777" w:rsidR="00D6718A" w:rsidRPr="00F90FBD" w:rsidRDefault="00D6718A">
            <w:pPr>
              <w:shd w:val="pct25" w:color="auto" w:fill="auto"/>
              <w:jc w:val="center"/>
              <w:rPr>
                <w:rFonts w:ascii="Arial" w:hAnsi="Arial" w:cs="Arial"/>
                <w:b/>
                <w:i/>
              </w:rPr>
            </w:pPr>
            <w:r w:rsidRPr="00F90FBD">
              <w:rPr>
                <w:rFonts w:ascii="Arial" w:hAnsi="Arial" w:cs="Arial"/>
                <w:b/>
                <w:i/>
              </w:rPr>
              <w:t>Indicative Number of Hours</w:t>
            </w:r>
          </w:p>
        </w:tc>
      </w:tr>
      <w:tr w:rsidR="00B47E78" w:rsidRPr="00F90FBD" w14:paraId="0CD74117" w14:textId="77777777" w:rsidTr="00D6718A">
        <w:tc>
          <w:tcPr>
            <w:tcW w:w="5070" w:type="dxa"/>
            <w:tcBorders>
              <w:top w:val="single" w:sz="4" w:space="0" w:color="auto"/>
              <w:left w:val="single" w:sz="4" w:space="0" w:color="auto"/>
              <w:bottom w:val="single" w:sz="4" w:space="0" w:color="auto"/>
              <w:right w:val="single" w:sz="4" w:space="0" w:color="auto"/>
            </w:tcBorders>
            <w:hideMark/>
          </w:tcPr>
          <w:p w14:paraId="48E3D61B" w14:textId="61CFB981" w:rsidR="00B47E78" w:rsidRPr="00F90FBD" w:rsidRDefault="00B47E78" w:rsidP="00B47E78">
            <w:pPr>
              <w:jc w:val="both"/>
              <w:rPr>
                <w:rFonts w:ascii="Arial" w:hAnsi="Arial" w:cs="Arial"/>
                <w:i/>
              </w:rPr>
            </w:pPr>
            <w:r w:rsidRPr="00F90FBD">
              <w:rPr>
                <w:rFonts w:ascii="Arial" w:hAnsi="Arial" w:cs="Arial"/>
              </w:rPr>
              <w:t>Going to Lectures and Tutorials</w:t>
            </w:r>
          </w:p>
        </w:tc>
        <w:tc>
          <w:tcPr>
            <w:tcW w:w="3455" w:type="dxa"/>
            <w:tcBorders>
              <w:top w:val="single" w:sz="4" w:space="0" w:color="auto"/>
              <w:left w:val="single" w:sz="4" w:space="0" w:color="auto"/>
              <w:bottom w:val="single" w:sz="4" w:space="0" w:color="auto"/>
              <w:right w:val="single" w:sz="4" w:space="0" w:color="auto"/>
            </w:tcBorders>
          </w:tcPr>
          <w:p w14:paraId="6799A837" w14:textId="739BA586" w:rsidR="00B47E78" w:rsidRPr="00F90FBD" w:rsidRDefault="00A851B8" w:rsidP="00B47E78">
            <w:pPr>
              <w:jc w:val="center"/>
              <w:rPr>
                <w:rFonts w:ascii="Arial" w:hAnsi="Arial" w:cs="Arial"/>
                <w:iCs/>
              </w:rPr>
            </w:pPr>
            <w:r w:rsidRPr="00F90FBD">
              <w:rPr>
                <w:rFonts w:ascii="Arial" w:hAnsi="Arial" w:cs="Arial"/>
                <w:iCs/>
              </w:rPr>
              <w:t>2</w:t>
            </w:r>
            <w:r w:rsidR="002953A3" w:rsidRPr="00F90FBD">
              <w:rPr>
                <w:rFonts w:ascii="Arial" w:hAnsi="Arial" w:cs="Arial"/>
                <w:iCs/>
              </w:rPr>
              <w:t>4</w:t>
            </w:r>
          </w:p>
        </w:tc>
      </w:tr>
      <w:tr w:rsidR="00B47E78" w:rsidRPr="00F90FBD" w14:paraId="71AE04BA" w14:textId="77777777" w:rsidTr="00D6718A">
        <w:tc>
          <w:tcPr>
            <w:tcW w:w="5070" w:type="dxa"/>
            <w:tcBorders>
              <w:top w:val="single" w:sz="4" w:space="0" w:color="auto"/>
              <w:left w:val="single" w:sz="4" w:space="0" w:color="auto"/>
              <w:bottom w:val="single" w:sz="4" w:space="0" w:color="auto"/>
              <w:right w:val="single" w:sz="4" w:space="0" w:color="auto"/>
            </w:tcBorders>
            <w:hideMark/>
          </w:tcPr>
          <w:p w14:paraId="38E8D38A" w14:textId="35C67867" w:rsidR="00B47E78" w:rsidRPr="00F90FBD" w:rsidRDefault="00B47E78" w:rsidP="00B47E78">
            <w:pPr>
              <w:jc w:val="both"/>
              <w:rPr>
                <w:rFonts w:ascii="Arial" w:hAnsi="Arial" w:cs="Arial"/>
                <w:i/>
              </w:rPr>
            </w:pPr>
            <w:r w:rsidRPr="00F90FBD">
              <w:rPr>
                <w:rFonts w:ascii="Arial" w:hAnsi="Arial" w:cs="Arial"/>
              </w:rPr>
              <w:t>Reading list and preparing for Tutorials</w:t>
            </w:r>
          </w:p>
        </w:tc>
        <w:tc>
          <w:tcPr>
            <w:tcW w:w="3455" w:type="dxa"/>
            <w:tcBorders>
              <w:top w:val="single" w:sz="4" w:space="0" w:color="auto"/>
              <w:left w:val="single" w:sz="4" w:space="0" w:color="auto"/>
              <w:bottom w:val="single" w:sz="4" w:space="0" w:color="auto"/>
              <w:right w:val="single" w:sz="4" w:space="0" w:color="auto"/>
            </w:tcBorders>
          </w:tcPr>
          <w:p w14:paraId="57083A36" w14:textId="7C795D03" w:rsidR="00B47E78" w:rsidRPr="00F90FBD" w:rsidRDefault="000B0B15" w:rsidP="00B47E78">
            <w:pPr>
              <w:jc w:val="center"/>
              <w:rPr>
                <w:rFonts w:ascii="Arial" w:hAnsi="Arial" w:cs="Arial"/>
                <w:iCs/>
              </w:rPr>
            </w:pPr>
            <w:r w:rsidRPr="00F90FBD">
              <w:rPr>
                <w:rFonts w:ascii="Arial" w:hAnsi="Arial" w:cs="Arial"/>
                <w:iCs/>
              </w:rPr>
              <w:t>50</w:t>
            </w:r>
          </w:p>
        </w:tc>
      </w:tr>
      <w:tr w:rsidR="00B47E78" w:rsidRPr="00F90FBD" w14:paraId="0EC9E835" w14:textId="77777777" w:rsidTr="00D6718A">
        <w:tc>
          <w:tcPr>
            <w:tcW w:w="5070" w:type="dxa"/>
            <w:tcBorders>
              <w:top w:val="single" w:sz="4" w:space="0" w:color="auto"/>
              <w:left w:val="single" w:sz="4" w:space="0" w:color="auto"/>
              <w:bottom w:val="single" w:sz="4" w:space="0" w:color="auto"/>
              <w:right w:val="single" w:sz="4" w:space="0" w:color="auto"/>
            </w:tcBorders>
            <w:hideMark/>
          </w:tcPr>
          <w:p w14:paraId="3BF84EFA" w14:textId="1FC2F866" w:rsidR="00B47E78" w:rsidRPr="00F90FBD" w:rsidRDefault="00B47E78" w:rsidP="00B47E78">
            <w:pPr>
              <w:jc w:val="both"/>
              <w:rPr>
                <w:rFonts w:ascii="Arial" w:hAnsi="Arial" w:cs="Arial"/>
                <w:i/>
              </w:rPr>
            </w:pPr>
            <w:r w:rsidRPr="00F90FBD">
              <w:rPr>
                <w:rFonts w:ascii="Arial" w:hAnsi="Arial" w:cs="Arial"/>
              </w:rPr>
              <w:t>Individual assignment work</w:t>
            </w:r>
          </w:p>
        </w:tc>
        <w:tc>
          <w:tcPr>
            <w:tcW w:w="3455" w:type="dxa"/>
            <w:tcBorders>
              <w:top w:val="single" w:sz="4" w:space="0" w:color="auto"/>
              <w:left w:val="single" w:sz="4" w:space="0" w:color="auto"/>
              <w:bottom w:val="single" w:sz="4" w:space="0" w:color="auto"/>
              <w:right w:val="single" w:sz="4" w:space="0" w:color="auto"/>
            </w:tcBorders>
          </w:tcPr>
          <w:p w14:paraId="3FFAACF4" w14:textId="7B2E1BF7" w:rsidR="00B47E78" w:rsidRPr="00F90FBD" w:rsidRDefault="00B35867" w:rsidP="00B47E78">
            <w:pPr>
              <w:jc w:val="center"/>
              <w:rPr>
                <w:rFonts w:ascii="Arial" w:hAnsi="Arial" w:cs="Arial"/>
                <w:iCs/>
              </w:rPr>
            </w:pPr>
            <w:r w:rsidRPr="00F90FBD">
              <w:rPr>
                <w:rFonts w:ascii="Arial" w:hAnsi="Arial" w:cs="Arial"/>
                <w:iCs/>
              </w:rPr>
              <w:t>1</w:t>
            </w:r>
            <w:r w:rsidR="000A5334" w:rsidRPr="00F90FBD">
              <w:rPr>
                <w:rFonts w:ascii="Arial" w:hAnsi="Arial" w:cs="Arial"/>
                <w:iCs/>
              </w:rPr>
              <w:t>2</w:t>
            </w:r>
          </w:p>
        </w:tc>
      </w:tr>
      <w:tr w:rsidR="00B47E78" w:rsidRPr="00F90FBD" w14:paraId="636B08AA" w14:textId="77777777" w:rsidTr="00D6718A">
        <w:tc>
          <w:tcPr>
            <w:tcW w:w="5070" w:type="dxa"/>
            <w:tcBorders>
              <w:top w:val="single" w:sz="4" w:space="0" w:color="auto"/>
              <w:left w:val="single" w:sz="4" w:space="0" w:color="auto"/>
              <w:bottom w:val="single" w:sz="4" w:space="0" w:color="auto"/>
              <w:right w:val="single" w:sz="4" w:space="0" w:color="auto"/>
            </w:tcBorders>
            <w:hideMark/>
          </w:tcPr>
          <w:p w14:paraId="72DDEB61" w14:textId="0BBB004A" w:rsidR="00B47E78" w:rsidRPr="00F90FBD" w:rsidRDefault="00B47E78" w:rsidP="00B47E78">
            <w:pPr>
              <w:jc w:val="both"/>
              <w:rPr>
                <w:rFonts w:ascii="Arial" w:hAnsi="Arial" w:cs="Arial"/>
                <w:i/>
              </w:rPr>
            </w:pPr>
            <w:r w:rsidRPr="00F90FBD">
              <w:rPr>
                <w:rFonts w:ascii="Arial" w:hAnsi="Arial" w:cs="Arial"/>
              </w:rPr>
              <w:t xml:space="preserve">Viewing materials and listening to podcasts </w:t>
            </w:r>
          </w:p>
        </w:tc>
        <w:tc>
          <w:tcPr>
            <w:tcW w:w="3455" w:type="dxa"/>
            <w:tcBorders>
              <w:top w:val="single" w:sz="4" w:space="0" w:color="auto"/>
              <w:left w:val="single" w:sz="4" w:space="0" w:color="auto"/>
              <w:bottom w:val="single" w:sz="4" w:space="0" w:color="auto"/>
              <w:right w:val="single" w:sz="4" w:space="0" w:color="auto"/>
            </w:tcBorders>
          </w:tcPr>
          <w:p w14:paraId="469BD5EF" w14:textId="75E7EEB2" w:rsidR="00B35867" w:rsidRPr="00F90FBD" w:rsidRDefault="00B35867" w:rsidP="00B35867">
            <w:pPr>
              <w:jc w:val="center"/>
              <w:rPr>
                <w:rFonts w:ascii="Arial" w:hAnsi="Arial" w:cs="Arial"/>
                <w:iCs/>
              </w:rPr>
            </w:pPr>
            <w:r w:rsidRPr="00F90FBD">
              <w:rPr>
                <w:rFonts w:ascii="Arial" w:hAnsi="Arial" w:cs="Arial"/>
                <w:iCs/>
              </w:rPr>
              <w:t>15</w:t>
            </w:r>
          </w:p>
        </w:tc>
      </w:tr>
      <w:tr w:rsidR="00B47E78" w:rsidRPr="00F90FBD" w14:paraId="7992BDCE" w14:textId="77777777" w:rsidTr="00D6718A">
        <w:tc>
          <w:tcPr>
            <w:tcW w:w="5070" w:type="dxa"/>
            <w:tcBorders>
              <w:top w:val="single" w:sz="4" w:space="0" w:color="auto"/>
              <w:left w:val="single" w:sz="4" w:space="0" w:color="auto"/>
              <w:bottom w:val="single" w:sz="4" w:space="0" w:color="auto"/>
              <w:right w:val="single" w:sz="4" w:space="0" w:color="auto"/>
            </w:tcBorders>
            <w:hideMark/>
          </w:tcPr>
          <w:p w14:paraId="1C384F9B" w14:textId="073A7A50" w:rsidR="00B47E78" w:rsidRPr="00F90FBD" w:rsidRDefault="00B47E78" w:rsidP="00B47E78">
            <w:pPr>
              <w:jc w:val="both"/>
              <w:rPr>
                <w:rFonts w:ascii="Arial" w:hAnsi="Arial" w:cs="Arial"/>
                <w:i/>
              </w:rPr>
            </w:pPr>
            <w:r w:rsidRPr="00F90FBD">
              <w:rPr>
                <w:rFonts w:ascii="Arial" w:hAnsi="Arial" w:cs="Arial"/>
              </w:rPr>
              <w:t xml:space="preserve">Revision work for MCQ tests </w:t>
            </w:r>
          </w:p>
        </w:tc>
        <w:tc>
          <w:tcPr>
            <w:tcW w:w="3455" w:type="dxa"/>
            <w:tcBorders>
              <w:top w:val="single" w:sz="4" w:space="0" w:color="auto"/>
              <w:left w:val="single" w:sz="4" w:space="0" w:color="auto"/>
              <w:bottom w:val="single" w:sz="4" w:space="0" w:color="auto"/>
              <w:right w:val="single" w:sz="4" w:space="0" w:color="auto"/>
            </w:tcBorders>
          </w:tcPr>
          <w:p w14:paraId="3752ABBA" w14:textId="1A91F3A6" w:rsidR="00B47E78" w:rsidRPr="00F90FBD" w:rsidRDefault="00981B1A" w:rsidP="00B47E78">
            <w:pPr>
              <w:jc w:val="center"/>
              <w:rPr>
                <w:rFonts w:ascii="Arial" w:hAnsi="Arial" w:cs="Arial"/>
                <w:iCs/>
              </w:rPr>
            </w:pPr>
            <w:r w:rsidRPr="00F90FBD">
              <w:rPr>
                <w:rFonts w:ascii="Arial" w:hAnsi="Arial" w:cs="Arial"/>
                <w:iCs/>
              </w:rPr>
              <w:t>20</w:t>
            </w:r>
          </w:p>
        </w:tc>
      </w:tr>
      <w:tr w:rsidR="00B47E78" w:rsidRPr="00F90FBD" w14:paraId="26D8258B" w14:textId="77777777" w:rsidTr="00D6718A">
        <w:tc>
          <w:tcPr>
            <w:tcW w:w="5070" w:type="dxa"/>
            <w:tcBorders>
              <w:top w:val="single" w:sz="4" w:space="0" w:color="auto"/>
              <w:left w:val="single" w:sz="4" w:space="0" w:color="auto"/>
              <w:bottom w:val="single" w:sz="4" w:space="0" w:color="auto"/>
              <w:right w:val="single" w:sz="4" w:space="0" w:color="auto"/>
            </w:tcBorders>
            <w:hideMark/>
          </w:tcPr>
          <w:p w14:paraId="0D8893BB" w14:textId="7E92EB05" w:rsidR="00B47E78" w:rsidRPr="00F90FBD" w:rsidRDefault="00B47E78" w:rsidP="00B47E78">
            <w:pPr>
              <w:jc w:val="both"/>
              <w:rPr>
                <w:rFonts w:ascii="Arial" w:hAnsi="Arial" w:cs="Arial"/>
                <w:i/>
              </w:rPr>
            </w:pPr>
            <w:r w:rsidRPr="00F90FBD">
              <w:rPr>
                <w:rFonts w:ascii="Arial" w:hAnsi="Arial" w:cs="Arial"/>
                <w:b/>
              </w:rPr>
              <w:t xml:space="preserve">Total </w:t>
            </w:r>
          </w:p>
        </w:tc>
        <w:tc>
          <w:tcPr>
            <w:tcW w:w="3455" w:type="dxa"/>
            <w:tcBorders>
              <w:top w:val="single" w:sz="4" w:space="0" w:color="auto"/>
              <w:left w:val="single" w:sz="4" w:space="0" w:color="auto"/>
              <w:bottom w:val="single" w:sz="4" w:space="0" w:color="auto"/>
              <w:right w:val="single" w:sz="4" w:space="0" w:color="auto"/>
            </w:tcBorders>
          </w:tcPr>
          <w:p w14:paraId="4B982534" w14:textId="584334DC" w:rsidR="00B47E78" w:rsidRPr="00F90FBD" w:rsidRDefault="00AE6A1B" w:rsidP="00B47E78">
            <w:pPr>
              <w:jc w:val="center"/>
              <w:rPr>
                <w:rFonts w:ascii="Arial" w:hAnsi="Arial" w:cs="Arial"/>
                <w:iCs/>
              </w:rPr>
            </w:pPr>
            <w:r w:rsidRPr="00F90FBD">
              <w:rPr>
                <w:rFonts w:ascii="Arial" w:hAnsi="Arial" w:cs="Arial"/>
                <w:iCs/>
              </w:rPr>
              <w:t>1</w:t>
            </w:r>
            <w:r w:rsidR="000A5334" w:rsidRPr="00F90FBD">
              <w:rPr>
                <w:rFonts w:ascii="Arial" w:hAnsi="Arial" w:cs="Arial"/>
                <w:iCs/>
              </w:rPr>
              <w:t>21</w:t>
            </w:r>
          </w:p>
        </w:tc>
      </w:tr>
    </w:tbl>
    <w:p w14:paraId="5AEDCC39" w14:textId="77777777" w:rsidR="00D6718A" w:rsidRPr="00F90FBD" w:rsidRDefault="00D6718A" w:rsidP="00D6718A">
      <w:pPr>
        <w:rPr>
          <w:rFonts w:ascii="Arial" w:hAnsi="Arial" w:cs="Arial"/>
        </w:rPr>
      </w:pPr>
    </w:p>
    <w:p w14:paraId="1B0295D2" w14:textId="77777777" w:rsidR="00060B75" w:rsidRPr="00F90FBD" w:rsidRDefault="00060B75" w:rsidP="00D6718A">
      <w:pPr>
        <w:pStyle w:val="berschrift1"/>
        <w:rPr>
          <w:rFonts w:ascii="Arial" w:hAnsi="Arial" w:cs="Arial"/>
        </w:rPr>
      </w:pPr>
    </w:p>
    <w:p w14:paraId="6FC08C62" w14:textId="246A3F14" w:rsidR="00D6718A" w:rsidRPr="00F90FBD" w:rsidRDefault="00D6718A" w:rsidP="00D6718A">
      <w:pPr>
        <w:pStyle w:val="berschrift1"/>
        <w:rPr>
          <w:rFonts w:ascii="Arial" w:hAnsi="Arial" w:cs="Arial"/>
        </w:rPr>
      </w:pPr>
      <w:r w:rsidRPr="00F90FBD">
        <w:rPr>
          <w:rFonts w:ascii="Arial" w:hAnsi="Arial" w:cs="Arial"/>
        </w:rPr>
        <w:t>TEXTBOOKS AND REQUIRED RESOURCES</w:t>
      </w:r>
    </w:p>
    <w:p w14:paraId="5ADC9C91" w14:textId="77777777" w:rsidR="00CA3337" w:rsidRPr="00F90FBD" w:rsidRDefault="00CA3337" w:rsidP="00CA3337">
      <w:pPr>
        <w:rPr>
          <w:rFonts w:ascii="Arial" w:hAnsi="Arial" w:cs="Arial"/>
        </w:rPr>
      </w:pPr>
    </w:p>
    <w:p w14:paraId="450E12E6" w14:textId="226BE474" w:rsidR="00CA3337" w:rsidRPr="00F90FBD" w:rsidRDefault="00CA3337" w:rsidP="00B82455">
      <w:pPr>
        <w:pStyle w:val="Listenabsatz"/>
        <w:numPr>
          <w:ilvl w:val="0"/>
          <w:numId w:val="6"/>
        </w:numPr>
        <w:rPr>
          <w:rFonts w:ascii="Arial" w:hAnsi="Arial" w:cs="Arial"/>
          <w:b/>
        </w:rPr>
      </w:pPr>
      <w:r w:rsidRPr="00F90FBD">
        <w:rPr>
          <w:rFonts w:ascii="Arial" w:hAnsi="Arial" w:cs="Arial"/>
          <w:b/>
        </w:rPr>
        <w:t xml:space="preserve">Journal articles: </w:t>
      </w:r>
    </w:p>
    <w:p w14:paraId="47F7D267" w14:textId="3740491B" w:rsidR="00CA3337" w:rsidRPr="00F90FBD" w:rsidRDefault="00CA3337" w:rsidP="00CA3337">
      <w:pPr>
        <w:rPr>
          <w:rFonts w:ascii="Arial" w:hAnsi="Arial" w:cs="Arial"/>
        </w:rPr>
      </w:pPr>
      <w:r w:rsidRPr="00F90FBD">
        <w:rPr>
          <w:rFonts w:ascii="Arial" w:hAnsi="Arial" w:cs="Arial"/>
        </w:rPr>
        <w:t xml:space="preserve">This module outline contains the names of journal articles you will read before each lecture. They are also on your online module space in </w:t>
      </w:r>
      <w:r w:rsidR="000A4D7E" w:rsidRPr="00F90FBD">
        <w:rPr>
          <w:rFonts w:ascii="Arial" w:hAnsi="Arial" w:cs="Arial"/>
        </w:rPr>
        <w:t>PDF</w:t>
      </w:r>
      <w:r w:rsidRPr="00F90FBD">
        <w:rPr>
          <w:rFonts w:ascii="Arial" w:hAnsi="Arial" w:cs="Arial"/>
        </w:rPr>
        <w:t xml:space="preserve"> format. A journal article is a specialised type of writing that undertakes a piece of research in an academic field and contributes to knowledge by developing theory as a result of the findings. </w:t>
      </w:r>
    </w:p>
    <w:p w14:paraId="094F92E3" w14:textId="77777777" w:rsidR="00CA3337" w:rsidRPr="00F90FBD" w:rsidRDefault="00CA3337" w:rsidP="00CA3337">
      <w:pPr>
        <w:rPr>
          <w:rFonts w:ascii="Arial" w:hAnsi="Arial" w:cs="Arial"/>
        </w:rPr>
      </w:pPr>
    </w:p>
    <w:p w14:paraId="4CC2BD4B" w14:textId="77777777" w:rsidR="00CA3337" w:rsidRPr="00F90FBD" w:rsidRDefault="00CA3337" w:rsidP="00CA3337">
      <w:pPr>
        <w:rPr>
          <w:rFonts w:ascii="Arial" w:hAnsi="Arial" w:cs="Arial"/>
        </w:rPr>
      </w:pPr>
      <w:r w:rsidRPr="00F90FBD">
        <w:rPr>
          <w:rFonts w:ascii="Arial" w:hAnsi="Arial" w:cs="Arial"/>
        </w:rPr>
        <w:t xml:space="preserve">There are thousands of journals in organisation and management, most of which are published on a monthly basis. The readings contained here are a potted history of organisation and management, from some ‘classics’, to contemporary examples on a theme. </w:t>
      </w:r>
    </w:p>
    <w:p w14:paraId="65E4D43D" w14:textId="77777777" w:rsidR="00CA3337" w:rsidRPr="00F90FBD" w:rsidRDefault="00CA3337" w:rsidP="00CA3337">
      <w:pPr>
        <w:rPr>
          <w:rFonts w:ascii="Arial" w:hAnsi="Arial" w:cs="Arial"/>
          <w:b/>
        </w:rPr>
      </w:pPr>
    </w:p>
    <w:p w14:paraId="16AF1AE1" w14:textId="77777777" w:rsidR="00CA3337" w:rsidRPr="00F90FBD" w:rsidRDefault="00CA3337" w:rsidP="00B82455">
      <w:pPr>
        <w:pStyle w:val="Listenabsatz"/>
        <w:numPr>
          <w:ilvl w:val="0"/>
          <w:numId w:val="6"/>
        </w:numPr>
        <w:rPr>
          <w:rFonts w:ascii="Arial" w:hAnsi="Arial" w:cs="Arial"/>
          <w:b/>
        </w:rPr>
      </w:pPr>
      <w:r w:rsidRPr="00F90FBD">
        <w:rPr>
          <w:rFonts w:ascii="Arial" w:hAnsi="Arial" w:cs="Arial"/>
          <w:b/>
        </w:rPr>
        <w:t>Books:</w:t>
      </w:r>
    </w:p>
    <w:p w14:paraId="5B087293" w14:textId="6F874B6E" w:rsidR="00CA3337" w:rsidRPr="00F90FBD" w:rsidRDefault="00CA3337" w:rsidP="00CA3337">
      <w:pPr>
        <w:rPr>
          <w:rFonts w:ascii="Arial" w:hAnsi="Arial" w:cs="Arial"/>
        </w:rPr>
      </w:pPr>
      <w:r w:rsidRPr="00F90FBD">
        <w:rPr>
          <w:rFonts w:ascii="Arial" w:hAnsi="Arial" w:cs="Arial"/>
        </w:rPr>
        <w:t>There are MANY books in organisation and management. You will quickly see that these subjects are divided into many sub-disciplines and sub-sub-disciplines! You will see many types of book</w:t>
      </w:r>
      <w:r w:rsidR="008F22C0" w:rsidRPr="00F90FBD">
        <w:rPr>
          <w:rFonts w:ascii="Arial" w:hAnsi="Arial" w:cs="Arial"/>
        </w:rPr>
        <w:t>s</w:t>
      </w:r>
      <w:r w:rsidRPr="00F90FBD">
        <w:rPr>
          <w:rFonts w:ascii="Arial" w:hAnsi="Arial" w:cs="Arial"/>
        </w:rPr>
        <w:t>, from the textbook to the non-specialist</w:t>
      </w:r>
      <w:r w:rsidR="008F22C0" w:rsidRPr="00F90FBD">
        <w:rPr>
          <w:rFonts w:ascii="Arial" w:hAnsi="Arial" w:cs="Arial"/>
        </w:rPr>
        <w:t xml:space="preserve"> </w:t>
      </w:r>
      <w:r w:rsidRPr="00F90FBD">
        <w:rPr>
          <w:rFonts w:ascii="Arial" w:hAnsi="Arial" w:cs="Arial"/>
        </w:rPr>
        <w:t xml:space="preserve">booklet, to the ‘get rich quick’ stories. No books are prescribed </w:t>
      </w:r>
      <w:r w:rsidR="00E87295" w:rsidRPr="00F90FBD">
        <w:rPr>
          <w:rFonts w:ascii="Arial" w:hAnsi="Arial" w:cs="Arial"/>
        </w:rPr>
        <w:t>for</w:t>
      </w:r>
      <w:r w:rsidRPr="00F90FBD">
        <w:rPr>
          <w:rFonts w:ascii="Arial" w:hAnsi="Arial" w:cs="Arial"/>
        </w:rPr>
        <w:t xml:space="preserve"> this module, but a list of recommended readings </w:t>
      </w:r>
      <w:r w:rsidR="00E87295" w:rsidRPr="00F90FBD">
        <w:rPr>
          <w:rFonts w:ascii="Arial" w:hAnsi="Arial" w:cs="Arial"/>
        </w:rPr>
        <w:t xml:space="preserve">will be provided </w:t>
      </w:r>
      <w:r w:rsidRPr="00F90FBD">
        <w:rPr>
          <w:rFonts w:ascii="Arial" w:hAnsi="Arial" w:cs="Arial"/>
        </w:rPr>
        <w:t>at the end of each lecture.</w:t>
      </w:r>
    </w:p>
    <w:p w14:paraId="3D764D65" w14:textId="77777777" w:rsidR="00CA3337" w:rsidRPr="00F90FBD" w:rsidRDefault="00CA3337" w:rsidP="00CA3337">
      <w:pPr>
        <w:rPr>
          <w:rFonts w:ascii="Arial" w:hAnsi="Arial" w:cs="Arial"/>
        </w:rPr>
      </w:pPr>
    </w:p>
    <w:p w14:paraId="7E8403C3" w14:textId="77777777" w:rsidR="00CA3337" w:rsidRPr="00F90FBD" w:rsidRDefault="00CA3337" w:rsidP="00B82455">
      <w:pPr>
        <w:pStyle w:val="Listenabsatz"/>
        <w:numPr>
          <w:ilvl w:val="0"/>
          <w:numId w:val="6"/>
        </w:numPr>
        <w:rPr>
          <w:rFonts w:ascii="Arial" w:hAnsi="Arial" w:cs="Arial"/>
          <w:b/>
          <w:bCs/>
        </w:rPr>
      </w:pPr>
      <w:r w:rsidRPr="00F90FBD">
        <w:rPr>
          <w:rFonts w:ascii="Arial" w:hAnsi="Arial" w:cs="Arial"/>
          <w:b/>
          <w:bCs/>
        </w:rPr>
        <w:t xml:space="preserve">Movies: </w:t>
      </w:r>
    </w:p>
    <w:p w14:paraId="184ECDC9" w14:textId="302DFE73" w:rsidR="00CA3337" w:rsidRPr="00F90FBD" w:rsidRDefault="006C14F6" w:rsidP="00CA3337">
      <w:pPr>
        <w:rPr>
          <w:rFonts w:ascii="Arial" w:hAnsi="Arial" w:cs="Arial"/>
        </w:rPr>
      </w:pPr>
      <w:r w:rsidRPr="00F90FBD">
        <w:rPr>
          <w:rFonts w:ascii="Arial" w:hAnsi="Arial" w:cs="Arial"/>
          <w:bCs/>
        </w:rPr>
        <w:t>S</w:t>
      </w:r>
      <w:r w:rsidR="00CA3337" w:rsidRPr="00F90FBD">
        <w:rPr>
          <w:rFonts w:ascii="Arial" w:hAnsi="Arial" w:cs="Arial"/>
          <w:bCs/>
        </w:rPr>
        <w:t xml:space="preserve">ometimes a film or documentary </w:t>
      </w:r>
      <w:r w:rsidRPr="00F90FBD">
        <w:rPr>
          <w:rFonts w:ascii="Arial" w:hAnsi="Arial" w:cs="Arial"/>
          <w:bCs/>
        </w:rPr>
        <w:t>is assign</w:t>
      </w:r>
      <w:r w:rsidR="00CA3337" w:rsidRPr="00F90FBD">
        <w:rPr>
          <w:rFonts w:ascii="Arial" w:hAnsi="Arial" w:cs="Arial"/>
          <w:bCs/>
        </w:rPr>
        <w:t xml:space="preserve">ed to each Lecture. Humans have been </w:t>
      </w:r>
      <w:r w:rsidR="00CA3337" w:rsidRPr="00F90FBD">
        <w:rPr>
          <w:rFonts w:ascii="Arial" w:hAnsi="Arial" w:cs="Arial"/>
          <w:bCs/>
          <w:lang w:val="en-US"/>
        </w:rPr>
        <w:t xml:space="preserve">communicating through stories for about 20,000 years. Movies </w:t>
      </w:r>
      <w:r w:rsidR="00902C55" w:rsidRPr="00F90FBD">
        <w:rPr>
          <w:rFonts w:ascii="Arial" w:hAnsi="Arial" w:cs="Arial"/>
          <w:bCs/>
          <w:lang w:val="en-US"/>
        </w:rPr>
        <w:t>often draw inspiration from the real world, providing us with valuable material to debate our working lives, the ethics of business actions, the power of management, and various</w:t>
      </w:r>
      <w:r w:rsidR="00CA3337" w:rsidRPr="00F90FBD">
        <w:rPr>
          <w:rFonts w:ascii="Arial" w:hAnsi="Arial" w:cs="Arial"/>
          <w:bCs/>
          <w:lang w:val="en-US"/>
        </w:rPr>
        <w:t xml:space="preserve"> types of leaders and groups.  </w:t>
      </w:r>
    </w:p>
    <w:p w14:paraId="223952D7" w14:textId="77777777" w:rsidR="00CA3337" w:rsidRPr="00F90FBD" w:rsidRDefault="00CA3337" w:rsidP="00CA3337">
      <w:pPr>
        <w:rPr>
          <w:rFonts w:ascii="Arial" w:hAnsi="Arial" w:cs="Arial"/>
          <w:bCs/>
        </w:rPr>
      </w:pPr>
    </w:p>
    <w:p w14:paraId="07431FE1" w14:textId="778271AB" w:rsidR="00CA3337" w:rsidRPr="00F90FBD" w:rsidRDefault="00CA3337" w:rsidP="00B82455">
      <w:pPr>
        <w:pStyle w:val="berschrift1"/>
        <w:numPr>
          <w:ilvl w:val="0"/>
          <w:numId w:val="6"/>
        </w:numPr>
        <w:tabs>
          <w:tab w:val="num" w:pos="720"/>
        </w:tabs>
        <w:rPr>
          <w:rFonts w:ascii="Arial" w:hAnsi="Arial" w:cs="Arial"/>
        </w:rPr>
      </w:pPr>
      <w:r w:rsidRPr="00F90FBD">
        <w:rPr>
          <w:rFonts w:ascii="Arial" w:hAnsi="Arial" w:cs="Arial"/>
        </w:rPr>
        <w:t>Podcasts:</w:t>
      </w:r>
    </w:p>
    <w:p w14:paraId="352AA0F4" w14:textId="61EFDE9D" w:rsidR="00CA3337" w:rsidRPr="00F90FBD" w:rsidRDefault="00CA3337" w:rsidP="00CA3337">
      <w:pPr>
        <w:rPr>
          <w:rFonts w:ascii="Arial" w:hAnsi="Arial" w:cs="Arial"/>
        </w:rPr>
      </w:pPr>
      <w:r w:rsidRPr="00F90FBD">
        <w:rPr>
          <w:rFonts w:ascii="Arial" w:hAnsi="Arial" w:cs="Arial"/>
        </w:rPr>
        <w:t xml:space="preserve">It is essential that you develop sophisticated business literacy </w:t>
      </w:r>
      <w:r w:rsidR="0042505A" w:rsidRPr="00F90FBD">
        <w:rPr>
          <w:rFonts w:ascii="Arial" w:hAnsi="Arial" w:cs="Arial"/>
        </w:rPr>
        <w:t xml:space="preserve">and </w:t>
      </w:r>
      <w:r w:rsidRPr="00F90FBD">
        <w:rPr>
          <w:rFonts w:ascii="Arial" w:hAnsi="Arial" w:cs="Arial"/>
        </w:rPr>
        <w:t xml:space="preserve">commanding analytical competence in management. This </w:t>
      </w:r>
      <w:r w:rsidR="0036543F" w:rsidRPr="00F90FBD">
        <w:rPr>
          <w:rFonts w:ascii="Arial" w:hAnsi="Arial" w:cs="Arial"/>
        </w:rPr>
        <w:t>does not come</w:t>
      </w:r>
      <w:r w:rsidRPr="00F90FBD">
        <w:rPr>
          <w:rFonts w:ascii="Arial" w:hAnsi="Arial" w:cs="Arial"/>
        </w:rPr>
        <w:t xml:space="preserve"> from a single module but will incrementally build up over the four years of your degree. As well as beginning to amass a deep theoretical knowledge of organisation and management through reading journal articles and textbooks, you will be asked to explore business-related podcasts in any aspect of business you have </w:t>
      </w:r>
      <w:r w:rsidR="00902C55" w:rsidRPr="00F90FBD">
        <w:rPr>
          <w:rFonts w:ascii="Arial" w:hAnsi="Arial" w:cs="Arial"/>
        </w:rPr>
        <w:t xml:space="preserve">an </w:t>
      </w:r>
      <w:r w:rsidRPr="00F90FBD">
        <w:rPr>
          <w:rFonts w:ascii="Arial" w:hAnsi="Arial" w:cs="Arial"/>
        </w:rPr>
        <w:t xml:space="preserve">interest in: business and politics, entrepreneurship, money, environment, history, finance, and so on. </w:t>
      </w:r>
    </w:p>
    <w:p w14:paraId="35F63800" w14:textId="77777777" w:rsidR="00CA3337" w:rsidRPr="00F90FBD" w:rsidRDefault="00CA3337" w:rsidP="00CA3337">
      <w:pPr>
        <w:rPr>
          <w:rFonts w:ascii="Arial" w:hAnsi="Arial" w:cs="Arial"/>
        </w:rPr>
      </w:pPr>
    </w:p>
    <w:p w14:paraId="4A62CD2E" w14:textId="77777777" w:rsidR="0046797C" w:rsidRPr="00F90FBD" w:rsidRDefault="0046797C" w:rsidP="0046797C">
      <w:pPr>
        <w:rPr>
          <w:rFonts w:ascii="Arial" w:hAnsi="Arial" w:cs="Arial"/>
          <w:b/>
          <w:i/>
        </w:rPr>
      </w:pPr>
      <w:r w:rsidRPr="00F90FBD">
        <w:rPr>
          <w:rFonts w:ascii="Arial" w:hAnsi="Arial" w:cs="Arial"/>
          <w:b/>
          <w:i/>
        </w:rPr>
        <w:t>Podcasts</w:t>
      </w:r>
    </w:p>
    <w:p w14:paraId="593C0578" w14:textId="3AAAED6A" w:rsidR="0046797C" w:rsidRPr="00F90FBD" w:rsidRDefault="0046797C" w:rsidP="0046797C">
      <w:pPr>
        <w:rPr>
          <w:rFonts w:ascii="Arial" w:hAnsi="Arial" w:cs="Arial"/>
          <w:b/>
          <w:i/>
        </w:rPr>
      </w:pPr>
      <w:r w:rsidRPr="00F90FBD">
        <w:rPr>
          <w:rFonts w:ascii="Arial" w:hAnsi="Arial" w:cs="Arial"/>
          <w:b/>
          <w:i/>
        </w:rPr>
        <w:t xml:space="preserve"> </w:t>
      </w:r>
    </w:p>
    <w:p w14:paraId="6EAA9F3D" w14:textId="735510F0" w:rsidR="0046797C" w:rsidRPr="00F90FBD" w:rsidRDefault="0046797C" w:rsidP="0046797C">
      <w:pPr>
        <w:rPr>
          <w:rFonts w:ascii="Arial" w:hAnsi="Arial" w:cs="Arial"/>
          <w:b/>
        </w:rPr>
      </w:pPr>
      <w:r w:rsidRPr="00F90FBD">
        <w:rPr>
          <w:rFonts w:ascii="Arial" w:hAnsi="Arial" w:cs="Arial"/>
          <w:b/>
        </w:rPr>
        <w:t xml:space="preserve">(Podcasts marked * have run their season, but have an extensive back </w:t>
      </w:r>
      <w:proofErr w:type="spellStart"/>
      <w:r w:rsidRPr="00F90FBD">
        <w:rPr>
          <w:rFonts w:ascii="Arial" w:hAnsi="Arial" w:cs="Arial"/>
          <w:b/>
        </w:rPr>
        <w:t>catalog</w:t>
      </w:r>
      <w:proofErr w:type="spellEnd"/>
      <w:r w:rsidRPr="00F90FBD">
        <w:rPr>
          <w:rFonts w:ascii="Arial" w:hAnsi="Arial" w:cs="Arial"/>
          <w:b/>
        </w:rPr>
        <w:t xml:space="preserve"> that will keep you busy!)</w:t>
      </w:r>
    </w:p>
    <w:p w14:paraId="2498DD6A" w14:textId="77777777" w:rsidR="0046797C" w:rsidRPr="00F90FBD" w:rsidRDefault="0046797C" w:rsidP="0046797C">
      <w:pPr>
        <w:rPr>
          <w:rFonts w:ascii="Arial" w:hAnsi="Arial" w:cs="Arial"/>
        </w:rPr>
      </w:pPr>
    </w:p>
    <w:p w14:paraId="1772E1E9" w14:textId="77777777" w:rsidR="0046797C" w:rsidRPr="00F90FBD" w:rsidRDefault="0046797C" w:rsidP="0046797C">
      <w:pPr>
        <w:jc w:val="center"/>
        <w:rPr>
          <w:rFonts w:ascii="Arial" w:hAnsi="Arial" w:cs="Arial"/>
          <w:b/>
        </w:rPr>
      </w:pPr>
      <w:r w:rsidRPr="00F90FBD">
        <w:rPr>
          <w:rFonts w:ascii="Arial" w:eastAsia="Calibri" w:hAnsi="Arial" w:cs="Arial"/>
          <w:b/>
        </w:rPr>
        <w:t>General</w:t>
      </w:r>
    </w:p>
    <w:p w14:paraId="2D51562D" w14:textId="77777777" w:rsidR="0046797C" w:rsidRPr="00F90FBD" w:rsidRDefault="0046797C" w:rsidP="0046797C">
      <w:pPr>
        <w:rPr>
          <w:rFonts w:ascii="Arial" w:hAnsi="Arial" w:cs="Arial"/>
        </w:rPr>
      </w:pPr>
    </w:p>
    <w:p w14:paraId="2463CE79" w14:textId="77777777" w:rsidR="0046797C" w:rsidRPr="00F90FBD" w:rsidRDefault="0046797C" w:rsidP="0046797C">
      <w:pPr>
        <w:rPr>
          <w:rFonts w:ascii="Arial" w:hAnsi="Arial" w:cs="Arial"/>
        </w:rPr>
      </w:pPr>
      <w:r w:rsidRPr="00F90FBD">
        <w:rPr>
          <w:rFonts w:ascii="Arial" w:hAnsi="Arial" w:cs="Arial"/>
          <w:b/>
        </w:rPr>
        <w:t>Inside Business with Ciarán Hancock</w:t>
      </w:r>
      <w:r w:rsidRPr="00F90FBD">
        <w:rPr>
          <w:rFonts w:ascii="Arial" w:hAnsi="Arial" w:cs="Arial"/>
        </w:rPr>
        <w:t xml:space="preserve"> </w:t>
      </w:r>
      <w:hyperlink r:id="rId9" w:history="1">
        <w:r w:rsidRPr="00F90FBD">
          <w:rPr>
            <w:rStyle w:val="Hyperlink"/>
            <w:rFonts w:ascii="Arial" w:hAnsi="Arial" w:cs="Arial"/>
          </w:rPr>
          <w:t>https://www.irishtimes.com/business/business-podcast</w:t>
        </w:r>
      </w:hyperlink>
    </w:p>
    <w:p w14:paraId="23F4AE6F" w14:textId="77777777" w:rsidR="0046797C" w:rsidRPr="00F90FBD" w:rsidRDefault="0046797C" w:rsidP="0046797C">
      <w:pPr>
        <w:rPr>
          <w:rFonts w:ascii="Arial" w:hAnsi="Arial" w:cs="Arial"/>
        </w:rPr>
      </w:pPr>
      <w:r w:rsidRPr="00F90FBD">
        <w:rPr>
          <w:rFonts w:ascii="Arial" w:hAnsi="Arial" w:cs="Arial"/>
        </w:rPr>
        <w:t xml:space="preserve">The Irish Times </w:t>
      </w:r>
      <w:r w:rsidRPr="00F90FBD">
        <w:rPr>
          <w:rFonts w:ascii="Arial" w:hAnsi="Arial" w:cs="Arial"/>
          <w:i/>
        </w:rPr>
        <w:t>Inside Business</w:t>
      </w:r>
      <w:r w:rsidRPr="00F90FBD">
        <w:rPr>
          <w:rFonts w:ascii="Arial" w:hAnsi="Arial" w:cs="Arial"/>
        </w:rPr>
        <w:t xml:space="preserve"> podcast is a weekly programme dedicated to Irish business and economics. Everything from pandemic economics in Dublin to interviews with all the business movers and shakers in Ireland.</w:t>
      </w:r>
    </w:p>
    <w:p w14:paraId="7CD48DD2" w14:textId="77777777" w:rsidR="0046797C" w:rsidRPr="00F90FBD" w:rsidRDefault="0046797C" w:rsidP="0046797C">
      <w:pPr>
        <w:rPr>
          <w:rFonts w:ascii="Arial" w:hAnsi="Arial" w:cs="Arial"/>
        </w:rPr>
      </w:pPr>
    </w:p>
    <w:p w14:paraId="0151A5A8" w14:textId="77777777" w:rsidR="0046797C" w:rsidRPr="00F90FBD" w:rsidRDefault="0046797C" w:rsidP="0046797C">
      <w:pPr>
        <w:rPr>
          <w:rFonts w:ascii="Arial" w:hAnsi="Arial" w:cs="Arial"/>
        </w:rPr>
      </w:pPr>
      <w:r w:rsidRPr="00F90FBD">
        <w:rPr>
          <w:rFonts w:ascii="Arial" w:eastAsia="Calibri" w:hAnsi="Arial" w:cs="Arial"/>
          <w:b/>
        </w:rPr>
        <w:t>Marketplace</w:t>
      </w:r>
      <w:r w:rsidRPr="00F90FBD">
        <w:rPr>
          <w:rFonts w:ascii="Arial" w:hAnsi="Arial" w:cs="Arial"/>
        </w:rPr>
        <w:t xml:space="preserve"> </w:t>
      </w:r>
      <w:hyperlink r:id="rId10" w:history="1">
        <w:r w:rsidRPr="00F90FBD">
          <w:rPr>
            <w:rStyle w:val="Hyperlink"/>
            <w:rFonts w:ascii="Arial" w:hAnsi="Arial" w:cs="Arial"/>
          </w:rPr>
          <w:t>https://www.npr.org/podcasts/381444600/marketplace?t=1597761988374</w:t>
        </w:r>
      </w:hyperlink>
    </w:p>
    <w:p w14:paraId="344CD4F4" w14:textId="77777777" w:rsidR="0046797C" w:rsidRPr="00F90FBD" w:rsidRDefault="0046797C" w:rsidP="0046797C">
      <w:pPr>
        <w:rPr>
          <w:rFonts w:ascii="Arial" w:hAnsi="Arial" w:cs="Arial"/>
        </w:rPr>
      </w:pPr>
      <w:r w:rsidRPr="00F90FBD">
        <w:rPr>
          <w:rFonts w:ascii="Arial" w:hAnsi="Arial" w:cs="Arial"/>
        </w:rPr>
        <w:t>P</w:t>
      </w:r>
      <w:r w:rsidRPr="00F90FBD">
        <w:rPr>
          <w:rFonts w:ascii="Arial" w:eastAsia="Calibri" w:hAnsi="Arial" w:cs="Arial"/>
        </w:rPr>
        <w:t>roviding</w:t>
      </w:r>
      <w:r w:rsidRPr="00F90FBD">
        <w:rPr>
          <w:rFonts w:ascii="Arial" w:hAnsi="Arial" w:cs="Arial"/>
        </w:rPr>
        <w:t xml:space="preserve"> </w:t>
      </w:r>
      <w:r w:rsidRPr="00F90FBD">
        <w:rPr>
          <w:rFonts w:ascii="Arial" w:eastAsia="Calibri" w:hAnsi="Arial" w:cs="Arial"/>
        </w:rPr>
        <w:t>context</w:t>
      </w:r>
      <w:r w:rsidRPr="00F90FBD">
        <w:rPr>
          <w:rFonts w:ascii="Arial" w:hAnsi="Arial" w:cs="Arial"/>
        </w:rPr>
        <w:t xml:space="preserve"> </w:t>
      </w:r>
      <w:r w:rsidRPr="00F90FBD">
        <w:rPr>
          <w:rFonts w:ascii="Arial" w:eastAsia="Calibri" w:hAnsi="Arial" w:cs="Arial"/>
        </w:rPr>
        <w:t>on</w:t>
      </w:r>
      <w:r w:rsidRPr="00F90FBD">
        <w:rPr>
          <w:rFonts w:ascii="Arial" w:hAnsi="Arial" w:cs="Arial"/>
        </w:rPr>
        <w:t xml:space="preserve"> </w:t>
      </w:r>
      <w:r w:rsidRPr="00F90FBD">
        <w:rPr>
          <w:rFonts w:ascii="Arial" w:eastAsia="Calibri" w:hAnsi="Arial" w:cs="Arial"/>
        </w:rPr>
        <w:t>the</w:t>
      </w:r>
      <w:r w:rsidRPr="00F90FBD">
        <w:rPr>
          <w:rFonts w:ascii="Arial" w:hAnsi="Arial" w:cs="Arial"/>
        </w:rPr>
        <w:t xml:space="preserve"> </w:t>
      </w:r>
      <w:r w:rsidRPr="00F90FBD">
        <w:rPr>
          <w:rFonts w:ascii="Arial" w:eastAsia="Calibri" w:hAnsi="Arial" w:cs="Arial"/>
        </w:rPr>
        <w:t>economic</w:t>
      </w:r>
      <w:r w:rsidRPr="00F90FBD">
        <w:rPr>
          <w:rFonts w:ascii="Arial" w:hAnsi="Arial" w:cs="Arial"/>
        </w:rPr>
        <w:t xml:space="preserve"> </w:t>
      </w:r>
      <w:r w:rsidRPr="00F90FBD">
        <w:rPr>
          <w:rFonts w:ascii="Arial" w:eastAsia="Calibri" w:hAnsi="Arial" w:cs="Arial"/>
        </w:rPr>
        <w:t>news</w:t>
      </w:r>
      <w:r w:rsidRPr="00F90FBD">
        <w:rPr>
          <w:rFonts w:ascii="Arial" w:hAnsi="Arial" w:cs="Arial"/>
        </w:rPr>
        <w:t xml:space="preserve"> </w:t>
      </w:r>
      <w:r w:rsidRPr="00F90FBD">
        <w:rPr>
          <w:rFonts w:ascii="Arial" w:eastAsia="Calibri" w:hAnsi="Arial" w:cs="Arial"/>
        </w:rPr>
        <w:t>of</w:t>
      </w:r>
      <w:r w:rsidRPr="00F90FBD">
        <w:rPr>
          <w:rFonts w:ascii="Arial" w:hAnsi="Arial" w:cs="Arial"/>
        </w:rPr>
        <w:t xml:space="preserve"> </w:t>
      </w:r>
      <w:r w:rsidRPr="00F90FBD">
        <w:rPr>
          <w:rFonts w:ascii="Arial" w:eastAsia="Calibri" w:hAnsi="Arial" w:cs="Arial"/>
        </w:rPr>
        <w:t>the</w:t>
      </w:r>
      <w:r w:rsidRPr="00F90FBD">
        <w:rPr>
          <w:rFonts w:ascii="Arial" w:hAnsi="Arial" w:cs="Arial"/>
        </w:rPr>
        <w:t xml:space="preserve"> </w:t>
      </w:r>
      <w:r w:rsidRPr="00F90FBD">
        <w:rPr>
          <w:rFonts w:ascii="Arial" w:eastAsia="Calibri" w:hAnsi="Arial" w:cs="Arial"/>
        </w:rPr>
        <w:t>day</w:t>
      </w:r>
      <w:r w:rsidRPr="00F90FBD">
        <w:rPr>
          <w:rFonts w:ascii="Arial" w:hAnsi="Arial" w:cs="Arial"/>
        </w:rPr>
        <w:t xml:space="preserve">. </w:t>
      </w:r>
      <w:r w:rsidRPr="00F90FBD">
        <w:rPr>
          <w:rFonts w:ascii="Arial" w:eastAsia="Calibri" w:hAnsi="Arial" w:cs="Arial"/>
        </w:rPr>
        <w:t>Using</w:t>
      </w:r>
      <w:r w:rsidRPr="00F90FBD">
        <w:rPr>
          <w:rFonts w:ascii="Arial" w:hAnsi="Arial" w:cs="Arial"/>
        </w:rPr>
        <w:t xml:space="preserve"> </w:t>
      </w:r>
      <w:r w:rsidRPr="00F90FBD">
        <w:rPr>
          <w:rFonts w:ascii="Arial" w:eastAsia="Calibri" w:hAnsi="Arial" w:cs="Arial"/>
        </w:rPr>
        <w:t>stories</w:t>
      </w:r>
      <w:r w:rsidRPr="00F90FBD">
        <w:rPr>
          <w:rFonts w:ascii="Arial" w:hAnsi="Arial" w:cs="Arial"/>
        </w:rPr>
        <w:t xml:space="preserve">, </w:t>
      </w:r>
      <w:r w:rsidRPr="00F90FBD">
        <w:rPr>
          <w:rFonts w:ascii="Arial" w:eastAsia="Calibri" w:hAnsi="Arial" w:cs="Arial"/>
        </w:rPr>
        <w:t>conversations</w:t>
      </w:r>
      <w:r w:rsidRPr="00F90FBD">
        <w:rPr>
          <w:rFonts w:ascii="Arial" w:hAnsi="Arial" w:cs="Arial"/>
        </w:rPr>
        <w:t xml:space="preserve"> </w:t>
      </w:r>
      <w:r w:rsidRPr="00F90FBD">
        <w:rPr>
          <w:rFonts w:ascii="Arial" w:eastAsia="Calibri" w:hAnsi="Arial" w:cs="Arial"/>
        </w:rPr>
        <w:t>and</w:t>
      </w:r>
      <w:r w:rsidRPr="00F90FBD">
        <w:rPr>
          <w:rFonts w:ascii="Arial" w:hAnsi="Arial" w:cs="Arial"/>
        </w:rPr>
        <w:t xml:space="preserve"> </w:t>
      </w:r>
      <w:r w:rsidRPr="00F90FBD">
        <w:rPr>
          <w:rFonts w:ascii="Arial" w:eastAsia="Calibri" w:hAnsi="Arial" w:cs="Arial"/>
        </w:rPr>
        <w:t>news developments</w:t>
      </w:r>
      <w:r w:rsidRPr="00F90FBD">
        <w:rPr>
          <w:rFonts w:ascii="Arial" w:hAnsi="Arial" w:cs="Arial"/>
        </w:rPr>
        <w:t xml:space="preserve">, </w:t>
      </w:r>
      <w:r w:rsidRPr="00F90FBD">
        <w:rPr>
          <w:rFonts w:ascii="Arial" w:eastAsia="Calibri" w:hAnsi="Arial" w:cs="Arial"/>
        </w:rPr>
        <w:t>its goal is to help</w:t>
      </w:r>
      <w:r w:rsidRPr="00F90FBD">
        <w:rPr>
          <w:rFonts w:ascii="Arial" w:hAnsi="Arial" w:cs="Arial"/>
        </w:rPr>
        <w:t xml:space="preserve"> </w:t>
      </w:r>
      <w:r w:rsidRPr="00F90FBD">
        <w:rPr>
          <w:rFonts w:ascii="Arial" w:eastAsia="Calibri" w:hAnsi="Arial" w:cs="Arial"/>
        </w:rPr>
        <w:t>listeners</w:t>
      </w:r>
      <w:r w:rsidRPr="00F90FBD">
        <w:rPr>
          <w:rFonts w:ascii="Arial" w:hAnsi="Arial" w:cs="Arial"/>
        </w:rPr>
        <w:t xml:space="preserve"> </w:t>
      </w:r>
      <w:r w:rsidRPr="00F90FBD">
        <w:rPr>
          <w:rFonts w:ascii="Arial" w:eastAsia="Calibri" w:hAnsi="Arial" w:cs="Arial"/>
        </w:rPr>
        <w:t>understand</w:t>
      </w:r>
      <w:r w:rsidRPr="00F90FBD">
        <w:rPr>
          <w:rFonts w:ascii="Arial" w:hAnsi="Arial" w:cs="Arial"/>
        </w:rPr>
        <w:t xml:space="preserve"> </w:t>
      </w:r>
      <w:r w:rsidRPr="00F90FBD">
        <w:rPr>
          <w:rFonts w:ascii="Arial" w:eastAsia="Calibri" w:hAnsi="Arial" w:cs="Arial"/>
        </w:rPr>
        <w:t>the</w:t>
      </w:r>
      <w:r w:rsidRPr="00F90FBD">
        <w:rPr>
          <w:rFonts w:ascii="Arial" w:hAnsi="Arial" w:cs="Arial"/>
        </w:rPr>
        <w:t xml:space="preserve"> </w:t>
      </w:r>
      <w:r w:rsidRPr="00F90FBD">
        <w:rPr>
          <w:rFonts w:ascii="Arial" w:eastAsia="Calibri" w:hAnsi="Arial" w:cs="Arial"/>
        </w:rPr>
        <w:t>economic</w:t>
      </w:r>
      <w:r w:rsidRPr="00F90FBD">
        <w:rPr>
          <w:rFonts w:ascii="Arial" w:hAnsi="Arial" w:cs="Arial"/>
        </w:rPr>
        <w:t xml:space="preserve"> </w:t>
      </w:r>
      <w:r w:rsidRPr="00F90FBD">
        <w:rPr>
          <w:rFonts w:ascii="Arial" w:eastAsia="Calibri" w:hAnsi="Arial" w:cs="Arial"/>
        </w:rPr>
        <w:t>world</w:t>
      </w:r>
      <w:r w:rsidRPr="00F90FBD">
        <w:rPr>
          <w:rFonts w:ascii="Arial" w:hAnsi="Arial" w:cs="Arial"/>
        </w:rPr>
        <w:t xml:space="preserve"> </w:t>
      </w:r>
      <w:r w:rsidRPr="00F90FBD">
        <w:rPr>
          <w:rFonts w:ascii="Arial" w:eastAsia="Calibri" w:hAnsi="Arial" w:cs="Arial"/>
        </w:rPr>
        <w:t>around</w:t>
      </w:r>
      <w:r w:rsidRPr="00F90FBD">
        <w:rPr>
          <w:rFonts w:ascii="Arial" w:hAnsi="Arial" w:cs="Arial"/>
        </w:rPr>
        <w:t xml:space="preserve"> </w:t>
      </w:r>
      <w:r w:rsidRPr="00F90FBD">
        <w:rPr>
          <w:rFonts w:ascii="Arial" w:eastAsia="Calibri" w:hAnsi="Arial" w:cs="Arial"/>
        </w:rPr>
        <w:t>them</w:t>
      </w:r>
      <w:r w:rsidRPr="00F90FBD">
        <w:rPr>
          <w:rFonts w:ascii="Arial" w:hAnsi="Arial" w:cs="Arial"/>
        </w:rPr>
        <w:t>: “</w:t>
      </w:r>
      <w:r w:rsidRPr="00F90FBD">
        <w:rPr>
          <w:rFonts w:ascii="Arial" w:eastAsia="Calibri" w:hAnsi="Arial" w:cs="Arial"/>
        </w:rPr>
        <w:t>Marketplace</w:t>
      </w:r>
      <w:r w:rsidRPr="00F90FBD">
        <w:rPr>
          <w:rFonts w:ascii="Arial" w:hAnsi="Arial" w:cs="Arial"/>
        </w:rPr>
        <w:t xml:space="preserve"> </w:t>
      </w:r>
      <w:r w:rsidRPr="00F90FBD">
        <w:rPr>
          <w:rFonts w:ascii="Arial" w:eastAsia="Calibri" w:hAnsi="Arial" w:cs="Arial"/>
        </w:rPr>
        <w:t>makes</w:t>
      </w:r>
      <w:r w:rsidRPr="00F90FBD">
        <w:rPr>
          <w:rFonts w:ascii="Arial" w:hAnsi="Arial" w:cs="Arial"/>
        </w:rPr>
        <w:t xml:space="preserve"> </w:t>
      </w:r>
      <w:r w:rsidRPr="00F90FBD">
        <w:rPr>
          <w:rFonts w:ascii="Arial" w:eastAsia="Calibri" w:hAnsi="Arial" w:cs="Arial"/>
        </w:rPr>
        <w:t>sense</w:t>
      </w:r>
      <w:r w:rsidRPr="00F90FBD">
        <w:rPr>
          <w:rFonts w:ascii="Arial" w:hAnsi="Arial" w:cs="Arial"/>
        </w:rPr>
        <w:t xml:space="preserve"> </w:t>
      </w:r>
      <w:r w:rsidRPr="00F90FBD">
        <w:rPr>
          <w:rFonts w:ascii="Arial" w:eastAsia="Calibri" w:hAnsi="Arial" w:cs="Arial"/>
        </w:rPr>
        <w:t>of</w:t>
      </w:r>
      <w:r w:rsidRPr="00F90FBD">
        <w:rPr>
          <w:rFonts w:ascii="Arial" w:hAnsi="Arial" w:cs="Arial"/>
        </w:rPr>
        <w:t xml:space="preserve"> </w:t>
      </w:r>
      <w:r w:rsidRPr="00F90FBD">
        <w:rPr>
          <w:rFonts w:ascii="Arial" w:eastAsia="Calibri" w:hAnsi="Arial" w:cs="Arial"/>
        </w:rPr>
        <w:t>the</w:t>
      </w:r>
      <w:r w:rsidRPr="00F90FBD">
        <w:rPr>
          <w:rFonts w:ascii="Arial" w:hAnsi="Arial" w:cs="Arial"/>
        </w:rPr>
        <w:t xml:space="preserve"> </w:t>
      </w:r>
      <w:r w:rsidRPr="00F90FBD">
        <w:rPr>
          <w:rFonts w:ascii="Arial" w:eastAsia="Calibri" w:hAnsi="Arial" w:cs="Arial"/>
        </w:rPr>
        <w:t>economy</w:t>
      </w:r>
      <w:r w:rsidRPr="00F90FBD">
        <w:rPr>
          <w:rFonts w:ascii="Arial" w:hAnsi="Arial" w:cs="Arial"/>
        </w:rPr>
        <w:t xml:space="preserve"> </w:t>
      </w:r>
      <w:r w:rsidRPr="00F90FBD">
        <w:rPr>
          <w:rFonts w:ascii="Arial" w:eastAsia="Calibri" w:hAnsi="Arial" w:cs="Arial"/>
        </w:rPr>
        <w:t>for</w:t>
      </w:r>
      <w:r w:rsidRPr="00F90FBD">
        <w:rPr>
          <w:rFonts w:ascii="Arial" w:hAnsi="Arial" w:cs="Arial"/>
        </w:rPr>
        <w:t xml:space="preserve"> </w:t>
      </w:r>
      <w:r w:rsidRPr="00F90FBD">
        <w:rPr>
          <w:rFonts w:ascii="Arial" w:eastAsia="Calibri" w:hAnsi="Arial" w:cs="Arial"/>
        </w:rPr>
        <w:t>everyone</w:t>
      </w:r>
      <w:r w:rsidRPr="00F90FBD">
        <w:rPr>
          <w:rFonts w:ascii="Arial" w:hAnsi="Arial" w:cs="Arial"/>
        </w:rPr>
        <w:t xml:space="preserve">, </w:t>
      </w:r>
      <w:r w:rsidRPr="00F90FBD">
        <w:rPr>
          <w:rFonts w:ascii="Arial" w:eastAsia="Calibri" w:hAnsi="Arial" w:cs="Arial"/>
        </w:rPr>
        <w:t>no</w:t>
      </w:r>
      <w:r w:rsidRPr="00F90FBD">
        <w:rPr>
          <w:rFonts w:ascii="Arial" w:hAnsi="Arial" w:cs="Arial"/>
        </w:rPr>
        <w:t xml:space="preserve"> </w:t>
      </w:r>
      <w:r w:rsidRPr="00F90FBD">
        <w:rPr>
          <w:rFonts w:ascii="Arial" w:eastAsia="Calibri" w:hAnsi="Arial" w:cs="Arial"/>
        </w:rPr>
        <w:t>econ</w:t>
      </w:r>
      <w:r w:rsidRPr="00F90FBD">
        <w:rPr>
          <w:rFonts w:ascii="Arial" w:hAnsi="Arial" w:cs="Arial"/>
        </w:rPr>
        <w:t xml:space="preserve"> </w:t>
      </w:r>
      <w:r w:rsidRPr="00F90FBD">
        <w:rPr>
          <w:rFonts w:ascii="Arial" w:eastAsia="Calibri" w:hAnsi="Arial" w:cs="Arial"/>
        </w:rPr>
        <w:t>degree</w:t>
      </w:r>
      <w:r w:rsidRPr="00F90FBD">
        <w:rPr>
          <w:rFonts w:ascii="Arial" w:hAnsi="Arial" w:cs="Arial"/>
        </w:rPr>
        <w:t xml:space="preserve"> </w:t>
      </w:r>
      <w:r w:rsidRPr="00F90FBD">
        <w:rPr>
          <w:rFonts w:ascii="Arial" w:eastAsia="Calibri" w:hAnsi="Arial" w:cs="Arial"/>
        </w:rPr>
        <w:t>or</w:t>
      </w:r>
      <w:r w:rsidRPr="00F90FBD">
        <w:rPr>
          <w:rFonts w:ascii="Arial" w:hAnsi="Arial" w:cs="Arial"/>
        </w:rPr>
        <w:t xml:space="preserve"> </w:t>
      </w:r>
      <w:r w:rsidRPr="00F90FBD">
        <w:rPr>
          <w:rFonts w:ascii="Arial" w:eastAsia="Calibri" w:hAnsi="Arial" w:cs="Arial"/>
        </w:rPr>
        <w:t>finance</w:t>
      </w:r>
      <w:r w:rsidRPr="00F90FBD">
        <w:rPr>
          <w:rFonts w:ascii="Arial" w:hAnsi="Arial" w:cs="Arial"/>
        </w:rPr>
        <w:t xml:space="preserve"> </w:t>
      </w:r>
      <w:r w:rsidRPr="00F90FBD">
        <w:rPr>
          <w:rFonts w:ascii="Arial" w:eastAsia="Calibri" w:hAnsi="Arial" w:cs="Arial"/>
        </w:rPr>
        <w:t>background</w:t>
      </w:r>
      <w:r w:rsidRPr="00F90FBD">
        <w:rPr>
          <w:rFonts w:ascii="Arial" w:hAnsi="Arial" w:cs="Arial"/>
        </w:rPr>
        <w:t xml:space="preserve"> </w:t>
      </w:r>
      <w:r w:rsidRPr="00F90FBD">
        <w:rPr>
          <w:rFonts w:ascii="Arial" w:eastAsia="Calibri" w:hAnsi="Arial" w:cs="Arial"/>
        </w:rPr>
        <w:t>required”</w:t>
      </w:r>
      <w:r w:rsidRPr="00F90FBD">
        <w:rPr>
          <w:rFonts w:ascii="Arial" w:hAnsi="Arial" w:cs="Arial"/>
        </w:rPr>
        <w:t>.</w:t>
      </w:r>
    </w:p>
    <w:p w14:paraId="029273F4" w14:textId="77777777" w:rsidR="0046797C" w:rsidRPr="00F90FBD" w:rsidRDefault="0046797C" w:rsidP="0046797C">
      <w:pPr>
        <w:rPr>
          <w:rFonts w:ascii="Arial" w:hAnsi="Arial" w:cs="Arial"/>
        </w:rPr>
      </w:pPr>
    </w:p>
    <w:p w14:paraId="4777186A" w14:textId="55C18E3D" w:rsidR="0046797C" w:rsidRPr="00F90FBD" w:rsidRDefault="0046797C" w:rsidP="0046797C">
      <w:pPr>
        <w:rPr>
          <w:rFonts w:ascii="Arial" w:hAnsi="Arial" w:cs="Arial"/>
        </w:rPr>
      </w:pPr>
      <w:r w:rsidRPr="00F90FBD">
        <w:rPr>
          <w:rFonts w:ascii="Arial" w:eastAsia="Calibri" w:hAnsi="Arial" w:cs="Arial"/>
          <w:b/>
        </w:rPr>
        <w:t>Financial Time</w:t>
      </w:r>
      <w:r w:rsidR="00CE0A4A" w:rsidRPr="00F90FBD">
        <w:rPr>
          <w:rFonts w:ascii="Arial" w:eastAsia="Calibri" w:hAnsi="Arial" w:cs="Arial"/>
          <w:b/>
        </w:rPr>
        <w:t>s</w:t>
      </w:r>
      <w:r w:rsidRPr="00F90FBD">
        <w:rPr>
          <w:rFonts w:ascii="Arial" w:eastAsia="Calibri" w:hAnsi="Arial" w:cs="Arial"/>
        </w:rPr>
        <w:t>: (FT)</w:t>
      </w:r>
      <w:r w:rsidRPr="00F90FBD">
        <w:rPr>
          <w:rFonts w:ascii="Arial" w:hAnsi="Arial" w:cs="Arial"/>
        </w:rPr>
        <w:t xml:space="preserve"> </w:t>
      </w:r>
      <w:hyperlink r:id="rId11" w:history="1">
        <w:r w:rsidRPr="00F90FBD">
          <w:rPr>
            <w:rStyle w:val="Hyperlink"/>
            <w:rFonts w:ascii="Arial" w:eastAsia="Calibri" w:hAnsi="Arial" w:cs="Arial"/>
          </w:rPr>
          <w:t>https</w:t>
        </w:r>
        <w:r w:rsidRPr="00F90FBD">
          <w:rPr>
            <w:rStyle w:val="Hyperlink"/>
            <w:rFonts w:ascii="Arial" w:hAnsi="Arial" w:cs="Arial"/>
          </w:rPr>
          <w:t>://</w:t>
        </w:r>
        <w:r w:rsidRPr="00F90FBD">
          <w:rPr>
            <w:rStyle w:val="Hyperlink"/>
            <w:rFonts w:ascii="Arial" w:eastAsia="Calibri" w:hAnsi="Arial" w:cs="Arial"/>
          </w:rPr>
          <w:t>www</w:t>
        </w:r>
        <w:r w:rsidRPr="00F90FBD">
          <w:rPr>
            <w:rStyle w:val="Hyperlink"/>
            <w:rFonts w:ascii="Arial" w:hAnsi="Arial" w:cs="Arial"/>
          </w:rPr>
          <w:t>.</w:t>
        </w:r>
        <w:r w:rsidRPr="00F90FBD">
          <w:rPr>
            <w:rStyle w:val="Hyperlink"/>
            <w:rFonts w:ascii="Arial" w:eastAsia="Calibri" w:hAnsi="Arial" w:cs="Arial"/>
          </w:rPr>
          <w:t>ft</w:t>
        </w:r>
        <w:r w:rsidRPr="00F90FBD">
          <w:rPr>
            <w:rStyle w:val="Hyperlink"/>
            <w:rFonts w:ascii="Arial" w:hAnsi="Arial" w:cs="Arial"/>
          </w:rPr>
          <w:t>.</w:t>
        </w:r>
        <w:r w:rsidRPr="00F90FBD">
          <w:rPr>
            <w:rStyle w:val="Hyperlink"/>
            <w:rFonts w:ascii="Arial" w:eastAsia="Calibri" w:hAnsi="Arial" w:cs="Arial"/>
          </w:rPr>
          <w:t>com</w:t>
        </w:r>
        <w:r w:rsidRPr="00F90FBD">
          <w:rPr>
            <w:rStyle w:val="Hyperlink"/>
            <w:rFonts w:ascii="Arial" w:hAnsi="Arial" w:cs="Arial"/>
          </w:rPr>
          <w:t>/</w:t>
        </w:r>
        <w:r w:rsidRPr="00F90FBD">
          <w:rPr>
            <w:rStyle w:val="Hyperlink"/>
            <w:rFonts w:ascii="Arial" w:eastAsia="Calibri" w:hAnsi="Arial" w:cs="Arial"/>
          </w:rPr>
          <w:t>podcasts</w:t>
        </w:r>
      </w:hyperlink>
    </w:p>
    <w:p w14:paraId="3EF0889E" w14:textId="025434A1" w:rsidR="0046797C" w:rsidRPr="00F90FBD" w:rsidRDefault="0046797C" w:rsidP="0046797C">
      <w:pPr>
        <w:rPr>
          <w:rFonts w:ascii="Arial" w:hAnsi="Arial" w:cs="Arial"/>
        </w:rPr>
      </w:pPr>
      <w:r w:rsidRPr="00F90FBD">
        <w:rPr>
          <w:rFonts w:ascii="Arial" w:hAnsi="Arial" w:cs="Arial"/>
        </w:rPr>
        <w:lastRenderedPageBreak/>
        <w:t xml:space="preserve">The daily News Briefing on the </w:t>
      </w:r>
      <w:r w:rsidR="000A4D7E" w:rsidRPr="00F90FBD">
        <w:rPr>
          <w:rFonts w:ascii="Arial" w:hAnsi="Arial" w:cs="Arial"/>
        </w:rPr>
        <w:t>F</w:t>
      </w:r>
      <w:r w:rsidRPr="00F90FBD">
        <w:rPr>
          <w:rFonts w:ascii="Arial" w:hAnsi="Arial" w:cs="Arial"/>
        </w:rPr>
        <w:t xml:space="preserve">inancial </w:t>
      </w:r>
      <w:r w:rsidR="000A4D7E" w:rsidRPr="00F90FBD">
        <w:rPr>
          <w:rFonts w:ascii="Arial" w:hAnsi="Arial" w:cs="Arial"/>
        </w:rPr>
        <w:t>T</w:t>
      </w:r>
      <w:r w:rsidRPr="00F90FBD">
        <w:rPr>
          <w:rFonts w:ascii="Arial" w:hAnsi="Arial" w:cs="Arial"/>
        </w:rPr>
        <w:t>imes is only 10 mins long to start your day!</w:t>
      </w:r>
      <w:r w:rsidRPr="00F90FBD">
        <w:rPr>
          <w:rFonts w:ascii="Arial" w:hAnsi="Arial" w:cs="Arial"/>
        </w:rPr>
        <w:br/>
        <w:t xml:space="preserve">You can access the FT for free and can get the app on your phones, courtesy of Trinity College library: </w:t>
      </w:r>
      <w:hyperlink r:id="rId12" w:tgtFrame="_blank" w:history="1">
        <w:r w:rsidRPr="00F90FBD">
          <w:rPr>
            <w:rStyle w:val="Hyperlink"/>
            <w:rFonts w:ascii="Arial" w:hAnsi="Arial" w:cs="Arial"/>
          </w:rPr>
          <w:t>https://www-ft-com.elib.tcd.ie/</w:t>
        </w:r>
      </w:hyperlink>
    </w:p>
    <w:p w14:paraId="2CB5EFFD" w14:textId="77777777" w:rsidR="0046797C" w:rsidRPr="00F90FBD" w:rsidRDefault="0046797C" w:rsidP="0046797C">
      <w:pPr>
        <w:rPr>
          <w:rFonts w:ascii="Arial" w:hAnsi="Arial" w:cs="Arial"/>
        </w:rPr>
      </w:pPr>
    </w:p>
    <w:p w14:paraId="5AC4878A" w14:textId="77777777" w:rsidR="0046797C" w:rsidRPr="00F90FBD" w:rsidRDefault="0046797C" w:rsidP="0046797C">
      <w:pPr>
        <w:jc w:val="center"/>
        <w:rPr>
          <w:rFonts w:ascii="Arial" w:hAnsi="Arial" w:cs="Arial"/>
          <w:b/>
        </w:rPr>
      </w:pPr>
      <w:r w:rsidRPr="00F90FBD">
        <w:rPr>
          <w:rFonts w:ascii="Arial" w:hAnsi="Arial" w:cs="Arial"/>
          <w:b/>
        </w:rPr>
        <w:t>Economics/Finance-focus</w:t>
      </w:r>
    </w:p>
    <w:p w14:paraId="40908FAD" w14:textId="77777777" w:rsidR="0046797C" w:rsidRPr="00F90FBD" w:rsidRDefault="0046797C" w:rsidP="0046797C">
      <w:pPr>
        <w:rPr>
          <w:rFonts w:ascii="Arial" w:hAnsi="Arial" w:cs="Arial"/>
        </w:rPr>
      </w:pPr>
    </w:p>
    <w:p w14:paraId="04E4B1D3" w14:textId="77777777" w:rsidR="0046797C" w:rsidRPr="00F90FBD" w:rsidRDefault="0046797C" w:rsidP="0046797C">
      <w:pPr>
        <w:rPr>
          <w:rFonts w:ascii="Arial" w:hAnsi="Arial" w:cs="Arial"/>
        </w:rPr>
      </w:pPr>
      <w:r w:rsidRPr="00F90FBD">
        <w:rPr>
          <w:rFonts w:ascii="Arial" w:hAnsi="Arial" w:cs="Arial"/>
          <w:b/>
        </w:rPr>
        <w:t>Money Talks</w:t>
      </w:r>
      <w:r w:rsidRPr="00F90FBD">
        <w:rPr>
          <w:rFonts w:ascii="Arial" w:hAnsi="Arial" w:cs="Arial"/>
        </w:rPr>
        <w:t xml:space="preserve"> (</w:t>
      </w:r>
      <w:r w:rsidRPr="00F90FBD">
        <w:rPr>
          <w:rFonts w:ascii="Arial" w:hAnsi="Arial" w:cs="Arial"/>
          <w:b/>
        </w:rPr>
        <w:t>Economist</w:t>
      </w:r>
      <w:r w:rsidRPr="00F90FBD">
        <w:rPr>
          <w:rFonts w:ascii="Arial" w:hAnsi="Arial" w:cs="Arial"/>
        </w:rPr>
        <w:t xml:space="preserve">) </w:t>
      </w:r>
      <w:hyperlink r:id="rId13" w:history="1">
        <w:r w:rsidRPr="00F90FBD">
          <w:rPr>
            <w:rStyle w:val="Hyperlink"/>
            <w:rFonts w:ascii="Arial" w:hAnsi="Arial" w:cs="Arial"/>
          </w:rPr>
          <w:t>https://podcasts.apple.com/us/podcast/id420929545</w:t>
        </w:r>
      </w:hyperlink>
      <w:r w:rsidRPr="00F90FBD">
        <w:rPr>
          <w:rFonts w:ascii="Arial" w:hAnsi="Arial" w:cs="Arial"/>
        </w:rPr>
        <w:t xml:space="preserve"> </w:t>
      </w:r>
    </w:p>
    <w:p w14:paraId="54869430" w14:textId="77777777" w:rsidR="0046797C" w:rsidRPr="00F90FBD" w:rsidRDefault="0046797C" w:rsidP="0046797C">
      <w:pPr>
        <w:rPr>
          <w:rFonts w:ascii="Arial" w:hAnsi="Arial" w:cs="Arial"/>
        </w:rPr>
      </w:pPr>
      <w:r w:rsidRPr="00F90FBD">
        <w:rPr>
          <w:rFonts w:ascii="Arial" w:hAnsi="Arial" w:cs="Arial"/>
        </w:rPr>
        <w:t xml:space="preserve">Out every Tuesday, a podcast that discusses all things business, from the business model of TikTok to the economics of racial injustice.  </w:t>
      </w:r>
    </w:p>
    <w:p w14:paraId="49EFD98B" w14:textId="77777777" w:rsidR="0046797C" w:rsidRPr="00F90FBD" w:rsidRDefault="0046797C" w:rsidP="0046797C">
      <w:pPr>
        <w:rPr>
          <w:rFonts w:ascii="Arial" w:hAnsi="Arial" w:cs="Arial"/>
        </w:rPr>
      </w:pPr>
    </w:p>
    <w:p w14:paraId="117976C0" w14:textId="77777777" w:rsidR="0046797C" w:rsidRPr="00F90FBD" w:rsidRDefault="0046797C" w:rsidP="0046797C">
      <w:pPr>
        <w:rPr>
          <w:rFonts w:ascii="Arial" w:hAnsi="Arial" w:cs="Arial"/>
        </w:rPr>
      </w:pPr>
      <w:r w:rsidRPr="00F90FBD">
        <w:rPr>
          <w:rFonts w:ascii="Arial" w:hAnsi="Arial" w:cs="Arial"/>
          <w:b/>
        </w:rPr>
        <w:t>Planet Money (NPR)</w:t>
      </w:r>
      <w:r w:rsidRPr="00F90FBD">
        <w:rPr>
          <w:rFonts w:ascii="Arial" w:hAnsi="Arial" w:cs="Arial"/>
        </w:rPr>
        <w:t xml:space="preserve"> </w:t>
      </w:r>
      <w:hyperlink r:id="rId14" w:history="1">
        <w:r w:rsidRPr="00F90FBD">
          <w:rPr>
            <w:rStyle w:val="Hyperlink"/>
            <w:rFonts w:ascii="Arial" w:hAnsi="Arial" w:cs="Arial"/>
          </w:rPr>
          <w:t>https://www.npr.org/podcasts/510289/planet-money/</w:t>
        </w:r>
      </w:hyperlink>
      <w:r w:rsidRPr="00F90FBD">
        <w:rPr>
          <w:rFonts w:ascii="Arial" w:hAnsi="Arial" w:cs="Arial"/>
        </w:rPr>
        <w:t xml:space="preserve"> </w:t>
      </w:r>
    </w:p>
    <w:p w14:paraId="7BCD61A3" w14:textId="77777777" w:rsidR="0046797C" w:rsidRPr="00F90FBD" w:rsidRDefault="0046797C" w:rsidP="0046797C">
      <w:pPr>
        <w:rPr>
          <w:rFonts w:ascii="Arial" w:hAnsi="Arial" w:cs="Arial"/>
        </w:rPr>
      </w:pPr>
      <w:r w:rsidRPr="00F90FBD">
        <w:rPr>
          <w:rFonts w:ascii="Arial" w:hAnsi="Arial" w:cs="Arial"/>
        </w:rPr>
        <w:t>“The economy explained. Imagine you could call up a friend and say, "Meet me at the bar and tell me what's going on with the economy." Now imagine that's actually a fun evening.”</w:t>
      </w:r>
    </w:p>
    <w:p w14:paraId="1127ABC5" w14:textId="77777777" w:rsidR="0046797C" w:rsidRPr="00F90FBD" w:rsidRDefault="0046797C" w:rsidP="0046797C">
      <w:pPr>
        <w:rPr>
          <w:rFonts w:ascii="Arial" w:hAnsi="Arial" w:cs="Arial"/>
        </w:rPr>
      </w:pPr>
      <w:r w:rsidRPr="00F90FBD">
        <w:rPr>
          <w:rFonts w:ascii="Arial" w:hAnsi="Arial" w:cs="Arial"/>
        </w:rPr>
        <w:t xml:space="preserve"> </w:t>
      </w:r>
    </w:p>
    <w:p w14:paraId="39F55A4A" w14:textId="77777777" w:rsidR="0046797C" w:rsidRPr="00F90FBD" w:rsidRDefault="0046797C" w:rsidP="0046797C">
      <w:pPr>
        <w:rPr>
          <w:rFonts w:ascii="Arial" w:hAnsi="Arial" w:cs="Arial"/>
        </w:rPr>
      </w:pPr>
      <w:r w:rsidRPr="00F90FBD">
        <w:rPr>
          <w:rFonts w:ascii="Arial" w:hAnsi="Arial" w:cs="Arial"/>
          <w:b/>
        </w:rPr>
        <w:t>Behind the Money (FT</w:t>
      </w:r>
      <w:r w:rsidRPr="00F90FBD">
        <w:rPr>
          <w:rFonts w:ascii="Arial" w:hAnsi="Arial" w:cs="Arial"/>
        </w:rPr>
        <w:t xml:space="preserve">) </w:t>
      </w:r>
      <w:hyperlink r:id="rId15" w:history="1">
        <w:r w:rsidRPr="00F90FBD">
          <w:rPr>
            <w:rStyle w:val="Hyperlink"/>
            <w:rFonts w:ascii="Arial" w:hAnsi="Arial" w:cs="Arial"/>
          </w:rPr>
          <w:t>https://www.ft.com/behind-the-money</w:t>
        </w:r>
      </w:hyperlink>
      <w:r w:rsidRPr="00F90FBD">
        <w:rPr>
          <w:rFonts w:ascii="Arial" w:hAnsi="Arial" w:cs="Arial"/>
        </w:rPr>
        <w:t xml:space="preserve"> </w:t>
      </w:r>
    </w:p>
    <w:p w14:paraId="1495ABCB" w14:textId="4CD67DC6" w:rsidR="0046797C" w:rsidRPr="00F90FBD" w:rsidRDefault="0046797C" w:rsidP="0046797C">
      <w:pPr>
        <w:rPr>
          <w:rFonts w:ascii="Arial" w:hAnsi="Arial" w:cs="Arial"/>
        </w:rPr>
      </w:pPr>
      <w:r w:rsidRPr="00F90FBD">
        <w:rPr>
          <w:rFonts w:ascii="Arial" w:hAnsi="Arial" w:cs="Arial"/>
        </w:rPr>
        <w:t xml:space="preserve">20-30 minute interviews on all things related to money for the uninitiated. Want to know what quantitative easing is? What investment banks do? What liquidity means? </w:t>
      </w:r>
      <w:r w:rsidR="00775054" w:rsidRPr="00F90FBD">
        <w:rPr>
          <w:rFonts w:ascii="Arial" w:hAnsi="Arial" w:cs="Arial"/>
        </w:rPr>
        <w:t>These concepts are brought to life and made interesting, accessible,</w:t>
      </w:r>
      <w:r w:rsidRPr="00F90FBD">
        <w:rPr>
          <w:rFonts w:ascii="Arial" w:hAnsi="Arial" w:cs="Arial"/>
        </w:rPr>
        <w:t xml:space="preserve"> and relevant. </w:t>
      </w:r>
    </w:p>
    <w:p w14:paraId="4CEC353B" w14:textId="77777777" w:rsidR="0046797C" w:rsidRPr="00F90FBD" w:rsidRDefault="0046797C" w:rsidP="0046797C">
      <w:pPr>
        <w:rPr>
          <w:rFonts w:ascii="Arial" w:hAnsi="Arial" w:cs="Arial"/>
        </w:rPr>
      </w:pPr>
    </w:p>
    <w:p w14:paraId="1CC2F1E7" w14:textId="3556C08B" w:rsidR="0046797C" w:rsidRPr="00F90FBD" w:rsidRDefault="0046797C" w:rsidP="0046797C">
      <w:pPr>
        <w:rPr>
          <w:rFonts w:ascii="Arial" w:hAnsi="Arial" w:cs="Arial"/>
          <w:b/>
        </w:rPr>
      </w:pPr>
      <w:r w:rsidRPr="00F90FBD">
        <w:rPr>
          <w:rFonts w:ascii="Arial" w:hAnsi="Arial" w:cs="Arial"/>
          <w:b/>
        </w:rPr>
        <w:t xml:space="preserve">The Tim Ferriss Show </w:t>
      </w:r>
      <w:hyperlink r:id="rId16" w:history="1">
        <w:r w:rsidRPr="00F90FBD">
          <w:rPr>
            <w:rStyle w:val="Hyperlink"/>
            <w:rFonts w:ascii="Arial" w:hAnsi="Arial" w:cs="Arial"/>
          </w:rPr>
          <w:t>https://podcasts.apple.com/us/podcast/the-tim-ferriss-show/id863897795</w:t>
        </w:r>
      </w:hyperlink>
    </w:p>
    <w:p w14:paraId="7DC6D9BF" w14:textId="77777777" w:rsidR="0046797C" w:rsidRPr="00F90FBD" w:rsidRDefault="0046797C" w:rsidP="0046797C">
      <w:pPr>
        <w:rPr>
          <w:rFonts w:ascii="Arial" w:hAnsi="Arial" w:cs="Arial"/>
        </w:rPr>
      </w:pPr>
      <w:r w:rsidRPr="00F90FBD">
        <w:rPr>
          <w:rFonts w:ascii="Arial" w:hAnsi="Arial" w:cs="Arial"/>
        </w:rPr>
        <w:t xml:space="preserve">Best known for the 4-hour working week, Tim Ferriss is the modern business ‘guru’. This is a very popular podcast, with everything from Jamie Foxx on life-hacking to  investing in Bitcoin </w:t>
      </w:r>
    </w:p>
    <w:p w14:paraId="509C6261" w14:textId="77777777" w:rsidR="0046797C" w:rsidRPr="00F90FBD" w:rsidRDefault="0046797C" w:rsidP="0046797C">
      <w:pPr>
        <w:rPr>
          <w:rFonts w:ascii="Arial" w:hAnsi="Arial" w:cs="Arial"/>
        </w:rPr>
      </w:pPr>
    </w:p>
    <w:p w14:paraId="1A7715F5" w14:textId="77777777" w:rsidR="0046797C" w:rsidRPr="00F90FBD" w:rsidRDefault="0046797C" w:rsidP="0046797C">
      <w:pPr>
        <w:rPr>
          <w:rFonts w:ascii="Arial" w:hAnsi="Arial" w:cs="Arial"/>
        </w:rPr>
      </w:pPr>
      <w:proofErr w:type="spellStart"/>
      <w:r w:rsidRPr="00F90FBD">
        <w:rPr>
          <w:rFonts w:ascii="Arial" w:hAnsi="Arial" w:cs="Arial"/>
          <w:b/>
        </w:rPr>
        <w:t>Freakanomics</w:t>
      </w:r>
      <w:proofErr w:type="spellEnd"/>
      <w:r w:rsidRPr="00F90FBD">
        <w:rPr>
          <w:rFonts w:ascii="Arial" w:hAnsi="Arial" w:cs="Arial"/>
          <w:b/>
        </w:rPr>
        <w:t xml:space="preserve"> Radio</w:t>
      </w:r>
      <w:r w:rsidRPr="00F90FBD">
        <w:rPr>
          <w:rFonts w:ascii="Arial" w:hAnsi="Arial" w:cs="Arial"/>
        </w:rPr>
        <w:t xml:space="preserve"> </w:t>
      </w:r>
      <w:hyperlink r:id="rId17" w:history="1">
        <w:r w:rsidRPr="00F90FBD">
          <w:rPr>
            <w:rStyle w:val="Hyperlink"/>
            <w:rFonts w:ascii="Arial" w:hAnsi="Arial" w:cs="Arial"/>
          </w:rPr>
          <w:t>https://podcasts.apple.com/us/podcast/freakonomics-radio/id354668519</w:t>
        </w:r>
      </w:hyperlink>
      <w:r w:rsidRPr="00F90FBD">
        <w:rPr>
          <w:rFonts w:ascii="Arial" w:hAnsi="Arial" w:cs="Arial"/>
        </w:rPr>
        <w:t xml:space="preserve"> </w:t>
      </w:r>
    </w:p>
    <w:p w14:paraId="65920F00" w14:textId="77777777" w:rsidR="0046797C" w:rsidRPr="00F90FBD" w:rsidRDefault="0046797C" w:rsidP="0046797C">
      <w:pPr>
        <w:rPr>
          <w:rFonts w:ascii="Arial" w:hAnsi="Arial" w:cs="Arial"/>
        </w:rPr>
      </w:pPr>
      <w:r w:rsidRPr="00F90FBD">
        <w:rPr>
          <w:rFonts w:ascii="Arial" w:hAnsi="Arial" w:cs="Arial"/>
        </w:rPr>
        <w:t>Journalist Stephen J. Dubner and economist Steven D. Levitt became sensations when their book "Freakonomics" was published in 2005. If you are interested in behavioural, or even magic economics, this one is for you.</w:t>
      </w:r>
    </w:p>
    <w:p w14:paraId="2F565947" w14:textId="77777777" w:rsidR="0046797C" w:rsidRPr="00F90FBD" w:rsidRDefault="0046797C" w:rsidP="0046797C">
      <w:pPr>
        <w:rPr>
          <w:rFonts w:ascii="Arial" w:hAnsi="Arial" w:cs="Arial"/>
        </w:rPr>
      </w:pPr>
    </w:p>
    <w:p w14:paraId="1EABD050" w14:textId="77777777" w:rsidR="0046797C" w:rsidRPr="00F90FBD" w:rsidRDefault="0046797C" w:rsidP="0046797C">
      <w:pPr>
        <w:rPr>
          <w:rFonts w:ascii="Arial" w:hAnsi="Arial" w:cs="Arial"/>
        </w:rPr>
      </w:pPr>
    </w:p>
    <w:p w14:paraId="40634688" w14:textId="77777777" w:rsidR="0046797C" w:rsidRPr="00F90FBD" w:rsidRDefault="0046797C" w:rsidP="0046797C">
      <w:pPr>
        <w:jc w:val="center"/>
        <w:rPr>
          <w:rFonts w:ascii="Arial" w:hAnsi="Arial" w:cs="Arial"/>
          <w:b/>
        </w:rPr>
      </w:pPr>
      <w:r w:rsidRPr="00F90FBD">
        <w:rPr>
          <w:rFonts w:ascii="Arial" w:hAnsi="Arial" w:cs="Arial"/>
          <w:b/>
        </w:rPr>
        <w:t>Entrepreneurship</w:t>
      </w:r>
    </w:p>
    <w:p w14:paraId="3B95B576" w14:textId="77777777" w:rsidR="0046797C" w:rsidRPr="00F90FBD" w:rsidRDefault="0046797C" w:rsidP="0046797C">
      <w:pPr>
        <w:rPr>
          <w:rFonts w:ascii="Arial" w:hAnsi="Arial" w:cs="Arial"/>
        </w:rPr>
      </w:pPr>
    </w:p>
    <w:p w14:paraId="25A7F1D1" w14:textId="71C61C35" w:rsidR="002828D5" w:rsidRPr="00F90FBD" w:rsidRDefault="0046797C" w:rsidP="0046797C">
      <w:pPr>
        <w:rPr>
          <w:rFonts w:ascii="Arial" w:hAnsi="Arial" w:cs="Arial"/>
        </w:rPr>
      </w:pPr>
      <w:proofErr w:type="spellStart"/>
      <w:r w:rsidRPr="00F90FBD">
        <w:rPr>
          <w:rFonts w:ascii="Arial" w:hAnsi="Arial" w:cs="Arial"/>
          <w:b/>
        </w:rPr>
        <w:t>StartUp</w:t>
      </w:r>
      <w:proofErr w:type="spellEnd"/>
      <w:r w:rsidRPr="00F90FBD">
        <w:rPr>
          <w:rFonts w:ascii="Arial" w:hAnsi="Arial" w:cs="Arial"/>
        </w:rPr>
        <w:t xml:space="preserve"> </w:t>
      </w:r>
      <w:hyperlink r:id="rId18" w:history="1">
        <w:r w:rsidR="002828D5" w:rsidRPr="00F90FBD">
          <w:rPr>
            <w:rStyle w:val="Hyperlink"/>
            <w:rFonts w:ascii="Arial" w:hAnsi="Arial" w:cs="Arial"/>
          </w:rPr>
          <w:t>https://open.spotify.com/show/5CnDmMUG0S5bSSw612fs8C</w:t>
        </w:r>
      </w:hyperlink>
      <w:r w:rsidR="002828D5" w:rsidRPr="00F90FBD">
        <w:rPr>
          <w:rFonts w:ascii="Arial" w:hAnsi="Arial" w:cs="Arial"/>
        </w:rPr>
        <w:t xml:space="preserve"> </w:t>
      </w:r>
    </w:p>
    <w:p w14:paraId="54205E84" w14:textId="77777777" w:rsidR="0046797C" w:rsidRPr="00F90FBD" w:rsidRDefault="0046797C" w:rsidP="0046797C">
      <w:pPr>
        <w:rPr>
          <w:rFonts w:ascii="Arial" w:hAnsi="Arial" w:cs="Arial"/>
        </w:rPr>
      </w:pPr>
      <w:r w:rsidRPr="00F90FBD">
        <w:rPr>
          <w:rFonts w:ascii="Arial" w:hAnsi="Arial" w:cs="Arial"/>
        </w:rPr>
        <w:t xml:space="preserve">Exploring the ‘real life’ of entrepreneurs, this is a wide-ranging podcast which was recently adapted to a sitcom called Alex, Inc. </w:t>
      </w:r>
    </w:p>
    <w:p w14:paraId="78D6D2E1" w14:textId="77777777" w:rsidR="0046797C" w:rsidRPr="00F90FBD" w:rsidRDefault="0046797C" w:rsidP="0046797C">
      <w:pPr>
        <w:rPr>
          <w:rFonts w:ascii="Arial" w:hAnsi="Arial" w:cs="Arial"/>
        </w:rPr>
      </w:pPr>
    </w:p>
    <w:p w14:paraId="6464F547" w14:textId="77777777" w:rsidR="0046797C" w:rsidRPr="00F90FBD" w:rsidRDefault="0046797C" w:rsidP="0046797C">
      <w:pPr>
        <w:rPr>
          <w:rFonts w:ascii="Arial" w:hAnsi="Arial" w:cs="Arial"/>
        </w:rPr>
      </w:pPr>
      <w:r w:rsidRPr="00F90FBD">
        <w:rPr>
          <w:rFonts w:ascii="Arial" w:eastAsia="Calibri" w:hAnsi="Arial" w:cs="Arial"/>
          <w:b/>
        </w:rPr>
        <w:t>How</w:t>
      </w:r>
      <w:r w:rsidRPr="00F90FBD">
        <w:rPr>
          <w:rFonts w:ascii="Arial" w:hAnsi="Arial" w:cs="Arial"/>
          <w:b/>
        </w:rPr>
        <w:t xml:space="preserve"> </w:t>
      </w:r>
      <w:r w:rsidRPr="00F90FBD">
        <w:rPr>
          <w:rFonts w:ascii="Arial" w:eastAsia="Calibri" w:hAnsi="Arial" w:cs="Arial"/>
          <w:b/>
        </w:rPr>
        <w:t>I</w:t>
      </w:r>
      <w:r w:rsidRPr="00F90FBD">
        <w:rPr>
          <w:rFonts w:ascii="Arial" w:hAnsi="Arial" w:cs="Arial"/>
          <w:b/>
        </w:rPr>
        <w:t xml:space="preserve"> </w:t>
      </w:r>
      <w:r w:rsidRPr="00F90FBD">
        <w:rPr>
          <w:rFonts w:ascii="Arial" w:eastAsia="Calibri" w:hAnsi="Arial" w:cs="Arial"/>
          <w:b/>
        </w:rPr>
        <w:t>Built</w:t>
      </w:r>
      <w:r w:rsidRPr="00F90FBD">
        <w:rPr>
          <w:rFonts w:ascii="Arial" w:hAnsi="Arial" w:cs="Arial"/>
          <w:b/>
        </w:rPr>
        <w:t xml:space="preserve"> </w:t>
      </w:r>
      <w:r w:rsidRPr="00F90FBD">
        <w:rPr>
          <w:rFonts w:ascii="Arial" w:eastAsia="Calibri" w:hAnsi="Arial" w:cs="Arial"/>
          <w:b/>
        </w:rPr>
        <w:t>This</w:t>
      </w:r>
      <w:r w:rsidRPr="00F90FBD">
        <w:rPr>
          <w:rFonts w:ascii="Arial" w:eastAsia="Calibri" w:hAnsi="Arial" w:cs="Arial"/>
        </w:rPr>
        <w:t>:</w:t>
      </w:r>
      <w:r w:rsidRPr="00F90FBD">
        <w:rPr>
          <w:rFonts w:ascii="Arial" w:hAnsi="Arial" w:cs="Arial"/>
        </w:rPr>
        <w:t xml:space="preserve"> </w:t>
      </w:r>
      <w:hyperlink r:id="rId19" w:history="1">
        <w:r w:rsidRPr="00F90FBD">
          <w:rPr>
            <w:rStyle w:val="Hyperlink"/>
            <w:rFonts w:ascii="Arial" w:hAnsi="Arial" w:cs="Arial"/>
          </w:rPr>
          <w:t>https://www.npr.org/podcasts/510313/how-i-built-this</w:t>
        </w:r>
      </w:hyperlink>
    </w:p>
    <w:p w14:paraId="1022823B" w14:textId="232628C8" w:rsidR="0046797C" w:rsidRPr="00F90FBD" w:rsidRDefault="0046797C" w:rsidP="0046797C">
      <w:pPr>
        <w:rPr>
          <w:rFonts w:ascii="Arial" w:hAnsi="Arial" w:cs="Arial"/>
        </w:rPr>
      </w:pPr>
      <w:r w:rsidRPr="00F90FBD">
        <w:rPr>
          <w:rFonts w:ascii="Arial" w:eastAsia="Calibri" w:hAnsi="Arial" w:cs="Arial"/>
        </w:rPr>
        <w:t>This podcast</w:t>
      </w:r>
      <w:r w:rsidRPr="00F90FBD">
        <w:rPr>
          <w:rFonts w:ascii="Arial" w:hAnsi="Arial" w:cs="Arial"/>
        </w:rPr>
        <w:t xml:space="preserve"> </w:t>
      </w:r>
      <w:r w:rsidRPr="00F90FBD">
        <w:rPr>
          <w:rFonts w:ascii="Arial" w:eastAsia="Calibri" w:hAnsi="Arial" w:cs="Arial"/>
        </w:rPr>
        <w:t>focuses</w:t>
      </w:r>
      <w:r w:rsidRPr="00F90FBD">
        <w:rPr>
          <w:rFonts w:ascii="Arial" w:hAnsi="Arial" w:cs="Arial"/>
        </w:rPr>
        <w:t xml:space="preserve"> </w:t>
      </w:r>
      <w:r w:rsidRPr="00F90FBD">
        <w:rPr>
          <w:rFonts w:ascii="Arial" w:eastAsia="Calibri" w:hAnsi="Arial" w:cs="Arial"/>
        </w:rPr>
        <w:t>on</w:t>
      </w:r>
      <w:r w:rsidRPr="00F90FBD">
        <w:rPr>
          <w:rFonts w:ascii="Arial" w:hAnsi="Arial" w:cs="Arial"/>
        </w:rPr>
        <w:t xml:space="preserve"> </w:t>
      </w:r>
      <w:r w:rsidRPr="00F90FBD">
        <w:rPr>
          <w:rFonts w:ascii="Arial" w:eastAsia="Calibri" w:hAnsi="Arial" w:cs="Arial"/>
        </w:rPr>
        <w:t>the</w:t>
      </w:r>
      <w:r w:rsidRPr="00F90FBD">
        <w:rPr>
          <w:rFonts w:ascii="Arial" w:hAnsi="Arial" w:cs="Arial"/>
        </w:rPr>
        <w:t xml:space="preserve"> </w:t>
      </w:r>
      <w:r w:rsidRPr="00F90FBD">
        <w:rPr>
          <w:rFonts w:ascii="Arial" w:eastAsia="Calibri" w:hAnsi="Arial" w:cs="Arial"/>
        </w:rPr>
        <w:t>founders</w:t>
      </w:r>
      <w:r w:rsidRPr="00F90FBD">
        <w:rPr>
          <w:rFonts w:ascii="Arial" w:hAnsi="Arial" w:cs="Arial"/>
        </w:rPr>
        <w:t xml:space="preserve"> </w:t>
      </w:r>
      <w:r w:rsidRPr="00F90FBD">
        <w:rPr>
          <w:rFonts w:ascii="Arial" w:eastAsia="Calibri" w:hAnsi="Arial" w:cs="Arial"/>
        </w:rPr>
        <w:t>of</w:t>
      </w:r>
      <w:r w:rsidRPr="00F90FBD">
        <w:rPr>
          <w:rFonts w:ascii="Arial" w:hAnsi="Arial" w:cs="Arial"/>
        </w:rPr>
        <w:t xml:space="preserve"> </w:t>
      </w:r>
      <w:r w:rsidRPr="00F90FBD">
        <w:rPr>
          <w:rFonts w:ascii="Arial" w:eastAsia="Calibri" w:hAnsi="Arial" w:cs="Arial"/>
        </w:rPr>
        <w:t>successful</w:t>
      </w:r>
      <w:r w:rsidRPr="00F90FBD">
        <w:rPr>
          <w:rFonts w:ascii="Arial" w:hAnsi="Arial" w:cs="Arial"/>
        </w:rPr>
        <w:t xml:space="preserve"> </w:t>
      </w:r>
      <w:r w:rsidRPr="00F90FBD">
        <w:rPr>
          <w:rFonts w:ascii="Arial" w:eastAsia="Calibri" w:hAnsi="Arial" w:cs="Arial"/>
        </w:rPr>
        <w:t>companies</w:t>
      </w:r>
      <w:r w:rsidRPr="00F90FBD">
        <w:rPr>
          <w:rFonts w:ascii="Arial" w:hAnsi="Arial" w:cs="Arial"/>
        </w:rPr>
        <w:t xml:space="preserve">, </w:t>
      </w:r>
      <w:r w:rsidRPr="00F90FBD">
        <w:rPr>
          <w:rFonts w:ascii="Arial" w:eastAsia="Calibri" w:hAnsi="Arial" w:cs="Arial"/>
        </w:rPr>
        <w:t>covering</w:t>
      </w:r>
      <w:r w:rsidRPr="00F90FBD">
        <w:rPr>
          <w:rFonts w:ascii="Arial" w:hAnsi="Arial" w:cs="Arial"/>
        </w:rPr>
        <w:t xml:space="preserve"> </w:t>
      </w:r>
      <w:r w:rsidRPr="00F90FBD">
        <w:rPr>
          <w:rFonts w:ascii="Arial" w:eastAsia="Calibri" w:hAnsi="Arial" w:cs="Arial"/>
        </w:rPr>
        <w:t>their</w:t>
      </w:r>
      <w:r w:rsidRPr="00F90FBD">
        <w:rPr>
          <w:rFonts w:ascii="Arial" w:hAnsi="Arial" w:cs="Arial"/>
        </w:rPr>
        <w:t xml:space="preserve"> </w:t>
      </w:r>
      <w:r w:rsidRPr="00F90FBD">
        <w:rPr>
          <w:rFonts w:ascii="Arial" w:eastAsia="Calibri" w:hAnsi="Arial" w:cs="Arial"/>
        </w:rPr>
        <w:t>highs</w:t>
      </w:r>
      <w:r w:rsidRPr="00F90FBD">
        <w:rPr>
          <w:rFonts w:ascii="Arial" w:hAnsi="Arial" w:cs="Arial"/>
        </w:rPr>
        <w:t xml:space="preserve"> </w:t>
      </w:r>
      <w:r w:rsidRPr="00F90FBD">
        <w:rPr>
          <w:rFonts w:ascii="Arial" w:eastAsia="Calibri" w:hAnsi="Arial" w:cs="Arial"/>
        </w:rPr>
        <w:t>and</w:t>
      </w:r>
      <w:r w:rsidRPr="00F90FBD">
        <w:rPr>
          <w:rFonts w:ascii="Arial" w:hAnsi="Arial" w:cs="Arial"/>
        </w:rPr>
        <w:t xml:space="preserve"> </w:t>
      </w:r>
      <w:r w:rsidRPr="00F90FBD">
        <w:rPr>
          <w:rFonts w:ascii="Arial" w:eastAsia="Calibri" w:hAnsi="Arial" w:cs="Arial"/>
        </w:rPr>
        <w:t>lows</w:t>
      </w:r>
      <w:r w:rsidRPr="00F90FBD">
        <w:rPr>
          <w:rFonts w:ascii="Arial" w:hAnsi="Arial" w:cs="Arial"/>
        </w:rPr>
        <w:t xml:space="preserve">. </w:t>
      </w:r>
      <w:r w:rsidRPr="00F90FBD">
        <w:rPr>
          <w:rFonts w:ascii="Arial" w:eastAsia="Calibri" w:hAnsi="Arial" w:cs="Arial"/>
        </w:rPr>
        <w:t>Learn</w:t>
      </w:r>
      <w:r w:rsidRPr="00F90FBD">
        <w:rPr>
          <w:rFonts w:ascii="Arial" w:hAnsi="Arial" w:cs="Arial"/>
        </w:rPr>
        <w:t xml:space="preserve"> </w:t>
      </w:r>
      <w:r w:rsidRPr="00F90FBD">
        <w:rPr>
          <w:rFonts w:ascii="Arial" w:eastAsia="Calibri" w:hAnsi="Arial" w:cs="Arial"/>
        </w:rPr>
        <w:t>how</w:t>
      </w:r>
      <w:r w:rsidRPr="00F90FBD">
        <w:rPr>
          <w:rFonts w:ascii="Arial" w:hAnsi="Arial" w:cs="Arial"/>
        </w:rPr>
        <w:t xml:space="preserve"> </w:t>
      </w:r>
      <w:r w:rsidRPr="00F90FBD">
        <w:rPr>
          <w:rFonts w:ascii="Arial" w:eastAsia="Calibri" w:hAnsi="Arial" w:cs="Arial"/>
        </w:rPr>
        <w:t>some</w:t>
      </w:r>
      <w:r w:rsidRPr="00F90FBD">
        <w:rPr>
          <w:rFonts w:ascii="Arial" w:hAnsi="Arial" w:cs="Arial"/>
        </w:rPr>
        <w:t xml:space="preserve"> </w:t>
      </w:r>
      <w:r w:rsidRPr="00F90FBD">
        <w:rPr>
          <w:rFonts w:ascii="Arial" w:eastAsia="Calibri" w:hAnsi="Arial" w:cs="Arial"/>
        </w:rPr>
        <w:t>of</w:t>
      </w:r>
      <w:r w:rsidRPr="00F90FBD">
        <w:rPr>
          <w:rFonts w:ascii="Arial" w:hAnsi="Arial" w:cs="Arial"/>
        </w:rPr>
        <w:t xml:space="preserve"> </w:t>
      </w:r>
      <w:r w:rsidRPr="00F90FBD">
        <w:rPr>
          <w:rFonts w:ascii="Arial" w:eastAsia="Calibri" w:hAnsi="Arial" w:cs="Arial"/>
        </w:rPr>
        <w:t>the</w:t>
      </w:r>
      <w:r w:rsidRPr="00F90FBD">
        <w:rPr>
          <w:rFonts w:ascii="Arial" w:hAnsi="Arial" w:cs="Arial"/>
        </w:rPr>
        <w:t xml:space="preserve"> </w:t>
      </w:r>
      <w:r w:rsidRPr="00F90FBD">
        <w:rPr>
          <w:rFonts w:ascii="Arial" w:eastAsia="Calibri" w:hAnsi="Arial" w:cs="Arial"/>
        </w:rPr>
        <w:t>most</w:t>
      </w:r>
      <w:r w:rsidRPr="00F90FBD">
        <w:rPr>
          <w:rFonts w:ascii="Arial" w:hAnsi="Arial" w:cs="Arial"/>
        </w:rPr>
        <w:t xml:space="preserve"> </w:t>
      </w:r>
      <w:r w:rsidRPr="00F90FBD">
        <w:rPr>
          <w:rFonts w:ascii="Arial" w:eastAsia="Calibri" w:hAnsi="Arial" w:cs="Arial"/>
        </w:rPr>
        <w:t>famous</w:t>
      </w:r>
      <w:r w:rsidRPr="00F90FBD">
        <w:rPr>
          <w:rFonts w:ascii="Arial" w:hAnsi="Arial" w:cs="Arial"/>
        </w:rPr>
        <w:t xml:space="preserve"> </w:t>
      </w:r>
      <w:r w:rsidRPr="00F90FBD">
        <w:rPr>
          <w:rFonts w:ascii="Arial" w:eastAsia="Calibri" w:hAnsi="Arial" w:cs="Arial"/>
        </w:rPr>
        <w:t>entrepreneurs</w:t>
      </w:r>
      <w:r w:rsidRPr="00F90FBD">
        <w:rPr>
          <w:rFonts w:ascii="Arial" w:hAnsi="Arial" w:cs="Arial"/>
        </w:rPr>
        <w:t xml:space="preserve"> </w:t>
      </w:r>
      <w:r w:rsidRPr="00F90FBD">
        <w:rPr>
          <w:rFonts w:ascii="Arial" w:eastAsia="Calibri" w:hAnsi="Arial" w:cs="Arial"/>
        </w:rPr>
        <w:t>built</w:t>
      </w:r>
      <w:r w:rsidRPr="00F90FBD">
        <w:rPr>
          <w:rFonts w:ascii="Arial" w:hAnsi="Arial" w:cs="Arial"/>
        </w:rPr>
        <w:t xml:space="preserve"> </w:t>
      </w:r>
      <w:r w:rsidRPr="00F90FBD">
        <w:rPr>
          <w:rFonts w:ascii="Arial" w:eastAsia="Calibri" w:hAnsi="Arial" w:cs="Arial"/>
        </w:rPr>
        <w:t>their</w:t>
      </w:r>
      <w:r w:rsidRPr="00F90FBD">
        <w:rPr>
          <w:rFonts w:ascii="Arial" w:hAnsi="Arial" w:cs="Arial"/>
        </w:rPr>
        <w:t xml:space="preserve"> </w:t>
      </w:r>
      <w:r w:rsidRPr="00F90FBD">
        <w:rPr>
          <w:rFonts w:ascii="Arial" w:eastAsia="Calibri" w:hAnsi="Arial" w:cs="Arial"/>
        </w:rPr>
        <w:t>business</w:t>
      </w:r>
      <w:r w:rsidRPr="00F90FBD">
        <w:rPr>
          <w:rFonts w:ascii="Arial" w:hAnsi="Arial" w:cs="Arial"/>
        </w:rPr>
        <w:t xml:space="preserve"> </w:t>
      </w:r>
      <w:r w:rsidRPr="00F90FBD">
        <w:rPr>
          <w:rFonts w:ascii="Arial" w:eastAsia="Calibri" w:hAnsi="Arial" w:cs="Arial"/>
        </w:rPr>
        <w:t>empires</w:t>
      </w:r>
      <w:r w:rsidRPr="00F90FBD">
        <w:rPr>
          <w:rFonts w:ascii="Arial" w:hAnsi="Arial" w:cs="Arial"/>
        </w:rPr>
        <w:t xml:space="preserve"> </w:t>
      </w:r>
      <w:r w:rsidRPr="00F90FBD">
        <w:rPr>
          <w:rFonts w:ascii="Arial" w:eastAsia="Calibri" w:hAnsi="Arial" w:cs="Arial"/>
        </w:rPr>
        <w:t>and</w:t>
      </w:r>
      <w:r w:rsidRPr="00F90FBD">
        <w:rPr>
          <w:rFonts w:ascii="Arial" w:hAnsi="Arial" w:cs="Arial"/>
        </w:rPr>
        <w:t xml:space="preserve"> </w:t>
      </w:r>
      <w:r w:rsidRPr="00F90FBD">
        <w:rPr>
          <w:rFonts w:ascii="Arial" w:eastAsia="Calibri" w:hAnsi="Arial" w:cs="Arial"/>
        </w:rPr>
        <w:t>innovative</w:t>
      </w:r>
      <w:r w:rsidRPr="00F90FBD">
        <w:rPr>
          <w:rFonts w:ascii="Arial" w:hAnsi="Arial" w:cs="Arial"/>
        </w:rPr>
        <w:t xml:space="preserve"> </w:t>
      </w:r>
      <w:r w:rsidRPr="00F90FBD">
        <w:rPr>
          <w:rFonts w:ascii="Arial" w:eastAsia="Calibri" w:hAnsi="Arial" w:cs="Arial"/>
        </w:rPr>
        <w:t>startups</w:t>
      </w:r>
      <w:r w:rsidR="00F9443F" w:rsidRPr="00F90FBD">
        <w:rPr>
          <w:rFonts w:ascii="Arial" w:eastAsia="Calibri" w:hAnsi="Arial" w:cs="Arial"/>
        </w:rPr>
        <w:t>,</w:t>
      </w:r>
      <w:r w:rsidRPr="00F90FBD">
        <w:rPr>
          <w:rFonts w:ascii="Arial" w:hAnsi="Arial" w:cs="Arial"/>
        </w:rPr>
        <w:t xml:space="preserve"> </w:t>
      </w:r>
      <w:r w:rsidRPr="00F90FBD">
        <w:rPr>
          <w:rFonts w:ascii="Arial" w:eastAsia="Calibri" w:hAnsi="Arial" w:cs="Arial"/>
        </w:rPr>
        <w:t>from</w:t>
      </w:r>
      <w:r w:rsidRPr="00F90FBD">
        <w:rPr>
          <w:rFonts w:ascii="Arial" w:hAnsi="Arial" w:cs="Arial"/>
        </w:rPr>
        <w:t xml:space="preserve"> </w:t>
      </w:r>
      <w:r w:rsidRPr="00F90FBD">
        <w:rPr>
          <w:rFonts w:ascii="Arial" w:eastAsia="Calibri" w:hAnsi="Arial" w:cs="Arial"/>
          <w:color w:val="000000" w:themeColor="text1"/>
        </w:rPr>
        <w:t>Dell</w:t>
      </w:r>
      <w:r w:rsidRPr="00F90FBD">
        <w:rPr>
          <w:rFonts w:ascii="Arial" w:hAnsi="Arial" w:cs="Arial"/>
          <w:color w:val="000000" w:themeColor="text1"/>
        </w:rPr>
        <w:t xml:space="preserve"> </w:t>
      </w:r>
      <w:r w:rsidRPr="00F90FBD">
        <w:rPr>
          <w:rFonts w:ascii="Arial" w:eastAsia="Calibri" w:hAnsi="Arial" w:cs="Arial"/>
          <w:color w:val="000000" w:themeColor="text1"/>
        </w:rPr>
        <w:t>Computer</w:t>
      </w:r>
      <w:r w:rsidRPr="00F90FBD">
        <w:rPr>
          <w:rFonts w:ascii="Arial" w:hAnsi="Arial" w:cs="Arial"/>
          <w:color w:val="000000" w:themeColor="text1"/>
        </w:rPr>
        <w:t xml:space="preserve"> </w:t>
      </w:r>
      <w:r w:rsidRPr="00F90FBD">
        <w:rPr>
          <w:rFonts w:ascii="Arial" w:eastAsia="Calibri" w:hAnsi="Arial" w:cs="Arial"/>
          <w:color w:val="000000" w:themeColor="text1"/>
        </w:rPr>
        <w:t>to</w:t>
      </w:r>
      <w:r w:rsidRPr="00F90FBD">
        <w:rPr>
          <w:rFonts w:ascii="Arial" w:hAnsi="Arial" w:cs="Arial"/>
          <w:color w:val="000000" w:themeColor="text1"/>
        </w:rPr>
        <w:t xml:space="preserve"> </w:t>
      </w:r>
      <w:hyperlink r:id="rId20" w:tgtFrame="_blank" w:history="1">
        <w:r w:rsidRPr="00F90FBD">
          <w:rPr>
            <w:rFonts w:ascii="Arial" w:eastAsia="Calibri" w:hAnsi="Arial" w:cs="Arial"/>
            <w:color w:val="000000" w:themeColor="text1"/>
          </w:rPr>
          <w:t>Warby</w:t>
        </w:r>
        <w:r w:rsidRPr="00F90FBD">
          <w:rPr>
            <w:rFonts w:ascii="Arial" w:hAnsi="Arial" w:cs="Arial"/>
            <w:color w:val="000000" w:themeColor="text1"/>
          </w:rPr>
          <w:t xml:space="preserve"> </w:t>
        </w:r>
        <w:r w:rsidRPr="00F90FBD">
          <w:rPr>
            <w:rFonts w:ascii="Arial" w:eastAsia="Calibri" w:hAnsi="Arial" w:cs="Arial"/>
            <w:color w:val="000000" w:themeColor="text1"/>
          </w:rPr>
          <w:t>Parker</w:t>
        </w:r>
      </w:hyperlink>
      <w:r w:rsidRPr="00F90FBD">
        <w:rPr>
          <w:rFonts w:ascii="Arial" w:hAnsi="Arial" w:cs="Arial"/>
          <w:color w:val="000000" w:themeColor="text1"/>
        </w:rPr>
        <w:t>.</w:t>
      </w:r>
      <w:hyperlink r:id="rId21" w:tgtFrame="_blank" w:history="1">
        <w:r w:rsidRPr="00F90FBD">
          <w:rPr>
            <w:rFonts w:ascii="Arial" w:hAnsi="Arial" w:cs="Arial"/>
            <w:color w:val="000000" w:themeColor="text1"/>
          </w:rPr>
          <w:br/>
        </w:r>
      </w:hyperlink>
    </w:p>
    <w:p w14:paraId="095B6A18" w14:textId="77777777" w:rsidR="002828D5" w:rsidRPr="00F90FBD" w:rsidRDefault="0046797C" w:rsidP="0046797C">
      <w:pPr>
        <w:rPr>
          <w:rFonts w:ascii="Arial" w:hAnsi="Arial" w:cs="Arial"/>
        </w:rPr>
      </w:pPr>
      <w:r w:rsidRPr="00F90FBD">
        <w:rPr>
          <w:rFonts w:ascii="Arial" w:eastAsia="Calibri" w:hAnsi="Arial" w:cs="Arial"/>
          <w:b/>
        </w:rPr>
        <w:t>The</w:t>
      </w:r>
      <w:r w:rsidRPr="00F90FBD">
        <w:rPr>
          <w:rFonts w:ascii="Arial" w:hAnsi="Arial" w:cs="Arial"/>
          <w:b/>
        </w:rPr>
        <w:t xml:space="preserve"> </w:t>
      </w:r>
      <w:r w:rsidRPr="00F90FBD">
        <w:rPr>
          <w:rFonts w:ascii="Arial" w:eastAsia="Calibri" w:hAnsi="Arial" w:cs="Arial"/>
          <w:b/>
        </w:rPr>
        <w:t>Pitch</w:t>
      </w:r>
      <w:r w:rsidRPr="00F90FBD">
        <w:rPr>
          <w:rFonts w:ascii="Arial" w:hAnsi="Arial" w:cs="Arial"/>
        </w:rPr>
        <w:t xml:space="preserve"> </w:t>
      </w:r>
      <w:hyperlink r:id="rId22" w:history="1">
        <w:r w:rsidR="00F52E29" w:rsidRPr="00F90FBD">
          <w:rPr>
            <w:rStyle w:val="Hyperlink"/>
            <w:rFonts w:ascii="Arial" w:hAnsi="Arial" w:cs="Arial"/>
          </w:rPr>
          <w:t>https://www.thepitch.show/</w:t>
        </w:r>
      </w:hyperlink>
    </w:p>
    <w:p w14:paraId="40D940AB" w14:textId="106BB719" w:rsidR="0046797C" w:rsidRPr="00F90FBD" w:rsidRDefault="0046797C" w:rsidP="0046797C">
      <w:pPr>
        <w:rPr>
          <w:rFonts w:ascii="Arial" w:hAnsi="Arial" w:cs="Arial"/>
        </w:rPr>
      </w:pPr>
      <w:r w:rsidRPr="00F90FBD">
        <w:rPr>
          <w:rFonts w:ascii="Arial" w:eastAsia="Calibri" w:hAnsi="Arial" w:cs="Arial"/>
        </w:rPr>
        <w:t>Entr</w:t>
      </w:r>
      <w:r w:rsidR="00F9443F" w:rsidRPr="00F90FBD">
        <w:rPr>
          <w:rFonts w:ascii="Arial" w:eastAsia="Calibri" w:hAnsi="Arial" w:cs="Arial"/>
        </w:rPr>
        <w:t>e</w:t>
      </w:r>
      <w:r w:rsidRPr="00F90FBD">
        <w:rPr>
          <w:rFonts w:ascii="Arial" w:eastAsia="Calibri" w:hAnsi="Arial" w:cs="Arial"/>
        </w:rPr>
        <w:t>preneurs</w:t>
      </w:r>
      <w:r w:rsidRPr="00F90FBD">
        <w:rPr>
          <w:rFonts w:ascii="Arial" w:hAnsi="Arial" w:cs="Arial"/>
        </w:rPr>
        <w:t xml:space="preserve"> </w:t>
      </w:r>
      <w:r w:rsidRPr="00F90FBD">
        <w:rPr>
          <w:rFonts w:ascii="Arial" w:eastAsia="Calibri" w:hAnsi="Arial" w:cs="Arial"/>
        </w:rPr>
        <w:t>pitching</w:t>
      </w:r>
      <w:r w:rsidRPr="00F90FBD">
        <w:rPr>
          <w:rFonts w:ascii="Arial" w:hAnsi="Arial" w:cs="Arial"/>
        </w:rPr>
        <w:t xml:space="preserve"> </w:t>
      </w:r>
      <w:r w:rsidRPr="00F90FBD">
        <w:rPr>
          <w:rFonts w:ascii="Arial" w:eastAsia="Calibri" w:hAnsi="Arial" w:cs="Arial"/>
        </w:rPr>
        <w:t>to</w:t>
      </w:r>
      <w:r w:rsidRPr="00F90FBD">
        <w:rPr>
          <w:rFonts w:ascii="Arial" w:hAnsi="Arial" w:cs="Arial"/>
        </w:rPr>
        <w:t xml:space="preserve"> </w:t>
      </w:r>
      <w:r w:rsidRPr="00F90FBD">
        <w:rPr>
          <w:rFonts w:ascii="Arial" w:eastAsia="Calibri" w:hAnsi="Arial" w:cs="Arial"/>
        </w:rPr>
        <w:t>investors</w:t>
      </w:r>
      <w:r w:rsidRPr="00F90FBD">
        <w:rPr>
          <w:rFonts w:ascii="Arial" w:hAnsi="Arial" w:cs="Arial"/>
        </w:rPr>
        <w:t xml:space="preserve"> </w:t>
      </w:r>
      <w:r w:rsidRPr="00F90FBD">
        <w:rPr>
          <w:rFonts w:ascii="Arial" w:eastAsia="Calibri" w:hAnsi="Arial" w:cs="Arial"/>
        </w:rPr>
        <w:t>live</w:t>
      </w:r>
    </w:p>
    <w:p w14:paraId="6992B47D" w14:textId="77777777" w:rsidR="0046797C" w:rsidRPr="00F90FBD" w:rsidRDefault="0046797C" w:rsidP="0046797C">
      <w:pPr>
        <w:jc w:val="center"/>
        <w:rPr>
          <w:rFonts w:ascii="Arial" w:hAnsi="Arial" w:cs="Arial"/>
          <w:b/>
        </w:rPr>
      </w:pPr>
      <w:r w:rsidRPr="00F90FBD">
        <w:rPr>
          <w:rFonts w:ascii="Arial" w:hAnsi="Arial" w:cs="Arial"/>
          <w:b/>
        </w:rPr>
        <w:lastRenderedPageBreak/>
        <w:t>Technology/future focus</w:t>
      </w:r>
    </w:p>
    <w:p w14:paraId="3C230D7B" w14:textId="77777777" w:rsidR="0046797C" w:rsidRPr="00F90FBD" w:rsidRDefault="0046797C" w:rsidP="0046797C">
      <w:pPr>
        <w:rPr>
          <w:rFonts w:ascii="Arial" w:hAnsi="Arial" w:cs="Arial"/>
        </w:rPr>
      </w:pPr>
    </w:p>
    <w:p w14:paraId="27C8FB01" w14:textId="77777777" w:rsidR="0046797C" w:rsidRPr="00F90FBD" w:rsidRDefault="0046797C" w:rsidP="0046797C">
      <w:pPr>
        <w:rPr>
          <w:rStyle w:val="Hyperlink"/>
          <w:rFonts w:ascii="Arial" w:hAnsi="Arial" w:cs="Arial"/>
        </w:rPr>
      </w:pPr>
      <w:r w:rsidRPr="00F90FBD">
        <w:rPr>
          <w:rStyle w:val="Hervorhebung"/>
          <w:rFonts w:ascii="Arial" w:hAnsi="Arial" w:cs="Arial"/>
          <w:b/>
          <w:color w:val="000000"/>
        </w:rPr>
        <w:t>TWIT</w:t>
      </w:r>
      <w:r w:rsidRPr="00F90FBD">
        <w:rPr>
          <w:rStyle w:val="Hervorhebung"/>
          <w:rFonts w:ascii="Arial" w:hAnsi="Arial" w:cs="Arial"/>
          <w:color w:val="000000"/>
        </w:rPr>
        <w:t xml:space="preserve"> (This Week in Tech):</w:t>
      </w:r>
      <w:r w:rsidRPr="00F90FBD">
        <w:rPr>
          <w:rFonts w:ascii="Arial" w:hAnsi="Arial" w:cs="Arial"/>
          <w:color w:val="000000"/>
        </w:rPr>
        <w:t xml:space="preserve"> </w:t>
      </w:r>
      <w:hyperlink r:id="rId23" w:history="1">
        <w:r w:rsidRPr="00F90FBD">
          <w:rPr>
            <w:rStyle w:val="Hyperlink"/>
            <w:rFonts w:ascii="Arial" w:hAnsi="Arial" w:cs="Arial"/>
          </w:rPr>
          <w:t>https://twit.tv/shows/this-week-in-tech</w:t>
        </w:r>
      </w:hyperlink>
    </w:p>
    <w:p w14:paraId="64522E9A" w14:textId="77777777" w:rsidR="0046797C" w:rsidRPr="00F90FBD" w:rsidRDefault="0046797C" w:rsidP="0046797C">
      <w:pPr>
        <w:rPr>
          <w:rFonts w:ascii="Arial" w:hAnsi="Arial" w:cs="Arial"/>
        </w:rPr>
      </w:pPr>
      <w:r w:rsidRPr="00F90FBD">
        <w:rPr>
          <w:rStyle w:val="Hyperlink"/>
          <w:rFonts w:ascii="Arial" w:hAnsi="Arial" w:cs="Arial"/>
          <w:i/>
          <w:color w:val="000000" w:themeColor="text1"/>
        </w:rPr>
        <w:t>TWIT</w:t>
      </w:r>
      <w:r w:rsidRPr="00F90FBD">
        <w:rPr>
          <w:rStyle w:val="Hyperlink"/>
          <w:rFonts w:ascii="Arial" w:hAnsi="Arial" w:cs="Arial"/>
          <w:color w:val="000000" w:themeColor="text1"/>
        </w:rPr>
        <w:t xml:space="preserve"> </w:t>
      </w:r>
      <w:r w:rsidRPr="00F90FBD">
        <w:rPr>
          <w:rFonts w:ascii="Arial" w:hAnsi="Arial" w:cs="Arial"/>
          <w:color w:val="000000"/>
        </w:rPr>
        <w:t>is a flagship show that lasts for approximately two hours on a Sunday evening.</w:t>
      </w:r>
      <w:r w:rsidRPr="00F90FBD">
        <w:rPr>
          <w:rFonts w:ascii="Arial" w:hAnsi="Arial" w:cs="Arial"/>
        </w:rPr>
        <w:t xml:space="preserve"> top tech pundits in a roundtable discussion of the latest trends in high tech.</w:t>
      </w:r>
    </w:p>
    <w:p w14:paraId="3FD2B099" w14:textId="77777777" w:rsidR="0046797C" w:rsidRPr="00F90FBD" w:rsidRDefault="0046797C" w:rsidP="0046797C">
      <w:pPr>
        <w:rPr>
          <w:rFonts w:ascii="Arial" w:hAnsi="Arial" w:cs="Arial"/>
          <w:b/>
        </w:rPr>
      </w:pPr>
    </w:p>
    <w:p w14:paraId="10CDB194" w14:textId="77777777" w:rsidR="0046797C" w:rsidRPr="00F90FBD" w:rsidRDefault="0046797C" w:rsidP="0046797C">
      <w:pPr>
        <w:rPr>
          <w:rFonts w:ascii="Arial" w:hAnsi="Arial" w:cs="Arial"/>
        </w:rPr>
      </w:pPr>
      <w:r w:rsidRPr="00F90FBD">
        <w:rPr>
          <w:rFonts w:ascii="Arial" w:hAnsi="Arial" w:cs="Arial"/>
          <w:b/>
        </w:rPr>
        <w:t>The Secret History of the Future</w:t>
      </w:r>
      <w:r w:rsidRPr="00F90FBD">
        <w:rPr>
          <w:rFonts w:ascii="Arial" w:hAnsi="Arial" w:cs="Arial"/>
        </w:rPr>
        <w:t xml:space="preserve"> (Economist/Slate magazine) </w:t>
      </w:r>
      <w:hyperlink r:id="rId24" w:history="1">
        <w:r w:rsidRPr="00F90FBD">
          <w:rPr>
            <w:rStyle w:val="Hyperlink"/>
            <w:rFonts w:ascii="Arial" w:hAnsi="Arial" w:cs="Arial"/>
          </w:rPr>
          <w:t>https://podcasts.apple.com/us/podcast/the-secret-history-of-the-future/id1422830638?mt=2</w:t>
        </w:r>
      </w:hyperlink>
    </w:p>
    <w:p w14:paraId="3E2245FE" w14:textId="4658F771" w:rsidR="0046797C" w:rsidRPr="00F90FBD" w:rsidRDefault="0046797C" w:rsidP="0046797C">
      <w:pPr>
        <w:rPr>
          <w:rFonts w:ascii="Arial" w:hAnsi="Arial" w:cs="Arial"/>
        </w:rPr>
      </w:pPr>
      <w:r w:rsidRPr="00F90FBD">
        <w:rPr>
          <w:rFonts w:ascii="Arial" w:hAnsi="Arial" w:cs="Arial"/>
        </w:rPr>
        <w:t>Fun journeys into the past to find that cyberattacks, virtual reality</w:t>
      </w:r>
      <w:r w:rsidR="00464369" w:rsidRPr="00F90FBD">
        <w:rPr>
          <w:rFonts w:ascii="Arial" w:hAnsi="Arial" w:cs="Arial"/>
        </w:rPr>
        <w:t>,</w:t>
      </w:r>
      <w:r w:rsidRPr="00F90FBD">
        <w:rPr>
          <w:rFonts w:ascii="Arial" w:hAnsi="Arial" w:cs="Arial"/>
        </w:rPr>
        <w:t xml:space="preserve"> and AI have been around a long while. Understanding of the deep past of technology can shed light on the ‘novelty’ of our ‘modern’ world. </w:t>
      </w:r>
    </w:p>
    <w:p w14:paraId="75B7DE13" w14:textId="77777777" w:rsidR="0046797C" w:rsidRPr="00F90FBD" w:rsidRDefault="0046797C" w:rsidP="00D6718A">
      <w:pPr>
        <w:rPr>
          <w:rFonts w:ascii="Arial" w:hAnsi="Arial" w:cs="Arial"/>
          <w:b/>
          <w:bCs/>
          <w:sz w:val="22"/>
          <w:szCs w:val="22"/>
        </w:rPr>
      </w:pPr>
    </w:p>
    <w:p w14:paraId="0EC4C328" w14:textId="77777777" w:rsidR="00650601" w:rsidRPr="00F90FBD" w:rsidRDefault="00650601" w:rsidP="00D6718A">
      <w:pPr>
        <w:rPr>
          <w:rFonts w:ascii="Arial" w:hAnsi="Arial" w:cs="Arial"/>
          <w:b/>
          <w:bCs/>
          <w:sz w:val="22"/>
          <w:szCs w:val="22"/>
          <w:u w:val="single"/>
        </w:rPr>
      </w:pPr>
    </w:p>
    <w:p w14:paraId="3D79C844" w14:textId="77777777" w:rsidR="00D77758" w:rsidRPr="00F90FBD" w:rsidRDefault="00D77758" w:rsidP="00D77758">
      <w:pPr>
        <w:rPr>
          <w:rFonts w:ascii="Arial" w:hAnsi="Arial" w:cs="Arial"/>
          <w:b/>
        </w:rPr>
      </w:pPr>
      <w:r w:rsidRPr="00F90FBD">
        <w:rPr>
          <w:rFonts w:ascii="Arial" w:hAnsi="Arial" w:cs="Arial"/>
          <w:b/>
        </w:rPr>
        <w:t xml:space="preserve">Ecology and Management within Planetary Boundaries </w:t>
      </w:r>
    </w:p>
    <w:p w14:paraId="04049FE4" w14:textId="77777777" w:rsidR="00D77758" w:rsidRPr="00F90FBD" w:rsidRDefault="00D77758" w:rsidP="00D77758">
      <w:pPr>
        <w:rPr>
          <w:rFonts w:ascii="Arial" w:hAnsi="Arial" w:cs="Arial"/>
          <w:b/>
        </w:rPr>
      </w:pPr>
    </w:p>
    <w:p w14:paraId="4076905F" w14:textId="77777777" w:rsidR="00D77758" w:rsidRPr="00F90FBD" w:rsidRDefault="00D77758" w:rsidP="00D77758">
      <w:pPr>
        <w:rPr>
          <w:rFonts w:ascii="Arial" w:hAnsi="Arial" w:cs="Arial"/>
        </w:rPr>
      </w:pPr>
      <w:r w:rsidRPr="00F90FBD">
        <w:rPr>
          <w:rFonts w:ascii="Arial" w:hAnsi="Arial" w:cs="Arial"/>
        </w:rPr>
        <w:t xml:space="preserve">* </w:t>
      </w:r>
      <w:r w:rsidRPr="00F90FBD">
        <w:rPr>
          <w:rFonts w:ascii="Arial" w:hAnsi="Arial" w:cs="Arial"/>
          <w:b/>
        </w:rPr>
        <w:t>Flying Less</w:t>
      </w:r>
      <w:r w:rsidRPr="00F90FBD">
        <w:rPr>
          <w:rFonts w:ascii="Arial" w:hAnsi="Arial" w:cs="Arial"/>
        </w:rPr>
        <w:t xml:space="preserve"> </w:t>
      </w:r>
      <w:hyperlink r:id="rId25" w:history="1">
        <w:r w:rsidRPr="00F90FBD">
          <w:rPr>
            <w:rStyle w:val="Hyperlink"/>
            <w:rFonts w:ascii="Arial" w:hAnsi="Arial" w:cs="Arial"/>
          </w:rPr>
          <w:t>https://podcasts.apple.com/nl/podcast/the-oxford-flying-less-podcast/id1608229591</w:t>
        </w:r>
      </w:hyperlink>
      <w:r w:rsidRPr="00F90FBD">
        <w:rPr>
          <w:rFonts w:ascii="Arial" w:hAnsi="Arial" w:cs="Arial"/>
        </w:rPr>
        <w:t xml:space="preserve"> </w:t>
      </w:r>
    </w:p>
    <w:p w14:paraId="1F8D5C3D" w14:textId="718B207A" w:rsidR="00D77758" w:rsidRPr="00F90FBD" w:rsidRDefault="00D77758" w:rsidP="00D77758">
      <w:pPr>
        <w:rPr>
          <w:rFonts w:ascii="Arial" w:hAnsi="Arial" w:cs="Arial"/>
          <w:i/>
        </w:rPr>
      </w:pPr>
      <w:r w:rsidRPr="00F90FBD">
        <w:rPr>
          <w:rFonts w:ascii="Arial" w:hAnsi="Arial" w:cs="Arial"/>
          <w:i/>
        </w:rPr>
        <w:t xml:space="preserve">A podcast series on the climate impact of aviation, why aviation has become so enmeshed in </w:t>
      </w:r>
      <w:r w:rsidR="00045F0B" w:rsidRPr="00F90FBD">
        <w:rPr>
          <w:rFonts w:ascii="Arial" w:hAnsi="Arial" w:cs="Arial"/>
          <w:i/>
        </w:rPr>
        <w:t xml:space="preserve">the </w:t>
      </w:r>
      <w:r w:rsidRPr="00F90FBD">
        <w:rPr>
          <w:rFonts w:ascii="Arial" w:hAnsi="Arial" w:cs="Arial"/>
          <w:i/>
        </w:rPr>
        <w:t>economy and society, why solutions are not straightforward</w:t>
      </w:r>
      <w:r w:rsidR="00045F0B" w:rsidRPr="00F90FBD">
        <w:rPr>
          <w:rFonts w:ascii="Arial" w:hAnsi="Arial" w:cs="Arial"/>
          <w:i/>
        </w:rPr>
        <w:t>,</w:t>
      </w:r>
      <w:r w:rsidRPr="00F90FBD">
        <w:rPr>
          <w:rFonts w:ascii="Arial" w:hAnsi="Arial" w:cs="Arial"/>
          <w:i/>
        </w:rPr>
        <w:t xml:space="preserve"> and new ideas on living without flying. </w:t>
      </w:r>
    </w:p>
    <w:p w14:paraId="0D184DD4" w14:textId="77777777" w:rsidR="00D77758" w:rsidRPr="00F90FBD" w:rsidRDefault="00D77758" w:rsidP="00D77758">
      <w:pPr>
        <w:rPr>
          <w:rFonts w:ascii="Arial" w:hAnsi="Arial" w:cs="Arial"/>
        </w:rPr>
      </w:pPr>
    </w:p>
    <w:p w14:paraId="786E844C" w14:textId="77777777" w:rsidR="00D77758" w:rsidRPr="00F90FBD" w:rsidRDefault="00D77758" w:rsidP="00D77758">
      <w:pPr>
        <w:rPr>
          <w:rFonts w:ascii="Arial" w:hAnsi="Arial" w:cs="Arial"/>
        </w:rPr>
      </w:pPr>
      <w:r w:rsidRPr="00F90FBD">
        <w:rPr>
          <w:rFonts w:ascii="Arial" w:hAnsi="Arial" w:cs="Arial"/>
        </w:rPr>
        <w:t>*</w:t>
      </w:r>
      <w:r w:rsidRPr="00F90FBD">
        <w:rPr>
          <w:rFonts w:ascii="Arial" w:hAnsi="Arial" w:cs="Arial"/>
          <w:b/>
        </w:rPr>
        <w:t>Climate Rising</w:t>
      </w:r>
      <w:r w:rsidRPr="00F90FBD">
        <w:rPr>
          <w:rFonts w:ascii="Arial" w:hAnsi="Arial" w:cs="Arial"/>
        </w:rPr>
        <w:t xml:space="preserve"> </w:t>
      </w:r>
      <w:hyperlink r:id="rId26" w:history="1">
        <w:r w:rsidRPr="00F90FBD">
          <w:rPr>
            <w:rStyle w:val="Hyperlink"/>
            <w:rFonts w:ascii="Arial" w:hAnsi="Arial" w:cs="Arial"/>
          </w:rPr>
          <w:t>https://www.hbs.edu/environment/podcast/Pages/default.aspx</w:t>
        </w:r>
      </w:hyperlink>
      <w:r w:rsidRPr="00F90FBD">
        <w:rPr>
          <w:rFonts w:ascii="Arial" w:hAnsi="Arial" w:cs="Arial"/>
        </w:rPr>
        <w:t xml:space="preserve"> </w:t>
      </w:r>
    </w:p>
    <w:p w14:paraId="42D63FFC" w14:textId="77777777" w:rsidR="00D77758" w:rsidRPr="00F90FBD" w:rsidRDefault="00D77758" w:rsidP="00D77758">
      <w:pPr>
        <w:rPr>
          <w:rFonts w:ascii="Arial" w:hAnsi="Arial" w:cs="Arial"/>
        </w:rPr>
      </w:pPr>
      <w:r w:rsidRPr="00F90FBD">
        <w:rPr>
          <w:rFonts w:ascii="Arial" w:hAnsi="Arial" w:cs="Arial"/>
          <w:i/>
        </w:rPr>
        <w:t>A Harvard Business School podcast on how business can confront climate change: lively and important discussions on risk management strategy, developing wind energy, sustainable supply chains and so on</w:t>
      </w:r>
      <w:r w:rsidRPr="00F90FBD">
        <w:rPr>
          <w:rFonts w:ascii="Arial" w:hAnsi="Arial" w:cs="Arial"/>
        </w:rPr>
        <w:t>.</w:t>
      </w:r>
    </w:p>
    <w:p w14:paraId="18277860" w14:textId="42A8F167" w:rsidR="00D77758" w:rsidRPr="00F90FBD" w:rsidRDefault="00D77758" w:rsidP="00D77758">
      <w:pPr>
        <w:rPr>
          <w:rFonts w:ascii="Arial" w:hAnsi="Arial" w:cs="Arial"/>
        </w:rPr>
      </w:pPr>
    </w:p>
    <w:p w14:paraId="3D41BBB0" w14:textId="77777777" w:rsidR="00D77758" w:rsidRPr="00F90FBD" w:rsidRDefault="00D77758" w:rsidP="00D77758">
      <w:pPr>
        <w:rPr>
          <w:rFonts w:ascii="Arial" w:hAnsi="Arial" w:cs="Arial"/>
        </w:rPr>
      </w:pPr>
      <w:r w:rsidRPr="00F90FBD">
        <w:rPr>
          <w:rFonts w:ascii="Arial" w:hAnsi="Arial" w:cs="Arial"/>
          <w:b/>
        </w:rPr>
        <w:t>Costing the Earth</w:t>
      </w:r>
      <w:r w:rsidRPr="00F90FBD">
        <w:rPr>
          <w:rFonts w:ascii="Arial" w:hAnsi="Arial" w:cs="Arial"/>
        </w:rPr>
        <w:t xml:space="preserve">: </w:t>
      </w:r>
      <w:hyperlink r:id="rId27" w:history="1">
        <w:r w:rsidRPr="00F90FBD">
          <w:rPr>
            <w:rStyle w:val="Hyperlink"/>
            <w:rFonts w:ascii="Arial" w:hAnsi="Arial" w:cs="Arial"/>
          </w:rPr>
          <w:t>https://www.bbc.co.uk/programmes/b006r4wn</w:t>
        </w:r>
      </w:hyperlink>
      <w:r w:rsidRPr="00F90FBD">
        <w:rPr>
          <w:rFonts w:ascii="Arial" w:hAnsi="Arial" w:cs="Arial"/>
        </w:rPr>
        <w:t xml:space="preserve">  “</w:t>
      </w:r>
      <w:r w:rsidRPr="00F90FBD">
        <w:rPr>
          <w:rFonts w:ascii="Arial" w:eastAsia="Calibri" w:hAnsi="Arial" w:cs="Arial"/>
          <w:i/>
        </w:rPr>
        <w:t>Fresh</w:t>
      </w:r>
      <w:r w:rsidRPr="00F90FBD">
        <w:rPr>
          <w:rFonts w:ascii="Arial" w:hAnsi="Arial" w:cs="Arial"/>
          <w:i/>
        </w:rPr>
        <w:t xml:space="preserve"> </w:t>
      </w:r>
      <w:r w:rsidRPr="00F90FBD">
        <w:rPr>
          <w:rFonts w:ascii="Arial" w:eastAsia="Calibri" w:hAnsi="Arial" w:cs="Arial"/>
          <w:i/>
        </w:rPr>
        <w:t>ideas</w:t>
      </w:r>
      <w:r w:rsidRPr="00F90FBD">
        <w:rPr>
          <w:rFonts w:ascii="Arial" w:hAnsi="Arial" w:cs="Arial"/>
          <w:i/>
        </w:rPr>
        <w:t xml:space="preserve"> </w:t>
      </w:r>
      <w:r w:rsidRPr="00F90FBD">
        <w:rPr>
          <w:rFonts w:ascii="Arial" w:eastAsia="Calibri" w:hAnsi="Arial" w:cs="Arial"/>
          <w:i/>
        </w:rPr>
        <w:t>from</w:t>
      </w:r>
      <w:r w:rsidRPr="00F90FBD">
        <w:rPr>
          <w:rFonts w:ascii="Arial" w:hAnsi="Arial" w:cs="Arial"/>
          <w:i/>
        </w:rPr>
        <w:t xml:space="preserve"> </w:t>
      </w:r>
      <w:r w:rsidRPr="00F90FBD">
        <w:rPr>
          <w:rFonts w:ascii="Arial" w:eastAsia="Calibri" w:hAnsi="Arial" w:cs="Arial"/>
          <w:i/>
        </w:rPr>
        <w:t>the</w:t>
      </w:r>
      <w:r w:rsidRPr="00F90FBD">
        <w:rPr>
          <w:rFonts w:ascii="Arial" w:hAnsi="Arial" w:cs="Arial"/>
          <w:i/>
        </w:rPr>
        <w:t xml:space="preserve"> </w:t>
      </w:r>
      <w:r w:rsidRPr="00F90FBD">
        <w:rPr>
          <w:rFonts w:ascii="Arial" w:eastAsia="Calibri" w:hAnsi="Arial" w:cs="Arial"/>
          <w:i/>
        </w:rPr>
        <w:t>sharpest</w:t>
      </w:r>
      <w:r w:rsidRPr="00F90FBD">
        <w:rPr>
          <w:rFonts w:ascii="Arial" w:hAnsi="Arial" w:cs="Arial"/>
          <w:i/>
        </w:rPr>
        <w:t xml:space="preserve"> </w:t>
      </w:r>
      <w:r w:rsidRPr="00F90FBD">
        <w:rPr>
          <w:rFonts w:ascii="Arial" w:eastAsia="Calibri" w:hAnsi="Arial" w:cs="Arial"/>
          <w:i/>
        </w:rPr>
        <w:t>minds</w:t>
      </w:r>
      <w:r w:rsidRPr="00F90FBD">
        <w:rPr>
          <w:rFonts w:ascii="Arial" w:hAnsi="Arial" w:cs="Arial"/>
          <w:i/>
        </w:rPr>
        <w:t xml:space="preserve"> </w:t>
      </w:r>
      <w:r w:rsidRPr="00F90FBD">
        <w:rPr>
          <w:rFonts w:ascii="Arial" w:eastAsia="Calibri" w:hAnsi="Arial" w:cs="Arial"/>
          <w:i/>
        </w:rPr>
        <w:t>working</w:t>
      </w:r>
      <w:r w:rsidRPr="00F90FBD">
        <w:rPr>
          <w:rFonts w:ascii="Arial" w:hAnsi="Arial" w:cs="Arial"/>
          <w:i/>
        </w:rPr>
        <w:t xml:space="preserve"> </w:t>
      </w:r>
      <w:r w:rsidRPr="00F90FBD">
        <w:rPr>
          <w:rFonts w:ascii="Arial" w:eastAsia="Calibri" w:hAnsi="Arial" w:cs="Arial"/>
          <w:i/>
        </w:rPr>
        <w:t>toward</w:t>
      </w:r>
      <w:r w:rsidRPr="00F90FBD">
        <w:rPr>
          <w:rFonts w:ascii="Arial" w:hAnsi="Arial" w:cs="Arial"/>
          <w:i/>
        </w:rPr>
        <w:t xml:space="preserve"> </w:t>
      </w:r>
      <w:r w:rsidRPr="00F90FBD">
        <w:rPr>
          <w:rFonts w:ascii="Arial" w:eastAsia="Calibri" w:hAnsi="Arial" w:cs="Arial"/>
          <w:i/>
        </w:rPr>
        <w:t>a</w:t>
      </w:r>
      <w:r w:rsidRPr="00F90FBD">
        <w:rPr>
          <w:rFonts w:ascii="Arial" w:hAnsi="Arial" w:cs="Arial"/>
          <w:i/>
        </w:rPr>
        <w:t xml:space="preserve"> </w:t>
      </w:r>
      <w:r w:rsidRPr="00F90FBD">
        <w:rPr>
          <w:rFonts w:ascii="Arial" w:eastAsia="Calibri" w:hAnsi="Arial" w:cs="Arial"/>
          <w:i/>
        </w:rPr>
        <w:t>cleaner</w:t>
      </w:r>
      <w:r w:rsidRPr="00F90FBD">
        <w:rPr>
          <w:rFonts w:ascii="Arial" w:hAnsi="Arial" w:cs="Arial"/>
          <w:i/>
        </w:rPr>
        <w:t xml:space="preserve">, </w:t>
      </w:r>
      <w:r w:rsidRPr="00F90FBD">
        <w:rPr>
          <w:rFonts w:ascii="Arial" w:eastAsia="Calibri" w:hAnsi="Arial" w:cs="Arial"/>
          <w:i/>
        </w:rPr>
        <w:t>greener</w:t>
      </w:r>
      <w:r w:rsidRPr="00F90FBD">
        <w:rPr>
          <w:rFonts w:ascii="Arial" w:hAnsi="Arial" w:cs="Arial"/>
          <w:i/>
        </w:rPr>
        <w:t xml:space="preserve"> </w:t>
      </w:r>
      <w:r w:rsidRPr="00F90FBD">
        <w:rPr>
          <w:rFonts w:ascii="Arial" w:eastAsia="Calibri" w:hAnsi="Arial" w:cs="Arial"/>
          <w:i/>
        </w:rPr>
        <w:t>planet</w:t>
      </w:r>
      <w:r w:rsidRPr="00F90FBD">
        <w:rPr>
          <w:rFonts w:ascii="Arial" w:hAnsi="Arial" w:cs="Arial"/>
          <w:i/>
        </w:rPr>
        <w:t xml:space="preserve">” </w:t>
      </w:r>
      <w:r w:rsidRPr="00F90FBD">
        <w:rPr>
          <w:rFonts w:ascii="Arial" w:eastAsia="Calibri" w:hAnsi="Arial" w:cs="Arial"/>
          <w:i/>
        </w:rPr>
        <w:t>This</w:t>
      </w:r>
      <w:r w:rsidRPr="00F90FBD">
        <w:rPr>
          <w:rFonts w:ascii="Arial" w:hAnsi="Arial" w:cs="Arial"/>
          <w:i/>
        </w:rPr>
        <w:t xml:space="preserve"> </w:t>
      </w:r>
      <w:r w:rsidRPr="00F90FBD">
        <w:rPr>
          <w:rFonts w:ascii="Arial" w:eastAsia="Calibri" w:hAnsi="Arial" w:cs="Arial"/>
          <w:i/>
        </w:rPr>
        <w:t>podcast</w:t>
      </w:r>
      <w:r w:rsidRPr="00F90FBD">
        <w:rPr>
          <w:rFonts w:ascii="Arial" w:hAnsi="Arial" w:cs="Arial"/>
          <w:i/>
        </w:rPr>
        <w:t xml:space="preserve"> </w:t>
      </w:r>
      <w:r w:rsidRPr="00F90FBD">
        <w:rPr>
          <w:rFonts w:ascii="Arial" w:eastAsia="Calibri" w:hAnsi="Arial" w:cs="Arial"/>
          <w:i/>
        </w:rPr>
        <w:t>is</w:t>
      </w:r>
      <w:r w:rsidRPr="00F90FBD">
        <w:rPr>
          <w:rFonts w:ascii="Arial" w:hAnsi="Arial" w:cs="Arial"/>
          <w:i/>
        </w:rPr>
        <w:t xml:space="preserve"> </w:t>
      </w:r>
      <w:r w:rsidRPr="00F90FBD">
        <w:rPr>
          <w:rFonts w:ascii="Arial" w:eastAsia="Calibri" w:hAnsi="Arial" w:cs="Arial"/>
          <w:i/>
        </w:rPr>
        <w:t>a</w:t>
      </w:r>
      <w:r w:rsidRPr="00F90FBD">
        <w:rPr>
          <w:rFonts w:ascii="Arial" w:hAnsi="Arial" w:cs="Arial"/>
          <w:i/>
        </w:rPr>
        <w:t xml:space="preserve"> </w:t>
      </w:r>
      <w:r w:rsidRPr="00F90FBD">
        <w:rPr>
          <w:rFonts w:ascii="Arial" w:eastAsia="Calibri" w:hAnsi="Arial" w:cs="Arial"/>
          <w:i/>
        </w:rPr>
        <w:t>must</w:t>
      </w:r>
      <w:r w:rsidRPr="00F90FBD">
        <w:rPr>
          <w:rFonts w:ascii="Arial" w:hAnsi="Arial" w:cs="Arial"/>
          <w:i/>
        </w:rPr>
        <w:t xml:space="preserve"> </w:t>
      </w:r>
      <w:r w:rsidRPr="00F90FBD">
        <w:rPr>
          <w:rFonts w:ascii="Arial" w:eastAsia="Calibri" w:hAnsi="Arial" w:cs="Arial"/>
          <w:i/>
        </w:rPr>
        <w:t>for</w:t>
      </w:r>
      <w:r w:rsidRPr="00F90FBD">
        <w:rPr>
          <w:rFonts w:ascii="Arial" w:hAnsi="Arial" w:cs="Arial"/>
          <w:i/>
        </w:rPr>
        <w:t xml:space="preserve"> </w:t>
      </w:r>
      <w:r w:rsidRPr="00F90FBD">
        <w:rPr>
          <w:rFonts w:ascii="Arial" w:eastAsia="Calibri" w:hAnsi="Arial" w:cs="Arial"/>
          <w:i/>
        </w:rPr>
        <w:t>people</w:t>
      </w:r>
      <w:r w:rsidRPr="00F90FBD">
        <w:rPr>
          <w:rFonts w:ascii="Arial" w:hAnsi="Arial" w:cs="Arial"/>
          <w:i/>
        </w:rPr>
        <w:t xml:space="preserve"> </w:t>
      </w:r>
      <w:r w:rsidRPr="00F90FBD">
        <w:rPr>
          <w:rFonts w:ascii="Arial" w:eastAsia="Calibri" w:hAnsi="Arial" w:cs="Arial"/>
          <w:i/>
        </w:rPr>
        <w:t>who</w:t>
      </w:r>
      <w:r w:rsidRPr="00F90FBD">
        <w:rPr>
          <w:rFonts w:ascii="Arial" w:hAnsi="Arial" w:cs="Arial"/>
          <w:i/>
        </w:rPr>
        <w:t xml:space="preserve"> </w:t>
      </w:r>
      <w:r w:rsidRPr="00F90FBD">
        <w:rPr>
          <w:rFonts w:ascii="Arial" w:eastAsia="Calibri" w:hAnsi="Arial" w:cs="Arial"/>
          <w:i/>
        </w:rPr>
        <w:t>want</w:t>
      </w:r>
      <w:r w:rsidRPr="00F90FBD">
        <w:rPr>
          <w:rFonts w:ascii="Arial" w:hAnsi="Arial" w:cs="Arial"/>
          <w:i/>
        </w:rPr>
        <w:t xml:space="preserve"> </w:t>
      </w:r>
      <w:r w:rsidRPr="00F90FBD">
        <w:rPr>
          <w:rFonts w:ascii="Arial" w:eastAsia="Calibri" w:hAnsi="Arial" w:cs="Arial"/>
          <w:i/>
        </w:rPr>
        <w:t>to</w:t>
      </w:r>
      <w:r w:rsidRPr="00F90FBD">
        <w:rPr>
          <w:rFonts w:ascii="Arial" w:hAnsi="Arial" w:cs="Arial"/>
          <w:i/>
        </w:rPr>
        <w:t xml:space="preserve"> </w:t>
      </w:r>
      <w:r w:rsidRPr="00F90FBD">
        <w:rPr>
          <w:rFonts w:ascii="Arial" w:eastAsia="Calibri" w:hAnsi="Arial" w:cs="Arial"/>
          <w:i/>
        </w:rPr>
        <w:t>gain</w:t>
      </w:r>
      <w:r w:rsidRPr="00F90FBD">
        <w:rPr>
          <w:rFonts w:ascii="Arial" w:hAnsi="Arial" w:cs="Arial"/>
          <w:i/>
        </w:rPr>
        <w:t xml:space="preserve"> </w:t>
      </w:r>
      <w:r w:rsidRPr="00F90FBD">
        <w:rPr>
          <w:rFonts w:ascii="Arial" w:eastAsia="Calibri" w:hAnsi="Arial" w:cs="Arial"/>
          <w:i/>
        </w:rPr>
        <w:t>climate</w:t>
      </w:r>
      <w:r w:rsidRPr="00F90FBD">
        <w:rPr>
          <w:rFonts w:ascii="Arial" w:hAnsi="Arial" w:cs="Arial"/>
          <w:i/>
        </w:rPr>
        <w:t xml:space="preserve"> </w:t>
      </w:r>
      <w:r w:rsidRPr="00F90FBD">
        <w:rPr>
          <w:rFonts w:ascii="Arial" w:eastAsia="Calibri" w:hAnsi="Arial" w:cs="Arial"/>
          <w:i/>
        </w:rPr>
        <w:t>literacy</w:t>
      </w:r>
      <w:r w:rsidRPr="00F90FBD">
        <w:rPr>
          <w:rFonts w:ascii="Arial" w:hAnsi="Arial" w:cs="Arial"/>
          <w:i/>
        </w:rPr>
        <w:t xml:space="preserve"> </w:t>
      </w:r>
      <w:r w:rsidRPr="00F90FBD">
        <w:rPr>
          <w:rFonts w:ascii="Arial" w:eastAsia="Calibri" w:hAnsi="Arial" w:cs="Arial"/>
          <w:i/>
        </w:rPr>
        <w:t>and</w:t>
      </w:r>
      <w:r w:rsidRPr="00F90FBD">
        <w:rPr>
          <w:rFonts w:ascii="Arial" w:hAnsi="Arial" w:cs="Arial"/>
          <w:i/>
        </w:rPr>
        <w:t xml:space="preserve"> </w:t>
      </w:r>
      <w:r w:rsidRPr="00F90FBD">
        <w:rPr>
          <w:rFonts w:ascii="Arial" w:eastAsia="Calibri" w:hAnsi="Arial" w:cs="Arial"/>
          <w:i/>
        </w:rPr>
        <w:t>become</w:t>
      </w:r>
      <w:r w:rsidRPr="00F90FBD">
        <w:rPr>
          <w:rFonts w:ascii="Arial" w:hAnsi="Arial" w:cs="Arial"/>
          <w:i/>
        </w:rPr>
        <w:t xml:space="preserve"> </w:t>
      </w:r>
      <w:r w:rsidRPr="00F90FBD">
        <w:rPr>
          <w:rFonts w:ascii="Arial" w:eastAsia="Calibri" w:hAnsi="Arial" w:cs="Arial"/>
          <w:i/>
        </w:rPr>
        <w:t>first</w:t>
      </w:r>
      <w:r w:rsidRPr="00F90FBD">
        <w:rPr>
          <w:rFonts w:ascii="Arial" w:hAnsi="Arial" w:cs="Arial"/>
          <w:i/>
        </w:rPr>
        <w:t xml:space="preserve"> </w:t>
      </w:r>
      <w:r w:rsidRPr="00F90FBD">
        <w:rPr>
          <w:rFonts w:ascii="Arial" w:eastAsia="Calibri" w:hAnsi="Arial" w:cs="Arial"/>
          <w:i/>
        </w:rPr>
        <w:t>movers</w:t>
      </w:r>
      <w:r w:rsidRPr="00F90FBD">
        <w:rPr>
          <w:rFonts w:ascii="Arial" w:hAnsi="Arial" w:cs="Arial"/>
          <w:i/>
        </w:rPr>
        <w:t xml:space="preserve"> </w:t>
      </w:r>
      <w:r w:rsidRPr="00F90FBD">
        <w:rPr>
          <w:rFonts w:ascii="Arial" w:eastAsia="Calibri" w:hAnsi="Arial" w:cs="Arial"/>
          <w:i/>
        </w:rPr>
        <w:t>in</w:t>
      </w:r>
      <w:r w:rsidRPr="00F90FBD">
        <w:rPr>
          <w:rFonts w:ascii="Arial" w:hAnsi="Arial" w:cs="Arial"/>
          <w:i/>
        </w:rPr>
        <w:t xml:space="preserve"> </w:t>
      </w:r>
      <w:r w:rsidRPr="00F90FBD">
        <w:rPr>
          <w:rFonts w:ascii="Arial" w:eastAsia="Calibri" w:hAnsi="Arial" w:cs="Arial"/>
          <w:i/>
        </w:rPr>
        <w:t>a</w:t>
      </w:r>
      <w:r w:rsidRPr="00F90FBD">
        <w:rPr>
          <w:rFonts w:ascii="Arial" w:hAnsi="Arial" w:cs="Arial"/>
          <w:i/>
        </w:rPr>
        <w:t xml:space="preserve"> </w:t>
      </w:r>
      <w:r w:rsidRPr="00F90FBD">
        <w:rPr>
          <w:rFonts w:ascii="Arial" w:eastAsia="Calibri" w:hAnsi="Arial" w:cs="Arial"/>
          <w:i/>
        </w:rPr>
        <w:t>new</w:t>
      </w:r>
      <w:r w:rsidRPr="00F90FBD">
        <w:rPr>
          <w:rFonts w:ascii="Arial" w:hAnsi="Arial" w:cs="Arial"/>
          <w:i/>
        </w:rPr>
        <w:t xml:space="preserve"> </w:t>
      </w:r>
      <w:r w:rsidRPr="00F90FBD">
        <w:rPr>
          <w:rFonts w:ascii="Arial" w:eastAsia="Calibri" w:hAnsi="Arial" w:cs="Arial"/>
          <w:i/>
        </w:rPr>
        <w:t>ecological</w:t>
      </w:r>
      <w:r w:rsidRPr="00F90FBD">
        <w:rPr>
          <w:rFonts w:ascii="Arial" w:hAnsi="Arial" w:cs="Arial"/>
          <w:i/>
        </w:rPr>
        <w:t xml:space="preserve"> </w:t>
      </w:r>
      <w:r w:rsidRPr="00F90FBD">
        <w:rPr>
          <w:rFonts w:ascii="Arial" w:eastAsia="Calibri" w:hAnsi="Arial" w:cs="Arial"/>
          <w:i/>
        </w:rPr>
        <w:t>business</w:t>
      </w:r>
      <w:r w:rsidRPr="00F90FBD">
        <w:rPr>
          <w:rFonts w:ascii="Arial" w:hAnsi="Arial" w:cs="Arial"/>
          <w:i/>
        </w:rPr>
        <w:t xml:space="preserve"> </w:t>
      </w:r>
      <w:r w:rsidRPr="00F90FBD">
        <w:rPr>
          <w:rFonts w:ascii="Arial" w:eastAsia="Calibri" w:hAnsi="Arial" w:cs="Arial"/>
          <w:i/>
        </w:rPr>
        <w:t>paradigm</w:t>
      </w:r>
      <w:r w:rsidRPr="00F90FBD">
        <w:rPr>
          <w:rFonts w:ascii="Arial" w:hAnsi="Arial" w:cs="Arial"/>
        </w:rPr>
        <w:t>.</w:t>
      </w:r>
    </w:p>
    <w:p w14:paraId="1DCA2D59" w14:textId="77777777" w:rsidR="00D77758" w:rsidRPr="00F90FBD" w:rsidRDefault="00D77758" w:rsidP="00D77758">
      <w:pPr>
        <w:rPr>
          <w:rFonts w:ascii="Arial" w:hAnsi="Arial" w:cs="Arial"/>
        </w:rPr>
      </w:pPr>
    </w:p>
    <w:p w14:paraId="703A8413" w14:textId="77777777" w:rsidR="00D77758" w:rsidRPr="00F90FBD" w:rsidRDefault="00D77758" w:rsidP="00D77758">
      <w:pPr>
        <w:rPr>
          <w:rFonts w:ascii="Arial" w:hAnsi="Arial" w:cs="Arial"/>
        </w:rPr>
      </w:pPr>
      <w:r w:rsidRPr="00F90FBD">
        <w:rPr>
          <w:rFonts w:ascii="Arial" w:eastAsia="Calibri" w:hAnsi="Arial" w:cs="Arial"/>
          <w:b/>
        </w:rPr>
        <w:t>Climate</w:t>
      </w:r>
      <w:r w:rsidRPr="00F90FBD">
        <w:rPr>
          <w:rFonts w:ascii="Arial" w:hAnsi="Arial" w:cs="Arial"/>
          <w:b/>
        </w:rPr>
        <w:t xml:space="preserve"> </w:t>
      </w:r>
      <w:r w:rsidRPr="00F90FBD">
        <w:rPr>
          <w:rFonts w:ascii="Arial" w:eastAsia="Calibri" w:hAnsi="Arial" w:cs="Arial"/>
          <w:b/>
        </w:rPr>
        <w:t>Cast</w:t>
      </w:r>
      <w:r w:rsidRPr="00F90FBD">
        <w:rPr>
          <w:rFonts w:ascii="Arial" w:hAnsi="Arial" w:cs="Arial"/>
        </w:rPr>
        <w:t xml:space="preserve">: </w:t>
      </w:r>
      <w:hyperlink r:id="rId28" w:history="1">
        <w:r w:rsidRPr="00F90FBD">
          <w:rPr>
            <w:rStyle w:val="Hyperlink"/>
            <w:rFonts w:ascii="Arial" w:eastAsia="Calibri" w:hAnsi="Arial" w:cs="Arial"/>
          </w:rPr>
          <w:t>https</w:t>
        </w:r>
        <w:r w:rsidRPr="00F90FBD">
          <w:rPr>
            <w:rStyle w:val="Hyperlink"/>
            <w:rFonts w:ascii="Arial" w:hAnsi="Arial" w:cs="Arial"/>
          </w:rPr>
          <w:t>://</w:t>
        </w:r>
        <w:r w:rsidRPr="00F90FBD">
          <w:rPr>
            <w:rStyle w:val="Hyperlink"/>
            <w:rFonts w:ascii="Arial" w:eastAsia="Calibri" w:hAnsi="Arial" w:cs="Arial"/>
          </w:rPr>
          <w:t>www</w:t>
        </w:r>
        <w:r w:rsidRPr="00F90FBD">
          <w:rPr>
            <w:rStyle w:val="Hyperlink"/>
            <w:rFonts w:ascii="Arial" w:hAnsi="Arial" w:cs="Arial"/>
          </w:rPr>
          <w:t>.</w:t>
        </w:r>
        <w:r w:rsidRPr="00F90FBD">
          <w:rPr>
            <w:rStyle w:val="Hyperlink"/>
            <w:rFonts w:ascii="Arial" w:eastAsia="Calibri" w:hAnsi="Arial" w:cs="Arial"/>
          </w:rPr>
          <w:t>npr</w:t>
        </w:r>
        <w:r w:rsidRPr="00F90FBD">
          <w:rPr>
            <w:rStyle w:val="Hyperlink"/>
            <w:rFonts w:ascii="Arial" w:hAnsi="Arial" w:cs="Arial"/>
          </w:rPr>
          <w:t>.</w:t>
        </w:r>
        <w:r w:rsidRPr="00F90FBD">
          <w:rPr>
            <w:rStyle w:val="Hyperlink"/>
            <w:rFonts w:ascii="Arial" w:eastAsia="Calibri" w:hAnsi="Arial" w:cs="Arial"/>
          </w:rPr>
          <w:t>org</w:t>
        </w:r>
        <w:r w:rsidRPr="00F90FBD">
          <w:rPr>
            <w:rStyle w:val="Hyperlink"/>
            <w:rFonts w:ascii="Arial" w:hAnsi="Arial" w:cs="Arial"/>
          </w:rPr>
          <w:t>/</w:t>
        </w:r>
        <w:r w:rsidRPr="00F90FBD">
          <w:rPr>
            <w:rStyle w:val="Hyperlink"/>
            <w:rFonts w:ascii="Arial" w:eastAsia="Calibri" w:hAnsi="Arial" w:cs="Arial"/>
          </w:rPr>
          <w:t>podcasts</w:t>
        </w:r>
        <w:r w:rsidRPr="00F90FBD">
          <w:rPr>
            <w:rStyle w:val="Hyperlink"/>
            <w:rFonts w:ascii="Arial" w:hAnsi="Arial" w:cs="Arial"/>
          </w:rPr>
          <w:t>/414685982/</w:t>
        </w:r>
        <w:r w:rsidRPr="00F90FBD">
          <w:rPr>
            <w:rStyle w:val="Hyperlink"/>
            <w:rFonts w:ascii="Arial" w:eastAsia="Calibri" w:hAnsi="Arial" w:cs="Arial"/>
          </w:rPr>
          <w:t>climate</w:t>
        </w:r>
        <w:r w:rsidRPr="00F90FBD">
          <w:rPr>
            <w:rStyle w:val="Hyperlink"/>
            <w:rFonts w:ascii="Arial" w:hAnsi="Arial" w:cs="Arial"/>
          </w:rPr>
          <w:t>-</w:t>
        </w:r>
        <w:r w:rsidRPr="00F90FBD">
          <w:rPr>
            <w:rStyle w:val="Hyperlink"/>
            <w:rFonts w:ascii="Arial" w:eastAsia="Calibri" w:hAnsi="Arial" w:cs="Arial"/>
          </w:rPr>
          <w:t>cast</w:t>
        </w:r>
      </w:hyperlink>
      <w:r w:rsidRPr="00F90FBD">
        <w:rPr>
          <w:rFonts w:ascii="Arial" w:hAnsi="Arial" w:cs="Arial"/>
        </w:rPr>
        <w:t xml:space="preserve"> </w:t>
      </w:r>
    </w:p>
    <w:p w14:paraId="0FE9B774" w14:textId="77777777" w:rsidR="00D77758" w:rsidRPr="00F90FBD" w:rsidRDefault="00D77758" w:rsidP="00D77758">
      <w:pPr>
        <w:rPr>
          <w:rFonts w:ascii="Arial" w:hAnsi="Arial" w:cs="Arial"/>
          <w:i/>
        </w:rPr>
      </w:pPr>
      <w:r w:rsidRPr="00F90FBD">
        <w:rPr>
          <w:rFonts w:ascii="Arial" w:eastAsia="Calibri" w:hAnsi="Arial" w:cs="Arial"/>
          <w:i/>
        </w:rPr>
        <w:t>Lots</w:t>
      </w:r>
      <w:r w:rsidRPr="00F90FBD">
        <w:rPr>
          <w:rFonts w:ascii="Arial" w:hAnsi="Arial" w:cs="Arial"/>
          <w:i/>
        </w:rPr>
        <w:t xml:space="preserve"> </w:t>
      </w:r>
      <w:r w:rsidRPr="00F90FBD">
        <w:rPr>
          <w:rFonts w:ascii="Arial" w:eastAsia="Calibri" w:hAnsi="Arial" w:cs="Arial"/>
          <w:i/>
        </w:rPr>
        <w:t>of</w:t>
      </w:r>
      <w:r w:rsidRPr="00F90FBD">
        <w:rPr>
          <w:rFonts w:ascii="Arial" w:hAnsi="Arial" w:cs="Arial"/>
          <w:i/>
        </w:rPr>
        <w:t xml:space="preserve"> </w:t>
      </w:r>
      <w:r w:rsidRPr="00F90FBD">
        <w:rPr>
          <w:rFonts w:ascii="Arial" w:eastAsia="Calibri" w:hAnsi="Arial" w:cs="Arial"/>
          <w:i/>
        </w:rPr>
        <w:t>bite</w:t>
      </w:r>
      <w:r w:rsidRPr="00F90FBD">
        <w:rPr>
          <w:rFonts w:ascii="Arial" w:hAnsi="Arial" w:cs="Arial"/>
          <w:i/>
        </w:rPr>
        <w:t>-</w:t>
      </w:r>
      <w:r w:rsidRPr="00F90FBD">
        <w:rPr>
          <w:rFonts w:ascii="Arial" w:eastAsia="Calibri" w:hAnsi="Arial" w:cs="Arial"/>
          <w:i/>
        </w:rPr>
        <w:t>sized</w:t>
      </w:r>
      <w:r w:rsidRPr="00F90FBD">
        <w:rPr>
          <w:rFonts w:ascii="Arial" w:hAnsi="Arial" w:cs="Arial"/>
          <w:i/>
        </w:rPr>
        <w:t xml:space="preserve"> </w:t>
      </w:r>
      <w:r w:rsidRPr="00F90FBD">
        <w:rPr>
          <w:rFonts w:ascii="Arial" w:eastAsia="Calibri" w:hAnsi="Arial" w:cs="Arial"/>
          <w:i/>
        </w:rPr>
        <w:t>themes</w:t>
      </w:r>
      <w:r w:rsidRPr="00F90FBD">
        <w:rPr>
          <w:rFonts w:ascii="Arial" w:hAnsi="Arial" w:cs="Arial"/>
          <w:i/>
        </w:rPr>
        <w:t xml:space="preserve"> </w:t>
      </w:r>
      <w:r w:rsidRPr="00F90FBD">
        <w:rPr>
          <w:rFonts w:ascii="Arial" w:eastAsia="Calibri" w:hAnsi="Arial" w:cs="Arial"/>
          <w:i/>
        </w:rPr>
        <w:t>on</w:t>
      </w:r>
      <w:r w:rsidRPr="00F90FBD">
        <w:rPr>
          <w:rFonts w:ascii="Arial" w:hAnsi="Arial" w:cs="Arial"/>
          <w:i/>
        </w:rPr>
        <w:t xml:space="preserve"> </w:t>
      </w:r>
      <w:r w:rsidRPr="00F90FBD">
        <w:rPr>
          <w:rFonts w:ascii="Arial" w:eastAsia="Calibri" w:hAnsi="Arial" w:cs="Arial"/>
          <w:i/>
        </w:rPr>
        <w:t>climate</w:t>
      </w:r>
      <w:r w:rsidRPr="00F90FBD">
        <w:rPr>
          <w:rFonts w:ascii="Arial" w:hAnsi="Arial" w:cs="Arial"/>
          <w:i/>
        </w:rPr>
        <w:t xml:space="preserve"> </w:t>
      </w:r>
      <w:r w:rsidRPr="00F90FBD">
        <w:rPr>
          <w:rFonts w:ascii="Arial" w:eastAsia="Calibri" w:hAnsi="Arial" w:cs="Arial"/>
          <w:i/>
        </w:rPr>
        <w:t>change</w:t>
      </w:r>
      <w:r w:rsidRPr="00F90FBD">
        <w:rPr>
          <w:rFonts w:ascii="Arial" w:hAnsi="Arial" w:cs="Arial"/>
          <w:i/>
        </w:rPr>
        <w:t xml:space="preserve">, </w:t>
      </w:r>
      <w:r w:rsidRPr="00F90FBD">
        <w:rPr>
          <w:rFonts w:ascii="Arial" w:eastAsia="Calibri" w:hAnsi="Arial" w:cs="Arial"/>
          <w:i/>
        </w:rPr>
        <w:t>from</w:t>
      </w:r>
      <w:r w:rsidRPr="00F90FBD">
        <w:rPr>
          <w:rFonts w:ascii="Arial" w:hAnsi="Arial" w:cs="Arial"/>
          <w:i/>
        </w:rPr>
        <w:t xml:space="preserve"> </w:t>
      </w:r>
      <w:r w:rsidRPr="00F90FBD">
        <w:rPr>
          <w:rFonts w:ascii="Arial" w:eastAsia="Calibri" w:hAnsi="Arial" w:cs="Arial"/>
          <w:i/>
        </w:rPr>
        <w:t>Covid</w:t>
      </w:r>
      <w:r w:rsidRPr="00F90FBD">
        <w:rPr>
          <w:rFonts w:ascii="Arial" w:hAnsi="Arial" w:cs="Arial"/>
          <w:i/>
        </w:rPr>
        <w:t>-19’</w:t>
      </w:r>
      <w:r w:rsidRPr="00F90FBD">
        <w:rPr>
          <w:rFonts w:ascii="Arial" w:eastAsia="Calibri" w:hAnsi="Arial" w:cs="Arial"/>
          <w:i/>
        </w:rPr>
        <w:t>s</w:t>
      </w:r>
      <w:r w:rsidRPr="00F90FBD">
        <w:rPr>
          <w:rFonts w:ascii="Arial" w:hAnsi="Arial" w:cs="Arial"/>
          <w:i/>
        </w:rPr>
        <w:t xml:space="preserve"> </w:t>
      </w:r>
      <w:r w:rsidRPr="00F90FBD">
        <w:rPr>
          <w:rFonts w:ascii="Arial" w:eastAsia="Calibri" w:hAnsi="Arial" w:cs="Arial"/>
          <w:i/>
        </w:rPr>
        <w:t>impact</w:t>
      </w:r>
      <w:r w:rsidRPr="00F90FBD">
        <w:rPr>
          <w:rFonts w:ascii="Arial" w:hAnsi="Arial" w:cs="Arial"/>
          <w:i/>
        </w:rPr>
        <w:t xml:space="preserve"> </w:t>
      </w:r>
      <w:r w:rsidRPr="00F90FBD">
        <w:rPr>
          <w:rFonts w:ascii="Arial" w:eastAsia="Calibri" w:hAnsi="Arial" w:cs="Arial"/>
          <w:i/>
        </w:rPr>
        <w:t>on</w:t>
      </w:r>
      <w:r w:rsidRPr="00F90FBD">
        <w:rPr>
          <w:rFonts w:ascii="Arial" w:hAnsi="Arial" w:cs="Arial"/>
          <w:i/>
        </w:rPr>
        <w:t xml:space="preserve"> </w:t>
      </w:r>
      <w:r w:rsidRPr="00F90FBD">
        <w:rPr>
          <w:rFonts w:ascii="Arial" w:eastAsia="Calibri" w:hAnsi="Arial" w:cs="Arial"/>
          <w:i/>
        </w:rPr>
        <w:t>the</w:t>
      </w:r>
      <w:r w:rsidRPr="00F90FBD">
        <w:rPr>
          <w:rFonts w:ascii="Arial" w:hAnsi="Arial" w:cs="Arial"/>
          <w:i/>
        </w:rPr>
        <w:t xml:space="preserve"> </w:t>
      </w:r>
      <w:r w:rsidRPr="00F90FBD">
        <w:rPr>
          <w:rFonts w:ascii="Arial" w:eastAsia="Calibri" w:hAnsi="Arial" w:cs="Arial"/>
          <w:i/>
        </w:rPr>
        <w:t>climate</w:t>
      </w:r>
      <w:r w:rsidRPr="00F90FBD">
        <w:rPr>
          <w:rFonts w:ascii="Arial" w:hAnsi="Arial" w:cs="Arial"/>
          <w:i/>
        </w:rPr>
        <w:t xml:space="preserve"> </w:t>
      </w:r>
      <w:r w:rsidRPr="00F90FBD">
        <w:rPr>
          <w:rFonts w:ascii="Arial" w:eastAsia="Calibri" w:hAnsi="Arial" w:cs="Arial"/>
          <w:i/>
        </w:rPr>
        <w:t>to</w:t>
      </w:r>
      <w:r w:rsidRPr="00F90FBD">
        <w:rPr>
          <w:rFonts w:ascii="Arial" w:hAnsi="Arial" w:cs="Arial"/>
          <w:i/>
        </w:rPr>
        <w:t xml:space="preserve"> </w:t>
      </w:r>
      <w:r w:rsidRPr="00F90FBD">
        <w:rPr>
          <w:rFonts w:ascii="Arial" w:eastAsia="Calibri" w:hAnsi="Arial" w:cs="Arial"/>
          <w:i/>
        </w:rPr>
        <w:t>energy</w:t>
      </w:r>
      <w:r w:rsidRPr="00F90FBD">
        <w:rPr>
          <w:rFonts w:ascii="Arial" w:hAnsi="Arial" w:cs="Arial"/>
          <w:i/>
        </w:rPr>
        <w:t xml:space="preserve"> </w:t>
      </w:r>
      <w:r w:rsidRPr="00F90FBD">
        <w:rPr>
          <w:rFonts w:ascii="Arial" w:eastAsia="Calibri" w:hAnsi="Arial" w:cs="Arial"/>
          <w:i/>
        </w:rPr>
        <w:t>security</w:t>
      </w:r>
      <w:r w:rsidRPr="00F90FBD">
        <w:rPr>
          <w:rFonts w:ascii="Arial" w:hAnsi="Arial" w:cs="Arial"/>
          <w:i/>
        </w:rPr>
        <w:t xml:space="preserve">. </w:t>
      </w:r>
    </w:p>
    <w:p w14:paraId="284E69DA" w14:textId="77777777" w:rsidR="00CD137C" w:rsidRPr="00F90FBD" w:rsidRDefault="00CD137C" w:rsidP="00D6718A">
      <w:pPr>
        <w:rPr>
          <w:rFonts w:ascii="Arial" w:hAnsi="Arial" w:cs="Arial"/>
          <w:b/>
          <w:bCs/>
          <w:sz w:val="22"/>
          <w:szCs w:val="22"/>
          <w:u w:val="single"/>
        </w:rPr>
      </w:pPr>
    </w:p>
    <w:p w14:paraId="42A321E6" w14:textId="77777777" w:rsidR="0026070F" w:rsidRPr="00F90FBD" w:rsidRDefault="0026070F" w:rsidP="00D6718A">
      <w:pPr>
        <w:rPr>
          <w:rFonts w:ascii="Arial" w:hAnsi="Arial" w:cs="Arial"/>
          <w:b/>
          <w:smallCaps/>
        </w:rPr>
      </w:pPr>
    </w:p>
    <w:p w14:paraId="5CFB7BDE" w14:textId="23B66BB3" w:rsidR="00D6718A" w:rsidRPr="00F90FBD" w:rsidRDefault="00D6718A" w:rsidP="00D6718A">
      <w:pPr>
        <w:rPr>
          <w:rFonts w:ascii="Arial" w:hAnsi="Arial" w:cs="Arial"/>
          <w:b/>
          <w:smallCaps/>
        </w:rPr>
      </w:pPr>
      <w:r w:rsidRPr="00F90FBD">
        <w:rPr>
          <w:rFonts w:ascii="Arial" w:hAnsi="Arial" w:cs="Arial"/>
          <w:b/>
          <w:smallCaps/>
        </w:rPr>
        <w:t xml:space="preserve">COURSE COMMUNICATION </w:t>
      </w:r>
    </w:p>
    <w:p w14:paraId="72FD5F7F" w14:textId="77777777" w:rsidR="0090417E" w:rsidRPr="00F90FBD" w:rsidRDefault="0090417E" w:rsidP="0090417E">
      <w:pPr>
        <w:rPr>
          <w:rFonts w:ascii="Arial" w:hAnsi="Arial" w:cs="Arial"/>
          <w:b/>
          <w:sz w:val="22"/>
          <w:szCs w:val="22"/>
        </w:rPr>
      </w:pPr>
    </w:p>
    <w:p w14:paraId="7D45917B" w14:textId="5F406755" w:rsidR="0090417E" w:rsidRPr="00F90FBD" w:rsidRDefault="0090417E" w:rsidP="0090417E">
      <w:pPr>
        <w:rPr>
          <w:rFonts w:ascii="Arial" w:hAnsi="Arial" w:cs="Arial"/>
          <w:b/>
          <w:i/>
          <w:sz w:val="22"/>
          <w:szCs w:val="22"/>
        </w:rPr>
      </w:pPr>
      <w:r w:rsidRPr="00F90FBD">
        <w:rPr>
          <w:rFonts w:ascii="Arial" w:hAnsi="Arial" w:cs="Arial"/>
          <w:b/>
          <w:i/>
          <w:sz w:val="22"/>
          <w:szCs w:val="22"/>
        </w:rPr>
        <w:t>Please note that all course</w:t>
      </w:r>
      <w:r w:rsidR="0026070F" w:rsidRPr="00F90FBD">
        <w:rPr>
          <w:rFonts w:ascii="Arial" w:hAnsi="Arial" w:cs="Arial"/>
          <w:b/>
          <w:i/>
          <w:sz w:val="22"/>
          <w:szCs w:val="22"/>
        </w:rPr>
        <w:t>-</w:t>
      </w:r>
      <w:r w:rsidRPr="00F90FBD">
        <w:rPr>
          <w:rFonts w:ascii="Arial" w:hAnsi="Arial" w:cs="Arial"/>
          <w:b/>
          <w:i/>
          <w:sz w:val="22"/>
          <w:szCs w:val="22"/>
        </w:rPr>
        <w:t xml:space="preserve">related email communication </w:t>
      </w:r>
      <w:r w:rsidRPr="00F90FBD">
        <w:rPr>
          <w:rFonts w:ascii="Arial" w:hAnsi="Arial" w:cs="Arial"/>
          <w:b/>
          <w:i/>
          <w:sz w:val="22"/>
          <w:szCs w:val="22"/>
          <w:u w:val="single"/>
        </w:rPr>
        <w:t>must</w:t>
      </w:r>
      <w:r w:rsidRPr="00F90FBD">
        <w:rPr>
          <w:rFonts w:ascii="Arial" w:hAnsi="Arial" w:cs="Arial"/>
          <w:b/>
          <w:i/>
          <w:sz w:val="22"/>
          <w:szCs w:val="22"/>
        </w:rPr>
        <w:t xml:space="preserve"> be sent from your official TCD email address. Emails sent from other addresses will not be attended to.</w:t>
      </w:r>
    </w:p>
    <w:p w14:paraId="70EB0FBF" w14:textId="77777777" w:rsidR="0090417E" w:rsidRPr="00F90FBD" w:rsidRDefault="0090417E" w:rsidP="0090417E">
      <w:pPr>
        <w:rPr>
          <w:rFonts w:ascii="Arial" w:hAnsi="Arial" w:cs="Arial"/>
          <w:b/>
        </w:rPr>
      </w:pPr>
    </w:p>
    <w:p w14:paraId="75AAFE80" w14:textId="546EE1CE" w:rsidR="0096027F" w:rsidRPr="00F90FBD" w:rsidRDefault="00BA2558" w:rsidP="00B82455">
      <w:pPr>
        <w:pStyle w:val="Listenabsatz"/>
        <w:numPr>
          <w:ilvl w:val="0"/>
          <w:numId w:val="7"/>
        </w:numPr>
        <w:rPr>
          <w:rFonts w:ascii="Arial" w:hAnsi="Arial" w:cs="Arial"/>
          <w:b/>
          <w:i/>
        </w:rPr>
      </w:pPr>
      <w:r w:rsidRPr="00F90FBD">
        <w:rPr>
          <w:rFonts w:ascii="Arial" w:hAnsi="Arial" w:cs="Arial"/>
          <w:b/>
        </w:rPr>
        <w:t>Blackboard</w:t>
      </w:r>
      <w:r w:rsidRPr="00F90FBD">
        <w:rPr>
          <w:rFonts w:ascii="Arial" w:hAnsi="Arial" w:cs="Arial"/>
          <w:b/>
          <w:i/>
        </w:rPr>
        <w:t xml:space="preserve">: </w:t>
      </w:r>
      <w:r w:rsidRPr="00F90FBD">
        <w:rPr>
          <w:rFonts w:ascii="Arial" w:hAnsi="Arial" w:cs="Arial"/>
        </w:rPr>
        <w:t xml:space="preserve">All materials (lecture slides, readings, assignments, etc.) will be </w:t>
      </w:r>
      <w:r w:rsidR="0026070F" w:rsidRPr="00F90FBD">
        <w:rPr>
          <w:rFonts w:ascii="Arial" w:hAnsi="Arial" w:cs="Arial"/>
        </w:rPr>
        <w:t xml:space="preserve">available </w:t>
      </w:r>
      <w:r w:rsidRPr="00F90FBD">
        <w:rPr>
          <w:rFonts w:ascii="Arial" w:hAnsi="Arial" w:cs="Arial"/>
        </w:rPr>
        <w:t>on Blackboard</w:t>
      </w:r>
      <w:r w:rsidR="007B361B" w:rsidRPr="00F90FBD">
        <w:rPr>
          <w:rFonts w:ascii="Arial" w:hAnsi="Arial" w:cs="Arial"/>
        </w:rPr>
        <w:t>,</w:t>
      </w:r>
      <w:r w:rsidRPr="00F90FBD">
        <w:rPr>
          <w:rFonts w:ascii="Arial" w:hAnsi="Arial" w:cs="Arial"/>
        </w:rPr>
        <w:t xml:space="preserve"> and students will be required to submit their module assignment</w:t>
      </w:r>
      <w:r w:rsidR="0026070F" w:rsidRPr="00F90FBD">
        <w:rPr>
          <w:rFonts w:ascii="Arial" w:hAnsi="Arial" w:cs="Arial"/>
        </w:rPr>
        <w:t>s</w:t>
      </w:r>
      <w:r w:rsidRPr="00F90FBD">
        <w:rPr>
          <w:rFonts w:ascii="Arial" w:hAnsi="Arial" w:cs="Arial"/>
        </w:rPr>
        <w:t xml:space="preserve"> a</w:t>
      </w:r>
      <w:r w:rsidR="0026070F" w:rsidRPr="00F90FBD">
        <w:rPr>
          <w:rFonts w:ascii="Arial" w:hAnsi="Arial" w:cs="Arial"/>
        </w:rPr>
        <w:t>nd</w:t>
      </w:r>
      <w:r w:rsidRPr="00F90FBD">
        <w:rPr>
          <w:rFonts w:ascii="Arial" w:hAnsi="Arial" w:cs="Arial"/>
        </w:rPr>
        <w:t xml:space="preserve"> any in-class assignments through Blackboard.</w:t>
      </w:r>
    </w:p>
    <w:p w14:paraId="5F79AEE1" w14:textId="77777777" w:rsidR="0096027F" w:rsidRPr="00F90FBD" w:rsidRDefault="0096027F" w:rsidP="0096027F">
      <w:pPr>
        <w:pStyle w:val="Listenabsatz"/>
        <w:rPr>
          <w:rFonts w:ascii="Arial" w:hAnsi="Arial" w:cs="Arial"/>
          <w:b/>
          <w:i/>
        </w:rPr>
      </w:pPr>
    </w:p>
    <w:p w14:paraId="043327F1" w14:textId="4A971E81" w:rsidR="00A62829" w:rsidRPr="00F90FBD" w:rsidRDefault="00BA2558" w:rsidP="00B82455">
      <w:pPr>
        <w:pStyle w:val="Listenabsatz"/>
        <w:numPr>
          <w:ilvl w:val="0"/>
          <w:numId w:val="7"/>
        </w:numPr>
        <w:rPr>
          <w:rFonts w:ascii="Arial" w:hAnsi="Arial" w:cs="Arial"/>
          <w:b/>
          <w:i/>
        </w:rPr>
      </w:pPr>
      <w:r w:rsidRPr="00F90FBD">
        <w:rPr>
          <w:rFonts w:ascii="Arial" w:hAnsi="Arial" w:cs="Arial"/>
          <w:b/>
        </w:rPr>
        <w:lastRenderedPageBreak/>
        <w:t>Email</w:t>
      </w:r>
      <w:r w:rsidRPr="00F90FBD">
        <w:rPr>
          <w:rFonts w:ascii="Arial" w:hAnsi="Arial" w:cs="Arial"/>
        </w:rPr>
        <w:t xml:space="preserve">: </w:t>
      </w:r>
      <w:r w:rsidR="007B361B" w:rsidRPr="00F90FBD">
        <w:rPr>
          <w:rFonts w:ascii="Arial" w:hAnsi="Arial" w:cs="Arial"/>
        </w:rPr>
        <w:t>P</w:t>
      </w:r>
      <w:r w:rsidRPr="00F90FBD">
        <w:rPr>
          <w:rFonts w:ascii="Arial" w:hAnsi="Arial" w:cs="Arial"/>
        </w:rPr>
        <w:t xml:space="preserve">lease use your @tcd.ie address only. College does not respond to personal email addresses. Please put a signature on your TCD email, with your programme and student number. </w:t>
      </w:r>
    </w:p>
    <w:p w14:paraId="398FFFA0" w14:textId="77777777" w:rsidR="00A62829" w:rsidRPr="00F90FBD" w:rsidRDefault="00A62829" w:rsidP="00A62829">
      <w:pPr>
        <w:pStyle w:val="Listenabsatz"/>
        <w:rPr>
          <w:rFonts w:ascii="Arial" w:hAnsi="Arial" w:cs="Arial"/>
          <w:b/>
        </w:rPr>
      </w:pPr>
    </w:p>
    <w:p w14:paraId="0E9B6240" w14:textId="417043F1" w:rsidR="00BA2558" w:rsidRPr="00F90FBD" w:rsidRDefault="00BA2558" w:rsidP="00B82455">
      <w:pPr>
        <w:pStyle w:val="Listenabsatz"/>
        <w:numPr>
          <w:ilvl w:val="0"/>
          <w:numId w:val="7"/>
        </w:numPr>
        <w:rPr>
          <w:rFonts w:ascii="Arial" w:hAnsi="Arial" w:cs="Arial"/>
          <w:b/>
          <w:i/>
        </w:rPr>
      </w:pPr>
      <w:r w:rsidRPr="00F90FBD">
        <w:rPr>
          <w:rFonts w:ascii="Arial" w:hAnsi="Arial" w:cs="Arial"/>
          <w:b/>
        </w:rPr>
        <w:t>Tutorial leader:</w:t>
      </w:r>
      <w:r w:rsidRPr="00F90FBD">
        <w:rPr>
          <w:rFonts w:ascii="Arial" w:hAnsi="Arial" w:cs="Arial"/>
        </w:rPr>
        <w:t xml:space="preserve"> Only in cases where your tutor does not respond within a reasonable timeframe should these be sent to the tutorial coordinator, Declan Cahill</w:t>
      </w:r>
      <w:r w:rsidR="007B361B" w:rsidRPr="00F90FBD">
        <w:rPr>
          <w:rFonts w:ascii="Arial" w:hAnsi="Arial" w:cs="Arial"/>
        </w:rPr>
        <w:t>,</w:t>
      </w:r>
      <w:r w:rsidRPr="00F90FBD">
        <w:rPr>
          <w:rFonts w:ascii="Arial" w:hAnsi="Arial" w:cs="Arial"/>
        </w:rPr>
        <w:t xml:space="preserve"> at </w:t>
      </w:r>
      <w:hyperlink r:id="rId29" w:history="1">
        <w:r w:rsidRPr="00F90FBD">
          <w:rPr>
            <w:rStyle w:val="Hyperlink"/>
            <w:rFonts w:ascii="Arial" w:hAnsi="Arial" w:cs="Arial"/>
            <w:color w:val="000000" w:themeColor="text1"/>
          </w:rPr>
          <w:t>cahilld1@tcd.ie</w:t>
        </w:r>
      </w:hyperlink>
      <w:r w:rsidRPr="00F90FBD">
        <w:rPr>
          <w:rFonts w:ascii="Arial" w:hAnsi="Arial" w:cs="Arial"/>
        </w:rPr>
        <w:t>.</w:t>
      </w:r>
    </w:p>
    <w:p w14:paraId="7A14F668" w14:textId="77777777" w:rsidR="00BA2558" w:rsidRPr="00F90FBD" w:rsidRDefault="00BA2558" w:rsidP="00BA2558">
      <w:pPr>
        <w:pStyle w:val="Listenabsatz"/>
        <w:rPr>
          <w:rFonts w:ascii="Arial" w:hAnsi="Arial" w:cs="Arial"/>
        </w:rPr>
      </w:pPr>
    </w:p>
    <w:p w14:paraId="113DE6B9" w14:textId="1A9D781E" w:rsidR="00BA2558" w:rsidRPr="00F90FBD" w:rsidRDefault="00BA2558" w:rsidP="00397D86">
      <w:pPr>
        <w:rPr>
          <w:rFonts w:ascii="Arial" w:hAnsi="Arial" w:cs="Arial"/>
        </w:rPr>
      </w:pPr>
      <w:r w:rsidRPr="00F90FBD">
        <w:rPr>
          <w:rFonts w:ascii="Arial" w:hAnsi="Arial" w:cs="Arial"/>
          <w:i/>
        </w:rPr>
        <w:t>Email etiquette</w:t>
      </w:r>
      <w:r w:rsidRPr="00F90FBD">
        <w:rPr>
          <w:rFonts w:ascii="Arial" w:hAnsi="Arial" w:cs="Arial"/>
        </w:rPr>
        <w:t xml:space="preserve">: for questions </w:t>
      </w:r>
      <w:r w:rsidR="002953A3" w:rsidRPr="00F90FBD">
        <w:rPr>
          <w:rFonts w:ascii="Arial" w:hAnsi="Arial" w:cs="Arial"/>
        </w:rPr>
        <w:t>about</w:t>
      </w:r>
      <w:r w:rsidRPr="00F90FBD">
        <w:rPr>
          <w:rFonts w:ascii="Arial" w:hAnsi="Arial" w:cs="Arial"/>
        </w:rPr>
        <w:t xml:space="preserve"> the module (including assignments)</w:t>
      </w:r>
      <w:r w:rsidR="002953A3" w:rsidRPr="00F90FBD">
        <w:rPr>
          <w:rFonts w:ascii="Arial" w:hAnsi="Arial" w:cs="Arial"/>
        </w:rPr>
        <w:t>,</w:t>
      </w:r>
      <w:r w:rsidRPr="00F90FBD">
        <w:rPr>
          <w:rFonts w:ascii="Arial" w:hAnsi="Arial" w:cs="Arial"/>
        </w:rPr>
        <w:t xml:space="preserve"> please ask during the </w:t>
      </w:r>
      <w:r w:rsidR="007E2DDC" w:rsidRPr="00F90FBD">
        <w:rPr>
          <w:rFonts w:ascii="Arial" w:hAnsi="Arial" w:cs="Arial"/>
        </w:rPr>
        <w:t>Seminar (</w:t>
      </w:r>
      <w:r w:rsidRPr="00F90FBD">
        <w:rPr>
          <w:rFonts w:ascii="Arial" w:hAnsi="Arial" w:cs="Arial"/>
        </w:rPr>
        <w:t>Tutorial</w:t>
      </w:r>
      <w:r w:rsidR="007E2DDC" w:rsidRPr="00F90FBD">
        <w:rPr>
          <w:rFonts w:ascii="Arial" w:hAnsi="Arial" w:cs="Arial"/>
        </w:rPr>
        <w:t>)</w:t>
      </w:r>
      <w:r w:rsidRPr="00F90FBD">
        <w:rPr>
          <w:rFonts w:ascii="Arial" w:hAnsi="Arial" w:cs="Arial"/>
        </w:rPr>
        <w:t xml:space="preserve">. Please </w:t>
      </w:r>
      <w:r w:rsidR="00674ED0" w:rsidRPr="00F90FBD">
        <w:rPr>
          <w:rFonts w:ascii="Arial" w:hAnsi="Arial" w:cs="Arial"/>
        </w:rPr>
        <w:t>refrain</w:t>
      </w:r>
      <w:r w:rsidRPr="00F90FBD">
        <w:rPr>
          <w:rFonts w:ascii="Arial" w:hAnsi="Arial" w:cs="Arial"/>
        </w:rPr>
        <w:t xml:space="preserve"> </w:t>
      </w:r>
      <w:r w:rsidR="00674ED0" w:rsidRPr="00F90FBD">
        <w:rPr>
          <w:rFonts w:ascii="Arial" w:hAnsi="Arial" w:cs="Arial"/>
        </w:rPr>
        <w:t>from</w:t>
      </w:r>
      <w:r w:rsidRPr="00F90FBD">
        <w:rPr>
          <w:rFonts w:ascii="Arial" w:hAnsi="Arial" w:cs="Arial"/>
        </w:rPr>
        <w:t xml:space="preserve"> ask</w:t>
      </w:r>
      <w:r w:rsidR="00674ED0" w:rsidRPr="00F90FBD">
        <w:rPr>
          <w:rFonts w:ascii="Arial" w:hAnsi="Arial" w:cs="Arial"/>
        </w:rPr>
        <w:t>ing</w:t>
      </w:r>
      <w:r w:rsidRPr="00F90FBD">
        <w:rPr>
          <w:rFonts w:ascii="Arial" w:hAnsi="Arial" w:cs="Arial"/>
        </w:rPr>
        <w:t xml:space="preserve"> questions that are </w:t>
      </w:r>
      <w:r w:rsidR="00674ED0" w:rsidRPr="00F90FBD">
        <w:rPr>
          <w:rFonts w:ascii="Arial" w:hAnsi="Arial" w:cs="Arial"/>
        </w:rPr>
        <w:t xml:space="preserve">already </w:t>
      </w:r>
      <w:r w:rsidRPr="00F90FBD">
        <w:rPr>
          <w:rFonts w:ascii="Arial" w:hAnsi="Arial" w:cs="Arial"/>
        </w:rPr>
        <w:t>answered in this booklet. Please ask your c</w:t>
      </w:r>
      <w:r w:rsidR="00674ED0" w:rsidRPr="00F90FBD">
        <w:rPr>
          <w:rFonts w:ascii="Arial" w:hAnsi="Arial" w:cs="Arial"/>
        </w:rPr>
        <w:t>lassmate</w:t>
      </w:r>
      <w:r w:rsidRPr="00F90FBD">
        <w:rPr>
          <w:rFonts w:ascii="Arial" w:hAnsi="Arial" w:cs="Arial"/>
        </w:rPr>
        <w:t xml:space="preserve"> before emailing the </w:t>
      </w:r>
      <w:r w:rsidR="007E2DDC" w:rsidRPr="00F90FBD">
        <w:rPr>
          <w:rFonts w:ascii="Arial" w:hAnsi="Arial" w:cs="Arial"/>
        </w:rPr>
        <w:t>Seminar Leader</w:t>
      </w:r>
      <w:r w:rsidRPr="00F90FBD">
        <w:rPr>
          <w:rFonts w:ascii="Arial" w:hAnsi="Arial" w:cs="Arial"/>
        </w:rPr>
        <w:t>.</w:t>
      </w:r>
    </w:p>
    <w:p w14:paraId="314025AA" w14:textId="77777777" w:rsidR="002953A3" w:rsidRPr="00F90FBD" w:rsidRDefault="002953A3" w:rsidP="00C07622">
      <w:pPr>
        <w:rPr>
          <w:rFonts w:ascii="Arial" w:hAnsi="Arial" w:cs="Arial"/>
        </w:rPr>
      </w:pPr>
    </w:p>
    <w:p w14:paraId="06969B76" w14:textId="71A93E21" w:rsidR="00C07622" w:rsidRPr="00F90FBD" w:rsidRDefault="00C07622" w:rsidP="00C07622">
      <w:pPr>
        <w:rPr>
          <w:rFonts w:ascii="Arial" w:hAnsi="Arial" w:cs="Arial"/>
          <w:noProof/>
        </w:rPr>
      </w:pPr>
    </w:p>
    <w:p w14:paraId="0CF34423" w14:textId="723CCFB5" w:rsidR="009B0A46" w:rsidRPr="00F90FBD" w:rsidRDefault="009B0A46" w:rsidP="00C07622">
      <w:pPr>
        <w:rPr>
          <w:rFonts w:ascii="Arial" w:hAnsi="Arial" w:cs="Arial"/>
          <w:b/>
          <w:bCs/>
          <w:i/>
        </w:rPr>
      </w:pPr>
      <w:r w:rsidRPr="00F90FBD">
        <w:rPr>
          <w:rFonts w:ascii="Arial" w:hAnsi="Arial" w:cs="Arial"/>
          <w:b/>
          <w:bCs/>
          <w:noProof/>
        </w:rPr>
        <w:t>Full list of Seminar Leaders will be added when finalised in September 2026.</w:t>
      </w:r>
    </w:p>
    <w:p w14:paraId="660E2F0C" w14:textId="77777777" w:rsidR="00C07622" w:rsidRPr="00F90FBD" w:rsidRDefault="00C07622" w:rsidP="00C07622">
      <w:pPr>
        <w:pStyle w:val="Textkrper2"/>
        <w:jc w:val="both"/>
        <w:rPr>
          <w:rFonts w:ascii="Arial" w:hAnsi="Arial" w:cs="Arial"/>
          <w:b/>
          <w:i w:val="0"/>
          <w:iCs w:val="0"/>
          <w:sz w:val="24"/>
        </w:rPr>
      </w:pPr>
    </w:p>
    <w:p w14:paraId="63EF9AB1" w14:textId="77777777" w:rsidR="005339E3" w:rsidRPr="00F90FBD" w:rsidRDefault="005339E3">
      <w:pPr>
        <w:rPr>
          <w:rFonts w:ascii="Arial" w:hAnsi="Arial" w:cs="Arial"/>
          <w:b/>
        </w:rPr>
      </w:pPr>
      <w:r w:rsidRPr="00F90FBD">
        <w:rPr>
          <w:rFonts w:ascii="Arial" w:hAnsi="Arial" w:cs="Arial"/>
          <w:b/>
          <w:i/>
          <w:iCs/>
        </w:rPr>
        <w:br w:type="page"/>
      </w:r>
    </w:p>
    <w:p w14:paraId="7FF278A1" w14:textId="049BB15B" w:rsidR="00D6718A" w:rsidRPr="00F90FBD" w:rsidRDefault="00D6718A" w:rsidP="00D6718A">
      <w:pPr>
        <w:pStyle w:val="Textkrper2"/>
        <w:jc w:val="both"/>
        <w:rPr>
          <w:rFonts w:ascii="Arial" w:hAnsi="Arial" w:cs="Arial"/>
          <w:b/>
          <w:i w:val="0"/>
          <w:iCs w:val="0"/>
          <w:sz w:val="24"/>
        </w:rPr>
      </w:pPr>
      <w:r w:rsidRPr="00F90FBD">
        <w:rPr>
          <w:rFonts w:ascii="Arial" w:hAnsi="Arial" w:cs="Arial"/>
          <w:b/>
          <w:i w:val="0"/>
          <w:iCs w:val="0"/>
          <w:sz w:val="24"/>
        </w:rPr>
        <w:lastRenderedPageBreak/>
        <w:t>ASSESSMENT</w:t>
      </w:r>
    </w:p>
    <w:p w14:paraId="4424E43D" w14:textId="77777777" w:rsidR="00D41438" w:rsidRPr="00F90FBD" w:rsidRDefault="00D41438" w:rsidP="00D6718A">
      <w:pPr>
        <w:pStyle w:val="Textkrper2"/>
        <w:jc w:val="both"/>
        <w:rPr>
          <w:rFonts w:ascii="Arial" w:hAnsi="Arial" w:cs="Arial"/>
          <w:b/>
          <w:i w:val="0"/>
          <w:iCs w:val="0"/>
          <w:sz w:val="24"/>
        </w:rPr>
      </w:pPr>
    </w:p>
    <w:p w14:paraId="2E138AC2" w14:textId="52777BD0" w:rsidR="00D41438" w:rsidRPr="00F90FBD" w:rsidRDefault="00D41438" w:rsidP="00B82455">
      <w:pPr>
        <w:pStyle w:val="Listenabsatz"/>
        <w:numPr>
          <w:ilvl w:val="0"/>
          <w:numId w:val="5"/>
        </w:numPr>
        <w:tabs>
          <w:tab w:val="left" w:pos="6358"/>
        </w:tabs>
        <w:ind w:right="-360"/>
        <w:jc w:val="both"/>
        <w:outlineLvl w:val="0"/>
        <w:rPr>
          <w:rFonts w:ascii="Arial" w:hAnsi="Arial" w:cs="Arial"/>
          <w:b/>
          <w:i/>
        </w:rPr>
      </w:pPr>
      <w:r w:rsidRPr="00F90FBD">
        <w:rPr>
          <w:rFonts w:ascii="Arial" w:hAnsi="Arial" w:cs="Arial"/>
          <w:b/>
          <w:i/>
        </w:rPr>
        <w:t>Tutorial attendance and participation (</w:t>
      </w:r>
      <w:r w:rsidR="001E2D0B" w:rsidRPr="00F90FBD">
        <w:rPr>
          <w:rFonts w:ascii="Arial" w:hAnsi="Arial" w:cs="Arial"/>
          <w:b/>
          <w:i/>
        </w:rPr>
        <w:t>60</w:t>
      </w:r>
      <w:r w:rsidRPr="00F90FBD">
        <w:rPr>
          <w:rFonts w:ascii="Arial" w:hAnsi="Arial" w:cs="Arial"/>
          <w:b/>
          <w:i/>
        </w:rPr>
        <w:t>%)</w:t>
      </w:r>
    </w:p>
    <w:p w14:paraId="3EBEFAE9" w14:textId="6DE2FB5A" w:rsidR="00D41438" w:rsidRPr="00F90FBD" w:rsidRDefault="00674ED0" w:rsidP="00D41438">
      <w:pPr>
        <w:tabs>
          <w:tab w:val="left" w:pos="6358"/>
          <w:tab w:val="left" w:pos="9340"/>
        </w:tabs>
        <w:spacing w:line="240" w:lineRule="atLeast"/>
        <w:ind w:left="284"/>
        <w:jc w:val="both"/>
        <w:rPr>
          <w:rFonts w:ascii="Arial" w:hAnsi="Arial" w:cs="Arial"/>
        </w:rPr>
      </w:pPr>
      <w:r w:rsidRPr="00F90FBD">
        <w:rPr>
          <w:rFonts w:ascii="Arial" w:hAnsi="Arial" w:cs="Arial"/>
        </w:rPr>
        <w:t>Sixty per cent</w:t>
      </w:r>
      <w:r w:rsidR="00D41438" w:rsidRPr="00F90FBD">
        <w:rPr>
          <w:rFonts w:ascii="Arial" w:hAnsi="Arial" w:cs="Arial"/>
        </w:rPr>
        <w:t xml:space="preserve"> of the annual grade will be reserved for the Tutorial leader to assess your evolution as a student over the </w:t>
      </w:r>
      <w:r w:rsidR="00401A46" w:rsidRPr="00F90FBD">
        <w:rPr>
          <w:rFonts w:ascii="Arial" w:hAnsi="Arial" w:cs="Arial"/>
        </w:rPr>
        <w:t>semester</w:t>
      </w:r>
      <w:r w:rsidR="00D41438" w:rsidRPr="00F90FBD">
        <w:rPr>
          <w:rFonts w:ascii="Arial" w:hAnsi="Arial" w:cs="Arial"/>
        </w:rPr>
        <w:t xml:space="preserve">. </w:t>
      </w:r>
      <w:r w:rsidR="00D41438" w:rsidRPr="00F90FBD">
        <w:rPr>
          <w:rFonts w:ascii="Arial" w:hAnsi="Arial" w:cs="Arial"/>
          <w:b/>
          <w:bCs/>
          <w:color w:val="FF0000"/>
        </w:rPr>
        <w:t xml:space="preserve">If you miss more than 2 </w:t>
      </w:r>
      <w:r w:rsidR="00401A46" w:rsidRPr="00F90FBD">
        <w:rPr>
          <w:rFonts w:ascii="Arial" w:hAnsi="Arial" w:cs="Arial"/>
          <w:b/>
          <w:bCs/>
          <w:color w:val="FF0000"/>
        </w:rPr>
        <w:t>Seminars</w:t>
      </w:r>
      <w:r w:rsidR="00D41438" w:rsidRPr="00F90FBD">
        <w:rPr>
          <w:rFonts w:ascii="Arial" w:hAnsi="Arial" w:cs="Arial"/>
          <w:b/>
          <w:bCs/>
          <w:color w:val="FF0000"/>
        </w:rPr>
        <w:t xml:space="preserve"> over the semester without a medical certificate</w:t>
      </w:r>
      <w:r w:rsidRPr="00F90FBD">
        <w:rPr>
          <w:rFonts w:ascii="Arial" w:hAnsi="Arial" w:cs="Arial"/>
          <w:b/>
          <w:bCs/>
          <w:color w:val="FF0000"/>
        </w:rPr>
        <w:t>,</w:t>
      </w:r>
      <w:r w:rsidR="00D41438" w:rsidRPr="00F90FBD">
        <w:rPr>
          <w:rFonts w:ascii="Arial" w:hAnsi="Arial" w:cs="Arial"/>
          <w:b/>
          <w:bCs/>
          <w:color w:val="FF0000"/>
        </w:rPr>
        <w:t xml:space="preserve"> you may not be permitted to sit the end</w:t>
      </w:r>
      <w:r w:rsidRPr="00F90FBD">
        <w:rPr>
          <w:rFonts w:ascii="Arial" w:hAnsi="Arial" w:cs="Arial"/>
          <w:b/>
          <w:bCs/>
          <w:color w:val="FF0000"/>
        </w:rPr>
        <w:t>-of-</w:t>
      </w:r>
      <w:r w:rsidR="00D41438" w:rsidRPr="00F90FBD">
        <w:rPr>
          <w:rFonts w:ascii="Arial" w:hAnsi="Arial" w:cs="Arial"/>
          <w:b/>
          <w:bCs/>
          <w:color w:val="FF0000"/>
        </w:rPr>
        <w:t xml:space="preserve">year exam.  </w:t>
      </w:r>
    </w:p>
    <w:p w14:paraId="3FAC8C98" w14:textId="77777777" w:rsidR="00D41438" w:rsidRPr="00F90FBD" w:rsidRDefault="00D41438" w:rsidP="00D41438">
      <w:pPr>
        <w:tabs>
          <w:tab w:val="left" w:pos="6358"/>
          <w:tab w:val="left" w:pos="9340"/>
        </w:tabs>
        <w:spacing w:line="240" w:lineRule="atLeast"/>
        <w:ind w:left="284"/>
        <w:jc w:val="both"/>
        <w:rPr>
          <w:rFonts w:ascii="Arial" w:hAnsi="Arial" w:cs="Arial"/>
        </w:rPr>
      </w:pPr>
    </w:p>
    <w:p w14:paraId="599A75CA" w14:textId="45A66888" w:rsidR="00D41438" w:rsidRPr="00F90FBD" w:rsidRDefault="00D41438" w:rsidP="00D41438">
      <w:pPr>
        <w:tabs>
          <w:tab w:val="left" w:pos="6358"/>
          <w:tab w:val="left" w:pos="9340"/>
        </w:tabs>
        <w:spacing w:line="240" w:lineRule="atLeast"/>
        <w:ind w:left="284"/>
        <w:jc w:val="both"/>
        <w:rPr>
          <w:rFonts w:ascii="Arial" w:hAnsi="Arial" w:cs="Arial"/>
        </w:rPr>
      </w:pPr>
      <w:r w:rsidRPr="00F90FBD">
        <w:rPr>
          <w:rFonts w:ascii="Arial" w:hAnsi="Arial" w:cs="Arial"/>
        </w:rPr>
        <w:t xml:space="preserve">There will be many diverse tasks you will undertake during the Tutorials. You will also have read the material in the schedule below in advance of going to the Tutorial, as it will form the basis </w:t>
      </w:r>
      <w:r w:rsidR="00631CA6" w:rsidRPr="00F90FBD">
        <w:rPr>
          <w:rFonts w:ascii="Arial" w:hAnsi="Arial" w:cs="Arial"/>
        </w:rPr>
        <w:t>for</w:t>
      </w:r>
      <w:r w:rsidRPr="00F90FBD">
        <w:rPr>
          <w:rFonts w:ascii="Arial" w:hAnsi="Arial" w:cs="Arial"/>
        </w:rPr>
        <w:t xml:space="preserve"> the tasks. You will see that Tutorials are different from second-level classroom situations. You are adults, interacting with other adults, and you will be given that respect and autonomy.</w:t>
      </w:r>
    </w:p>
    <w:p w14:paraId="15A5A6AB" w14:textId="77777777" w:rsidR="00D41438" w:rsidRPr="00F90FBD" w:rsidRDefault="00D41438" w:rsidP="00D41438">
      <w:pPr>
        <w:tabs>
          <w:tab w:val="left" w:pos="6358"/>
          <w:tab w:val="left" w:pos="9340"/>
        </w:tabs>
        <w:spacing w:line="240" w:lineRule="atLeast"/>
        <w:rPr>
          <w:rFonts w:ascii="Arial" w:hAnsi="Arial" w:cs="Arial"/>
        </w:rPr>
      </w:pPr>
    </w:p>
    <w:p w14:paraId="5C713807" w14:textId="77777777" w:rsidR="00D41438" w:rsidRPr="00F90FBD" w:rsidRDefault="00D41438" w:rsidP="00D41438">
      <w:pPr>
        <w:tabs>
          <w:tab w:val="left" w:pos="6358"/>
        </w:tabs>
        <w:rPr>
          <w:rFonts w:ascii="Arial" w:hAnsi="Arial" w:cs="Arial"/>
        </w:rPr>
      </w:pPr>
    </w:p>
    <w:p w14:paraId="7E7F49B1" w14:textId="7839FD26" w:rsidR="00D41438" w:rsidRPr="00F90FBD" w:rsidRDefault="00D41438" w:rsidP="00B82455">
      <w:pPr>
        <w:pStyle w:val="Listenabsatz"/>
        <w:numPr>
          <w:ilvl w:val="0"/>
          <w:numId w:val="5"/>
        </w:numPr>
        <w:tabs>
          <w:tab w:val="left" w:pos="6358"/>
        </w:tabs>
        <w:rPr>
          <w:rFonts w:ascii="Arial" w:hAnsi="Arial" w:cs="Arial"/>
          <w:b/>
        </w:rPr>
      </w:pPr>
      <w:r w:rsidRPr="00F90FBD">
        <w:rPr>
          <w:rFonts w:ascii="Arial" w:hAnsi="Arial" w:cs="Arial"/>
          <w:b/>
        </w:rPr>
        <w:t xml:space="preserve"> </w:t>
      </w:r>
      <w:r w:rsidRPr="00F90FBD">
        <w:rPr>
          <w:rFonts w:ascii="Arial" w:hAnsi="Arial" w:cs="Arial"/>
          <w:b/>
          <w:i/>
        </w:rPr>
        <w:t>MCQ examination (</w:t>
      </w:r>
      <w:r w:rsidR="00A23FE3" w:rsidRPr="00F90FBD">
        <w:rPr>
          <w:rFonts w:ascii="Arial" w:hAnsi="Arial" w:cs="Arial"/>
          <w:b/>
          <w:i/>
        </w:rPr>
        <w:t>4</w:t>
      </w:r>
      <w:r w:rsidRPr="00F90FBD">
        <w:rPr>
          <w:rFonts w:ascii="Arial" w:hAnsi="Arial" w:cs="Arial"/>
          <w:b/>
          <w:i/>
        </w:rPr>
        <w:t xml:space="preserve">0%)  </w:t>
      </w:r>
    </w:p>
    <w:p w14:paraId="19715763" w14:textId="33D35B26" w:rsidR="00D41438" w:rsidRPr="00F90FBD" w:rsidRDefault="00D41438" w:rsidP="00D41438">
      <w:pPr>
        <w:tabs>
          <w:tab w:val="left" w:pos="6358"/>
        </w:tabs>
        <w:ind w:left="360"/>
        <w:rPr>
          <w:rFonts w:ascii="Arial" w:hAnsi="Arial" w:cs="Arial"/>
        </w:rPr>
      </w:pPr>
      <w:bookmarkStart w:id="0" w:name="_Hlk173534875"/>
      <w:r w:rsidRPr="00F90FBD">
        <w:rPr>
          <w:rFonts w:ascii="Arial" w:hAnsi="Arial" w:cs="Arial"/>
        </w:rPr>
        <w:t>A 45-minute, 45</w:t>
      </w:r>
      <w:r w:rsidR="00631CA6" w:rsidRPr="00F90FBD">
        <w:rPr>
          <w:rFonts w:ascii="Arial" w:hAnsi="Arial" w:cs="Arial"/>
        </w:rPr>
        <w:t>-</w:t>
      </w:r>
      <w:r w:rsidRPr="00F90FBD">
        <w:rPr>
          <w:rFonts w:ascii="Arial" w:hAnsi="Arial" w:cs="Arial"/>
        </w:rPr>
        <w:t>question MCQ examination will demonstrate your understanding of the readings and lecture material covered in the module.</w:t>
      </w:r>
    </w:p>
    <w:bookmarkEnd w:id="0"/>
    <w:p w14:paraId="0B91C6AF" w14:textId="77777777" w:rsidR="00794862" w:rsidRPr="00F90FBD" w:rsidRDefault="00794862" w:rsidP="00D41438">
      <w:pPr>
        <w:tabs>
          <w:tab w:val="left" w:pos="6358"/>
        </w:tabs>
        <w:ind w:left="360"/>
        <w:rPr>
          <w:rFonts w:ascii="Arial" w:hAnsi="Arial" w:cs="Arial"/>
        </w:rPr>
      </w:pPr>
    </w:p>
    <w:p w14:paraId="22A31C74" w14:textId="77777777" w:rsidR="00794862" w:rsidRPr="00F90FBD" w:rsidRDefault="00794862" w:rsidP="00794862">
      <w:pPr>
        <w:tabs>
          <w:tab w:val="left" w:pos="6358"/>
        </w:tabs>
        <w:ind w:left="360"/>
        <w:rPr>
          <w:rFonts w:ascii="Arial" w:hAnsi="Arial" w:cs="Arial"/>
          <w:b/>
          <w:bCs/>
        </w:rPr>
      </w:pPr>
    </w:p>
    <w:p w14:paraId="07CE87A8" w14:textId="259D67C8" w:rsidR="00794862" w:rsidRPr="00F90FBD" w:rsidRDefault="00794862" w:rsidP="00794862">
      <w:pPr>
        <w:tabs>
          <w:tab w:val="left" w:pos="6358"/>
        </w:tabs>
        <w:ind w:left="360"/>
        <w:rPr>
          <w:rFonts w:ascii="Arial" w:hAnsi="Arial" w:cs="Arial"/>
          <w:b/>
          <w:bCs/>
        </w:rPr>
      </w:pPr>
      <w:r w:rsidRPr="00F90FBD">
        <w:rPr>
          <w:rFonts w:ascii="Arial" w:hAnsi="Arial" w:cs="Arial"/>
          <w:b/>
          <w:bCs/>
        </w:rPr>
        <w:t>Supplemental Assessment:</w:t>
      </w:r>
    </w:p>
    <w:p w14:paraId="28001CC7" w14:textId="5D309475" w:rsidR="00D41438" w:rsidRPr="00F90FBD" w:rsidRDefault="00794862" w:rsidP="00631CA6">
      <w:pPr>
        <w:tabs>
          <w:tab w:val="left" w:pos="6358"/>
        </w:tabs>
        <w:ind w:left="360"/>
        <w:rPr>
          <w:rFonts w:ascii="Arial" w:hAnsi="Arial" w:cs="Arial"/>
        </w:rPr>
      </w:pPr>
      <w:r w:rsidRPr="00F90FBD">
        <w:rPr>
          <w:rFonts w:ascii="Arial" w:hAnsi="Arial" w:cs="Arial"/>
        </w:rPr>
        <w:t>If you fail the module and are permitted by the Court of Examiners</w:t>
      </w:r>
      <w:r w:rsidR="00974BEB" w:rsidRPr="00F90FBD">
        <w:rPr>
          <w:rFonts w:ascii="Arial" w:hAnsi="Arial" w:cs="Arial"/>
        </w:rPr>
        <w:t xml:space="preserve"> to submit a supplemental assessment</w:t>
      </w:r>
      <w:r w:rsidRPr="00F90FBD">
        <w:rPr>
          <w:rFonts w:ascii="Arial" w:hAnsi="Arial" w:cs="Arial"/>
        </w:rPr>
        <w:t xml:space="preserve">, you will have to </w:t>
      </w:r>
      <w:r w:rsidR="00E05033" w:rsidRPr="00F90FBD">
        <w:rPr>
          <w:rFonts w:ascii="Arial" w:hAnsi="Arial" w:cs="Arial"/>
        </w:rPr>
        <w:t xml:space="preserve">take another </w:t>
      </w:r>
      <w:r w:rsidR="00AA3E71" w:rsidRPr="00F90FBD">
        <w:rPr>
          <w:rFonts w:ascii="Arial" w:hAnsi="Arial" w:cs="Arial"/>
        </w:rPr>
        <w:t>60</w:t>
      </w:r>
      <w:r w:rsidR="00E05033" w:rsidRPr="00F90FBD">
        <w:rPr>
          <w:rFonts w:ascii="Arial" w:hAnsi="Arial" w:cs="Arial"/>
        </w:rPr>
        <w:t xml:space="preserve">-minute, </w:t>
      </w:r>
      <w:r w:rsidR="00EF0ACB" w:rsidRPr="00F90FBD">
        <w:rPr>
          <w:rFonts w:ascii="Arial" w:hAnsi="Arial" w:cs="Arial"/>
        </w:rPr>
        <w:t>6</w:t>
      </w:r>
      <w:r w:rsidR="00974BEB" w:rsidRPr="00F90FBD">
        <w:rPr>
          <w:rFonts w:ascii="Arial" w:hAnsi="Arial" w:cs="Arial"/>
        </w:rPr>
        <w:t>0</w:t>
      </w:r>
      <w:r w:rsidR="00631CA6" w:rsidRPr="00F90FBD">
        <w:rPr>
          <w:rFonts w:ascii="Arial" w:hAnsi="Arial" w:cs="Arial"/>
        </w:rPr>
        <w:t>-</w:t>
      </w:r>
      <w:r w:rsidR="00E05033" w:rsidRPr="00F90FBD">
        <w:rPr>
          <w:rFonts w:ascii="Arial" w:hAnsi="Arial" w:cs="Arial"/>
        </w:rPr>
        <w:t>question MCQ examination</w:t>
      </w:r>
      <w:r w:rsidRPr="00F90FBD">
        <w:rPr>
          <w:rFonts w:ascii="Arial" w:hAnsi="Arial" w:cs="Arial"/>
        </w:rPr>
        <w:t xml:space="preserve"> (August).</w:t>
      </w:r>
      <w:r w:rsidR="00EF0ACB" w:rsidRPr="00F90FBD">
        <w:rPr>
          <w:rFonts w:ascii="Arial" w:hAnsi="Arial" w:cs="Arial"/>
        </w:rPr>
        <w:t xml:space="preserve"> The mark on this exam will count for 100% of the module mark.</w:t>
      </w:r>
      <w:r w:rsidR="002953A3" w:rsidRPr="00F90FBD">
        <w:rPr>
          <w:rFonts w:ascii="Arial" w:hAnsi="Arial" w:cs="Arial"/>
          <w:b/>
          <w:i/>
          <w:iCs/>
        </w:rPr>
        <w:br w:type="page"/>
      </w:r>
    </w:p>
    <w:p w14:paraId="5AB469FB" w14:textId="6D346FD8" w:rsidR="00D6718A" w:rsidRPr="00F90FBD" w:rsidRDefault="00D6718A" w:rsidP="006B3530">
      <w:pPr>
        <w:pStyle w:val="Textkrper2"/>
        <w:pBdr>
          <w:top w:val="single" w:sz="8" w:space="1" w:color="auto"/>
          <w:left w:val="single" w:sz="4" w:space="4" w:color="auto"/>
          <w:bottom w:val="single" w:sz="8" w:space="1" w:color="auto"/>
          <w:right w:val="single" w:sz="4" w:space="4" w:color="auto"/>
        </w:pBdr>
        <w:jc w:val="center"/>
        <w:rPr>
          <w:rFonts w:ascii="Arial" w:hAnsi="Arial" w:cs="Arial"/>
          <w:i w:val="0"/>
          <w:iCs w:val="0"/>
          <w:sz w:val="24"/>
        </w:rPr>
      </w:pPr>
      <w:r w:rsidRPr="00F90FBD">
        <w:rPr>
          <w:rFonts w:ascii="Arial" w:hAnsi="Arial" w:cs="Arial"/>
          <w:b/>
          <w:i w:val="0"/>
          <w:iCs w:val="0"/>
          <w:sz w:val="24"/>
        </w:rPr>
        <w:lastRenderedPageBreak/>
        <w:t>MODULE SCHEDULE</w:t>
      </w:r>
    </w:p>
    <w:p w14:paraId="080E0A87" w14:textId="77777777" w:rsidR="005339E3" w:rsidRPr="00F90FBD" w:rsidRDefault="005339E3" w:rsidP="005339E3">
      <w:pPr>
        <w:pStyle w:val="Textkrper2"/>
        <w:jc w:val="both"/>
        <w:rPr>
          <w:rFonts w:ascii="Arial" w:hAnsi="Arial" w:cs="Arial"/>
          <w:i w:val="0"/>
          <w:iCs w:val="0"/>
          <w:sz w:val="24"/>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3544"/>
        <w:gridCol w:w="4820"/>
      </w:tblGrid>
      <w:tr w:rsidR="005339E3" w:rsidRPr="00F90FBD" w14:paraId="22F70117" w14:textId="77777777" w:rsidTr="00915EFF">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1448AE0" w14:textId="77777777" w:rsidR="005339E3" w:rsidRPr="00F90FBD" w:rsidRDefault="005339E3" w:rsidP="00915EFF">
            <w:pPr>
              <w:tabs>
                <w:tab w:val="left" w:pos="9214"/>
                <w:tab w:val="left" w:pos="9639"/>
                <w:tab w:val="left" w:pos="10065"/>
              </w:tabs>
              <w:snapToGrid w:val="0"/>
              <w:jc w:val="center"/>
              <w:rPr>
                <w:rFonts w:ascii="Arial" w:hAnsi="Arial" w:cs="Arial"/>
                <w:b/>
                <w:bCs/>
                <w:iCs/>
              </w:rPr>
            </w:pPr>
            <w:r w:rsidRPr="00F90FBD">
              <w:rPr>
                <w:rFonts w:ascii="Arial" w:hAnsi="Arial" w:cs="Arial"/>
                <w:b/>
                <w:bCs/>
                <w:iCs/>
              </w:rPr>
              <w:t>Date &amp; Venue</w:t>
            </w: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D9089C4" w14:textId="77777777" w:rsidR="005339E3" w:rsidRPr="00F90FBD" w:rsidRDefault="005339E3" w:rsidP="00915EFF">
            <w:pPr>
              <w:tabs>
                <w:tab w:val="left" w:pos="9214"/>
                <w:tab w:val="left" w:pos="9639"/>
                <w:tab w:val="left" w:pos="10065"/>
              </w:tabs>
              <w:snapToGrid w:val="0"/>
              <w:jc w:val="center"/>
              <w:rPr>
                <w:rFonts w:ascii="Arial" w:hAnsi="Arial" w:cs="Arial"/>
                <w:b/>
                <w:bCs/>
                <w:iCs/>
              </w:rPr>
            </w:pPr>
            <w:r w:rsidRPr="00F90FBD">
              <w:rPr>
                <w:rFonts w:ascii="Arial" w:hAnsi="Arial" w:cs="Arial"/>
                <w:b/>
                <w:bCs/>
                <w:iCs/>
              </w:rPr>
              <w:t>Lecture/Tutorial</w:t>
            </w:r>
          </w:p>
        </w:tc>
        <w:tc>
          <w:tcPr>
            <w:tcW w:w="482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D020E9B" w14:textId="77777777" w:rsidR="005339E3" w:rsidRPr="00F90FBD" w:rsidRDefault="005339E3" w:rsidP="00915EFF">
            <w:pPr>
              <w:tabs>
                <w:tab w:val="left" w:pos="9214"/>
                <w:tab w:val="left" w:pos="9639"/>
                <w:tab w:val="left" w:pos="10065"/>
              </w:tabs>
              <w:snapToGrid w:val="0"/>
              <w:jc w:val="center"/>
              <w:rPr>
                <w:rFonts w:ascii="Arial" w:hAnsi="Arial" w:cs="Arial"/>
                <w:b/>
                <w:bCs/>
                <w:iCs/>
              </w:rPr>
            </w:pPr>
            <w:r w:rsidRPr="00F90FBD">
              <w:rPr>
                <w:rFonts w:ascii="Arial" w:hAnsi="Arial" w:cs="Arial"/>
                <w:b/>
                <w:bCs/>
                <w:iCs/>
              </w:rPr>
              <w:t>Work/Preparation</w:t>
            </w:r>
          </w:p>
        </w:tc>
      </w:tr>
      <w:tr w:rsidR="005339E3" w:rsidRPr="00F90FBD" w14:paraId="7E551358" w14:textId="77777777" w:rsidTr="00915EFF">
        <w:tc>
          <w:tcPr>
            <w:tcW w:w="1276" w:type="dxa"/>
            <w:tcBorders>
              <w:top w:val="single" w:sz="4" w:space="0" w:color="auto"/>
              <w:left w:val="single" w:sz="4" w:space="0" w:color="auto"/>
              <w:bottom w:val="single" w:sz="4" w:space="0" w:color="auto"/>
              <w:right w:val="single" w:sz="4" w:space="0" w:color="auto"/>
            </w:tcBorders>
          </w:tcPr>
          <w:p w14:paraId="65A206A0" w14:textId="3667D864" w:rsidR="005339E3" w:rsidRPr="00F90FBD" w:rsidRDefault="005339E3" w:rsidP="0090263C">
            <w:pPr>
              <w:rPr>
                <w:rFonts w:ascii="Arial" w:hAnsi="Arial" w:cs="Arial"/>
                <w:vertAlign w:val="superscript"/>
              </w:rPr>
            </w:pPr>
            <w:r w:rsidRPr="00F90FBD">
              <w:rPr>
                <w:rFonts w:ascii="Arial" w:hAnsi="Arial" w:cs="Arial"/>
              </w:rPr>
              <w:t>Week 2</w:t>
            </w:r>
            <w:r w:rsidR="007D6894" w:rsidRPr="00F90FBD">
              <w:rPr>
                <w:rFonts w:ascii="Arial" w:hAnsi="Arial" w:cs="Arial"/>
              </w:rPr>
              <w:t>1</w:t>
            </w:r>
            <w:r w:rsidRPr="00F90FBD">
              <w:rPr>
                <w:rFonts w:ascii="Arial" w:hAnsi="Arial" w:cs="Arial"/>
              </w:rPr>
              <w:t>: 2-4 pm</w:t>
            </w:r>
          </w:p>
        </w:tc>
        <w:tc>
          <w:tcPr>
            <w:tcW w:w="3544" w:type="dxa"/>
            <w:tcBorders>
              <w:top w:val="single" w:sz="4" w:space="0" w:color="auto"/>
              <w:left w:val="single" w:sz="4" w:space="0" w:color="auto"/>
              <w:bottom w:val="single" w:sz="4" w:space="0" w:color="auto"/>
              <w:right w:val="single" w:sz="4" w:space="0" w:color="auto"/>
            </w:tcBorders>
          </w:tcPr>
          <w:p w14:paraId="13E50F4E" w14:textId="77777777" w:rsidR="005339E3" w:rsidRPr="00F90FBD" w:rsidRDefault="005339E3" w:rsidP="00915EFF">
            <w:pPr>
              <w:tabs>
                <w:tab w:val="left" w:pos="9214"/>
                <w:tab w:val="left" w:pos="9639"/>
                <w:tab w:val="left" w:pos="10065"/>
              </w:tabs>
              <w:rPr>
                <w:rFonts w:ascii="Arial" w:hAnsi="Arial" w:cs="Arial"/>
                <w:b/>
                <w:bCs/>
                <w:iCs/>
              </w:rPr>
            </w:pPr>
            <w:r w:rsidRPr="00F90FBD">
              <w:rPr>
                <w:rFonts w:ascii="Arial" w:hAnsi="Arial" w:cs="Arial"/>
                <w:b/>
                <w:bCs/>
                <w:iCs/>
              </w:rPr>
              <w:t>Lecture 1: Leadership</w:t>
            </w:r>
          </w:p>
        </w:tc>
        <w:tc>
          <w:tcPr>
            <w:tcW w:w="4820" w:type="dxa"/>
            <w:tcBorders>
              <w:top w:val="single" w:sz="4" w:space="0" w:color="auto"/>
              <w:left w:val="single" w:sz="4" w:space="0" w:color="auto"/>
              <w:bottom w:val="single" w:sz="4" w:space="0" w:color="auto"/>
              <w:right w:val="single" w:sz="4" w:space="0" w:color="auto"/>
            </w:tcBorders>
          </w:tcPr>
          <w:p w14:paraId="5588DB62" w14:textId="77777777" w:rsidR="005339E3" w:rsidRPr="00F90FBD" w:rsidRDefault="005339E3" w:rsidP="005339E3">
            <w:pPr>
              <w:pStyle w:val="Listenabsatz"/>
              <w:numPr>
                <w:ilvl w:val="0"/>
                <w:numId w:val="7"/>
              </w:numPr>
              <w:tabs>
                <w:tab w:val="left" w:pos="9214"/>
                <w:tab w:val="left" w:pos="9639"/>
                <w:tab w:val="left" w:pos="10065"/>
              </w:tabs>
              <w:ind w:left="320" w:hanging="283"/>
              <w:rPr>
                <w:rFonts w:ascii="Arial" w:hAnsi="Arial" w:cs="Arial"/>
              </w:rPr>
            </w:pPr>
            <w:r w:rsidRPr="00F90FBD">
              <w:rPr>
                <w:rFonts w:ascii="Arial" w:hAnsi="Arial" w:cs="Arial"/>
                <w:b/>
                <w:bCs/>
              </w:rPr>
              <w:t xml:space="preserve">Read: </w:t>
            </w:r>
            <w:r w:rsidRPr="00F90FBD">
              <w:rPr>
                <w:rFonts w:ascii="Arial" w:hAnsi="Arial" w:cs="Arial"/>
              </w:rPr>
              <w:t xml:space="preserve">Robbins, S. P., &amp; Judge, T. A. (2024). Leadership. In </w:t>
            </w:r>
            <w:r w:rsidRPr="00F90FBD">
              <w:rPr>
                <w:rFonts w:ascii="Arial" w:hAnsi="Arial" w:cs="Arial"/>
                <w:i/>
                <w:iCs/>
              </w:rPr>
              <w:t xml:space="preserve">Organizational </w:t>
            </w:r>
            <w:proofErr w:type="spellStart"/>
            <w:r w:rsidRPr="00F90FBD">
              <w:rPr>
                <w:rFonts w:ascii="Arial" w:hAnsi="Arial" w:cs="Arial"/>
                <w:i/>
                <w:iCs/>
              </w:rPr>
              <w:t>Behavior</w:t>
            </w:r>
            <w:proofErr w:type="spellEnd"/>
            <w:r w:rsidRPr="00F90FBD">
              <w:rPr>
                <w:rFonts w:ascii="Arial" w:hAnsi="Arial" w:cs="Arial"/>
              </w:rPr>
              <w:t xml:space="preserve"> (19th ed.). Pearson. </w:t>
            </w:r>
            <w:r w:rsidRPr="00F90FBD">
              <w:rPr>
                <w:rFonts w:ascii="Arial" w:hAnsi="Arial" w:cs="Arial"/>
                <w:b/>
                <w:bCs/>
              </w:rPr>
              <w:t>Page 396 to 437.</w:t>
            </w:r>
          </w:p>
        </w:tc>
      </w:tr>
      <w:tr w:rsidR="0090263C" w:rsidRPr="00F90FBD" w14:paraId="1903EB11" w14:textId="77777777" w:rsidTr="00915EFF">
        <w:tc>
          <w:tcPr>
            <w:tcW w:w="1276" w:type="dxa"/>
            <w:tcBorders>
              <w:top w:val="single" w:sz="4" w:space="0" w:color="auto"/>
              <w:left w:val="single" w:sz="4" w:space="0" w:color="auto"/>
              <w:bottom w:val="single" w:sz="4" w:space="0" w:color="auto"/>
              <w:right w:val="single" w:sz="4" w:space="0" w:color="auto"/>
            </w:tcBorders>
          </w:tcPr>
          <w:p w14:paraId="18F44296" w14:textId="5DE19E80" w:rsidR="0090263C" w:rsidRPr="00F90FBD" w:rsidRDefault="0090263C" w:rsidP="00915EFF">
            <w:pPr>
              <w:rPr>
                <w:rFonts w:ascii="Arial" w:hAnsi="Arial" w:cs="Arial"/>
              </w:rPr>
            </w:pPr>
            <w:r w:rsidRPr="00F90FBD">
              <w:rPr>
                <w:rFonts w:ascii="Arial" w:hAnsi="Arial" w:cs="Arial"/>
              </w:rPr>
              <w:t>Week 2</w:t>
            </w:r>
            <w:r w:rsidR="007D6894" w:rsidRPr="00F90FBD">
              <w:rPr>
                <w:rFonts w:ascii="Arial" w:hAnsi="Arial" w:cs="Arial"/>
              </w:rPr>
              <w:t>2</w:t>
            </w:r>
            <w:r w:rsidR="00810B04" w:rsidRPr="00F90FBD">
              <w:rPr>
                <w:rFonts w:ascii="Arial" w:hAnsi="Arial" w:cs="Arial"/>
              </w:rPr>
              <w:t>:</w:t>
            </w:r>
          </w:p>
          <w:p w14:paraId="3462DAAF" w14:textId="6DAB3E38" w:rsidR="00DA3D19" w:rsidRPr="00F90FBD" w:rsidRDefault="00DA3D19" w:rsidP="00915EFF">
            <w:pPr>
              <w:rPr>
                <w:rFonts w:ascii="Arial" w:hAnsi="Arial" w:cs="Arial"/>
              </w:rPr>
            </w:pPr>
            <w:r w:rsidRPr="00F90FBD">
              <w:rPr>
                <w:rFonts w:ascii="Arial" w:hAnsi="Arial" w:cs="Arial"/>
              </w:rPr>
              <w:t>2-4 pm</w:t>
            </w:r>
          </w:p>
        </w:tc>
        <w:tc>
          <w:tcPr>
            <w:tcW w:w="3544" w:type="dxa"/>
            <w:tcBorders>
              <w:top w:val="single" w:sz="4" w:space="0" w:color="auto"/>
              <w:left w:val="single" w:sz="4" w:space="0" w:color="auto"/>
              <w:bottom w:val="single" w:sz="4" w:space="0" w:color="auto"/>
              <w:right w:val="single" w:sz="4" w:space="0" w:color="auto"/>
            </w:tcBorders>
          </w:tcPr>
          <w:p w14:paraId="4F6C3A79" w14:textId="189E01C2" w:rsidR="0090263C" w:rsidRPr="00F90FBD" w:rsidRDefault="002B3B1D" w:rsidP="00915EFF">
            <w:pPr>
              <w:tabs>
                <w:tab w:val="left" w:pos="9214"/>
                <w:tab w:val="left" w:pos="9639"/>
                <w:tab w:val="left" w:pos="10065"/>
              </w:tabs>
              <w:rPr>
                <w:rFonts w:ascii="Arial" w:hAnsi="Arial" w:cs="Arial"/>
                <w:b/>
                <w:bCs/>
                <w:iCs/>
              </w:rPr>
            </w:pPr>
            <w:r w:rsidRPr="00F90FBD">
              <w:rPr>
                <w:rFonts w:ascii="Arial" w:hAnsi="Arial" w:cs="Arial"/>
                <w:b/>
                <w:bCs/>
                <w:iCs/>
              </w:rPr>
              <w:t xml:space="preserve">Lecture 2: </w:t>
            </w:r>
            <w:r w:rsidR="00736B64" w:rsidRPr="00F90FBD">
              <w:rPr>
                <w:rFonts w:ascii="Arial" w:hAnsi="Arial" w:cs="Arial"/>
                <w:b/>
                <w:bCs/>
                <w:iCs/>
              </w:rPr>
              <w:t>Motivation</w:t>
            </w:r>
            <w:r w:rsidR="000A2FD6" w:rsidRPr="00F90FBD">
              <w:rPr>
                <w:rFonts w:ascii="Arial" w:hAnsi="Arial" w:cs="Arial"/>
                <w:b/>
                <w:bCs/>
                <w:iCs/>
              </w:rPr>
              <w:t xml:space="preserve"> &amp; Workplace </w:t>
            </w:r>
            <w:r w:rsidR="000746A6" w:rsidRPr="00F90FBD">
              <w:rPr>
                <w:rFonts w:ascii="Arial" w:hAnsi="Arial" w:cs="Arial"/>
                <w:b/>
                <w:bCs/>
                <w:iCs/>
              </w:rPr>
              <w:t>D</w:t>
            </w:r>
            <w:r w:rsidR="000A2FD6" w:rsidRPr="00F90FBD">
              <w:rPr>
                <w:rFonts w:ascii="Arial" w:hAnsi="Arial" w:cs="Arial"/>
                <w:b/>
                <w:bCs/>
                <w:iCs/>
              </w:rPr>
              <w:t>esign</w:t>
            </w:r>
          </w:p>
        </w:tc>
        <w:tc>
          <w:tcPr>
            <w:tcW w:w="4820" w:type="dxa"/>
            <w:tcBorders>
              <w:top w:val="single" w:sz="4" w:space="0" w:color="auto"/>
              <w:left w:val="single" w:sz="4" w:space="0" w:color="auto"/>
              <w:bottom w:val="single" w:sz="4" w:space="0" w:color="auto"/>
              <w:right w:val="single" w:sz="4" w:space="0" w:color="auto"/>
            </w:tcBorders>
          </w:tcPr>
          <w:p w14:paraId="060C1811" w14:textId="50B22927" w:rsidR="0090263C" w:rsidRPr="00F90FBD" w:rsidRDefault="000746A6" w:rsidP="005339E3">
            <w:pPr>
              <w:pStyle w:val="Listenabsatz"/>
              <w:numPr>
                <w:ilvl w:val="0"/>
                <w:numId w:val="9"/>
              </w:numPr>
              <w:tabs>
                <w:tab w:val="left" w:pos="6358"/>
                <w:tab w:val="left" w:pos="9214"/>
                <w:tab w:val="left" w:pos="9639"/>
                <w:tab w:val="left" w:pos="10065"/>
              </w:tabs>
              <w:ind w:left="321" w:hanging="283"/>
              <w:rPr>
                <w:rFonts w:ascii="Arial" w:hAnsi="Arial" w:cs="Arial"/>
                <w:b/>
              </w:rPr>
            </w:pPr>
            <w:r w:rsidRPr="00F90FBD">
              <w:rPr>
                <w:rFonts w:ascii="Arial" w:hAnsi="Arial" w:cs="Arial"/>
                <w:b/>
                <w:bCs/>
              </w:rPr>
              <w:t xml:space="preserve">Read: </w:t>
            </w:r>
            <w:r w:rsidRPr="00F90FBD">
              <w:rPr>
                <w:rFonts w:ascii="Arial" w:hAnsi="Arial" w:cs="Arial"/>
              </w:rPr>
              <w:t xml:space="preserve">Robbins, S. P., &amp; Judge, T. A. (2024). Motivation Concepts. In </w:t>
            </w:r>
            <w:r w:rsidRPr="00F90FBD">
              <w:rPr>
                <w:rFonts w:ascii="Arial" w:hAnsi="Arial" w:cs="Arial"/>
                <w:i/>
                <w:iCs/>
              </w:rPr>
              <w:t xml:space="preserve">Organizational </w:t>
            </w:r>
            <w:proofErr w:type="spellStart"/>
            <w:r w:rsidRPr="00F90FBD">
              <w:rPr>
                <w:rFonts w:ascii="Arial" w:hAnsi="Arial" w:cs="Arial"/>
                <w:i/>
                <w:iCs/>
              </w:rPr>
              <w:t>Behavior</w:t>
            </w:r>
            <w:proofErr w:type="spellEnd"/>
            <w:r w:rsidRPr="00F90FBD">
              <w:rPr>
                <w:rFonts w:ascii="Arial" w:hAnsi="Arial" w:cs="Arial"/>
              </w:rPr>
              <w:t xml:space="preserve"> (19th ed.). Pearson.</w:t>
            </w:r>
            <w:r w:rsidRPr="00F90FBD">
              <w:rPr>
                <w:rFonts w:ascii="Arial" w:hAnsi="Arial" w:cs="Arial"/>
                <w:b/>
                <w:bCs/>
              </w:rPr>
              <w:t xml:space="preserve"> Page 234 to 267.</w:t>
            </w:r>
          </w:p>
        </w:tc>
      </w:tr>
      <w:tr w:rsidR="005339E3" w:rsidRPr="00F90FBD" w14:paraId="5D06982B" w14:textId="77777777" w:rsidTr="00915EFF">
        <w:tc>
          <w:tcPr>
            <w:tcW w:w="1276" w:type="dxa"/>
            <w:tcBorders>
              <w:top w:val="single" w:sz="4" w:space="0" w:color="auto"/>
              <w:left w:val="single" w:sz="4" w:space="0" w:color="auto"/>
              <w:bottom w:val="single" w:sz="4" w:space="0" w:color="auto"/>
              <w:right w:val="single" w:sz="4" w:space="0" w:color="auto"/>
            </w:tcBorders>
          </w:tcPr>
          <w:p w14:paraId="20D40185" w14:textId="45607939" w:rsidR="005339E3" w:rsidRPr="00F90FBD" w:rsidRDefault="005339E3" w:rsidP="00915EFF">
            <w:pPr>
              <w:rPr>
                <w:rFonts w:ascii="Arial" w:hAnsi="Arial" w:cs="Arial"/>
                <w:lang w:eastAsia="en-IE"/>
              </w:rPr>
            </w:pPr>
            <w:r w:rsidRPr="00F90FBD">
              <w:rPr>
                <w:rFonts w:ascii="Arial" w:hAnsi="Arial" w:cs="Arial"/>
              </w:rPr>
              <w:t>Week 2</w:t>
            </w:r>
            <w:r w:rsidR="007D6894" w:rsidRPr="00F90FBD">
              <w:rPr>
                <w:rFonts w:ascii="Arial" w:hAnsi="Arial" w:cs="Arial"/>
              </w:rPr>
              <w:t>2</w:t>
            </w:r>
          </w:p>
        </w:tc>
        <w:tc>
          <w:tcPr>
            <w:tcW w:w="3544" w:type="dxa"/>
            <w:tcBorders>
              <w:top w:val="single" w:sz="4" w:space="0" w:color="auto"/>
              <w:left w:val="single" w:sz="4" w:space="0" w:color="auto"/>
              <w:bottom w:val="single" w:sz="4" w:space="0" w:color="auto"/>
              <w:right w:val="single" w:sz="4" w:space="0" w:color="auto"/>
            </w:tcBorders>
          </w:tcPr>
          <w:p w14:paraId="004B0A09" w14:textId="77777777" w:rsidR="005339E3" w:rsidRPr="00F90FBD" w:rsidRDefault="005339E3" w:rsidP="00915EFF">
            <w:pPr>
              <w:tabs>
                <w:tab w:val="left" w:pos="9214"/>
                <w:tab w:val="left" w:pos="9639"/>
                <w:tab w:val="left" w:pos="10065"/>
              </w:tabs>
              <w:rPr>
                <w:rFonts w:ascii="Arial" w:hAnsi="Arial" w:cs="Arial"/>
                <w:b/>
                <w:bCs/>
                <w:iCs/>
              </w:rPr>
            </w:pPr>
            <w:r w:rsidRPr="00F90FBD">
              <w:rPr>
                <w:rFonts w:ascii="Arial" w:hAnsi="Arial" w:cs="Arial"/>
                <w:b/>
                <w:bCs/>
                <w:iCs/>
              </w:rPr>
              <w:t>Tutorial 1</w:t>
            </w:r>
          </w:p>
          <w:p w14:paraId="59CCB005" w14:textId="77777777" w:rsidR="005339E3" w:rsidRPr="00F90FBD" w:rsidRDefault="005339E3" w:rsidP="005339E3">
            <w:pPr>
              <w:pStyle w:val="Listenabsatz"/>
              <w:numPr>
                <w:ilvl w:val="0"/>
                <w:numId w:val="7"/>
              </w:numPr>
              <w:tabs>
                <w:tab w:val="left" w:pos="9214"/>
                <w:tab w:val="left" w:pos="9639"/>
                <w:tab w:val="left" w:pos="10065"/>
              </w:tabs>
              <w:ind w:left="170" w:hanging="142"/>
              <w:rPr>
                <w:rFonts w:ascii="Arial" w:hAnsi="Arial" w:cs="Arial"/>
                <w:iCs/>
              </w:rPr>
            </w:pPr>
            <w:r w:rsidRPr="00F90FBD">
              <w:rPr>
                <w:rFonts w:ascii="Arial" w:hAnsi="Arial" w:cs="Arial"/>
                <w:iCs/>
              </w:rPr>
              <w:t>Farm Game – working in a Team</w:t>
            </w:r>
          </w:p>
        </w:tc>
        <w:tc>
          <w:tcPr>
            <w:tcW w:w="4820" w:type="dxa"/>
            <w:tcBorders>
              <w:top w:val="single" w:sz="4" w:space="0" w:color="auto"/>
              <w:left w:val="single" w:sz="4" w:space="0" w:color="auto"/>
              <w:bottom w:val="single" w:sz="4" w:space="0" w:color="auto"/>
              <w:right w:val="single" w:sz="4" w:space="0" w:color="auto"/>
            </w:tcBorders>
          </w:tcPr>
          <w:p w14:paraId="1C8984DD" w14:textId="7E9CB4F2" w:rsidR="005339E3" w:rsidRPr="00F90FBD" w:rsidRDefault="005339E3" w:rsidP="005339E3">
            <w:pPr>
              <w:pStyle w:val="Listenabsatz"/>
              <w:numPr>
                <w:ilvl w:val="0"/>
                <w:numId w:val="9"/>
              </w:numPr>
              <w:tabs>
                <w:tab w:val="left" w:pos="6358"/>
                <w:tab w:val="left" w:pos="9214"/>
                <w:tab w:val="left" w:pos="9639"/>
                <w:tab w:val="left" w:pos="10065"/>
              </w:tabs>
              <w:ind w:left="321" w:hanging="283"/>
              <w:rPr>
                <w:rFonts w:ascii="Arial" w:hAnsi="Arial" w:cs="Arial"/>
              </w:rPr>
            </w:pPr>
            <w:r w:rsidRPr="00F90FBD">
              <w:rPr>
                <w:rFonts w:ascii="Arial" w:hAnsi="Arial" w:cs="Arial"/>
                <w:b/>
              </w:rPr>
              <w:t>Come</w:t>
            </w:r>
            <w:r w:rsidRPr="00F90FBD">
              <w:rPr>
                <w:rFonts w:ascii="Arial" w:hAnsi="Arial" w:cs="Arial"/>
              </w:rPr>
              <w:t>: This is a practical, fun, intense exercise of team-building that unfolds in real time during the seminar.</w:t>
            </w:r>
          </w:p>
          <w:p w14:paraId="62BADA5D" w14:textId="77777777" w:rsidR="005339E3" w:rsidRPr="00F90FBD" w:rsidRDefault="005339E3" w:rsidP="00915EFF">
            <w:pPr>
              <w:pStyle w:val="Listenabsatz"/>
              <w:tabs>
                <w:tab w:val="left" w:pos="6358"/>
                <w:tab w:val="left" w:pos="9214"/>
                <w:tab w:val="left" w:pos="9639"/>
                <w:tab w:val="left" w:pos="10065"/>
              </w:tabs>
              <w:ind w:left="320"/>
              <w:rPr>
                <w:rFonts w:ascii="Arial" w:hAnsi="Arial" w:cs="Arial"/>
                <w:sz w:val="8"/>
                <w:szCs w:val="8"/>
              </w:rPr>
            </w:pPr>
          </w:p>
          <w:p w14:paraId="355817F3" w14:textId="77777777" w:rsidR="005339E3" w:rsidRPr="00F90FBD" w:rsidRDefault="005339E3" w:rsidP="005339E3">
            <w:pPr>
              <w:pStyle w:val="Listenabsatz"/>
              <w:numPr>
                <w:ilvl w:val="0"/>
                <w:numId w:val="9"/>
              </w:numPr>
              <w:tabs>
                <w:tab w:val="left" w:pos="6358"/>
                <w:tab w:val="left" w:pos="9214"/>
                <w:tab w:val="left" w:pos="9639"/>
                <w:tab w:val="left" w:pos="10065"/>
              </w:tabs>
              <w:ind w:left="320" w:hanging="283"/>
              <w:rPr>
                <w:rFonts w:ascii="Arial" w:hAnsi="Arial" w:cs="Arial"/>
              </w:rPr>
            </w:pPr>
            <w:r w:rsidRPr="00F90FBD">
              <w:rPr>
                <w:rFonts w:ascii="Arial" w:hAnsi="Arial" w:cs="Arial"/>
                <w:b/>
              </w:rPr>
              <w:t>Write</w:t>
            </w:r>
            <w:r w:rsidRPr="00F90FBD">
              <w:rPr>
                <w:rFonts w:ascii="Arial" w:hAnsi="Arial" w:cs="Arial"/>
              </w:rPr>
              <w:t>: Work comes after: a one page reflection on what happened. SLs will give you a template (template should include requirement to incorporate the language of the lecture and reading)</w:t>
            </w:r>
          </w:p>
          <w:p w14:paraId="0F9B89EA" w14:textId="77777777" w:rsidR="005339E3" w:rsidRPr="00F90FBD" w:rsidRDefault="005339E3" w:rsidP="00915EFF">
            <w:pPr>
              <w:pStyle w:val="Listenabsatz"/>
              <w:tabs>
                <w:tab w:val="left" w:pos="6358"/>
                <w:tab w:val="left" w:pos="9214"/>
                <w:tab w:val="left" w:pos="9639"/>
                <w:tab w:val="left" w:pos="10065"/>
              </w:tabs>
              <w:ind w:left="320"/>
              <w:rPr>
                <w:rFonts w:ascii="Arial" w:hAnsi="Arial" w:cs="Arial"/>
                <w:sz w:val="8"/>
                <w:szCs w:val="8"/>
              </w:rPr>
            </w:pPr>
          </w:p>
        </w:tc>
      </w:tr>
      <w:tr w:rsidR="005339E3" w:rsidRPr="00F90FBD" w14:paraId="0A7A53A2" w14:textId="77777777" w:rsidTr="00915EFF">
        <w:tc>
          <w:tcPr>
            <w:tcW w:w="1276" w:type="dxa"/>
            <w:tcBorders>
              <w:top w:val="single" w:sz="4" w:space="0" w:color="auto"/>
              <w:left w:val="single" w:sz="4" w:space="0" w:color="auto"/>
              <w:bottom w:val="single" w:sz="4" w:space="0" w:color="auto"/>
              <w:right w:val="single" w:sz="4" w:space="0" w:color="auto"/>
            </w:tcBorders>
          </w:tcPr>
          <w:p w14:paraId="6108925F" w14:textId="23BE2BD6" w:rsidR="005339E3" w:rsidRPr="00F90FBD" w:rsidRDefault="005339E3" w:rsidP="00915EFF">
            <w:pPr>
              <w:rPr>
                <w:rFonts w:ascii="Arial" w:hAnsi="Arial" w:cs="Arial"/>
                <w:color w:val="000000" w:themeColor="text1"/>
              </w:rPr>
            </w:pPr>
            <w:r w:rsidRPr="00F90FBD">
              <w:rPr>
                <w:rFonts w:ascii="Arial" w:hAnsi="Arial" w:cs="Arial"/>
                <w:color w:val="000000" w:themeColor="text1"/>
              </w:rPr>
              <w:t>Week 2</w:t>
            </w:r>
            <w:r w:rsidR="00830EF3" w:rsidRPr="00F90FBD">
              <w:rPr>
                <w:rFonts w:ascii="Arial" w:hAnsi="Arial" w:cs="Arial"/>
                <w:color w:val="000000" w:themeColor="text1"/>
              </w:rPr>
              <w:t>3</w:t>
            </w:r>
            <w:r w:rsidRPr="00F90FBD">
              <w:rPr>
                <w:rFonts w:ascii="Arial" w:hAnsi="Arial" w:cs="Arial"/>
                <w:color w:val="000000" w:themeColor="text1"/>
              </w:rPr>
              <w:t>:</w:t>
            </w:r>
          </w:p>
          <w:p w14:paraId="6A5832C3" w14:textId="77777777" w:rsidR="005339E3" w:rsidRPr="00F90FBD" w:rsidRDefault="005339E3" w:rsidP="00915EFF">
            <w:pPr>
              <w:rPr>
                <w:rFonts w:ascii="Arial" w:hAnsi="Arial" w:cs="Arial"/>
                <w:color w:val="000000" w:themeColor="text1"/>
              </w:rPr>
            </w:pPr>
            <w:r w:rsidRPr="00F90FBD">
              <w:rPr>
                <w:rFonts w:ascii="Arial" w:hAnsi="Arial" w:cs="Arial"/>
              </w:rPr>
              <w:t>2-4 pm</w:t>
            </w:r>
          </w:p>
        </w:tc>
        <w:tc>
          <w:tcPr>
            <w:tcW w:w="3544" w:type="dxa"/>
            <w:tcBorders>
              <w:top w:val="single" w:sz="4" w:space="0" w:color="auto"/>
              <w:left w:val="single" w:sz="4" w:space="0" w:color="auto"/>
              <w:bottom w:val="single" w:sz="4" w:space="0" w:color="auto"/>
              <w:right w:val="single" w:sz="4" w:space="0" w:color="auto"/>
            </w:tcBorders>
          </w:tcPr>
          <w:p w14:paraId="54A05541" w14:textId="183CE3D1" w:rsidR="005339E3" w:rsidRPr="00F90FBD" w:rsidRDefault="005339E3" w:rsidP="00915EFF">
            <w:pPr>
              <w:tabs>
                <w:tab w:val="left" w:pos="9214"/>
                <w:tab w:val="left" w:pos="9639"/>
                <w:tab w:val="left" w:pos="10065"/>
              </w:tabs>
              <w:rPr>
                <w:rFonts w:ascii="Arial" w:hAnsi="Arial" w:cs="Arial"/>
                <w:b/>
                <w:bCs/>
                <w:iCs/>
              </w:rPr>
            </w:pPr>
            <w:r w:rsidRPr="00F90FBD">
              <w:rPr>
                <w:rFonts w:ascii="Arial" w:hAnsi="Arial" w:cs="Arial"/>
                <w:b/>
                <w:bCs/>
                <w:iCs/>
              </w:rPr>
              <w:t xml:space="preserve">Lecture </w:t>
            </w:r>
            <w:r w:rsidR="000746A6" w:rsidRPr="00F90FBD">
              <w:rPr>
                <w:rFonts w:ascii="Arial" w:hAnsi="Arial" w:cs="Arial"/>
                <w:b/>
                <w:bCs/>
                <w:iCs/>
              </w:rPr>
              <w:t>3</w:t>
            </w:r>
            <w:r w:rsidRPr="00F90FBD">
              <w:rPr>
                <w:rFonts w:ascii="Arial" w:hAnsi="Arial" w:cs="Arial"/>
                <w:b/>
                <w:bCs/>
                <w:iCs/>
              </w:rPr>
              <w:t>:</w:t>
            </w:r>
            <w:r w:rsidR="000746A6" w:rsidRPr="00F90FBD">
              <w:rPr>
                <w:rFonts w:ascii="Arial" w:hAnsi="Arial" w:cs="Arial"/>
                <w:b/>
                <w:bCs/>
                <w:iCs/>
              </w:rPr>
              <w:t xml:space="preserve"> Stress &amp; Emotions Management</w:t>
            </w:r>
            <w:r w:rsidRPr="00F90FBD">
              <w:rPr>
                <w:rFonts w:ascii="Arial" w:hAnsi="Arial" w:cs="Arial"/>
                <w:b/>
                <w:bCs/>
                <w:iCs/>
              </w:rPr>
              <w:t xml:space="preserve"> </w:t>
            </w:r>
          </w:p>
        </w:tc>
        <w:tc>
          <w:tcPr>
            <w:tcW w:w="4820" w:type="dxa"/>
            <w:tcBorders>
              <w:top w:val="single" w:sz="4" w:space="0" w:color="auto"/>
              <w:left w:val="single" w:sz="4" w:space="0" w:color="auto"/>
              <w:bottom w:val="single" w:sz="4" w:space="0" w:color="auto"/>
              <w:right w:val="single" w:sz="4" w:space="0" w:color="auto"/>
            </w:tcBorders>
          </w:tcPr>
          <w:p w14:paraId="25F38677" w14:textId="6D9C2219" w:rsidR="005339E3" w:rsidRPr="00F90FBD" w:rsidRDefault="005339E3" w:rsidP="00DA3D19">
            <w:pPr>
              <w:pStyle w:val="Listenabsatz"/>
              <w:tabs>
                <w:tab w:val="left" w:pos="6358"/>
                <w:tab w:val="left" w:pos="9214"/>
                <w:tab w:val="left" w:pos="9639"/>
                <w:tab w:val="left" w:pos="10065"/>
              </w:tabs>
              <w:ind w:left="321"/>
              <w:rPr>
                <w:rFonts w:ascii="Arial" w:hAnsi="Arial" w:cs="Arial"/>
                <w:b/>
                <w:bCs/>
              </w:rPr>
            </w:pPr>
          </w:p>
        </w:tc>
      </w:tr>
      <w:tr w:rsidR="001968A0" w:rsidRPr="00F90FBD" w14:paraId="1B696C5D" w14:textId="77777777" w:rsidTr="00915EFF">
        <w:tc>
          <w:tcPr>
            <w:tcW w:w="1276" w:type="dxa"/>
            <w:tcBorders>
              <w:top w:val="single" w:sz="4" w:space="0" w:color="auto"/>
              <w:left w:val="single" w:sz="4" w:space="0" w:color="auto"/>
              <w:bottom w:val="single" w:sz="4" w:space="0" w:color="auto"/>
              <w:right w:val="single" w:sz="4" w:space="0" w:color="auto"/>
            </w:tcBorders>
          </w:tcPr>
          <w:p w14:paraId="46D81B98" w14:textId="77777777" w:rsidR="001968A0" w:rsidRPr="00F90FBD" w:rsidRDefault="001968A0" w:rsidP="001968A0">
            <w:pPr>
              <w:rPr>
                <w:rFonts w:ascii="Arial" w:hAnsi="Arial" w:cs="Arial"/>
                <w:lang w:eastAsia="en-IE"/>
              </w:rPr>
            </w:pPr>
            <w:r w:rsidRPr="00F90FBD">
              <w:rPr>
                <w:rFonts w:ascii="Arial" w:hAnsi="Arial" w:cs="Arial"/>
              </w:rPr>
              <w:t>Week</w:t>
            </w:r>
            <w:r w:rsidRPr="00F90FBD">
              <w:rPr>
                <w:rFonts w:ascii="Arial" w:hAnsi="Arial" w:cs="Arial"/>
                <w:lang w:eastAsia="en-IE"/>
              </w:rPr>
              <w:t xml:space="preserve"> 24:</w:t>
            </w:r>
          </w:p>
          <w:p w14:paraId="3D858169" w14:textId="10F30797" w:rsidR="001968A0" w:rsidRPr="00F90FBD" w:rsidRDefault="001968A0" w:rsidP="001968A0">
            <w:pPr>
              <w:rPr>
                <w:rFonts w:ascii="Arial" w:hAnsi="Arial" w:cs="Arial"/>
              </w:rPr>
            </w:pPr>
            <w:r w:rsidRPr="00F90FBD">
              <w:rPr>
                <w:rFonts w:ascii="Arial" w:hAnsi="Arial" w:cs="Arial"/>
              </w:rPr>
              <w:t>2-4 pm</w:t>
            </w:r>
          </w:p>
        </w:tc>
        <w:tc>
          <w:tcPr>
            <w:tcW w:w="3544" w:type="dxa"/>
            <w:tcBorders>
              <w:top w:val="single" w:sz="4" w:space="0" w:color="auto"/>
              <w:left w:val="single" w:sz="4" w:space="0" w:color="auto"/>
              <w:bottom w:val="single" w:sz="4" w:space="0" w:color="auto"/>
              <w:right w:val="single" w:sz="4" w:space="0" w:color="auto"/>
            </w:tcBorders>
          </w:tcPr>
          <w:p w14:paraId="45C275FB" w14:textId="5676ED1E" w:rsidR="001968A0" w:rsidRPr="00F90FBD" w:rsidRDefault="001968A0" w:rsidP="001968A0">
            <w:pPr>
              <w:tabs>
                <w:tab w:val="left" w:pos="9214"/>
                <w:tab w:val="left" w:pos="9639"/>
                <w:tab w:val="left" w:pos="10065"/>
              </w:tabs>
              <w:rPr>
                <w:rFonts w:ascii="Arial" w:hAnsi="Arial" w:cs="Arial"/>
                <w:b/>
                <w:bCs/>
                <w:iCs/>
              </w:rPr>
            </w:pPr>
            <w:r w:rsidRPr="00F90FBD">
              <w:rPr>
                <w:rFonts w:ascii="Arial" w:hAnsi="Arial" w:cs="Arial"/>
                <w:b/>
                <w:color w:val="000000" w:themeColor="text1"/>
              </w:rPr>
              <w:t>Lecture 4: Groups &amp; Teams</w:t>
            </w:r>
          </w:p>
        </w:tc>
        <w:tc>
          <w:tcPr>
            <w:tcW w:w="4820" w:type="dxa"/>
            <w:tcBorders>
              <w:top w:val="single" w:sz="4" w:space="0" w:color="auto"/>
              <w:left w:val="single" w:sz="4" w:space="0" w:color="auto"/>
              <w:bottom w:val="single" w:sz="4" w:space="0" w:color="auto"/>
              <w:right w:val="single" w:sz="4" w:space="0" w:color="auto"/>
            </w:tcBorders>
          </w:tcPr>
          <w:p w14:paraId="2B7379C2" w14:textId="77777777" w:rsidR="001968A0" w:rsidRPr="00F90FBD" w:rsidRDefault="001968A0" w:rsidP="001968A0">
            <w:pPr>
              <w:pStyle w:val="Listenabsatz"/>
              <w:numPr>
                <w:ilvl w:val="0"/>
                <w:numId w:val="7"/>
              </w:numPr>
              <w:tabs>
                <w:tab w:val="left" w:pos="9214"/>
                <w:tab w:val="left" w:pos="9639"/>
                <w:tab w:val="left" w:pos="10065"/>
              </w:tabs>
              <w:ind w:left="320" w:hanging="283"/>
              <w:rPr>
                <w:rFonts w:ascii="Arial" w:hAnsi="Arial" w:cs="Arial"/>
                <w:i/>
              </w:rPr>
            </w:pPr>
            <w:r w:rsidRPr="00F90FBD">
              <w:rPr>
                <w:rFonts w:ascii="Arial" w:hAnsi="Arial" w:cs="Arial"/>
                <w:b/>
                <w:bCs/>
              </w:rPr>
              <w:t xml:space="preserve">Read:  </w:t>
            </w:r>
            <w:r w:rsidRPr="00F90FBD">
              <w:rPr>
                <w:rFonts w:ascii="Arial" w:hAnsi="Arial" w:cs="Arial"/>
              </w:rPr>
              <w:t xml:space="preserve">Robbins, S. P., &amp; Judge, T. A. (2024). Foundations of Group </w:t>
            </w:r>
            <w:proofErr w:type="spellStart"/>
            <w:r w:rsidRPr="00F90FBD">
              <w:rPr>
                <w:rFonts w:ascii="Arial" w:hAnsi="Arial" w:cs="Arial"/>
              </w:rPr>
              <w:t>Behavior</w:t>
            </w:r>
            <w:proofErr w:type="spellEnd"/>
            <w:r w:rsidRPr="00F90FBD">
              <w:rPr>
                <w:rFonts w:ascii="Arial" w:hAnsi="Arial" w:cs="Arial"/>
              </w:rPr>
              <w:t xml:space="preserve">. In </w:t>
            </w:r>
            <w:r w:rsidRPr="00F90FBD">
              <w:rPr>
                <w:rFonts w:ascii="Arial" w:hAnsi="Arial" w:cs="Arial"/>
                <w:i/>
                <w:iCs/>
              </w:rPr>
              <w:t xml:space="preserve">Organizational </w:t>
            </w:r>
            <w:proofErr w:type="spellStart"/>
            <w:r w:rsidRPr="00F90FBD">
              <w:rPr>
                <w:rFonts w:ascii="Arial" w:hAnsi="Arial" w:cs="Arial"/>
                <w:i/>
                <w:iCs/>
              </w:rPr>
              <w:t>Behavior</w:t>
            </w:r>
            <w:proofErr w:type="spellEnd"/>
            <w:r w:rsidRPr="00F90FBD">
              <w:rPr>
                <w:rFonts w:ascii="Arial" w:hAnsi="Arial" w:cs="Arial"/>
              </w:rPr>
              <w:t xml:space="preserve"> (19th ed.). Pearson.</w:t>
            </w:r>
            <w:r w:rsidRPr="00F90FBD">
              <w:rPr>
                <w:rFonts w:ascii="Arial" w:hAnsi="Arial" w:cs="Arial"/>
                <w:b/>
                <w:bCs/>
              </w:rPr>
              <w:t xml:space="preserve"> Page 300 to 329.</w:t>
            </w:r>
          </w:p>
          <w:p w14:paraId="0812C37F" w14:textId="77777777" w:rsidR="001968A0" w:rsidRPr="00F90FBD" w:rsidRDefault="001968A0" w:rsidP="001968A0">
            <w:pPr>
              <w:pStyle w:val="Listenabsatz"/>
              <w:tabs>
                <w:tab w:val="left" w:pos="9214"/>
                <w:tab w:val="left" w:pos="9639"/>
                <w:tab w:val="left" w:pos="10065"/>
              </w:tabs>
              <w:ind w:left="320" w:hanging="283"/>
              <w:rPr>
                <w:rFonts w:ascii="Arial" w:hAnsi="Arial" w:cs="Arial"/>
                <w:i/>
                <w:sz w:val="8"/>
                <w:szCs w:val="8"/>
              </w:rPr>
            </w:pPr>
          </w:p>
          <w:p w14:paraId="52E2A592" w14:textId="77777777" w:rsidR="001968A0" w:rsidRPr="00F90FBD" w:rsidRDefault="001968A0" w:rsidP="001968A0">
            <w:pPr>
              <w:pStyle w:val="Listenabsatz"/>
              <w:numPr>
                <w:ilvl w:val="0"/>
                <w:numId w:val="7"/>
              </w:numPr>
              <w:tabs>
                <w:tab w:val="left" w:pos="9214"/>
                <w:tab w:val="left" w:pos="9639"/>
                <w:tab w:val="left" w:pos="10065"/>
              </w:tabs>
              <w:ind w:left="320" w:hanging="283"/>
              <w:rPr>
                <w:rFonts w:ascii="Arial" w:hAnsi="Arial" w:cs="Arial"/>
              </w:rPr>
            </w:pPr>
            <w:r w:rsidRPr="00F90FBD">
              <w:rPr>
                <w:rFonts w:ascii="Arial" w:hAnsi="Arial" w:cs="Arial"/>
                <w:b/>
              </w:rPr>
              <w:t>Watch</w:t>
            </w:r>
            <w:r w:rsidRPr="00F90FBD">
              <w:rPr>
                <w:rFonts w:ascii="Arial" w:hAnsi="Arial" w:cs="Arial"/>
              </w:rPr>
              <w:t xml:space="preserve">: </w:t>
            </w:r>
            <w:r w:rsidRPr="00F90FBD">
              <w:rPr>
                <w:rFonts w:ascii="Arial" w:hAnsi="Arial" w:cs="Arial"/>
                <w:i/>
              </w:rPr>
              <w:t>Glengarry Glen Ross</w:t>
            </w:r>
            <w:r w:rsidRPr="00F90FBD">
              <w:rPr>
                <w:rFonts w:ascii="Arial" w:hAnsi="Arial" w:cs="Arial"/>
              </w:rPr>
              <w:t xml:space="preserve"> (director: James Foley, 1992, 110 minutes)</w:t>
            </w:r>
          </w:p>
          <w:p w14:paraId="5034FA0C" w14:textId="77777777" w:rsidR="001968A0" w:rsidRPr="00F90FBD" w:rsidRDefault="001968A0" w:rsidP="001968A0">
            <w:pPr>
              <w:pStyle w:val="Listenabsatz"/>
              <w:numPr>
                <w:ilvl w:val="0"/>
                <w:numId w:val="7"/>
              </w:numPr>
              <w:tabs>
                <w:tab w:val="left" w:pos="9214"/>
                <w:tab w:val="left" w:pos="9639"/>
                <w:tab w:val="left" w:pos="10065"/>
              </w:tabs>
              <w:ind w:left="320" w:hanging="283"/>
              <w:rPr>
                <w:rFonts w:ascii="Arial" w:hAnsi="Arial" w:cs="Arial"/>
                <w:b/>
              </w:rPr>
            </w:pPr>
          </w:p>
        </w:tc>
      </w:tr>
      <w:tr w:rsidR="001968A0" w:rsidRPr="00F90FBD" w14:paraId="5281DA84" w14:textId="77777777" w:rsidTr="00915EFF">
        <w:tc>
          <w:tcPr>
            <w:tcW w:w="1276" w:type="dxa"/>
            <w:tcBorders>
              <w:top w:val="single" w:sz="4" w:space="0" w:color="auto"/>
              <w:left w:val="single" w:sz="4" w:space="0" w:color="auto"/>
              <w:bottom w:val="single" w:sz="4" w:space="0" w:color="auto"/>
              <w:right w:val="single" w:sz="4" w:space="0" w:color="auto"/>
            </w:tcBorders>
          </w:tcPr>
          <w:p w14:paraId="11E71D82" w14:textId="2BD35C70" w:rsidR="001968A0" w:rsidRPr="00F90FBD" w:rsidRDefault="001968A0" w:rsidP="001968A0">
            <w:pPr>
              <w:rPr>
                <w:rFonts w:ascii="Arial" w:hAnsi="Arial" w:cs="Arial"/>
              </w:rPr>
            </w:pPr>
            <w:r w:rsidRPr="00F90FBD">
              <w:rPr>
                <w:rFonts w:ascii="Arial" w:hAnsi="Arial" w:cs="Arial"/>
              </w:rPr>
              <w:t>Week 24</w:t>
            </w:r>
          </w:p>
        </w:tc>
        <w:tc>
          <w:tcPr>
            <w:tcW w:w="3544" w:type="dxa"/>
            <w:tcBorders>
              <w:top w:val="single" w:sz="4" w:space="0" w:color="auto"/>
              <w:left w:val="single" w:sz="4" w:space="0" w:color="auto"/>
              <w:bottom w:val="single" w:sz="4" w:space="0" w:color="auto"/>
              <w:right w:val="single" w:sz="4" w:space="0" w:color="auto"/>
            </w:tcBorders>
          </w:tcPr>
          <w:p w14:paraId="6A63CBC8" w14:textId="77777777" w:rsidR="001968A0" w:rsidRPr="00F90FBD" w:rsidRDefault="001968A0" w:rsidP="001968A0">
            <w:pPr>
              <w:tabs>
                <w:tab w:val="left" w:pos="9214"/>
                <w:tab w:val="left" w:pos="9639"/>
                <w:tab w:val="left" w:pos="10065"/>
              </w:tabs>
              <w:rPr>
                <w:rFonts w:ascii="Arial" w:hAnsi="Arial" w:cs="Arial"/>
                <w:b/>
                <w:bCs/>
                <w:iCs/>
              </w:rPr>
            </w:pPr>
            <w:r w:rsidRPr="00F90FBD">
              <w:rPr>
                <w:rFonts w:ascii="Arial" w:hAnsi="Arial" w:cs="Arial"/>
                <w:b/>
                <w:bCs/>
                <w:iCs/>
              </w:rPr>
              <w:t>Tutorial 2</w:t>
            </w:r>
          </w:p>
          <w:p w14:paraId="118DA368" w14:textId="77777777" w:rsidR="001968A0" w:rsidRPr="00F90FBD" w:rsidRDefault="001968A0" w:rsidP="001968A0">
            <w:pPr>
              <w:pStyle w:val="Listenabsatz"/>
              <w:numPr>
                <w:ilvl w:val="0"/>
                <w:numId w:val="7"/>
              </w:numPr>
              <w:tabs>
                <w:tab w:val="left" w:pos="9214"/>
                <w:tab w:val="left" w:pos="9639"/>
                <w:tab w:val="left" w:pos="10065"/>
              </w:tabs>
              <w:ind w:left="170" w:hanging="142"/>
              <w:rPr>
                <w:rFonts w:ascii="Arial" w:hAnsi="Arial" w:cs="Arial"/>
                <w:iCs/>
              </w:rPr>
            </w:pPr>
            <w:r w:rsidRPr="00F90FBD">
              <w:rPr>
                <w:rFonts w:ascii="Arial" w:hAnsi="Arial" w:cs="Arial"/>
                <w:bCs/>
                <w:color w:val="000000" w:themeColor="text1"/>
              </w:rPr>
              <w:t>Presentation: ‘X Management: An Overview’</w:t>
            </w:r>
          </w:p>
        </w:tc>
        <w:tc>
          <w:tcPr>
            <w:tcW w:w="4820" w:type="dxa"/>
            <w:tcBorders>
              <w:top w:val="single" w:sz="4" w:space="0" w:color="auto"/>
              <w:left w:val="single" w:sz="4" w:space="0" w:color="auto"/>
              <w:bottom w:val="single" w:sz="4" w:space="0" w:color="auto"/>
              <w:right w:val="single" w:sz="4" w:space="0" w:color="auto"/>
            </w:tcBorders>
          </w:tcPr>
          <w:p w14:paraId="01C287E7" w14:textId="77777777" w:rsidR="001968A0" w:rsidRPr="00F90FBD" w:rsidRDefault="001968A0" w:rsidP="001968A0">
            <w:pPr>
              <w:pStyle w:val="Listenabsatz"/>
              <w:numPr>
                <w:ilvl w:val="0"/>
                <w:numId w:val="7"/>
              </w:numPr>
              <w:tabs>
                <w:tab w:val="left" w:pos="9214"/>
                <w:tab w:val="left" w:pos="9639"/>
                <w:tab w:val="left" w:pos="10065"/>
              </w:tabs>
              <w:ind w:left="320" w:hanging="283"/>
              <w:rPr>
                <w:rFonts w:ascii="Arial" w:hAnsi="Arial" w:cs="Arial"/>
              </w:rPr>
            </w:pPr>
            <w:r w:rsidRPr="00F90FBD">
              <w:rPr>
                <w:rFonts w:ascii="Arial" w:hAnsi="Arial" w:cs="Arial"/>
                <w:b/>
              </w:rPr>
              <w:t>Present:</w:t>
            </w:r>
            <w:r w:rsidRPr="00F90FBD">
              <w:rPr>
                <w:rFonts w:ascii="Arial" w:hAnsi="Arial" w:cs="Arial"/>
              </w:rPr>
              <w:t xml:space="preserve"> You will be in a group of 3. You will have decided on an area that is of shared interest: sport, food, travel, arts, celebrity, fashion, finance, entrepreneurship, health, or something else.</w:t>
            </w:r>
          </w:p>
          <w:p w14:paraId="1EE46876" w14:textId="77777777" w:rsidR="001968A0" w:rsidRPr="00F90FBD" w:rsidRDefault="001968A0" w:rsidP="001968A0">
            <w:pPr>
              <w:pStyle w:val="Listenabsatz"/>
              <w:tabs>
                <w:tab w:val="left" w:pos="9214"/>
                <w:tab w:val="left" w:pos="9639"/>
                <w:tab w:val="left" w:pos="10065"/>
              </w:tabs>
              <w:ind w:left="320"/>
              <w:rPr>
                <w:rFonts w:ascii="Arial" w:hAnsi="Arial" w:cs="Arial"/>
                <w:sz w:val="8"/>
                <w:szCs w:val="8"/>
              </w:rPr>
            </w:pPr>
          </w:p>
          <w:p w14:paraId="3B882B8B" w14:textId="77777777" w:rsidR="001968A0" w:rsidRPr="00F90FBD" w:rsidRDefault="001968A0" w:rsidP="001968A0">
            <w:pPr>
              <w:pStyle w:val="Listenabsatz"/>
              <w:tabs>
                <w:tab w:val="left" w:pos="9214"/>
                <w:tab w:val="left" w:pos="9639"/>
                <w:tab w:val="left" w:pos="10065"/>
              </w:tabs>
              <w:ind w:left="320"/>
              <w:rPr>
                <w:rFonts w:ascii="Arial" w:hAnsi="Arial" w:cs="Arial"/>
              </w:rPr>
            </w:pPr>
            <w:r w:rsidRPr="00F90FBD">
              <w:rPr>
                <w:rFonts w:ascii="Arial" w:hAnsi="Arial" w:cs="Arial"/>
              </w:rPr>
              <w:t xml:space="preserve">You will give an overview of that area’s research, by using exclusively </w:t>
            </w:r>
            <w:r w:rsidRPr="00F90FBD">
              <w:rPr>
                <w:rFonts w:ascii="Arial" w:hAnsi="Arial" w:cs="Arial"/>
                <w:b/>
              </w:rPr>
              <w:t>one</w:t>
            </w:r>
            <w:r w:rsidRPr="00F90FBD">
              <w:rPr>
                <w:rFonts w:ascii="Arial" w:hAnsi="Arial" w:cs="Arial"/>
              </w:rPr>
              <w:t xml:space="preserve"> of the resources you have seen in the lecture.</w:t>
            </w:r>
          </w:p>
          <w:p w14:paraId="71FB5892" w14:textId="77777777" w:rsidR="001968A0" w:rsidRPr="00F90FBD" w:rsidRDefault="001968A0" w:rsidP="001968A0">
            <w:pPr>
              <w:pStyle w:val="Listenabsatz"/>
              <w:tabs>
                <w:tab w:val="left" w:pos="9214"/>
                <w:tab w:val="left" w:pos="9639"/>
                <w:tab w:val="left" w:pos="10065"/>
              </w:tabs>
              <w:ind w:left="320"/>
              <w:rPr>
                <w:rFonts w:ascii="Arial" w:hAnsi="Arial" w:cs="Arial"/>
                <w:sz w:val="8"/>
                <w:szCs w:val="8"/>
              </w:rPr>
            </w:pPr>
          </w:p>
        </w:tc>
      </w:tr>
      <w:tr w:rsidR="001968A0" w:rsidRPr="00F90FBD" w14:paraId="4604BA4D" w14:textId="77777777" w:rsidTr="00915EFF">
        <w:tc>
          <w:tcPr>
            <w:tcW w:w="1276" w:type="dxa"/>
            <w:tcBorders>
              <w:top w:val="single" w:sz="4" w:space="0" w:color="auto"/>
              <w:left w:val="single" w:sz="4" w:space="0" w:color="auto"/>
              <w:bottom w:val="single" w:sz="4" w:space="0" w:color="auto"/>
              <w:right w:val="single" w:sz="4" w:space="0" w:color="auto"/>
            </w:tcBorders>
          </w:tcPr>
          <w:p w14:paraId="5E54285E" w14:textId="495ADBFB" w:rsidR="001968A0" w:rsidRPr="00F90FBD" w:rsidRDefault="001968A0" w:rsidP="001968A0">
            <w:pPr>
              <w:rPr>
                <w:rFonts w:ascii="Arial" w:hAnsi="Arial" w:cs="Arial"/>
                <w:lang w:eastAsia="en-IE"/>
              </w:rPr>
            </w:pPr>
            <w:r w:rsidRPr="00F90FBD">
              <w:rPr>
                <w:rFonts w:ascii="Arial" w:hAnsi="Arial" w:cs="Arial"/>
              </w:rPr>
              <w:t>Week</w:t>
            </w:r>
            <w:r w:rsidRPr="00F90FBD">
              <w:rPr>
                <w:rFonts w:ascii="Arial" w:hAnsi="Arial" w:cs="Arial"/>
                <w:color w:val="000000" w:themeColor="text1"/>
              </w:rPr>
              <w:t xml:space="preserve"> 2</w:t>
            </w:r>
            <w:r w:rsidR="0098231E" w:rsidRPr="00F90FBD">
              <w:rPr>
                <w:rFonts w:ascii="Arial" w:hAnsi="Arial" w:cs="Arial"/>
                <w:color w:val="000000" w:themeColor="text1"/>
              </w:rPr>
              <w:t>5</w:t>
            </w:r>
            <w:r w:rsidRPr="00F90FBD">
              <w:rPr>
                <w:rFonts w:ascii="Arial" w:hAnsi="Arial" w:cs="Arial"/>
                <w:color w:val="000000" w:themeColor="text1"/>
              </w:rPr>
              <w:t>:</w:t>
            </w:r>
          </w:p>
          <w:p w14:paraId="021E7C64" w14:textId="77777777" w:rsidR="001968A0" w:rsidRPr="00F90FBD" w:rsidRDefault="001968A0" w:rsidP="001968A0">
            <w:pPr>
              <w:rPr>
                <w:rFonts w:ascii="Arial" w:hAnsi="Arial" w:cs="Arial"/>
              </w:rPr>
            </w:pPr>
            <w:r w:rsidRPr="00F90FBD">
              <w:rPr>
                <w:rFonts w:ascii="Arial" w:hAnsi="Arial" w:cs="Arial"/>
              </w:rPr>
              <w:t>2-4 pm</w:t>
            </w:r>
          </w:p>
        </w:tc>
        <w:tc>
          <w:tcPr>
            <w:tcW w:w="3544" w:type="dxa"/>
            <w:tcBorders>
              <w:top w:val="single" w:sz="4" w:space="0" w:color="auto"/>
              <w:left w:val="single" w:sz="4" w:space="0" w:color="auto"/>
              <w:bottom w:val="single" w:sz="4" w:space="0" w:color="auto"/>
              <w:right w:val="single" w:sz="4" w:space="0" w:color="auto"/>
            </w:tcBorders>
          </w:tcPr>
          <w:p w14:paraId="6696AE51" w14:textId="4B6CDEE4" w:rsidR="001968A0" w:rsidRPr="00F90FBD" w:rsidRDefault="001968A0" w:rsidP="001968A0">
            <w:pPr>
              <w:tabs>
                <w:tab w:val="left" w:pos="6358"/>
                <w:tab w:val="left" w:pos="9214"/>
                <w:tab w:val="left" w:pos="9639"/>
                <w:tab w:val="left" w:pos="10065"/>
              </w:tabs>
              <w:rPr>
                <w:rFonts w:ascii="Arial" w:hAnsi="Arial" w:cs="Arial"/>
                <w:b/>
                <w:color w:val="000000" w:themeColor="text1"/>
              </w:rPr>
            </w:pPr>
            <w:r w:rsidRPr="00F90FBD">
              <w:rPr>
                <w:rFonts w:ascii="Arial" w:hAnsi="Arial" w:cs="Arial"/>
                <w:b/>
                <w:color w:val="000000" w:themeColor="text1"/>
              </w:rPr>
              <w:t xml:space="preserve">Lecture </w:t>
            </w:r>
            <w:r w:rsidR="0098231E" w:rsidRPr="00F90FBD">
              <w:rPr>
                <w:rFonts w:ascii="Arial" w:hAnsi="Arial" w:cs="Arial"/>
                <w:b/>
                <w:color w:val="000000" w:themeColor="text1"/>
              </w:rPr>
              <w:t>5</w:t>
            </w:r>
            <w:r w:rsidRPr="00F90FBD">
              <w:rPr>
                <w:rFonts w:ascii="Arial" w:hAnsi="Arial" w:cs="Arial"/>
                <w:b/>
                <w:color w:val="000000" w:themeColor="text1"/>
              </w:rPr>
              <w:t xml:space="preserve">: </w:t>
            </w:r>
            <w:r w:rsidRPr="00F90FBD">
              <w:rPr>
                <w:rFonts w:ascii="Arial" w:hAnsi="Arial" w:cs="Arial"/>
                <w:b/>
                <w:bCs/>
                <w:iCs/>
              </w:rPr>
              <w:t>The Outside-in View of Strategy</w:t>
            </w:r>
          </w:p>
        </w:tc>
        <w:tc>
          <w:tcPr>
            <w:tcW w:w="4820" w:type="dxa"/>
            <w:tcBorders>
              <w:top w:val="single" w:sz="4" w:space="0" w:color="auto"/>
              <w:left w:val="single" w:sz="4" w:space="0" w:color="auto"/>
              <w:bottom w:val="single" w:sz="4" w:space="0" w:color="auto"/>
              <w:right w:val="single" w:sz="4" w:space="0" w:color="auto"/>
            </w:tcBorders>
          </w:tcPr>
          <w:p w14:paraId="3DAA36CA" w14:textId="77777777" w:rsidR="001968A0" w:rsidRPr="00F90FBD" w:rsidRDefault="001968A0" w:rsidP="001968A0">
            <w:pPr>
              <w:pStyle w:val="Listenabsatz"/>
              <w:numPr>
                <w:ilvl w:val="0"/>
                <w:numId w:val="7"/>
              </w:numPr>
              <w:tabs>
                <w:tab w:val="left" w:pos="9214"/>
                <w:tab w:val="left" w:pos="9639"/>
                <w:tab w:val="left" w:pos="10065"/>
              </w:tabs>
              <w:ind w:left="320" w:hanging="283"/>
              <w:rPr>
                <w:rFonts w:ascii="Arial" w:hAnsi="Arial" w:cs="Arial"/>
              </w:rPr>
            </w:pPr>
            <w:r w:rsidRPr="00F90FBD">
              <w:rPr>
                <w:rFonts w:ascii="Arial" w:hAnsi="Arial" w:cs="Arial"/>
                <w:b/>
              </w:rPr>
              <w:t>Read:</w:t>
            </w:r>
            <w:r w:rsidRPr="00F90FBD">
              <w:rPr>
                <w:rFonts w:ascii="Arial" w:hAnsi="Arial" w:cs="Arial"/>
              </w:rPr>
              <w:t xml:space="preserve"> Porter: </w:t>
            </w:r>
            <w:r w:rsidRPr="00F90FBD">
              <w:rPr>
                <w:rFonts w:ascii="Arial" w:hAnsi="Arial" w:cs="Arial"/>
                <w:i/>
              </w:rPr>
              <w:t>How</w:t>
            </w:r>
            <w:r w:rsidRPr="00F90FBD">
              <w:rPr>
                <w:rFonts w:ascii="Arial" w:hAnsi="Arial" w:cs="Arial"/>
              </w:rPr>
              <w:t xml:space="preserve"> </w:t>
            </w:r>
            <w:r w:rsidRPr="00F90FBD">
              <w:rPr>
                <w:rFonts w:ascii="Arial" w:hAnsi="Arial" w:cs="Arial"/>
                <w:i/>
              </w:rPr>
              <w:t>competitive forces shape strategy</w:t>
            </w:r>
          </w:p>
        </w:tc>
      </w:tr>
      <w:tr w:rsidR="001968A0" w:rsidRPr="00F90FBD" w14:paraId="567B8CC9" w14:textId="77777777" w:rsidTr="00915EFF">
        <w:tc>
          <w:tcPr>
            <w:tcW w:w="1276" w:type="dxa"/>
            <w:tcBorders>
              <w:top w:val="single" w:sz="4" w:space="0" w:color="auto"/>
              <w:left w:val="single" w:sz="4" w:space="0" w:color="auto"/>
              <w:bottom w:val="single" w:sz="4" w:space="0" w:color="auto"/>
              <w:right w:val="single" w:sz="4" w:space="0" w:color="auto"/>
            </w:tcBorders>
          </w:tcPr>
          <w:p w14:paraId="09743DCF" w14:textId="5D15CD93" w:rsidR="001968A0" w:rsidRPr="00F90FBD" w:rsidRDefault="001968A0" w:rsidP="001968A0">
            <w:pPr>
              <w:rPr>
                <w:rFonts w:ascii="Arial" w:hAnsi="Arial" w:cs="Arial"/>
                <w:lang w:eastAsia="en-IE"/>
              </w:rPr>
            </w:pPr>
            <w:r w:rsidRPr="00F90FBD">
              <w:rPr>
                <w:rFonts w:ascii="Arial" w:hAnsi="Arial" w:cs="Arial"/>
              </w:rPr>
              <w:t>Week</w:t>
            </w:r>
            <w:r w:rsidRPr="00F90FBD">
              <w:rPr>
                <w:rFonts w:ascii="Arial" w:hAnsi="Arial" w:cs="Arial"/>
                <w:color w:val="000000" w:themeColor="text1"/>
              </w:rPr>
              <w:t xml:space="preserve"> 2</w:t>
            </w:r>
            <w:r w:rsidR="0098231E" w:rsidRPr="00F90FBD">
              <w:rPr>
                <w:rFonts w:ascii="Arial" w:hAnsi="Arial" w:cs="Arial"/>
                <w:color w:val="000000" w:themeColor="text1"/>
              </w:rPr>
              <w:t>6</w:t>
            </w:r>
            <w:r w:rsidRPr="00F90FBD">
              <w:rPr>
                <w:rFonts w:ascii="Arial" w:hAnsi="Arial" w:cs="Arial"/>
                <w:color w:val="000000" w:themeColor="text1"/>
              </w:rPr>
              <w:t>:</w:t>
            </w:r>
            <w:r w:rsidR="0098231E" w:rsidRPr="00F90FBD">
              <w:rPr>
                <w:rFonts w:ascii="Arial" w:hAnsi="Arial" w:cs="Arial"/>
              </w:rPr>
              <w:t xml:space="preserve"> 2-4 pm</w:t>
            </w:r>
          </w:p>
        </w:tc>
        <w:tc>
          <w:tcPr>
            <w:tcW w:w="3544" w:type="dxa"/>
            <w:tcBorders>
              <w:top w:val="single" w:sz="4" w:space="0" w:color="auto"/>
              <w:left w:val="single" w:sz="4" w:space="0" w:color="auto"/>
              <w:bottom w:val="single" w:sz="4" w:space="0" w:color="auto"/>
              <w:right w:val="single" w:sz="4" w:space="0" w:color="auto"/>
            </w:tcBorders>
          </w:tcPr>
          <w:p w14:paraId="4B73E9D7" w14:textId="305E51DB" w:rsidR="001968A0" w:rsidRPr="00F90FBD" w:rsidRDefault="001968A0" w:rsidP="001968A0">
            <w:pPr>
              <w:tabs>
                <w:tab w:val="left" w:pos="6358"/>
                <w:tab w:val="left" w:pos="9214"/>
                <w:tab w:val="left" w:pos="9639"/>
                <w:tab w:val="left" w:pos="10065"/>
              </w:tabs>
              <w:rPr>
                <w:rFonts w:ascii="Arial" w:hAnsi="Arial" w:cs="Arial"/>
                <w:b/>
                <w:color w:val="000000" w:themeColor="text1"/>
              </w:rPr>
            </w:pPr>
            <w:r w:rsidRPr="00F90FBD">
              <w:rPr>
                <w:rFonts w:ascii="Arial" w:hAnsi="Arial" w:cs="Arial"/>
                <w:b/>
                <w:color w:val="000000" w:themeColor="text1"/>
              </w:rPr>
              <w:t xml:space="preserve">Lecture </w:t>
            </w:r>
            <w:r w:rsidR="0098231E" w:rsidRPr="00F90FBD">
              <w:rPr>
                <w:rFonts w:ascii="Arial" w:hAnsi="Arial" w:cs="Arial"/>
                <w:b/>
                <w:color w:val="000000" w:themeColor="text1"/>
              </w:rPr>
              <w:t>6</w:t>
            </w:r>
            <w:r w:rsidRPr="00F90FBD">
              <w:rPr>
                <w:rFonts w:ascii="Arial" w:hAnsi="Arial" w:cs="Arial"/>
                <w:b/>
                <w:color w:val="000000" w:themeColor="text1"/>
              </w:rPr>
              <w:t>: The Inside-out View of Strategy</w:t>
            </w:r>
          </w:p>
        </w:tc>
        <w:tc>
          <w:tcPr>
            <w:tcW w:w="4820" w:type="dxa"/>
            <w:tcBorders>
              <w:top w:val="single" w:sz="4" w:space="0" w:color="auto"/>
              <w:left w:val="single" w:sz="4" w:space="0" w:color="auto"/>
              <w:bottom w:val="single" w:sz="4" w:space="0" w:color="auto"/>
              <w:right w:val="single" w:sz="4" w:space="0" w:color="auto"/>
            </w:tcBorders>
          </w:tcPr>
          <w:p w14:paraId="38DECD6C" w14:textId="77777777" w:rsidR="001968A0" w:rsidRPr="00F90FBD" w:rsidRDefault="001968A0" w:rsidP="001968A0">
            <w:pPr>
              <w:pStyle w:val="Listenabsatz"/>
              <w:numPr>
                <w:ilvl w:val="0"/>
                <w:numId w:val="7"/>
              </w:numPr>
              <w:tabs>
                <w:tab w:val="left" w:pos="9214"/>
                <w:tab w:val="left" w:pos="9639"/>
                <w:tab w:val="left" w:pos="10065"/>
              </w:tabs>
              <w:ind w:left="320" w:hanging="283"/>
              <w:rPr>
                <w:rFonts w:ascii="Arial" w:hAnsi="Arial" w:cs="Arial"/>
              </w:rPr>
            </w:pPr>
            <w:r w:rsidRPr="00F90FBD">
              <w:rPr>
                <w:rFonts w:ascii="Arial" w:hAnsi="Arial" w:cs="Arial"/>
                <w:b/>
              </w:rPr>
              <w:t>Read</w:t>
            </w:r>
            <w:r w:rsidRPr="00F90FBD">
              <w:rPr>
                <w:rFonts w:ascii="Arial" w:hAnsi="Arial" w:cs="Arial"/>
              </w:rPr>
              <w:t xml:space="preserve">: </w:t>
            </w:r>
            <w:r w:rsidRPr="00F90FBD">
              <w:rPr>
                <w:rStyle w:val="Fett"/>
                <w:rFonts w:ascii="Arial" w:hAnsi="Arial" w:cs="Arial"/>
                <w:b w:val="0"/>
                <w:bCs w:val="0"/>
              </w:rPr>
              <w:t xml:space="preserve">Collis &amp; Montgomery: </w:t>
            </w:r>
            <w:r w:rsidRPr="00F90FBD">
              <w:rPr>
                <w:rStyle w:val="Fett"/>
                <w:rFonts w:ascii="Arial" w:hAnsi="Arial" w:cs="Arial"/>
                <w:b w:val="0"/>
                <w:bCs w:val="0"/>
                <w:i/>
                <w:iCs/>
              </w:rPr>
              <w:t>Competing on Resources: Strategy in the 1990s</w:t>
            </w:r>
          </w:p>
        </w:tc>
      </w:tr>
      <w:tr w:rsidR="007D09E2" w:rsidRPr="00F90FBD" w14:paraId="76D6F425" w14:textId="77777777" w:rsidTr="00915EFF">
        <w:tc>
          <w:tcPr>
            <w:tcW w:w="1276" w:type="dxa"/>
            <w:tcBorders>
              <w:top w:val="single" w:sz="4" w:space="0" w:color="auto"/>
              <w:left w:val="single" w:sz="4" w:space="0" w:color="auto"/>
              <w:bottom w:val="single" w:sz="4" w:space="0" w:color="auto"/>
              <w:right w:val="single" w:sz="4" w:space="0" w:color="auto"/>
            </w:tcBorders>
          </w:tcPr>
          <w:p w14:paraId="6CB367F8" w14:textId="04D1DDC0" w:rsidR="007D09E2" w:rsidRPr="00F90FBD" w:rsidRDefault="007D09E2" w:rsidP="007D09E2">
            <w:pPr>
              <w:rPr>
                <w:rFonts w:ascii="Arial" w:hAnsi="Arial" w:cs="Arial"/>
                <w:color w:val="000000" w:themeColor="text1"/>
              </w:rPr>
            </w:pPr>
            <w:r w:rsidRPr="00F90FBD">
              <w:rPr>
                <w:rFonts w:ascii="Arial" w:hAnsi="Arial" w:cs="Arial"/>
              </w:rPr>
              <w:lastRenderedPageBreak/>
              <w:t>Week</w:t>
            </w:r>
            <w:r w:rsidRPr="00F90FBD">
              <w:rPr>
                <w:rFonts w:ascii="Arial" w:hAnsi="Arial" w:cs="Arial"/>
                <w:color w:val="000000" w:themeColor="text1"/>
              </w:rPr>
              <w:t xml:space="preserve"> 26</w:t>
            </w:r>
          </w:p>
          <w:p w14:paraId="1A44C630" w14:textId="77777777" w:rsidR="007D09E2" w:rsidRPr="00F90FBD" w:rsidRDefault="007D09E2" w:rsidP="007D09E2">
            <w:pPr>
              <w:rPr>
                <w:rFonts w:ascii="Arial" w:hAnsi="Arial" w:cs="Arial"/>
              </w:rPr>
            </w:pPr>
          </w:p>
        </w:tc>
        <w:tc>
          <w:tcPr>
            <w:tcW w:w="3544" w:type="dxa"/>
            <w:tcBorders>
              <w:top w:val="single" w:sz="4" w:space="0" w:color="auto"/>
              <w:left w:val="single" w:sz="4" w:space="0" w:color="auto"/>
              <w:bottom w:val="single" w:sz="4" w:space="0" w:color="auto"/>
              <w:right w:val="single" w:sz="4" w:space="0" w:color="auto"/>
            </w:tcBorders>
          </w:tcPr>
          <w:p w14:paraId="39A879DF" w14:textId="77777777" w:rsidR="007D09E2" w:rsidRPr="00F90FBD" w:rsidRDefault="007D09E2" w:rsidP="007D09E2">
            <w:pPr>
              <w:tabs>
                <w:tab w:val="left" w:pos="6358"/>
                <w:tab w:val="left" w:pos="9214"/>
                <w:tab w:val="left" w:pos="9639"/>
                <w:tab w:val="left" w:pos="10065"/>
              </w:tabs>
              <w:rPr>
                <w:rFonts w:ascii="Arial" w:hAnsi="Arial" w:cs="Arial"/>
                <w:b/>
                <w:color w:val="000000" w:themeColor="text1"/>
              </w:rPr>
            </w:pPr>
            <w:r w:rsidRPr="00F90FBD">
              <w:rPr>
                <w:rFonts w:ascii="Arial" w:hAnsi="Arial" w:cs="Arial"/>
                <w:b/>
                <w:color w:val="000000" w:themeColor="text1"/>
              </w:rPr>
              <w:t>Tutorial 3</w:t>
            </w:r>
          </w:p>
          <w:p w14:paraId="5B73EEA3" w14:textId="0F5845B1" w:rsidR="007D09E2" w:rsidRPr="00F90FBD" w:rsidRDefault="007D09E2" w:rsidP="007D09E2">
            <w:pPr>
              <w:tabs>
                <w:tab w:val="left" w:pos="6358"/>
                <w:tab w:val="left" w:pos="9214"/>
                <w:tab w:val="left" w:pos="9639"/>
                <w:tab w:val="left" w:pos="10065"/>
              </w:tabs>
              <w:rPr>
                <w:rFonts w:ascii="Arial" w:hAnsi="Arial" w:cs="Arial"/>
                <w:b/>
                <w:color w:val="000000" w:themeColor="text1"/>
              </w:rPr>
            </w:pPr>
            <w:r w:rsidRPr="00F90FBD">
              <w:rPr>
                <w:rFonts w:ascii="Arial" w:hAnsi="Arial" w:cs="Arial"/>
                <w:iCs/>
              </w:rPr>
              <w:t>Mayhem</w:t>
            </w:r>
          </w:p>
        </w:tc>
        <w:tc>
          <w:tcPr>
            <w:tcW w:w="4820" w:type="dxa"/>
            <w:tcBorders>
              <w:top w:val="single" w:sz="4" w:space="0" w:color="auto"/>
              <w:left w:val="single" w:sz="4" w:space="0" w:color="auto"/>
              <w:bottom w:val="single" w:sz="4" w:space="0" w:color="auto"/>
              <w:right w:val="single" w:sz="4" w:space="0" w:color="auto"/>
            </w:tcBorders>
          </w:tcPr>
          <w:p w14:paraId="0996BCD5" w14:textId="0711F4EE" w:rsidR="007D09E2" w:rsidRPr="00F90FBD" w:rsidRDefault="007D09E2" w:rsidP="007D09E2">
            <w:pPr>
              <w:pStyle w:val="Listenabsatz"/>
              <w:tabs>
                <w:tab w:val="left" w:pos="9214"/>
                <w:tab w:val="left" w:pos="9639"/>
                <w:tab w:val="left" w:pos="10065"/>
              </w:tabs>
              <w:ind w:left="320"/>
              <w:rPr>
                <w:rFonts w:ascii="Arial" w:hAnsi="Arial" w:cs="Arial"/>
                <w:color w:val="000000" w:themeColor="text1"/>
              </w:rPr>
            </w:pPr>
            <w:r w:rsidRPr="00F90FBD">
              <w:rPr>
                <w:rFonts w:ascii="Arial" w:hAnsi="Arial" w:cs="Arial"/>
                <w:b/>
                <w:color w:val="000000" w:themeColor="text1"/>
              </w:rPr>
              <w:t>Play</w:t>
            </w:r>
            <w:r w:rsidRPr="00F90FBD">
              <w:rPr>
                <w:rFonts w:ascii="Arial" w:hAnsi="Arial" w:cs="Arial"/>
                <w:color w:val="000000" w:themeColor="text1"/>
              </w:rPr>
              <w:t>: A game adapted to Porter’s concept of Five Forces. Each team represents a Force. You will read the case in advance and be prepared to craft your strategy in the face of the curveball events that the Tutorial Leader fires at you.</w:t>
            </w:r>
          </w:p>
        </w:tc>
      </w:tr>
      <w:tr w:rsidR="007D09E2" w:rsidRPr="00F90FBD" w14:paraId="1A642CDD" w14:textId="77777777" w:rsidTr="00AA5E47">
        <w:tc>
          <w:tcPr>
            <w:tcW w:w="1276" w:type="dxa"/>
            <w:tcBorders>
              <w:top w:val="single" w:sz="4" w:space="0" w:color="auto"/>
              <w:left w:val="single" w:sz="4" w:space="0" w:color="auto"/>
              <w:bottom w:val="single" w:sz="4" w:space="0" w:color="auto"/>
              <w:right w:val="single" w:sz="4" w:space="0" w:color="auto"/>
            </w:tcBorders>
          </w:tcPr>
          <w:p w14:paraId="3A243F60" w14:textId="1018880D" w:rsidR="007D09E2" w:rsidRPr="00F90FBD" w:rsidRDefault="007D09E2" w:rsidP="007D09E2">
            <w:pPr>
              <w:rPr>
                <w:rFonts w:ascii="Arial" w:hAnsi="Arial" w:cs="Arial"/>
              </w:rPr>
            </w:pPr>
            <w:r w:rsidRPr="00F90FBD">
              <w:rPr>
                <w:rFonts w:ascii="Arial" w:hAnsi="Arial" w:cs="Arial"/>
              </w:rPr>
              <w:t>Week 27</w:t>
            </w:r>
          </w:p>
        </w:tc>
        <w:tc>
          <w:tcPr>
            <w:tcW w:w="8364" w:type="dxa"/>
            <w:gridSpan w:val="2"/>
            <w:tcBorders>
              <w:top w:val="single" w:sz="4" w:space="0" w:color="auto"/>
              <w:left w:val="single" w:sz="4" w:space="0" w:color="auto"/>
              <w:bottom w:val="single" w:sz="4" w:space="0" w:color="auto"/>
              <w:right w:val="single" w:sz="4" w:space="0" w:color="auto"/>
            </w:tcBorders>
          </w:tcPr>
          <w:p w14:paraId="66A31B88" w14:textId="06E1F69F" w:rsidR="007D09E2" w:rsidRPr="00F90FBD" w:rsidRDefault="007D09E2" w:rsidP="007D09E2">
            <w:pPr>
              <w:pStyle w:val="Listenabsatz"/>
              <w:tabs>
                <w:tab w:val="left" w:pos="9214"/>
                <w:tab w:val="left" w:pos="9639"/>
                <w:tab w:val="left" w:pos="10065"/>
              </w:tabs>
              <w:ind w:left="-107"/>
              <w:jc w:val="center"/>
              <w:rPr>
                <w:rFonts w:ascii="Arial" w:hAnsi="Arial" w:cs="Arial"/>
                <w:b/>
              </w:rPr>
            </w:pPr>
            <w:r w:rsidRPr="00F90FBD">
              <w:rPr>
                <w:rFonts w:ascii="Arial" w:hAnsi="Arial" w:cs="Arial"/>
                <w:b/>
              </w:rPr>
              <w:t>Reading week</w:t>
            </w:r>
          </w:p>
        </w:tc>
      </w:tr>
      <w:tr w:rsidR="007D09E2" w:rsidRPr="00F90FBD" w14:paraId="3F0FD882" w14:textId="77777777" w:rsidTr="00915EFF">
        <w:tc>
          <w:tcPr>
            <w:tcW w:w="1276" w:type="dxa"/>
            <w:tcBorders>
              <w:top w:val="single" w:sz="4" w:space="0" w:color="auto"/>
              <w:left w:val="single" w:sz="4" w:space="0" w:color="auto"/>
              <w:bottom w:val="single" w:sz="4" w:space="0" w:color="auto"/>
              <w:right w:val="single" w:sz="4" w:space="0" w:color="auto"/>
            </w:tcBorders>
          </w:tcPr>
          <w:p w14:paraId="32E41F09" w14:textId="696DAE9B" w:rsidR="007D09E2" w:rsidRPr="00F90FBD" w:rsidRDefault="007D09E2" w:rsidP="007D09E2">
            <w:pPr>
              <w:rPr>
                <w:rFonts w:ascii="Arial" w:hAnsi="Arial" w:cs="Arial"/>
                <w:lang w:eastAsia="en-IE"/>
              </w:rPr>
            </w:pPr>
            <w:bookmarkStart w:id="1" w:name="_Hlk219909499"/>
            <w:r w:rsidRPr="00F90FBD">
              <w:rPr>
                <w:rFonts w:ascii="Arial" w:hAnsi="Arial" w:cs="Arial"/>
              </w:rPr>
              <w:t>Week</w:t>
            </w:r>
            <w:r w:rsidRPr="00F90FBD">
              <w:rPr>
                <w:rFonts w:ascii="Arial" w:hAnsi="Arial" w:cs="Arial"/>
                <w:color w:val="000000" w:themeColor="text1"/>
              </w:rPr>
              <w:t xml:space="preserve"> 2</w:t>
            </w:r>
            <w:r w:rsidR="00393C0F" w:rsidRPr="00F90FBD">
              <w:rPr>
                <w:rFonts w:ascii="Arial" w:hAnsi="Arial" w:cs="Arial"/>
                <w:color w:val="000000" w:themeColor="text1"/>
              </w:rPr>
              <w:t>8</w:t>
            </w:r>
            <w:r w:rsidRPr="00F90FBD">
              <w:rPr>
                <w:rFonts w:ascii="Arial" w:hAnsi="Arial" w:cs="Arial"/>
                <w:color w:val="000000" w:themeColor="text1"/>
              </w:rPr>
              <w:t>:</w:t>
            </w:r>
          </w:p>
          <w:p w14:paraId="0B357F93" w14:textId="77777777" w:rsidR="007D09E2" w:rsidRPr="00F90FBD" w:rsidRDefault="007D09E2" w:rsidP="007D09E2">
            <w:pPr>
              <w:rPr>
                <w:rFonts w:ascii="Arial" w:hAnsi="Arial" w:cs="Arial"/>
                <w:color w:val="000000" w:themeColor="text1"/>
              </w:rPr>
            </w:pPr>
            <w:r w:rsidRPr="00F90FBD">
              <w:rPr>
                <w:rFonts w:ascii="Arial" w:hAnsi="Arial" w:cs="Arial"/>
              </w:rPr>
              <w:t>2-4 pm</w:t>
            </w:r>
          </w:p>
        </w:tc>
        <w:tc>
          <w:tcPr>
            <w:tcW w:w="3544" w:type="dxa"/>
            <w:tcBorders>
              <w:top w:val="single" w:sz="4" w:space="0" w:color="auto"/>
              <w:left w:val="single" w:sz="4" w:space="0" w:color="auto"/>
              <w:bottom w:val="single" w:sz="4" w:space="0" w:color="auto"/>
              <w:right w:val="single" w:sz="4" w:space="0" w:color="auto"/>
            </w:tcBorders>
          </w:tcPr>
          <w:p w14:paraId="1E6BEAEB" w14:textId="2C652AD3" w:rsidR="007D09E2" w:rsidRPr="00F90FBD" w:rsidRDefault="007D09E2" w:rsidP="007D09E2">
            <w:pPr>
              <w:tabs>
                <w:tab w:val="left" w:pos="6358"/>
                <w:tab w:val="left" w:pos="9214"/>
                <w:tab w:val="left" w:pos="9639"/>
                <w:tab w:val="left" w:pos="10065"/>
              </w:tabs>
              <w:rPr>
                <w:rFonts w:ascii="Arial" w:hAnsi="Arial" w:cs="Arial"/>
                <w:b/>
                <w:color w:val="000000" w:themeColor="text1"/>
              </w:rPr>
            </w:pPr>
            <w:r w:rsidRPr="00F90FBD">
              <w:rPr>
                <w:rFonts w:ascii="Arial" w:hAnsi="Arial" w:cs="Arial"/>
                <w:b/>
                <w:color w:val="000000" w:themeColor="text1"/>
              </w:rPr>
              <w:t xml:space="preserve">Lecture </w:t>
            </w:r>
            <w:r w:rsidR="00960149" w:rsidRPr="00F90FBD">
              <w:rPr>
                <w:rFonts w:ascii="Arial" w:hAnsi="Arial" w:cs="Arial"/>
                <w:b/>
                <w:color w:val="000000" w:themeColor="text1"/>
              </w:rPr>
              <w:t>7</w:t>
            </w:r>
            <w:r w:rsidRPr="00F90FBD">
              <w:rPr>
                <w:rFonts w:ascii="Arial" w:hAnsi="Arial" w:cs="Arial"/>
                <w:b/>
                <w:color w:val="000000" w:themeColor="text1"/>
              </w:rPr>
              <w:t xml:space="preserve">: </w:t>
            </w:r>
            <w:r w:rsidRPr="00F90FBD">
              <w:rPr>
                <w:rFonts w:ascii="Arial" w:hAnsi="Arial" w:cs="Arial"/>
                <w:b/>
                <w:bCs/>
                <w:iCs/>
              </w:rPr>
              <w:t>Corporate &amp; Business Strategy</w:t>
            </w:r>
          </w:p>
        </w:tc>
        <w:tc>
          <w:tcPr>
            <w:tcW w:w="4820" w:type="dxa"/>
            <w:tcBorders>
              <w:top w:val="single" w:sz="4" w:space="0" w:color="auto"/>
              <w:left w:val="single" w:sz="4" w:space="0" w:color="auto"/>
              <w:bottom w:val="single" w:sz="4" w:space="0" w:color="auto"/>
              <w:right w:val="single" w:sz="4" w:space="0" w:color="auto"/>
            </w:tcBorders>
          </w:tcPr>
          <w:p w14:paraId="2D1FFBE9" w14:textId="6229B387" w:rsidR="007D09E2" w:rsidRPr="00F90FBD" w:rsidRDefault="007D09E2" w:rsidP="007D09E2">
            <w:pPr>
              <w:pStyle w:val="Listenabsatz"/>
              <w:numPr>
                <w:ilvl w:val="0"/>
                <w:numId w:val="7"/>
              </w:numPr>
              <w:tabs>
                <w:tab w:val="left" w:pos="9214"/>
                <w:tab w:val="left" w:pos="9639"/>
                <w:tab w:val="left" w:pos="10065"/>
              </w:tabs>
              <w:ind w:left="320" w:hanging="283"/>
              <w:rPr>
                <w:rFonts w:ascii="Arial" w:hAnsi="Arial" w:cs="Arial"/>
              </w:rPr>
            </w:pPr>
            <w:r w:rsidRPr="00F90FBD">
              <w:rPr>
                <w:rFonts w:ascii="Arial" w:hAnsi="Arial" w:cs="Arial"/>
                <w:b/>
              </w:rPr>
              <w:t>Read</w:t>
            </w:r>
            <w:r w:rsidRPr="00F90FBD">
              <w:rPr>
                <w:rFonts w:ascii="Arial" w:hAnsi="Arial" w:cs="Arial"/>
              </w:rPr>
              <w:t>: Hambrick and Fredrickson</w:t>
            </w:r>
            <w:r w:rsidR="00503D54" w:rsidRPr="00F90FBD">
              <w:rPr>
                <w:rFonts w:ascii="Arial" w:hAnsi="Arial" w:cs="Arial"/>
              </w:rPr>
              <w:t xml:space="preserve">: </w:t>
            </w:r>
            <w:r w:rsidRPr="00F90FBD">
              <w:rPr>
                <w:rFonts w:ascii="Arial" w:hAnsi="Arial" w:cs="Arial"/>
                <w:i/>
              </w:rPr>
              <w:t>Are you sure you have a strategy?</w:t>
            </w:r>
          </w:p>
        </w:tc>
      </w:tr>
      <w:bookmarkEnd w:id="1"/>
      <w:tr w:rsidR="00C377B6" w:rsidRPr="00F90FBD" w14:paraId="425D3D3A" w14:textId="77777777" w:rsidTr="00915EFF">
        <w:tc>
          <w:tcPr>
            <w:tcW w:w="1276" w:type="dxa"/>
            <w:tcBorders>
              <w:top w:val="single" w:sz="4" w:space="0" w:color="auto"/>
              <w:left w:val="single" w:sz="4" w:space="0" w:color="auto"/>
              <w:bottom w:val="single" w:sz="4" w:space="0" w:color="auto"/>
              <w:right w:val="single" w:sz="4" w:space="0" w:color="auto"/>
            </w:tcBorders>
          </w:tcPr>
          <w:p w14:paraId="390AC73E" w14:textId="1AFBB2E5" w:rsidR="00C377B6" w:rsidRPr="00F90FBD" w:rsidRDefault="00C377B6" w:rsidP="00C377B6">
            <w:pPr>
              <w:rPr>
                <w:rFonts w:ascii="Arial" w:hAnsi="Arial" w:cs="Arial"/>
              </w:rPr>
            </w:pPr>
            <w:r w:rsidRPr="00F90FBD">
              <w:rPr>
                <w:rFonts w:ascii="Arial" w:hAnsi="Arial" w:cs="Arial"/>
                <w:color w:val="000000" w:themeColor="text1"/>
              </w:rPr>
              <w:t>Week 28</w:t>
            </w:r>
          </w:p>
        </w:tc>
        <w:tc>
          <w:tcPr>
            <w:tcW w:w="3544" w:type="dxa"/>
            <w:tcBorders>
              <w:top w:val="single" w:sz="4" w:space="0" w:color="auto"/>
              <w:left w:val="single" w:sz="4" w:space="0" w:color="auto"/>
              <w:bottom w:val="single" w:sz="4" w:space="0" w:color="auto"/>
              <w:right w:val="single" w:sz="4" w:space="0" w:color="auto"/>
            </w:tcBorders>
          </w:tcPr>
          <w:p w14:paraId="5E3B7CE8" w14:textId="77777777" w:rsidR="00C377B6" w:rsidRPr="00F90FBD" w:rsidRDefault="00C377B6" w:rsidP="00C377B6">
            <w:pPr>
              <w:tabs>
                <w:tab w:val="left" w:pos="6358"/>
                <w:tab w:val="left" w:pos="9214"/>
                <w:tab w:val="left" w:pos="9639"/>
                <w:tab w:val="left" w:pos="10065"/>
              </w:tabs>
              <w:rPr>
                <w:rFonts w:ascii="Arial" w:hAnsi="Arial" w:cs="Arial"/>
                <w:b/>
                <w:color w:val="000000" w:themeColor="text1"/>
              </w:rPr>
            </w:pPr>
            <w:r w:rsidRPr="00F90FBD">
              <w:rPr>
                <w:rFonts w:ascii="Arial" w:hAnsi="Arial" w:cs="Arial"/>
                <w:b/>
                <w:color w:val="000000" w:themeColor="text1"/>
              </w:rPr>
              <w:t>Tutorial 4</w:t>
            </w:r>
          </w:p>
          <w:p w14:paraId="6D8A5CA1" w14:textId="2B33A686" w:rsidR="00C377B6" w:rsidRPr="00F90FBD" w:rsidRDefault="00C377B6" w:rsidP="00C377B6">
            <w:pPr>
              <w:tabs>
                <w:tab w:val="left" w:pos="6358"/>
                <w:tab w:val="left" w:pos="9214"/>
                <w:tab w:val="left" w:pos="9639"/>
                <w:tab w:val="left" w:pos="10065"/>
              </w:tabs>
              <w:rPr>
                <w:rFonts w:ascii="Arial" w:hAnsi="Arial" w:cs="Arial"/>
                <w:b/>
                <w:color w:val="000000" w:themeColor="text1"/>
              </w:rPr>
            </w:pPr>
            <w:r w:rsidRPr="00F90FBD">
              <w:rPr>
                <w:rFonts w:ascii="Arial" w:hAnsi="Arial" w:cs="Arial"/>
                <w:color w:val="000000" w:themeColor="text1"/>
              </w:rPr>
              <w:t>Presentation skill-building</w:t>
            </w:r>
          </w:p>
        </w:tc>
        <w:tc>
          <w:tcPr>
            <w:tcW w:w="4820" w:type="dxa"/>
            <w:tcBorders>
              <w:top w:val="single" w:sz="4" w:space="0" w:color="auto"/>
              <w:left w:val="single" w:sz="4" w:space="0" w:color="auto"/>
              <w:bottom w:val="single" w:sz="4" w:space="0" w:color="auto"/>
              <w:right w:val="single" w:sz="4" w:space="0" w:color="auto"/>
            </w:tcBorders>
          </w:tcPr>
          <w:p w14:paraId="77883F23" w14:textId="4D33818D" w:rsidR="00C377B6" w:rsidRPr="00F90FBD" w:rsidRDefault="00C377B6" w:rsidP="00C377B6">
            <w:pPr>
              <w:pStyle w:val="Listenabsatz"/>
              <w:numPr>
                <w:ilvl w:val="0"/>
                <w:numId w:val="7"/>
              </w:numPr>
              <w:tabs>
                <w:tab w:val="left" w:pos="9214"/>
                <w:tab w:val="left" w:pos="9639"/>
                <w:tab w:val="left" w:pos="10065"/>
              </w:tabs>
              <w:ind w:left="320" w:hanging="283"/>
              <w:rPr>
                <w:rFonts w:ascii="Arial" w:hAnsi="Arial" w:cs="Arial"/>
                <w:bCs/>
              </w:rPr>
            </w:pPr>
            <w:r w:rsidRPr="00F90FBD">
              <w:rPr>
                <w:rFonts w:ascii="Arial" w:hAnsi="Arial" w:cs="Arial"/>
                <w:b/>
              </w:rPr>
              <w:t>Present:</w:t>
            </w:r>
            <w:r w:rsidRPr="00F90FBD">
              <w:rPr>
                <w:rFonts w:ascii="Arial" w:hAnsi="Arial" w:cs="Arial"/>
                <w:bCs/>
              </w:rPr>
              <w:t xml:space="preserve"> You will be giving a 5-minute presentation: The business podcast I am listening to. </w:t>
            </w:r>
          </w:p>
          <w:p w14:paraId="40EB2776" w14:textId="77777777" w:rsidR="00C377B6" w:rsidRPr="00F90FBD" w:rsidRDefault="00C377B6" w:rsidP="00C377B6">
            <w:pPr>
              <w:pStyle w:val="Listenabsatz"/>
              <w:tabs>
                <w:tab w:val="left" w:pos="9214"/>
                <w:tab w:val="left" w:pos="9639"/>
                <w:tab w:val="left" w:pos="10065"/>
              </w:tabs>
              <w:ind w:left="320"/>
              <w:rPr>
                <w:rFonts w:ascii="Arial" w:hAnsi="Arial" w:cs="Arial"/>
                <w:bCs/>
                <w:sz w:val="8"/>
                <w:szCs w:val="8"/>
              </w:rPr>
            </w:pPr>
          </w:p>
          <w:p w14:paraId="1855BC8D" w14:textId="1AAD33E2" w:rsidR="00C377B6" w:rsidRPr="00F90FBD" w:rsidRDefault="009B0A46" w:rsidP="00C377B6">
            <w:pPr>
              <w:pStyle w:val="Listenabsatz"/>
              <w:tabs>
                <w:tab w:val="left" w:pos="9214"/>
                <w:tab w:val="left" w:pos="9639"/>
                <w:tab w:val="left" w:pos="10065"/>
              </w:tabs>
              <w:ind w:left="320"/>
              <w:rPr>
                <w:rFonts w:ascii="Arial" w:hAnsi="Arial" w:cs="Arial"/>
                <w:bCs/>
              </w:rPr>
            </w:pPr>
            <w:r w:rsidRPr="00F90FBD">
              <w:rPr>
                <w:rFonts w:ascii="Arial" w:hAnsi="Arial" w:cs="Arial"/>
                <w:bCs/>
              </w:rPr>
              <w:t>In addition y</w:t>
            </w:r>
            <w:r w:rsidR="00C377B6" w:rsidRPr="00F90FBD">
              <w:rPr>
                <w:rFonts w:ascii="Arial" w:hAnsi="Arial" w:cs="Arial"/>
                <w:bCs/>
              </w:rPr>
              <w:t xml:space="preserve">ou will upload </w:t>
            </w:r>
            <w:r w:rsidRPr="00F90FBD">
              <w:rPr>
                <w:rFonts w:ascii="Arial" w:hAnsi="Arial" w:cs="Arial"/>
                <w:bCs/>
              </w:rPr>
              <w:t xml:space="preserve">a pre-recorded video of your presentation </w:t>
            </w:r>
            <w:r w:rsidR="00C377B6" w:rsidRPr="00F90FBD">
              <w:rPr>
                <w:rFonts w:ascii="Arial" w:hAnsi="Arial" w:cs="Arial"/>
                <w:bCs/>
              </w:rPr>
              <w:t xml:space="preserve">to the BB site the </w:t>
            </w:r>
            <w:r w:rsidRPr="00F90FBD">
              <w:rPr>
                <w:rFonts w:ascii="Arial" w:hAnsi="Arial" w:cs="Arial"/>
                <w:bCs/>
              </w:rPr>
              <w:t>day</w:t>
            </w:r>
            <w:r w:rsidR="00C377B6" w:rsidRPr="00F90FBD">
              <w:rPr>
                <w:rFonts w:ascii="Arial" w:hAnsi="Arial" w:cs="Arial"/>
                <w:bCs/>
              </w:rPr>
              <w:t xml:space="preserve"> before </w:t>
            </w:r>
            <w:r w:rsidRPr="00F90FBD">
              <w:rPr>
                <w:rFonts w:ascii="Arial" w:hAnsi="Arial" w:cs="Arial"/>
                <w:bCs/>
              </w:rPr>
              <w:t xml:space="preserve">your seminar </w:t>
            </w:r>
            <w:r w:rsidR="00C377B6" w:rsidRPr="00F90FBD">
              <w:rPr>
                <w:rFonts w:ascii="Arial" w:hAnsi="Arial" w:cs="Arial"/>
                <w:bCs/>
              </w:rPr>
              <w:t>and your SL will assess and grade.</w:t>
            </w:r>
          </w:p>
          <w:p w14:paraId="2C2F292B" w14:textId="77777777" w:rsidR="00C377B6" w:rsidRPr="00F90FBD" w:rsidRDefault="00C377B6" w:rsidP="00C377B6">
            <w:pPr>
              <w:pStyle w:val="Listenabsatz"/>
              <w:tabs>
                <w:tab w:val="left" w:pos="9214"/>
                <w:tab w:val="left" w:pos="9639"/>
                <w:tab w:val="left" w:pos="10065"/>
              </w:tabs>
              <w:ind w:left="320"/>
              <w:rPr>
                <w:rFonts w:ascii="Arial" w:hAnsi="Arial" w:cs="Arial"/>
                <w:bCs/>
                <w:sz w:val="8"/>
                <w:szCs w:val="8"/>
              </w:rPr>
            </w:pPr>
          </w:p>
          <w:p w14:paraId="701074C9" w14:textId="3AE9B666" w:rsidR="00C377B6" w:rsidRPr="00F90FBD" w:rsidRDefault="00C377B6" w:rsidP="00B9262C">
            <w:pPr>
              <w:pStyle w:val="Listenabsatz"/>
              <w:tabs>
                <w:tab w:val="left" w:pos="9214"/>
                <w:tab w:val="left" w:pos="9639"/>
                <w:tab w:val="left" w:pos="10065"/>
              </w:tabs>
              <w:ind w:left="320"/>
              <w:rPr>
                <w:rFonts w:ascii="Arial" w:hAnsi="Arial" w:cs="Arial"/>
                <w:bCs/>
              </w:rPr>
            </w:pPr>
            <w:r w:rsidRPr="00F90FBD">
              <w:rPr>
                <w:rFonts w:ascii="Arial" w:hAnsi="Arial" w:cs="Arial"/>
                <w:bCs/>
              </w:rPr>
              <w:t>In the Tutorial, you will be allocated the role of a presenter or a coach. Coaches listen to presenters (in pairs) and give them practical guidance. Random presentations. The rest of the class votes for the best coach.</w:t>
            </w:r>
          </w:p>
        </w:tc>
      </w:tr>
      <w:tr w:rsidR="00C377B6" w:rsidRPr="00F90FBD" w14:paraId="233CFF1D" w14:textId="77777777" w:rsidTr="00915EFF">
        <w:tc>
          <w:tcPr>
            <w:tcW w:w="1276" w:type="dxa"/>
            <w:tcBorders>
              <w:top w:val="single" w:sz="4" w:space="0" w:color="auto"/>
              <w:left w:val="single" w:sz="4" w:space="0" w:color="auto"/>
              <w:bottom w:val="single" w:sz="4" w:space="0" w:color="auto"/>
              <w:right w:val="single" w:sz="4" w:space="0" w:color="auto"/>
            </w:tcBorders>
          </w:tcPr>
          <w:p w14:paraId="6B5941F6" w14:textId="08D5660A" w:rsidR="00C377B6" w:rsidRPr="00F90FBD" w:rsidRDefault="00C377B6" w:rsidP="00C377B6">
            <w:pPr>
              <w:rPr>
                <w:rFonts w:ascii="Arial" w:hAnsi="Arial" w:cs="Arial"/>
                <w:lang w:eastAsia="en-IE"/>
              </w:rPr>
            </w:pPr>
            <w:r w:rsidRPr="00F90FBD">
              <w:rPr>
                <w:rFonts w:ascii="Arial" w:hAnsi="Arial" w:cs="Arial"/>
              </w:rPr>
              <w:t>Week</w:t>
            </w:r>
            <w:r w:rsidRPr="00F90FBD">
              <w:rPr>
                <w:rFonts w:ascii="Arial" w:hAnsi="Arial" w:cs="Arial"/>
                <w:color w:val="000000" w:themeColor="text1"/>
              </w:rPr>
              <w:t xml:space="preserve"> 29:</w:t>
            </w:r>
          </w:p>
          <w:p w14:paraId="54C3A0CF" w14:textId="5A445F38" w:rsidR="00C377B6" w:rsidRPr="00F90FBD" w:rsidRDefault="00C377B6" w:rsidP="00C377B6">
            <w:pPr>
              <w:rPr>
                <w:rFonts w:ascii="Arial" w:hAnsi="Arial" w:cs="Arial"/>
                <w:color w:val="000000" w:themeColor="text1"/>
              </w:rPr>
            </w:pPr>
            <w:r w:rsidRPr="00F90FBD">
              <w:rPr>
                <w:rFonts w:ascii="Arial" w:hAnsi="Arial" w:cs="Arial"/>
              </w:rPr>
              <w:t>2-4 pm</w:t>
            </w:r>
          </w:p>
        </w:tc>
        <w:tc>
          <w:tcPr>
            <w:tcW w:w="3544" w:type="dxa"/>
            <w:tcBorders>
              <w:top w:val="single" w:sz="4" w:space="0" w:color="auto"/>
              <w:left w:val="single" w:sz="4" w:space="0" w:color="auto"/>
              <w:bottom w:val="single" w:sz="4" w:space="0" w:color="auto"/>
              <w:right w:val="single" w:sz="4" w:space="0" w:color="auto"/>
            </w:tcBorders>
          </w:tcPr>
          <w:p w14:paraId="6FFD1404" w14:textId="7876D200" w:rsidR="00C377B6" w:rsidRPr="00F90FBD" w:rsidRDefault="00C377B6" w:rsidP="00C377B6">
            <w:pPr>
              <w:tabs>
                <w:tab w:val="left" w:pos="6358"/>
                <w:tab w:val="left" w:pos="9214"/>
                <w:tab w:val="left" w:pos="9639"/>
                <w:tab w:val="left" w:pos="10065"/>
              </w:tabs>
              <w:rPr>
                <w:rFonts w:ascii="Arial" w:hAnsi="Arial" w:cs="Arial"/>
                <w:b/>
                <w:color w:val="000000" w:themeColor="text1"/>
              </w:rPr>
            </w:pPr>
            <w:r w:rsidRPr="00F90FBD">
              <w:rPr>
                <w:rFonts w:ascii="Arial" w:hAnsi="Arial" w:cs="Arial"/>
                <w:b/>
                <w:color w:val="000000" w:themeColor="text1"/>
              </w:rPr>
              <w:t>Lecture 8: International Business</w:t>
            </w:r>
          </w:p>
        </w:tc>
        <w:tc>
          <w:tcPr>
            <w:tcW w:w="4820" w:type="dxa"/>
            <w:tcBorders>
              <w:top w:val="single" w:sz="4" w:space="0" w:color="auto"/>
              <w:left w:val="single" w:sz="4" w:space="0" w:color="auto"/>
              <w:bottom w:val="single" w:sz="4" w:space="0" w:color="auto"/>
              <w:right w:val="single" w:sz="4" w:space="0" w:color="auto"/>
            </w:tcBorders>
          </w:tcPr>
          <w:p w14:paraId="5AF5D018" w14:textId="3911D4B7" w:rsidR="00C377B6" w:rsidRPr="00F90FBD" w:rsidRDefault="00C377B6" w:rsidP="00C377B6">
            <w:pPr>
              <w:pStyle w:val="Listenabsatz"/>
              <w:numPr>
                <w:ilvl w:val="0"/>
                <w:numId w:val="7"/>
              </w:numPr>
              <w:tabs>
                <w:tab w:val="left" w:pos="9214"/>
                <w:tab w:val="left" w:pos="9639"/>
                <w:tab w:val="left" w:pos="10065"/>
              </w:tabs>
              <w:ind w:left="320" w:hanging="283"/>
              <w:rPr>
                <w:rFonts w:ascii="Arial" w:hAnsi="Arial" w:cs="Arial"/>
                <w:b/>
              </w:rPr>
            </w:pPr>
            <w:r w:rsidRPr="00F90FBD">
              <w:rPr>
                <w:rFonts w:ascii="Arial" w:hAnsi="Arial" w:cs="Arial"/>
                <w:b/>
              </w:rPr>
              <w:t>Read:</w:t>
            </w:r>
            <w:r w:rsidRPr="00F90FBD">
              <w:rPr>
                <w:rFonts w:ascii="Arial" w:hAnsi="Arial" w:cs="Arial"/>
                <w:color w:val="FF0000"/>
              </w:rPr>
              <w:t xml:space="preserve"> </w:t>
            </w:r>
            <w:r w:rsidRPr="00F90FBD">
              <w:rPr>
                <w:rFonts w:ascii="Arial" w:hAnsi="Arial" w:cs="Arial"/>
                <w:bCs/>
              </w:rPr>
              <w:t xml:space="preserve">Yip: </w:t>
            </w:r>
            <w:r w:rsidRPr="00F90FBD">
              <w:rPr>
                <w:rFonts w:ascii="Arial" w:hAnsi="Arial" w:cs="Arial"/>
                <w:bCs/>
                <w:i/>
                <w:iCs/>
              </w:rPr>
              <w:t>Global Strategy … In a World of Nations</w:t>
            </w:r>
          </w:p>
        </w:tc>
      </w:tr>
      <w:tr w:rsidR="00C377B6" w:rsidRPr="00F90FBD" w14:paraId="5F5FF4B6" w14:textId="77777777" w:rsidTr="00915EFF">
        <w:tc>
          <w:tcPr>
            <w:tcW w:w="1276" w:type="dxa"/>
            <w:tcBorders>
              <w:top w:val="single" w:sz="4" w:space="0" w:color="auto"/>
              <w:left w:val="single" w:sz="4" w:space="0" w:color="auto"/>
              <w:bottom w:val="single" w:sz="4" w:space="0" w:color="auto"/>
              <w:right w:val="single" w:sz="4" w:space="0" w:color="auto"/>
            </w:tcBorders>
          </w:tcPr>
          <w:p w14:paraId="5C2C4448" w14:textId="4E9FE57A" w:rsidR="00C377B6" w:rsidRPr="00F90FBD" w:rsidRDefault="00C377B6" w:rsidP="00C377B6">
            <w:pPr>
              <w:rPr>
                <w:rFonts w:ascii="Arial" w:hAnsi="Arial" w:cs="Arial"/>
                <w:color w:val="000000" w:themeColor="text1"/>
              </w:rPr>
            </w:pPr>
            <w:r w:rsidRPr="00F90FBD">
              <w:rPr>
                <w:rFonts w:ascii="Arial" w:hAnsi="Arial" w:cs="Arial"/>
                <w:color w:val="000000" w:themeColor="text1"/>
              </w:rPr>
              <w:t>Week 30:</w:t>
            </w:r>
          </w:p>
          <w:p w14:paraId="40D36212" w14:textId="77777777" w:rsidR="00C377B6" w:rsidRPr="00F90FBD" w:rsidRDefault="00C377B6" w:rsidP="00C377B6">
            <w:pPr>
              <w:rPr>
                <w:rFonts w:ascii="Arial" w:hAnsi="Arial" w:cs="Arial"/>
                <w:color w:val="000000" w:themeColor="text1"/>
              </w:rPr>
            </w:pPr>
            <w:bookmarkStart w:id="2" w:name="OLE_LINK1"/>
            <w:r w:rsidRPr="00F90FBD">
              <w:rPr>
                <w:rFonts w:ascii="Arial" w:hAnsi="Arial" w:cs="Arial"/>
              </w:rPr>
              <w:t>2-4 pm</w:t>
            </w:r>
            <w:bookmarkEnd w:id="2"/>
          </w:p>
        </w:tc>
        <w:tc>
          <w:tcPr>
            <w:tcW w:w="3544" w:type="dxa"/>
            <w:tcBorders>
              <w:top w:val="single" w:sz="4" w:space="0" w:color="auto"/>
              <w:left w:val="single" w:sz="4" w:space="0" w:color="auto"/>
              <w:bottom w:val="single" w:sz="4" w:space="0" w:color="auto"/>
              <w:right w:val="single" w:sz="4" w:space="0" w:color="auto"/>
            </w:tcBorders>
          </w:tcPr>
          <w:p w14:paraId="086634FE" w14:textId="116F03FF" w:rsidR="00C377B6" w:rsidRPr="00F90FBD" w:rsidRDefault="00C377B6" w:rsidP="00C377B6">
            <w:pPr>
              <w:tabs>
                <w:tab w:val="left" w:pos="9214"/>
                <w:tab w:val="left" w:pos="9639"/>
                <w:tab w:val="left" w:pos="10065"/>
              </w:tabs>
              <w:rPr>
                <w:rFonts w:ascii="Arial" w:hAnsi="Arial" w:cs="Arial"/>
                <w:b/>
                <w:bCs/>
                <w:iCs/>
              </w:rPr>
            </w:pPr>
            <w:r w:rsidRPr="00F90FBD">
              <w:rPr>
                <w:rFonts w:ascii="Arial" w:hAnsi="Arial" w:cs="Arial"/>
                <w:b/>
                <w:bCs/>
                <w:iCs/>
              </w:rPr>
              <w:t xml:space="preserve">Lecture 9: </w:t>
            </w:r>
            <w:r w:rsidRPr="00F90FBD">
              <w:rPr>
                <w:rFonts w:ascii="Arial" w:hAnsi="Arial" w:cs="Arial"/>
                <w:b/>
                <w:color w:val="000000" w:themeColor="text1"/>
              </w:rPr>
              <w:t>Organisational Design</w:t>
            </w:r>
          </w:p>
        </w:tc>
        <w:tc>
          <w:tcPr>
            <w:tcW w:w="4820" w:type="dxa"/>
            <w:tcBorders>
              <w:top w:val="single" w:sz="4" w:space="0" w:color="auto"/>
              <w:left w:val="single" w:sz="4" w:space="0" w:color="auto"/>
              <w:bottom w:val="single" w:sz="4" w:space="0" w:color="auto"/>
              <w:right w:val="single" w:sz="4" w:space="0" w:color="auto"/>
            </w:tcBorders>
          </w:tcPr>
          <w:p w14:paraId="540BAFB1" w14:textId="21B3316C" w:rsidR="00C377B6" w:rsidRPr="00F90FBD" w:rsidRDefault="00C377B6" w:rsidP="00C377B6">
            <w:pPr>
              <w:pStyle w:val="Listenabsatz"/>
              <w:numPr>
                <w:ilvl w:val="0"/>
                <w:numId w:val="7"/>
              </w:numPr>
              <w:tabs>
                <w:tab w:val="left" w:pos="9214"/>
                <w:tab w:val="left" w:pos="9639"/>
                <w:tab w:val="left" w:pos="10065"/>
              </w:tabs>
              <w:ind w:left="320" w:hanging="283"/>
              <w:rPr>
                <w:rFonts w:ascii="Arial" w:hAnsi="Arial" w:cs="Arial"/>
                <w:b/>
              </w:rPr>
            </w:pPr>
            <w:r w:rsidRPr="00F90FBD">
              <w:rPr>
                <w:rFonts w:ascii="Arial" w:hAnsi="Arial" w:cs="Arial"/>
                <w:b/>
                <w:bCs/>
              </w:rPr>
              <w:t xml:space="preserve">Read: </w:t>
            </w:r>
            <w:r w:rsidRPr="00F90FBD">
              <w:rPr>
                <w:rFonts w:ascii="Arial" w:hAnsi="Arial" w:cs="Arial"/>
              </w:rPr>
              <w:t xml:space="preserve">Robbins, S. P., &amp; Judge, T. A. (2024). Foundations of Organization Structure. In </w:t>
            </w:r>
            <w:r w:rsidRPr="00F90FBD">
              <w:rPr>
                <w:rFonts w:ascii="Arial" w:hAnsi="Arial" w:cs="Arial"/>
                <w:i/>
                <w:iCs/>
              </w:rPr>
              <w:t xml:space="preserve">Organizational </w:t>
            </w:r>
            <w:proofErr w:type="spellStart"/>
            <w:r w:rsidRPr="00F90FBD">
              <w:rPr>
                <w:rFonts w:ascii="Arial" w:hAnsi="Arial" w:cs="Arial"/>
                <w:i/>
                <w:iCs/>
              </w:rPr>
              <w:t>Behavior</w:t>
            </w:r>
            <w:proofErr w:type="spellEnd"/>
            <w:r w:rsidRPr="00F90FBD">
              <w:rPr>
                <w:rFonts w:ascii="Arial" w:hAnsi="Arial" w:cs="Arial"/>
              </w:rPr>
              <w:t xml:space="preserve"> (19th ed.). Pearson. </w:t>
            </w:r>
            <w:r w:rsidRPr="00F90FBD">
              <w:rPr>
                <w:rFonts w:ascii="Arial" w:hAnsi="Arial" w:cs="Arial"/>
                <w:b/>
                <w:bCs/>
              </w:rPr>
              <w:t>Page 512 to 545.</w:t>
            </w:r>
          </w:p>
        </w:tc>
      </w:tr>
      <w:tr w:rsidR="00C377B6" w:rsidRPr="00F90FBD" w14:paraId="0C26CA15" w14:textId="77777777" w:rsidTr="00915EFF">
        <w:tc>
          <w:tcPr>
            <w:tcW w:w="1276" w:type="dxa"/>
            <w:tcBorders>
              <w:top w:val="single" w:sz="4" w:space="0" w:color="auto"/>
              <w:left w:val="single" w:sz="4" w:space="0" w:color="auto"/>
              <w:bottom w:val="single" w:sz="4" w:space="0" w:color="auto"/>
              <w:right w:val="single" w:sz="4" w:space="0" w:color="auto"/>
            </w:tcBorders>
          </w:tcPr>
          <w:p w14:paraId="7F3BDB08" w14:textId="0071278C" w:rsidR="00C377B6" w:rsidRPr="00F90FBD" w:rsidRDefault="00C377B6" w:rsidP="00C377B6">
            <w:pPr>
              <w:rPr>
                <w:rFonts w:ascii="Arial" w:hAnsi="Arial" w:cs="Arial"/>
                <w:lang w:eastAsia="en-IE"/>
              </w:rPr>
            </w:pPr>
            <w:r w:rsidRPr="00F90FBD">
              <w:rPr>
                <w:rFonts w:ascii="Arial" w:hAnsi="Arial" w:cs="Arial"/>
                <w:color w:val="000000" w:themeColor="text1"/>
              </w:rPr>
              <w:t>Week 3</w:t>
            </w:r>
            <w:r w:rsidR="007E68BE" w:rsidRPr="00F90FBD">
              <w:rPr>
                <w:rFonts w:ascii="Arial" w:hAnsi="Arial" w:cs="Arial"/>
                <w:color w:val="000000" w:themeColor="text1"/>
              </w:rPr>
              <w:t>0</w:t>
            </w:r>
          </w:p>
        </w:tc>
        <w:tc>
          <w:tcPr>
            <w:tcW w:w="3544" w:type="dxa"/>
            <w:tcBorders>
              <w:top w:val="single" w:sz="4" w:space="0" w:color="auto"/>
              <w:left w:val="single" w:sz="4" w:space="0" w:color="auto"/>
              <w:bottom w:val="single" w:sz="4" w:space="0" w:color="auto"/>
              <w:right w:val="single" w:sz="4" w:space="0" w:color="auto"/>
            </w:tcBorders>
          </w:tcPr>
          <w:p w14:paraId="364EB7D8" w14:textId="77777777" w:rsidR="00C377B6" w:rsidRPr="00F90FBD" w:rsidRDefault="00C377B6" w:rsidP="00C377B6">
            <w:pPr>
              <w:tabs>
                <w:tab w:val="left" w:pos="6358"/>
                <w:tab w:val="left" w:pos="9214"/>
                <w:tab w:val="left" w:pos="9639"/>
                <w:tab w:val="left" w:pos="10065"/>
              </w:tabs>
              <w:rPr>
                <w:rFonts w:ascii="Arial" w:hAnsi="Arial" w:cs="Arial"/>
                <w:b/>
                <w:color w:val="000000" w:themeColor="text1"/>
              </w:rPr>
            </w:pPr>
            <w:r w:rsidRPr="00F90FBD">
              <w:rPr>
                <w:rFonts w:ascii="Arial" w:hAnsi="Arial" w:cs="Arial"/>
                <w:b/>
                <w:color w:val="000000" w:themeColor="text1"/>
              </w:rPr>
              <w:t>Tutorial 5</w:t>
            </w:r>
          </w:p>
          <w:p w14:paraId="04EFAF91" w14:textId="77777777" w:rsidR="00C377B6" w:rsidRPr="00F90FBD" w:rsidRDefault="00C377B6" w:rsidP="00C377B6">
            <w:pPr>
              <w:pStyle w:val="Listenabsatz"/>
              <w:numPr>
                <w:ilvl w:val="0"/>
                <w:numId w:val="7"/>
              </w:numPr>
              <w:tabs>
                <w:tab w:val="left" w:pos="9214"/>
                <w:tab w:val="left" w:pos="9639"/>
                <w:tab w:val="left" w:pos="10065"/>
              </w:tabs>
              <w:ind w:left="170" w:hanging="142"/>
              <w:rPr>
                <w:rFonts w:ascii="Arial" w:hAnsi="Arial" w:cs="Arial"/>
                <w:sz w:val="18"/>
                <w:szCs w:val="18"/>
                <w:lang w:eastAsia="en-IE"/>
              </w:rPr>
            </w:pPr>
            <w:r w:rsidRPr="00F90FBD">
              <w:rPr>
                <w:rFonts w:ascii="Arial" w:hAnsi="Arial" w:cs="Arial"/>
                <w:color w:val="000000" w:themeColor="text1"/>
              </w:rPr>
              <w:t>Tutorial debate</w:t>
            </w:r>
          </w:p>
        </w:tc>
        <w:tc>
          <w:tcPr>
            <w:tcW w:w="4820" w:type="dxa"/>
            <w:tcBorders>
              <w:top w:val="single" w:sz="4" w:space="0" w:color="auto"/>
              <w:left w:val="single" w:sz="4" w:space="0" w:color="auto"/>
              <w:bottom w:val="single" w:sz="4" w:space="0" w:color="auto"/>
              <w:right w:val="single" w:sz="4" w:space="0" w:color="auto"/>
            </w:tcBorders>
          </w:tcPr>
          <w:p w14:paraId="7A2EF5D6" w14:textId="77777777" w:rsidR="00C377B6" w:rsidRPr="00F90FBD" w:rsidRDefault="00C377B6" w:rsidP="00C377B6">
            <w:pPr>
              <w:pStyle w:val="Listenabsatz"/>
              <w:numPr>
                <w:ilvl w:val="0"/>
                <w:numId w:val="7"/>
              </w:numPr>
              <w:tabs>
                <w:tab w:val="left" w:pos="9214"/>
                <w:tab w:val="left" w:pos="9639"/>
                <w:tab w:val="left" w:pos="10065"/>
              </w:tabs>
              <w:ind w:left="320" w:hanging="283"/>
              <w:rPr>
                <w:rFonts w:ascii="Arial" w:hAnsi="Arial" w:cs="Arial"/>
                <w:bCs/>
              </w:rPr>
            </w:pPr>
            <w:r w:rsidRPr="00F90FBD">
              <w:rPr>
                <w:rFonts w:ascii="Arial" w:hAnsi="Arial" w:cs="Arial"/>
                <w:b/>
              </w:rPr>
              <w:t>Discuss:</w:t>
            </w:r>
            <w:r w:rsidRPr="00F90FBD">
              <w:rPr>
                <w:rFonts w:ascii="Arial" w:hAnsi="Arial" w:cs="Arial"/>
                <w:bCs/>
              </w:rPr>
              <w:t xml:space="preserve"> </w:t>
            </w:r>
            <w:r w:rsidRPr="00F90FBD">
              <w:rPr>
                <w:rFonts w:ascii="Arial" w:hAnsi="Arial" w:cs="Arial"/>
              </w:rPr>
              <w:t>You will be given a debate position based on these readings.</w:t>
            </w:r>
          </w:p>
          <w:p w14:paraId="7699FA5D" w14:textId="77777777" w:rsidR="00C377B6" w:rsidRPr="00F90FBD" w:rsidRDefault="00C377B6" w:rsidP="00C377B6">
            <w:pPr>
              <w:pStyle w:val="Listenabsatz"/>
              <w:numPr>
                <w:ilvl w:val="0"/>
                <w:numId w:val="7"/>
              </w:numPr>
              <w:tabs>
                <w:tab w:val="left" w:pos="9214"/>
                <w:tab w:val="left" w:pos="9639"/>
                <w:tab w:val="left" w:pos="10065"/>
              </w:tabs>
              <w:ind w:left="320" w:hanging="283"/>
              <w:rPr>
                <w:rFonts w:ascii="Arial" w:hAnsi="Arial" w:cs="Arial"/>
                <w:bCs/>
                <w:sz w:val="8"/>
                <w:szCs w:val="8"/>
              </w:rPr>
            </w:pPr>
          </w:p>
        </w:tc>
      </w:tr>
      <w:tr w:rsidR="00C377B6" w:rsidRPr="00F90FBD" w14:paraId="782CDE02" w14:textId="77777777" w:rsidTr="00915EFF">
        <w:tc>
          <w:tcPr>
            <w:tcW w:w="1276" w:type="dxa"/>
            <w:tcBorders>
              <w:top w:val="single" w:sz="4" w:space="0" w:color="auto"/>
              <w:left w:val="single" w:sz="4" w:space="0" w:color="auto"/>
              <w:bottom w:val="single" w:sz="4" w:space="0" w:color="auto"/>
              <w:right w:val="single" w:sz="4" w:space="0" w:color="auto"/>
            </w:tcBorders>
          </w:tcPr>
          <w:p w14:paraId="6C7BED54" w14:textId="2D56B43F" w:rsidR="00C377B6" w:rsidRPr="00F90FBD" w:rsidRDefault="00C377B6" w:rsidP="00C377B6">
            <w:pPr>
              <w:rPr>
                <w:rFonts w:ascii="Arial" w:hAnsi="Arial" w:cs="Arial"/>
                <w:color w:val="000000" w:themeColor="text1"/>
              </w:rPr>
            </w:pPr>
            <w:r w:rsidRPr="00F90FBD">
              <w:rPr>
                <w:rFonts w:ascii="Arial" w:hAnsi="Arial" w:cs="Arial"/>
                <w:color w:val="000000" w:themeColor="text1"/>
              </w:rPr>
              <w:t>Week 3</w:t>
            </w:r>
            <w:r w:rsidR="007E68BE" w:rsidRPr="00F90FBD">
              <w:rPr>
                <w:rFonts w:ascii="Arial" w:hAnsi="Arial" w:cs="Arial"/>
                <w:color w:val="000000" w:themeColor="text1"/>
              </w:rPr>
              <w:t xml:space="preserve">1: </w:t>
            </w:r>
            <w:r w:rsidR="007E68BE" w:rsidRPr="00F90FBD">
              <w:rPr>
                <w:rFonts w:ascii="Arial" w:hAnsi="Arial" w:cs="Arial"/>
              </w:rPr>
              <w:t>2-4 pm</w:t>
            </w:r>
          </w:p>
        </w:tc>
        <w:tc>
          <w:tcPr>
            <w:tcW w:w="3544" w:type="dxa"/>
            <w:tcBorders>
              <w:top w:val="single" w:sz="4" w:space="0" w:color="auto"/>
              <w:left w:val="single" w:sz="4" w:space="0" w:color="auto"/>
              <w:bottom w:val="single" w:sz="4" w:space="0" w:color="auto"/>
              <w:right w:val="single" w:sz="4" w:space="0" w:color="auto"/>
            </w:tcBorders>
          </w:tcPr>
          <w:p w14:paraId="694CA54D" w14:textId="3F6A1C69" w:rsidR="00C377B6" w:rsidRPr="00F90FBD" w:rsidRDefault="00C377B6" w:rsidP="00C377B6">
            <w:pPr>
              <w:tabs>
                <w:tab w:val="left" w:pos="6358"/>
                <w:tab w:val="left" w:pos="9214"/>
                <w:tab w:val="left" w:pos="9639"/>
                <w:tab w:val="left" w:pos="10065"/>
              </w:tabs>
              <w:rPr>
                <w:rFonts w:ascii="Arial" w:hAnsi="Arial" w:cs="Arial"/>
                <w:b/>
                <w:color w:val="000000" w:themeColor="text1"/>
              </w:rPr>
            </w:pPr>
            <w:r w:rsidRPr="00F90FBD">
              <w:rPr>
                <w:rFonts w:ascii="Arial" w:hAnsi="Arial" w:cs="Arial"/>
                <w:b/>
                <w:color w:val="000000" w:themeColor="text1"/>
              </w:rPr>
              <w:t xml:space="preserve">Lecture 10: </w:t>
            </w:r>
            <w:r w:rsidRPr="00F90FBD">
              <w:rPr>
                <w:rFonts w:ascii="Arial" w:hAnsi="Arial" w:cs="Arial"/>
                <w:b/>
                <w:bCs/>
              </w:rPr>
              <w:t>Organisational Culture</w:t>
            </w:r>
          </w:p>
        </w:tc>
        <w:tc>
          <w:tcPr>
            <w:tcW w:w="4820" w:type="dxa"/>
            <w:tcBorders>
              <w:top w:val="single" w:sz="4" w:space="0" w:color="auto"/>
              <w:left w:val="single" w:sz="4" w:space="0" w:color="auto"/>
              <w:bottom w:val="single" w:sz="4" w:space="0" w:color="auto"/>
              <w:right w:val="single" w:sz="4" w:space="0" w:color="auto"/>
            </w:tcBorders>
          </w:tcPr>
          <w:p w14:paraId="3C6E697E" w14:textId="77777777" w:rsidR="00C377B6" w:rsidRPr="00F90FBD" w:rsidRDefault="00C377B6" w:rsidP="00C377B6">
            <w:pPr>
              <w:pStyle w:val="Listenabsatz"/>
              <w:numPr>
                <w:ilvl w:val="0"/>
                <w:numId w:val="7"/>
              </w:numPr>
              <w:tabs>
                <w:tab w:val="left" w:pos="9214"/>
                <w:tab w:val="left" w:pos="9639"/>
                <w:tab w:val="left" w:pos="10065"/>
              </w:tabs>
              <w:ind w:left="320" w:hanging="283"/>
              <w:rPr>
                <w:rFonts w:ascii="Arial" w:hAnsi="Arial" w:cs="Arial"/>
                <w:b/>
              </w:rPr>
            </w:pPr>
            <w:r w:rsidRPr="00F90FBD">
              <w:rPr>
                <w:rFonts w:ascii="Arial" w:hAnsi="Arial" w:cs="Arial"/>
                <w:b/>
              </w:rPr>
              <w:t xml:space="preserve">Read: </w:t>
            </w:r>
            <w:r w:rsidRPr="00F90FBD">
              <w:rPr>
                <w:rFonts w:ascii="Arial" w:hAnsi="Arial" w:cs="Arial"/>
              </w:rPr>
              <w:t xml:space="preserve">Robbins, S. P., &amp; Judge, T. A. (2024). Organizational Culture &amp; Change. In </w:t>
            </w:r>
            <w:r w:rsidRPr="00F90FBD">
              <w:rPr>
                <w:rFonts w:ascii="Arial" w:hAnsi="Arial" w:cs="Arial"/>
                <w:i/>
                <w:iCs/>
              </w:rPr>
              <w:t xml:space="preserve">Organizational </w:t>
            </w:r>
            <w:proofErr w:type="spellStart"/>
            <w:r w:rsidRPr="00F90FBD">
              <w:rPr>
                <w:rFonts w:ascii="Arial" w:hAnsi="Arial" w:cs="Arial"/>
                <w:i/>
                <w:iCs/>
              </w:rPr>
              <w:t>Behavior</w:t>
            </w:r>
            <w:proofErr w:type="spellEnd"/>
            <w:r w:rsidRPr="00F90FBD">
              <w:rPr>
                <w:rFonts w:ascii="Arial" w:hAnsi="Arial" w:cs="Arial"/>
              </w:rPr>
              <w:t xml:space="preserve"> (19th ed.). Pearson. </w:t>
            </w:r>
            <w:r w:rsidRPr="00F90FBD">
              <w:rPr>
                <w:rFonts w:ascii="Arial" w:hAnsi="Arial" w:cs="Arial"/>
                <w:b/>
                <w:bCs/>
              </w:rPr>
              <w:t>Page 546 to 587.</w:t>
            </w:r>
          </w:p>
          <w:p w14:paraId="72D1DD8A" w14:textId="77777777" w:rsidR="00C377B6" w:rsidRPr="00F90FBD" w:rsidRDefault="00C377B6" w:rsidP="00C377B6">
            <w:pPr>
              <w:tabs>
                <w:tab w:val="left" w:pos="9214"/>
                <w:tab w:val="left" w:pos="9639"/>
                <w:tab w:val="left" w:pos="10065"/>
              </w:tabs>
              <w:ind w:left="37"/>
              <w:rPr>
                <w:rFonts w:ascii="Arial" w:hAnsi="Arial" w:cs="Arial"/>
                <w:b/>
                <w:sz w:val="8"/>
                <w:szCs w:val="8"/>
              </w:rPr>
            </w:pPr>
          </w:p>
        </w:tc>
      </w:tr>
      <w:tr w:rsidR="00C377B6" w:rsidRPr="00F90FBD" w14:paraId="1985920D" w14:textId="77777777" w:rsidTr="008E3D00">
        <w:tc>
          <w:tcPr>
            <w:tcW w:w="1276" w:type="dxa"/>
            <w:tcBorders>
              <w:top w:val="single" w:sz="4" w:space="0" w:color="auto"/>
              <w:left w:val="single" w:sz="4" w:space="0" w:color="auto"/>
              <w:bottom w:val="single" w:sz="4" w:space="0" w:color="auto"/>
              <w:right w:val="single" w:sz="4" w:space="0" w:color="auto"/>
            </w:tcBorders>
          </w:tcPr>
          <w:p w14:paraId="2DF538D8" w14:textId="3C0CC17E" w:rsidR="00C377B6" w:rsidRPr="00F90FBD" w:rsidRDefault="00C377B6" w:rsidP="00C377B6">
            <w:pPr>
              <w:rPr>
                <w:rFonts w:ascii="Arial" w:hAnsi="Arial" w:cs="Arial"/>
                <w:bCs/>
                <w:color w:val="000000" w:themeColor="text1"/>
              </w:rPr>
            </w:pPr>
            <w:r w:rsidRPr="00F90FBD">
              <w:rPr>
                <w:rFonts w:ascii="Arial" w:hAnsi="Arial" w:cs="Arial"/>
                <w:bCs/>
                <w:color w:val="000000" w:themeColor="text1"/>
              </w:rPr>
              <w:t>Week 3</w:t>
            </w:r>
            <w:r w:rsidR="007E68BE" w:rsidRPr="00F90FBD">
              <w:rPr>
                <w:rFonts w:ascii="Arial" w:hAnsi="Arial" w:cs="Arial"/>
                <w:bCs/>
                <w:color w:val="000000" w:themeColor="text1"/>
              </w:rPr>
              <w:t>2:</w:t>
            </w:r>
            <w:r w:rsidR="007E68BE" w:rsidRPr="00F90FBD">
              <w:rPr>
                <w:rFonts w:ascii="Arial" w:hAnsi="Arial" w:cs="Arial"/>
              </w:rPr>
              <w:t xml:space="preserve"> 2-4 pm</w:t>
            </w:r>
          </w:p>
        </w:tc>
        <w:tc>
          <w:tcPr>
            <w:tcW w:w="3544" w:type="dxa"/>
            <w:tcBorders>
              <w:top w:val="single" w:sz="4" w:space="0" w:color="auto"/>
              <w:left w:val="single" w:sz="4" w:space="0" w:color="auto"/>
              <w:bottom w:val="single" w:sz="4" w:space="0" w:color="auto"/>
              <w:right w:val="single" w:sz="4" w:space="0" w:color="auto"/>
            </w:tcBorders>
          </w:tcPr>
          <w:p w14:paraId="33927A48" w14:textId="77777777" w:rsidR="00C377B6" w:rsidRPr="00F90FBD" w:rsidRDefault="00C377B6" w:rsidP="00C377B6">
            <w:pPr>
              <w:tabs>
                <w:tab w:val="left" w:pos="6358"/>
                <w:tab w:val="left" w:pos="9214"/>
                <w:tab w:val="left" w:pos="9639"/>
                <w:tab w:val="left" w:pos="10065"/>
              </w:tabs>
              <w:rPr>
                <w:rFonts w:ascii="Arial" w:hAnsi="Arial" w:cs="Arial"/>
                <w:b/>
                <w:color w:val="000000" w:themeColor="text1"/>
              </w:rPr>
            </w:pPr>
            <w:r w:rsidRPr="00F90FBD">
              <w:rPr>
                <w:rFonts w:ascii="Arial" w:hAnsi="Arial" w:cs="Arial"/>
                <w:b/>
                <w:color w:val="000000" w:themeColor="text1"/>
              </w:rPr>
              <w:t>Lecture 11: Organisational Change</w:t>
            </w:r>
          </w:p>
        </w:tc>
        <w:tc>
          <w:tcPr>
            <w:tcW w:w="4820" w:type="dxa"/>
            <w:tcBorders>
              <w:top w:val="single" w:sz="4" w:space="0" w:color="auto"/>
              <w:left w:val="single" w:sz="4" w:space="0" w:color="auto"/>
              <w:bottom w:val="single" w:sz="4" w:space="0" w:color="auto"/>
              <w:right w:val="single" w:sz="4" w:space="0" w:color="auto"/>
            </w:tcBorders>
          </w:tcPr>
          <w:p w14:paraId="1569DE65" w14:textId="77777777" w:rsidR="00C377B6" w:rsidRPr="00F90FBD" w:rsidRDefault="00C377B6" w:rsidP="00C377B6">
            <w:pPr>
              <w:pStyle w:val="Listenabsatz"/>
              <w:numPr>
                <w:ilvl w:val="0"/>
                <w:numId w:val="7"/>
              </w:numPr>
              <w:tabs>
                <w:tab w:val="left" w:pos="9214"/>
                <w:tab w:val="left" w:pos="9639"/>
                <w:tab w:val="left" w:pos="10065"/>
              </w:tabs>
              <w:ind w:left="320" w:hanging="283"/>
              <w:rPr>
                <w:rFonts w:ascii="Arial" w:hAnsi="Arial" w:cs="Arial"/>
                <w:b/>
                <w:sz w:val="8"/>
                <w:szCs w:val="8"/>
              </w:rPr>
            </w:pPr>
          </w:p>
        </w:tc>
      </w:tr>
      <w:tr w:rsidR="00C377B6" w:rsidRPr="00F90FBD" w14:paraId="74CE8863" w14:textId="77777777" w:rsidTr="00915EFF">
        <w:tc>
          <w:tcPr>
            <w:tcW w:w="1276" w:type="dxa"/>
            <w:tcBorders>
              <w:top w:val="single" w:sz="4" w:space="0" w:color="auto"/>
              <w:left w:val="single" w:sz="4" w:space="0" w:color="auto"/>
              <w:bottom w:val="single" w:sz="4" w:space="0" w:color="auto"/>
              <w:right w:val="single" w:sz="4" w:space="0" w:color="auto"/>
            </w:tcBorders>
          </w:tcPr>
          <w:p w14:paraId="6C4DDBB3" w14:textId="69FD2695" w:rsidR="00C377B6" w:rsidRPr="00F90FBD" w:rsidRDefault="00C377B6" w:rsidP="00C377B6">
            <w:pPr>
              <w:rPr>
                <w:rFonts w:ascii="Arial" w:hAnsi="Arial" w:cs="Arial"/>
                <w:color w:val="000000" w:themeColor="text1"/>
              </w:rPr>
            </w:pPr>
            <w:r w:rsidRPr="00F90FBD">
              <w:rPr>
                <w:rFonts w:ascii="Arial" w:hAnsi="Arial" w:cs="Arial"/>
                <w:color w:val="000000" w:themeColor="text1"/>
              </w:rPr>
              <w:t>Week 3</w:t>
            </w:r>
            <w:r w:rsidR="007E68BE" w:rsidRPr="00F90FBD">
              <w:rPr>
                <w:rFonts w:ascii="Arial" w:hAnsi="Arial" w:cs="Arial"/>
                <w:color w:val="000000" w:themeColor="text1"/>
              </w:rPr>
              <w:t>2</w:t>
            </w:r>
          </w:p>
        </w:tc>
        <w:tc>
          <w:tcPr>
            <w:tcW w:w="3544" w:type="dxa"/>
            <w:tcBorders>
              <w:top w:val="single" w:sz="4" w:space="0" w:color="auto"/>
              <w:left w:val="single" w:sz="4" w:space="0" w:color="auto"/>
              <w:bottom w:val="single" w:sz="4" w:space="0" w:color="auto"/>
              <w:right w:val="single" w:sz="4" w:space="0" w:color="auto"/>
            </w:tcBorders>
          </w:tcPr>
          <w:p w14:paraId="01F24E4E" w14:textId="77777777" w:rsidR="00C377B6" w:rsidRPr="00F90FBD" w:rsidRDefault="00C377B6" w:rsidP="00C377B6">
            <w:pPr>
              <w:tabs>
                <w:tab w:val="left" w:pos="6358"/>
                <w:tab w:val="left" w:pos="9214"/>
                <w:tab w:val="left" w:pos="9639"/>
                <w:tab w:val="left" w:pos="10065"/>
              </w:tabs>
              <w:rPr>
                <w:rFonts w:ascii="Arial" w:hAnsi="Arial" w:cs="Arial"/>
                <w:b/>
                <w:color w:val="000000" w:themeColor="text1"/>
              </w:rPr>
            </w:pPr>
            <w:r w:rsidRPr="00F90FBD">
              <w:rPr>
                <w:rFonts w:ascii="Arial" w:hAnsi="Arial" w:cs="Arial"/>
                <w:b/>
                <w:color w:val="000000" w:themeColor="text1"/>
              </w:rPr>
              <w:t>Tutorial 6</w:t>
            </w:r>
          </w:p>
          <w:p w14:paraId="47B2A595" w14:textId="77777777" w:rsidR="00C377B6" w:rsidRPr="00F90FBD" w:rsidRDefault="00C377B6" w:rsidP="00C377B6">
            <w:pPr>
              <w:tabs>
                <w:tab w:val="left" w:pos="6358"/>
                <w:tab w:val="left" w:pos="9214"/>
                <w:tab w:val="left" w:pos="9639"/>
                <w:tab w:val="left" w:pos="10065"/>
              </w:tabs>
              <w:rPr>
                <w:rFonts w:ascii="Arial" w:hAnsi="Arial" w:cs="Arial"/>
                <w:b/>
                <w:color w:val="000000" w:themeColor="text1"/>
              </w:rPr>
            </w:pPr>
            <w:r w:rsidRPr="00F90FBD">
              <w:rPr>
                <w:rFonts w:ascii="Arial" w:hAnsi="Arial" w:cs="Arial"/>
                <w:iCs/>
              </w:rPr>
              <w:t>Poster presentation</w:t>
            </w:r>
          </w:p>
          <w:p w14:paraId="2B871528" w14:textId="77777777" w:rsidR="00C377B6" w:rsidRPr="00F90FBD" w:rsidRDefault="00C377B6" w:rsidP="00C377B6">
            <w:pPr>
              <w:tabs>
                <w:tab w:val="left" w:pos="6358"/>
                <w:tab w:val="left" w:pos="9214"/>
                <w:tab w:val="left" w:pos="9639"/>
                <w:tab w:val="left" w:pos="10065"/>
              </w:tabs>
              <w:rPr>
                <w:rFonts w:ascii="Arial" w:hAnsi="Arial" w:cs="Arial"/>
                <w:b/>
                <w:color w:val="000000" w:themeColor="text1"/>
              </w:rPr>
            </w:pPr>
          </w:p>
        </w:tc>
        <w:tc>
          <w:tcPr>
            <w:tcW w:w="4820" w:type="dxa"/>
            <w:tcBorders>
              <w:top w:val="single" w:sz="4" w:space="0" w:color="auto"/>
              <w:left w:val="single" w:sz="4" w:space="0" w:color="auto"/>
              <w:bottom w:val="single" w:sz="4" w:space="0" w:color="auto"/>
              <w:right w:val="single" w:sz="4" w:space="0" w:color="auto"/>
            </w:tcBorders>
          </w:tcPr>
          <w:p w14:paraId="784369B5" w14:textId="77777777" w:rsidR="00C377B6" w:rsidRPr="00F90FBD" w:rsidRDefault="00C377B6" w:rsidP="00C377B6">
            <w:pPr>
              <w:pStyle w:val="Listenabsatz"/>
              <w:numPr>
                <w:ilvl w:val="0"/>
                <w:numId w:val="7"/>
              </w:numPr>
              <w:tabs>
                <w:tab w:val="left" w:pos="9214"/>
                <w:tab w:val="left" w:pos="9639"/>
                <w:tab w:val="left" w:pos="10065"/>
              </w:tabs>
              <w:ind w:left="320" w:hanging="283"/>
              <w:rPr>
                <w:rFonts w:ascii="Arial" w:hAnsi="Arial" w:cs="Arial"/>
                <w:bCs/>
              </w:rPr>
            </w:pPr>
            <w:r w:rsidRPr="00F90FBD">
              <w:rPr>
                <w:rFonts w:ascii="Arial" w:hAnsi="Arial" w:cs="Arial"/>
                <w:b/>
              </w:rPr>
              <w:t xml:space="preserve">Create: </w:t>
            </w:r>
            <w:r w:rsidRPr="00F90FBD">
              <w:rPr>
                <w:rFonts w:ascii="Arial" w:hAnsi="Arial" w:cs="Arial"/>
                <w:bCs/>
              </w:rPr>
              <w:t>You will create a poster, critically analysing a business in the fashion industry. You will listen to a ten minute instructional video in advance on the purpose of academic conference posters, and how to make one</w:t>
            </w:r>
            <w:r w:rsidRPr="00F90FBD">
              <w:rPr>
                <w:rFonts w:ascii="Arial" w:hAnsi="Arial" w:cs="Arial"/>
                <w:bCs/>
                <w:color w:val="000000" w:themeColor="text1"/>
                <w:sz w:val="20"/>
                <w:szCs w:val="20"/>
              </w:rPr>
              <w:t>.</w:t>
            </w:r>
          </w:p>
          <w:p w14:paraId="4D3B3E36" w14:textId="77777777" w:rsidR="00C377B6" w:rsidRPr="00F90FBD" w:rsidRDefault="00C377B6" w:rsidP="00C377B6">
            <w:pPr>
              <w:pStyle w:val="Listenabsatz"/>
              <w:numPr>
                <w:ilvl w:val="0"/>
                <w:numId w:val="7"/>
              </w:numPr>
              <w:tabs>
                <w:tab w:val="left" w:pos="9214"/>
                <w:tab w:val="left" w:pos="9639"/>
                <w:tab w:val="left" w:pos="10065"/>
              </w:tabs>
              <w:ind w:left="320" w:hanging="283"/>
              <w:rPr>
                <w:rFonts w:ascii="Arial" w:hAnsi="Arial" w:cs="Arial"/>
                <w:b/>
                <w:sz w:val="8"/>
                <w:szCs w:val="8"/>
              </w:rPr>
            </w:pPr>
          </w:p>
        </w:tc>
      </w:tr>
      <w:tr w:rsidR="00C377B6" w:rsidRPr="00F90FBD" w14:paraId="65795FA7" w14:textId="77777777" w:rsidTr="00915EFF">
        <w:tc>
          <w:tcPr>
            <w:tcW w:w="1276" w:type="dxa"/>
            <w:tcBorders>
              <w:top w:val="single" w:sz="4" w:space="0" w:color="auto"/>
              <w:left w:val="single" w:sz="4" w:space="0" w:color="auto"/>
              <w:bottom w:val="single" w:sz="4" w:space="0" w:color="auto"/>
              <w:right w:val="single" w:sz="4" w:space="0" w:color="auto"/>
            </w:tcBorders>
          </w:tcPr>
          <w:p w14:paraId="6FCF3C6A" w14:textId="2820F3A9" w:rsidR="00C377B6" w:rsidRPr="00F90FBD" w:rsidRDefault="00C377B6" w:rsidP="00C377B6">
            <w:pPr>
              <w:rPr>
                <w:rFonts w:ascii="Arial" w:hAnsi="Arial" w:cs="Arial"/>
              </w:rPr>
            </w:pPr>
            <w:r w:rsidRPr="00F90FBD">
              <w:rPr>
                <w:rFonts w:ascii="Arial" w:hAnsi="Arial" w:cs="Arial"/>
              </w:rPr>
              <w:lastRenderedPageBreak/>
              <w:t>Week 3</w:t>
            </w:r>
            <w:r w:rsidR="007E68BE" w:rsidRPr="00F90FBD">
              <w:rPr>
                <w:rFonts w:ascii="Arial" w:hAnsi="Arial" w:cs="Arial"/>
              </w:rPr>
              <w:t>3</w:t>
            </w:r>
          </w:p>
        </w:tc>
        <w:tc>
          <w:tcPr>
            <w:tcW w:w="3544" w:type="dxa"/>
            <w:tcBorders>
              <w:top w:val="single" w:sz="4" w:space="0" w:color="auto"/>
              <w:left w:val="single" w:sz="4" w:space="0" w:color="auto"/>
              <w:bottom w:val="single" w:sz="4" w:space="0" w:color="auto"/>
              <w:right w:val="single" w:sz="4" w:space="0" w:color="auto"/>
            </w:tcBorders>
          </w:tcPr>
          <w:p w14:paraId="7C4D9754" w14:textId="77777777" w:rsidR="00C377B6" w:rsidRPr="00F90FBD" w:rsidRDefault="00C377B6" w:rsidP="00C377B6">
            <w:pPr>
              <w:rPr>
                <w:rFonts w:ascii="Arial" w:hAnsi="Arial" w:cs="Arial"/>
                <w:b/>
                <w:color w:val="000000" w:themeColor="text1"/>
              </w:rPr>
            </w:pPr>
            <w:r w:rsidRPr="00F90FBD">
              <w:rPr>
                <w:rFonts w:ascii="Arial" w:hAnsi="Arial" w:cs="Arial"/>
                <w:b/>
                <w:color w:val="000000" w:themeColor="text1"/>
              </w:rPr>
              <w:t>Class test</w:t>
            </w:r>
          </w:p>
          <w:p w14:paraId="47B37637" w14:textId="77777777" w:rsidR="00C377B6" w:rsidRPr="00F90FBD" w:rsidRDefault="00C377B6" w:rsidP="00C377B6">
            <w:pPr>
              <w:rPr>
                <w:rFonts w:ascii="Arial" w:hAnsi="Arial" w:cs="Arial"/>
                <w:b/>
                <w:color w:val="000000" w:themeColor="text1"/>
              </w:rPr>
            </w:pPr>
            <w:r w:rsidRPr="00F90FBD">
              <w:rPr>
                <w:rFonts w:ascii="Arial" w:hAnsi="Arial" w:cs="Arial"/>
                <w:b/>
                <w:color w:val="000000" w:themeColor="text1"/>
              </w:rPr>
              <w:t>(MCQ)</w:t>
            </w:r>
          </w:p>
        </w:tc>
        <w:tc>
          <w:tcPr>
            <w:tcW w:w="4820" w:type="dxa"/>
            <w:tcBorders>
              <w:top w:val="single" w:sz="4" w:space="0" w:color="auto"/>
              <w:left w:val="single" w:sz="4" w:space="0" w:color="auto"/>
              <w:bottom w:val="single" w:sz="4" w:space="0" w:color="auto"/>
              <w:right w:val="single" w:sz="4" w:space="0" w:color="auto"/>
            </w:tcBorders>
          </w:tcPr>
          <w:p w14:paraId="4ACAE9D5" w14:textId="77777777" w:rsidR="00C377B6" w:rsidRPr="00F90FBD" w:rsidRDefault="00C377B6" w:rsidP="00C377B6">
            <w:pPr>
              <w:tabs>
                <w:tab w:val="left" w:pos="6358"/>
              </w:tabs>
              <w:ind w:left="360"/>
              <w:rPr>
                <w:rFonts w:ascii="Arial" w:hAnsi="Arial" w:cs="Arial"/>
              </w:rPr>
            </w:pPr>
            <w:r w:rsidRPr="00F90FBD">
              <w:rPr>
                <w:rFonts w:ascii="Arial" w:hAnsi="Arial" w:cs="Arial"/>
              </w:rPr>
              <w:t>45-minute, 45 question MCQ examination to demonstrate your understanding of the lectures, lecture materials, and readings</w:t>
            </w:r>
          </w:p>
        </w:tc>
      </w:tr>
    </w:tbl>
    <w:p w14:paraId="7F0B9CAF" w14:textId="0814ED60" w:rsidR="00D6718A" w:rsidRPr="00F90FBD" w:rsidRDefault="00D6718A" w:rsidP="00D6718A">
      <w:pPr>
        <w:pStyle w:val="Textkrper2"/>
        <w:jc w:val="both"/>
        <w:rPr>
          <w:rFonts w:ascii="Arial" w:hAnsi="Arial" w:cs="Arial"/>
          <w:b/>
          <w:i w:val="0"/>
          <w:iCs w:val="0"/>
          <w:smallCaps/>
          <w:sz w:val="28"/>
          <w:szCs w:val="28"/>
        </w:rPr>
      </w:pPr>
      <w:r w:rsidRPr="00F90FBD">
        <w:rPr>
          <w:rFonts w:ascii="Arial" w:hAnsi="Arial" w:cs="Arial"/>
        </w:rPr>
        <w:br w:type="page"/>
      </w:r>
      <w:r w:rsidRPr="00F90FBD">
        <w:rPr>
          <w:rFonts w:ascii="Arial" w:hAnsi="Arial" w:cs="Arial"/>
          <w:b/>
          <w:i w:val="0"/>
          <w:iCs w:val="0"/>
          <w:smallCaps/>
          <w:sz w:val="28"/>
          <w:szCs w:val="28"/>
        </w:rPr>
        <w:lastRenderedPageBreak/>
        <w:t>Biographical Note:</w:t>
      </w:r>
    </w:p>
    <w:p w14:paraId="1A68212B" w14:textId="77777777" w:rsidR="00C47117" w:rsidRPr="00F90FBD" w:rsidRDefault="00C47117" w:rsidP="00D6718A">
      <w:pPr>
        <w:pStyle w:val="Textkrper2"/>
        <w:jc w:val="both"/>
        <w:rPr>
          <w:rFonts w:ascii="Arial" w:hAnsi="Arial" w:cs="Arial"/>
          <w:b/>
          <w:i w:val="0"/>
          <w:iCs w:val="0"/>
          <w:smallCaps/>
          <w:sz w:val="28"/>
          <w:szCs w:val="28"/>
        </w:rPr>
      </w:pPr>
    </w:p>
    <w:p w14:paraId="3EDE4A09" w14:textId="01E9E280" w:rsidR="00614FC9" w:rsidRPr="00F90FBD" w:rsidRDefault="00614FC9" w:rsidP="00614FC9">
      <w:pPr>
        <w:rPr>
          <w:rFonts w:ascii="Arial" w:hAnsi="Arial" w:cs="Arial"/>
        </w:rPr>
      </w:pPr>
      <w:r w:rsidRPr="00F90FBD">
        <w:rPr>
          <w:rFonts w:ascii="Arial" w:hAnsi="Arial" w:cs="Arial"/>
          <w:b/>
          <w:bCs/>
        </w:rPr>
        <w:t>Ulrich Leicht-Deobald</w:t>
      </w:r>
      <w:r w:rsidRPr="00F90FBD">
        <w:rPr>
          <w:rFonts w:ascii="Arial" w:hAnsi="Arial" w:cs="Arial"/>
        </w:rPr>
        <w:t xml:space="preserve">, PhD, is an Associate Professor in Responsible Leadership at Trinity Business School. His research focuses on new ways of working, particularly with regards to collaboration within and between teams. His work has been published in high-impact academic journals, </w:t>
      </w:r>
      <w:r w:rsidR="00D2759C" w:rsidRPr="00F90FBD">
        <w:rPr>
          <w:rFonts w:ascii="Arial" w:hAnsi="Arial" w:cs="Arial"/>
        </w:rPr>
        <w:t xml:space="preserve">including the </w:t>
      </w:r>
      <w:r w:rsidR="00D2759C" w:rsidRPr="00F90FBD">
        <w:rPr>
          <w:rFonts w:ascii="Arial" w:hAnsi="Arial" w:cs="Arial"/>
          <w:i/>
          <w:iCs/>
        </w:rPr>
        <w:t>Journal of Management</w:t>
      </w:r>
      <w:r w:rsidR="00D2759C" w:rsidRPr="00F90FBD">
        <w:rPr>
          <w:rFonts w:ascii="Arial" w:hAnsi="Arial" w:cs="Arial"/>
        </w:rPr>
        <w:t xml:space="preserve">, </w:t>
      </w:r>
      <w:r w:rsidR="00D2759C" w:rsidRPr="00F90FBD">
        <w:rPr>
          <w:rFonts w:ascii="Arial" w:hAnsi="Arial" w:cs="Arial"/>
          <w:i/>
          <w:iCs/>
        </w:rPr>
        <w:t>the Journal of Management Studies</w:t>
      </w:r>
      <w:r w:rsidR="00D2759C" w:rsidRPr="00F90FBD">
        <w:rPr>
          <w:rFonts w:ascii="Arial" w:hAnsi="Arial" w:cs="Arial"/>
        </w:rPr>
        <w:t xml:space="preserve">, </w:t>
      </w:r>
      <w:r w:rsidR="00D2759C" w:rsidRPr="00F90FBD">
        <w:rPr>
          <w:rFonts w:ascii="Arial" w:hAnsi="Arial" w:cs="Arial"/>
          <w:i/>
          <w:iCs/>
        </w:rPr>
        <w:t>the Academy of Management Discoveries</w:t>
      </w:r>
      <w:r w:rsidR="00D2759C" w:rsidRPr="00F90FBD">
        <w:rPr>
          <w:rFonts w:ascii="Arial" w:hAnsi="Arial" w:cs="Arial"/>
        </w:rPr>
        <w:t xml:space="preserve">, and the </w:t>
      </w:r>
      <w:r w:rsidR="00D2759C" w:rsidRPr="00F90FBD">
        <w:rPr>
          <w:rFonts w:ascii="Arial" w:hAnsi="Arial" w:cs="Arial"/>
          <w:i/>
          <w:iCs/>
        </w:rPr>
        <w:t>Journal</w:t>
      </w:r>
      <w:r w:rsidRPr="00F90FBD">
        <w:rPr>
          <w:rFonts w:ascii="Arial" w:hAnsi="Arial" w:cs="Arial"/>
          <w:i/>
          <w:iCs/>
        </w:rPr>
        <w:t xml:space="preserve"> of Business Ethics</w:t>
      </w:r>
      <w:r w:rsidRPr="00F90FBD">
        <w:rPr>
          <w:rFonts w:ascii="Arial" w:hAnsi="Arial" w:cs="Arial"/>
        </w:rPr>
        <w:t>.</w:t>
      </w:r>
    </w:p>
    <w:p w14:paraId="0A38C4B0" w14:textId="77777777" w:rsidR="00614FC9" w:rsidRPr="00F90FBD" w:rsidRDefault="00614FC9" w:rsidP="00D6718A">
      <w:pPr>
        <w:pStyle w:val="Textkrper2"/>
        <w:jc w:val="both"/>
        <w:rPr>
          <w:rFonts w:ascii="Arial" w:hAnsi="Arial" w:cs="Arial"/>
          <w:b/>
          <w:i w:val="0"/>
          <w:iCs w:val="0"/>
          <w:smallCaps/>
          <w:sz w:val="28"/>
          <w:szCs w:val="28"/>
        </w:rPr>
      </w:pPr>
    </w:p>
    <w:p w14:paraId="4C690E9B" w14:textId="73530AC2" w:rsidR="00A66C21" w:rsidRPr="00F90FBD" w:rsidRDefault="005B4204" w:rsidP="004A06AA">
      <w:pPr>
        <w:rPr>
          <w:rFonts w:ascii="Arial" w:hAnsi="Arial" w:cs="Arial"/>
        </w:rPr>
      </w:pPr>
      <w:r w:rsidRPr="00F90FBD">
        <w:rPr>
          <w:rFonts w:ascii="Arial" w:hAnsi="Arial" w:cs="Arial"/>
          <w:b/>
        </w:rPr>
        <w:t>Declan Cahill</w:t>
      </w:r>
      <w:r w:rsidRPr="00F90FBD">
        <w:rPr>
          <w:rFonts w:ascii="Arial" w:hAnsi="Arial" w:cs="Arial"/>
        </w:rPr>
        <w:t xml:space="preserve"> </w:t>
      </w:r>
      <w:r w:rsidR="00663AEB" w:rsidRPr="00F90FBD">
        <w:rPr>
          <w:rFonts w:ascii="Arial" w:hAnsi="Arial" w:cs="Arial"/>
        </w:rPr>
        <w:t xml:space="preserve">PhD, </w:t>
      </w:r>
      <w:r w:rsidR="0045647A" w:rsidRPr="00F90FBD">
        <w:rPr>
          <w:rFonts w:ascii="Arial" w:hAnsi="Arial" w:cs="Arial"/>
          <w:b/>
        </w:rPr>
        <w:t xml:space="preserve">(Tutorial Coordinator) </w:t>
      </w:r>
      <w:r w:rsidRPr="00F90FBD">
        <w:rPr>
          <w:rFonts w:ascii="Arial" w:hAnsi="Arial" w:cs="Arial"/>
        </w:rPr>
        <w:t>is a Teaching Fellow at the Trinity Business School researching management in religious organisations.  He has an MBS in Business Practice from the IMI and 35 years of business experience in entrepreneurship, operations, finance</w:t>
      </w:r>
      <w:r w:rsidR="00C47117" w:rsidRPr="00F90FBD">
        <w:rPr>
          <w:rFonts w:ascii="Arial" w:hAnsi="Arial" w:cs="Arial"/>
        </w:rPr>
        <w:t>,</w:t>
      </w:r>
      <w:r w:rsidRPr="00F90FBD">
        <w:rPr>
          <w:rFonts w:ascii="Arial" w:hAnsi="Arial" w:cs="Arial"/>
        </w:rPr>
        <w:t xml:space="preserve"> and strategy.  </w:t>
      </w:r>
      <w:r w:rsidRPr="00F90FBD">
        <w:rPr>
          <w:rFonts w:ascii="Arial" w:hAnsi="Arial" w:cs="Arial"/>
          <w:bdr w:val="none" w:sz="0" w:space="0" w:color="auto" w:frame="1"/>
        </w:rPr>
        <w:t>He is an effective communicator and motivator, and he was honoured with a Trinity Teaching Award for Postgraduate Students in 2019. Declan believes that there is no failure, only feedback</w:t>
      </w:r>
      <w:r w:rsidR="00C47117" w:rsidRPr="00F90FBD">
        <w:rPr>
          <w:rFonts w:ascii="Arial" w:hAnsi="Arial" w:cs="Arial"/>
          <w:bdr w:val="none" w:sz="0" w:space="0" w:color="auto" w:frame="1"/>
        </w:rPr>
        <w:t>,</w:t>
      </w:r>
      <w:r w:rsidRPr="00F90FBD">
        <w:rPr>
          <w:rFonts w:ascii="Arial" w:hAnsi="Arial" w:cs="Arial"/>
          <w:bdr w:val="none" w:sz="0" w:space="0" w:color="auto" w:frame="1"/>
        </w:rPr>
        <w:t xml:space="preserve"> and “It’s never too late to learn” (Malcolm Forbes).</w:t>
      </w:r>
    </w:p>
    <w:sectPr w:rsidR="00A66C21" w:rsidRPr="00F90FBD" w:rsidSect="00586962">
      <w:headerReference w:type="default" r:id="rId30"/>
      <w:footerReference w:type="default" r:id="rId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55C48A0C" w14:textId="77777777" w:rsidR="00E22846" w:rsidRDefault="00E22846" w:rsidP="006D6D3A">
      <w:r>
        <w:separator/>
      </w:r>
    </w:p>
  </w:endnote>
  <w:endnote w:type="continuationSeparator" w:id="0">
    <w:p w14:paraId="070012E1" w14:textId="77777777" w:rsidR="00E22846" w:rsidRDefault="00E22846" w:rsidP="006D6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8AF67C5" w14:textId="77777777" w:rsidR="002953A3" w:rsidRDefault="002953A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2D54E37F" w14:textId="77777777" w:rsidR="00E22846" w:rsidRDefault="00E22846" w:rsidP="006D6D3A">
      <w:r>
        <w:separator/>
      </w:r>
    </w:p>
  </w:footnote>
  <w:footnote w:type="continuationSeparator" w:id="0">
    <w:p w14:paraId="4ED7FE1B" w14:textId="77777777" w:rsidR="00E22846" w:rsidRDefault="00E22846" w:rsidP="006D6D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0294F27" w14:textId="77777777" w:rsidR="002953A3" w:rsidRDefault="002953A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EF44BD0"/>
    <w:multiLevelType w:val="hybridMultilevel"/>
    <w:tmpl w:val="1B8410A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2E47AB6"/>
    <w:multiLevelType w:val="multilevel"/>
    <w:tmpl w:val="D1B6D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B12A50"/>
    <w:multiLevelType w:val="hybridMultilevel"/>
    <w:tmpl w:val="E8EC65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B6D2E3F"/>
    <w:multiLevelType w:val="hybridMultilevel"/>
    <w:tmpl w:val="AFBA0ADE"/>
    <w:lvl w:ilvl="0" w:tplc="1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31E6755C"/>
    <w:multiLevelType w:val="hybridMultilevel"/>
    <w:tmpl w:val="9AB82B20"/>
    <w:lvl w:ilvl="0" w:tplc="DE40E690">
      <w:numFmt w:val="bullet"/>
      <w:lvlText w:val="-"/>
      <w:lvlJc w:val="left"/>
      <w:pPr>
        <w:ind w:left="720" w:hanging="360"/>
      </w:pPr>
      <w:rPr>
        <w:rFonts w:ascii="Arial" w:eastAsia="Times New Roman" w:hAnsi="Arial" w:cs="Arial" w:hint="default"/>
        <w:b w:val="0"/>
        <w:bCs w:val="0"/>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FDC2589"/>
    <w:multiLevelType w:val="hybridMultilevel"/>
    <w:tmpl w:val="704A5C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3944E31"/>
    <w:multiLevelType w:val="hybridMultilevel"/>
    <w:tmpl w:val="806C242A"/>
    <w:lvl w:ilvl="0" w:tplc="DE40E690">
      <w:numFmt w:val="bullet"/>
      <w:lvlText w:val="-"/>
      <w:lvlJc w:val="left"/>
      <w:pPr>
        <w:ind w:left="720" w:hanging="360"/>
      </w:pPr>
      <w:rPr>
        <w:rFonts w:ascii="Arial" w:eastAsia="Times New Roman" w:hAnsi="Arial" w:cs="Arial" w:hint="default"/>
        <w:i w:val="0"/>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57DE2F62"/>
    <w:multiLevelType w:val="hybridMultilevel"/>
    <w:tmpl w:val="3B0A53B4"/>
    <w:lvl w:ilvl="0" w:tplc="0809000F">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A4F2FC9"/>
    <w:multiLevelType w:val="hybridMultilevel"/>
    <w:tmpl w:val="3C1C6D20"/>
    <w:lvl w:ilvl="0" w:tplc="DE40E690">
      <w:numFmt w:val="bullet"/>
      <w:lvlText w:val="-"/>
      <w:lvlJc w:val="left"/>
      <w:pPr>
        <w:ind w:left="720" w:hanging="360"/>
      </w:pPr>
      <w:rPr>
        <w:rFonts w:ascii="Arial" w:eastAsia="Times New Roman" w:hAnsi="Arial" w:cs="Arial" w:hint="default"/>
        <w:b w:val="0"/>
        <w:bCs/>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F11086B"/>
    <w:multiLevelType w:val="hybridMultilevel"/>
    <w:tmpl w:val="9CA4DB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39563301">
    <w:abstractNumId w:val="9"/>
  </w:num>
  <w:num w:numId="2" w16cid:durableId="2053186945">
    <w:abstractNumId w:val="0"/>
  </w:num>
  <w:num w:numId="3" w16cid:durableId="556016273">
    <w:abstractNumId w:val="3"/>
  </w:num>
  <w:num w:numId="4" w16cid:durableId="1158418480">
    <w:abstractNumId w:val="2"/>
  </w:num>
  <w:num w:numId="5" w16cid:durableId="908543453">
    <w:abstractNumId w:val="7"/>
  </w:num>
  <w:num w:numId="6" w16cid:durableId="1440224145">
    <w:abstractNumId w:val="5"/>
  </w:num>
  <w:num w:numId="7" w16cid:durableId="407535260">
    <w:abstractNumId w:val="6"/>
  </w:num>
  <w:num w:numId="8" w16cid:durableId="1367634467">
    <w:abstractNumId w:val="4"/>
  </w:num>
  <w:num w:numId="9" w16cid:durableId="1834177227">
    <w:abstractNumId w:val="8"/>
  </w:num>
  <w:num w:numId="10" w16cid:durableId="1766462507">
    <w:abstractNumId w:val="1"/>
  </w:num>
  <w:numIdMacAtCleanup w:val="9"/>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55"/>
  <w:hideSpellingErrors/>
  <w:hideGrammatical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718A"/>
    <w:rsid w:val="00006513"/>
    <w:rsid w:val="000103E9"/>
    <w:rsid w:val="00012C22"/>
    <w:rsid w:val="00024CB7"/>
    <w:rsid w:val="000349A5"/>
    <w:rsid w:val="00034CF6"/>
    <w:rsid w:val="00034E63"/>
    <w:rsid w:val="0004072B"/>
    <w:rsid w:val="0004502D"/>
    <w:rsid w:val="00045392"/>
    <w:rsid w:val="00045466"/>
    <w:rsid w:val="00045F0B"/>
    <w:rsid w:val="00050006"/>
    <w:rsid w:val="00053A9E"/>
    <w:rsid w:val="00053F3F"/>
    <w:rsid w:val="00054898"/>
    <w:rsid w:val="00060B75"/>
    <w:rsid w:val="00061538"/>
    <w:rsid w:val="00061F87"/>
    <w:rsid w:val="00062052"/>
    <w:rsid w:val="00063E6B"/>
    <w:rsid w:val="0006463E"/>
    <w:rsid w:val="00066069"/>
    <w:rsid w:val="00070A50"/>
    <w:rsid w:val="00073312"/>
    <w:rsid w:val="000746A6"/>
    <w:rsid w:val="000837C0"/>
    <w:rsid w:val="0008514B"/>
    <w:rsid w:val="00090B67"/>
    <w:rsid w:val="000924CD"/>
    <w:rsid w:val="000A123C"/>
    <w:rsid w:val="000A2C1D"/>
    <w:rsid w:val="000A2FD6"/>
    <w:rsid w:val="000A3D76"/>
    <w:rsid w:val="000A4D7E"/>
    <w:rsid w:val="000A5334"/>
    <w:rsid w:val="000A6681"/>
    <w:rsid w:val="000B0B15"/>
    <w:rsid w:val="000B278F"/>
    <w:rsid w:val="000B3075"/>
    <w:rsid w:val="000C0A3A"/>
    <w:rsid w:val="000D109B"/>
    <w:rsid w:val="000D4BF7"/>
    <w:rsid w:val="00105706"/>
    <w:rsid w:val="001063BF"/>
    <w:rsid w:val="001066FD"/>
    <w:rsid w:val="00122CE5"/>
    <w:rsid w:val="001303FC"/>
    <w:rsid w:val="0013392A"/>
    <w:rsid w:val="0013467D"/>
    <w:rsid w:val="00145A92"/>
    <w:rsid w:val="00146D0B"/>
    <w:rsid w:val="00147E5F"/>
    <w:rsid w:val="00160E88"/>
    <w:rsid w:val="001628FD"/>
    <w:rsid w:val="00165F83"/>
    <w:rsid w:val="00175AF9"/>
    <w:rsid w:val="00176639"/>
    <w:rsid w:val="0018020E"/>
    <w:rsid w:val="00180647"/>
    <w:rsid w:val="0018727F"/>
    <w:rsid w:val="001920C6"/>
    <w:rsid w:val="00193AA7"/>
    <w:rsid w:val="001968A0"/>
    <w:rsid w:val="00197AFF"/>
    <w:rsid w:val="001A3709"/>
    <w:rsid w:val="001A4C20"/>
    <w:rsid w:val="001A79FA"/>
    <w:rsid w:val="001B0DE1"/>
    <w:rsid w:val="001B1932"/>
    <w:rsid w:val="001C4123"/>
    <w:rsid w:val="001E2D0B"/>
    <w:rsid w:val="001F198D"/>
    <w:rsid w:val="002149D6"/>
    <w:rsid w:val="00222E44"/>
    <w:rsid w:val="002255C2"/>
    <w:rsid w:val="00231131"/>
    <w:rsid w:val="00234212"/>
    <w:rsid w:val="00236043"/>
    <w:rsid w:val="002360F3"/>
    <w:rsid w:val="002505A2"/>
    <w:rsid w:val="00253206"/>
    <w:rsid w:val="0026070F"/>
    <w:rsid w:val="00260FA8"/>
    <w:rsid w:val="00266FFB"/>
    <w:rsid w:val="00275511"/>
    <w:rsid w:val="00280571"/>
    <w:rsid w:val="002828D5"/>
    <w:rsid w:val="00282EC5"/>
    <w:rsid w:val="00283B30"/>
    <w:rsid w:val="002860F7"/>
    <w:rsid w:val="002953A3"/>
    <w:rsid w:val="002A0D45"/>
    <w:rsid w:val="002A515E"/>
    <w:rsid w:val="002B250F"/>
    <w:rsid w:val="002B3B1D"/>
    <w:rsid w:val="002B5410"/>
    <w:rsid w:val="002C0F63"/>
    <w:rsid w:val="002C51D9"/>
    <w:rsid w:val="002C5EC3"/>
    <w:rsid w:val="002D17DD"/>
    <w:rsid w:val="002E49F3"/>
    <w:rsid w:val="002E7079"/>
    <w:rsid w:val="002F08F8"/>
    <w:rsid w:val="002F56BA"/>
    <w:rsid w:val="002F6524"/>
    <w:rsid w:val="00300A4A"/>
    <w:rsid w:val="003018CA"/>
    <w:rsid w:val="0030341A"/>
    <w:rsid w:val="00303DCC"/>
    <w:rsid w:val="003049F7"/>
    <w:rsid w:val="00311AAB"/>
    <w:rsid w:val="003144D5"/>
    <w:rsid w:val="00317EC5"/>
    <w:rsid w:val="00332AED"/>
    <w:rsid w:val="0033323E"/>
    <w:rsid w:val="00353AB4"/>
    <w:rsid w:val="003631DA"/>
    <w:rsid w:val="0036543F"/>
    <w:rsid w:val="00374075"/>
    <w:rsid w:val="003749CA"/>
    <w:rsid w:val="00374D3E"/>
    <w:rsid w:val="003806C5"/>
    <w:rsid w:val="0038211D"/>
    <w:rsid w:val="00390B43"/>
    <w:rsid w:val="00393C0F"/>
    <w:rsid w:val="00397140"/>
    <w:rsid w:val="00397D86"/>
    <w:rsid w:val="003A107A"/>
    <w:rsid w:val="003C15B8"/>
    <w:rsid w:val="003D08E2"/>
    <w:rsid w:val="003D37D6"/>
    <w:rsid w:val="003D42C9"/>
    <w:rsid w:val="003E4EFA"/>
    <w:rsid w:val="003E524A"/>
    <w:rsid w:val="003F22AC"/>
    <w:rsid w:val="003F6201"/>
    <w:rsid w:val="00401A46"/>
    <w:rsid w:val="00406755"/>
    <w:rsid w:val="00407315"/>
    <w:rsid w:val="004112F4"/>
    <w:rsid w:val="004132EF"/>
    <w:rsid w:val="0042295F"/>
    <w:rsid w:val="0042505A"/>
    <w:rsid w:val="00426264"/>
    <w:rsid w:val="004305DA"/>
    <w:rsid w:val="00454445"/>
    <w:rsid w:val="0045647A"/>
    <w:rsid w:val="00460147"/>
    <w:rsid w:val="0046033F"/>
    <w:rsid w:val="004607BD"/>
    <w:rsid w:val="0046214A"/>
    <w:rsid w:val="00463352"/>
    <w:rsid w:val="0046416F"/>
    <w:rsid w:val="00464369"/>
    <w:rsid w:val="0046797C"/>
    <w:rsid w:val="00470CA6"/>
    <w:rsid w:val="0047430A"/>
    <w:rsid w:val="004800A3"/>
    <w:rsid w:val="00490099"/>
    <w:rsid w:val="00491DE2"/>
    <w:rsid w:val="00493D10"/>
    <w:rsid w:val="00494275"/>
    <w:rsid w:val="004942EC"/>
    <w:rsid w:val="004963C6"/>
    <w:rsid w:val="004A06AA"/>
    <w:rsid w:val="004A183D"/>
    <w:rsid w:val="004B0EF7"/>
    <w:rsid w:val="004B2038"/>
    <w:rsid w:val="004D2AEC"/>
    <w:rsid w:val="004D494C"/>
    <w:rsid w:val="004D57ED"/>
    <w:rsid w:val="004D5D0E"/>
    <w:rsid w:val="004D7E40"/>
    <w:rsid w:val="004E5BA0"/>
    <w:rsid w:val="004E6C2A"/>
    <w:rsid w:val="004F09A5"/>
    <w:rsid w:val="004F443E"/>
    <w:rsid w:val="004F4E4E"/>
    <w:rsid w:val="004F6C92"/>
    <w:rsid w:val="004F7BD7"/>
    <w:rsid w:val="005023DE"/>
    <w:rsid w:val="00503D54"/>
    <w:rsid w:val="005065EE"/>
    <w:rsid w:val="00514BC9"/>
    <w:rsid w:val="00514D97"/>
    <w:rsid w:val="00515FD8"/>
    <w:rsid w:val="005233FC"/>
    <w:rsid w:val="0053224D"/>
    <w:rsid w:val="005339E3"/>
    <w:rsid w:val="00534CC3"/>
    <w:rsid w:val="00537B58"/>
    <w:rsid w:val="0054217E"/>
    <w:rsid w:val="005460D0"/>
    <w:rsid w:val="00563CB6"/>
    <w:rsid w:val="00570204"/>
    <w:rsid w:val="00572BB3"/>
    <w:rsid w:val="0057355F"/>
    <w:rsid w:val="0058535E"/>
    <w:rsid w:val="00586962"/>
    <w:rsid w:val="00586E30"/>
    <w:rsid w:val="00591D81"/>
    <w:rsid w:val="00595690"/>
    <w:rsid w:val="00597EC2"/>
    <w:rsid w:val="005A0587"/>
    <w:rsid w:val="005A2E11"/>
    <w:rsid w:val="005A57F6"/>
    <w:rsid w:val="005B16E5"/>
    <w:rsid w:val="005B2118"/>
    <w:rsid w:val="005B4204"/>
    <w:rsid w:val="005D09D8"/>
    <w:rsid w:val="005D0CF8"/>
    <w:rsid w:val="005D3034"/>
    <w:rsid w:val="005D7E2E"/>
    <w:rsid w:val="005E3890"/>
    <w:rsid w:val="00614B4B"/>
    <w:rsid w:val="00614FC9"/>
    <w:rsid w:val="006157E5"/>
    <w:rsid w:val="00616B8F"/>
    <w:rsid w:val="0062066C"/>
    <w:rsid w:val="006232EA"/>
    <w:rsid w:val="0062469B"/>
    <w:rsid w:val="00631103"/>
    <w:rsid w:val="006312CC"/>
    <w:rsid w:val="00631CA6"/>
    <w:rsid w:val="006327E9"/>
    <w:rsid w:val="006373BF"/>
    <w:rsid w:val="006378F8"/>
    <w:rsid w:val="0065047A"/>
    <w:rsid w:val="00650601"/>
    <w:rsid w:val="00651DF3"/>
    <w:rsid w:val="00656B45"/>
    <w:rsid w:val="00663AEB"/>
    <w:rsid w:val="00671759"/>
    <w:rsid w:val="006745C7"/>
    <w:rsid w:val="00674ED0"/>
    <w:rsid w:val="00674FD2"/>
    <w:rsid w:val="00683405"/>
    <w:rsid w:val="00685382"/>
    <w:rsid w:val="0068607E"/>
    <w:rsid w:val="00687322"/>
    <w:rsid w:val="00687B15"/>
    <w:rsid w:val="0069718B"/>
    <w:rsid w:val="006A013B"/>
    <w:rsid w:val="006A0248"/>
    <w:rsid w:val="006A04FE"/>
    <w:rsid w:val="006A2E15"/>
    <w:rsid w:val="006A390E"/>
    <w:rsid w:val="006A7D54"/>
    <w:rsid w:val="006B28DA"/>
    <w:rsid w:val="006B3530"/>
    <w:rsid w:val="006C14F6"/>
    <w:rsid w:val="006D2148"/>
    <w:rsid w:val="006D27EA"/>
    <w:rsid w:val="006D5F7B"/>
    <w:rsid w:val="006D6D3A"/>
    <w:rsid w:val="006E11D7"/>
    <w:rsid w:val="006E7162"/>
    <w:rsid w:val="006E72F2"/>
    <w:rsid w:val="006F03E6"/>
    <w:rsid w:val="006F16CC"/>
    <w:rsid w:val="007024F9"/>
    <w:rsid w:val="00714C2F"/>
    <w:rsid w:val="007264F3"/>
    <w:rsid w:val="00736B64"/>
    <w:rsid w:val="00741C48"/>
    <w:rsid w:val="007573C1"/>
    <w:rsid w:val="00764972"/>
    <w:rsid w:val="00765D8C"/>
    <w:rsid w:val="00765E46"/>
    <w:rsid w:val="0077198C"/>
    <w:rsid w:val="00775054"/>
    <w:rsid w:val="007767DF"/>
    <w:rsid w:val="00777A9C"/>
    <w:rsid w:val="0078481F"/>
    <w:rsid w:val="00794862"/>
    <w:rsid w:val="00795F48"/>
    <w:rsid w:val="007974CD"/>
    <w:rsid w:val="00797BE9"/>
    <w:rsid w:val="007A52E1"/>
    <w:rsid w:val="007A793B"/>
    <w:rsid w:val="007B2522"/>
    <w:rsid w:val="007B361B"/>
    <w:rsid w:val="007B5368"/>
    <w:rsid w:val="007B55E3"/>
    <w:rsid w:val="007B6C6C"/>
    <w:rsid w:val="007C259E"/>
    <w:rsid w:val="007C38D2"/>
    <w:rsid w:val="007C59CC"/>
    <w:rsid w:val="007C5F2F"/>
    <w:rsid w:val="007D05FC"/>
    <w:rsid w:val="007D09E2"/>
    <w:rsid w:val="007D6894"/>
    <w:rsid w:val="007E2DDC"/>
    <w:rsid w:val="007E456D"/>
    <w:rsid w:val="007E5944"/>
    <w:rsid w:val="007E68BE"/>
    <w:rsid w:val="007F3F90"/>
    <w:rsid w:val="00802625"/>
    <w:rsid w:val="00810B04"/>
    <w:rsid w:val="00814BC3"/>
    <w:rsid w:val="00820725"/>
    <w:rsid w:val="00821ACE"/>
    <w:rsid w:val="00823A67"/>
    <w:rsid w:val="00823C74"/>
    <w:rsid w:val="00824990"/>
    <w:rsid w:val="00830EF3"/>
    <w:rsid w:val="008350FE"/>
    <w:rsid w:val="0083725D"/>
    <w:rsid w:val="00841361"/>
    <w:rsid w:val="008542FB"/>
    <w:rsid w:val="00865533"/>
    <w:rsid w:val="00865A75"/>
    <w:rsid w:val="00866778"/>
    <w:rsid w:val="00867226"/>
    <w:rsid w:val="008709B3"/>
    <w:rsid w:val="00874709"/>
    <w:rsid w:val="00875D53"/>
    <w:rsid w:val="00876E42"/>
    <w:rsid w:val="00881F3F"/>
    <w:rsid w:val="00893C47"/>
    <w:rsid w:val="008A3C6A"/>
    <w:rsid w:val="008A582E"/>
    <w:rsid w:val="008A66D8"/>
    <w:rsid w:val="008C7388"/>
    <w:rsid w:val="008D2EC9"/>
    <w:rsid w:val="008D6D65"/>
    <w:rsid w:val="008E0DED"/>
    <w:rsid w:val="008E1FD5"/>
    <w:rsid w:val="008E5423"/>
    <w:rsid w:val="008E5958"/>
    <w:rsid w:val="008F1816"/>
    <w:rsid w:val="008F22C0"/>
    <w:rsid w:val="008F31D5"/>
    <w:rsid w:val="008F51CC"/>
    <w:rsid w:val="008F620E"/>
    <w:rsid w:val="0090263C"/>
    <w:rsid w:val="00902C55"/>
    <w:rsid w:val="0090417E"/>
    <w:rsid w:val="009073FA"/>
    <w:rsid w:val="00910430"/>
    <w:rsid w:val="00914A81"/>
    <w:rsid w:val="009242A2"/>
    <w:rsid w:val="00931645"/>
    <w:rsid w:val="00933480"/>
    <w:rsid w:val="00934EFA"/>
    <w:rsid w:val="00941060"/>
    <w:rsid w:val="00942344"/>
    <w:rsid w:val="009435AD"/>
    <w:rsid w:val="00943986"/>
    <w:rsid w:val="00944DD7"/>
    <w:rsid w:val="009502B5"/>
    <w:rsid w:val="00951E4F"/>
    <w:rsid w:val="00953873"/>
    <w:rsid w:val="00957F9B"/>
    <w:rsid w:val="009600B3"/>
    <w:rsid w:val="00960149"/>
    <w:rsid w:val="0096027F"/>
    <w:rsid w:val="0097358A"/>
    <w:rsid w:val="0097391E"/>
    <w:rsid w:val="00974306"/>
    <w:rsid w:val="00974BEB"/>
    <w:rsid w:val="00981B1A"/>
    <w:rsid w:val="0098231E"/>
    <w:rsid w:val="00987BC0"/>
    <w:rsid w:val="00995999"/>
    <w:rsid w:val="00997D37"/>
    <w:rsid w:val="009A0420"/>
    <w:rsid w:val="009A272F"/>
    <w:rsid w:val="009B0A46"/>
    <w:rsid w:val="009B0A7A"/>
    <w:rsid w:val="009B2AED"/>
    <w:rsid w:val="009C65EC"/>
    <w:rsid w:val="009D275D"/>
    <w:rsid w:val="009D296F"/>
    <w:rsid w:val="009D7BB6"/>
    <w:rsid w:val="009E0E42"/>
    <w:rsid w:val="009E445C"/>
    <w:rsid w:val="009E5BE5"/>
    <w:rsid w:val="009E6214"/>
    <w:rsid w:val="009F3480"/>
    <w:rsid w:val="009F3C47"/>
    <w:rsid w:val="009F4BCA"/>
    <w:rsid w:val="00A02402"/>
    <w:rsid w:val="00A0577C"/>
    <w:rsid w:val="00A06374"/>
    <w:rsid w:val="00A07B05"/>
    <w:rsid w:val="00A11DF9"/>
    <w:rsid w:val="00A1266E"/>
    <w:rsid w:val="00A15843"/>
    <w:rsid w:val="00A16842"/>
    <w:rsid w:val="00A20B7D"/>
    <w:rsid w:val="00A23FE3"/>
    <w:rsid w:val="00A425DF"/>
    <w:rsid w:val="00A50198"/>
    <w:rsid w:val="00A506FD"/>
    <w:rsid w:val="00A55598"/>
    <w:rsid w:val="00A56794"/>
    <w:rsid w:val="00A57B9F"/>
    <w:rsid w:val="00A62829"/>
    <w:rsid w:val="00A66C21"/>
    <w:rsid w:val="00A72DFD"/>
    <w:rsid w:val="00A73BAC"/>
    <w:rsid w:val="00A851B8"/>
    <w:rsid w:val="00A92899"/>
    <w:rsid w:val="00A92AD3"/>
    <w:rsid w:val="00AA00B2"/>
    <w:rsid w:val="00AA10A5"/>
    <w:rsid w:val="00AA2795"/>
    <w:rsid w:val="00AA3E71"/>
    <w:rsid w:val="00AA7743"/>
    <w:rsid w:val="00AB17BD"/>
    <w:rsid w:val="00AB1E05"/>
    <w:rsid w:val="00AB5C2B"/>
    <w:rsid w:val="00AC09A2"/>
    <w:rsid w:val="00AC7231"/>
    <w:rsid w:val="00AD01D9"/>
    <w:rsid w:val="00AD28C5"/>
    <w:rsid w:val="00AD5430"/>
    <w:rsid w:val="00AE4F51"/>
    <w:rsid w:val="00AE6A1B"/>
    <w:rsid w:val="00AF014D"/>
    <w:rsid w:val="00AF24BA"/>
    <w:rsid w:val="00AF7AEF"/>
    <w:rsid w:val="00B06BF6"/>
    <w:rsid w:val="00B07479"/>
    <w:rsid w:val="00B246D3"/>
    <w:rsid w:val="00B345B6"/>
    <w:rsid w:val="00B35867"/>
    <w:rsid w:val="00B44857"/>
    <w:rsid w:val="00B461A6"/>
    <w:rsid w:val="00B47E78"/>
    <w:rsid w:val="00B527DB"/>
    <w:rsid w:val="00B5325D"/>
    <w:rsid w:val="00B82455"/>
    <w:rsid w:val="00B87918"/>
    <w:rsid w:val="00B90365"/>
    <w:rsid w:val="00B9262C"/>
    <w:rsid w:val="00B932A4"/>
    <w:rsid w:val="00B95931"/>
    <w:rsid w:val="00B95A0F"/>
    <w:rsid w:val="00BA2558"/>
    <w:rsid w:val="00BA5D79"/>
    <w:rsid w:val="00BA5EE9"/>
    <w:rsid w:val="00BB162C"/>
    <w:rsid w:val="00BB4B31"/>
    <w:rsid w:val="00BB514A"/>
    <w:rsid w:val="00BD63C0"/>
    <w:rsid w:val="00C018B0"/>
    <w:rsid w:val="00C07622"/>
    <w:rsid w:val="00C11B5B"/>
    <w:rsid w:val="00C12E68"/>
    <w:rsid w:val="00C2735F"/>
    <w:rsid w:val="00C32B62"/>
    <w:rsid w:val="00C36392"/>
    <w:rsid w:val="00C377B6"/>
    <w:rsid w:val="00C37E46"/>
    <w:rsid w:val="00C46FA4"/>
    <w:rsid w:val="00C47117"/>
    <w:rsid w:val="00C604FB"/>
    <w:rsid w:val="00C605E2"/>
    <w:rsid w:val="00C7627F"/>
    <w:rsid w:val="00C86D92"/>
    <w:rsid w:val="00C8744F"/>
    <w:rsid w:val="00C9204F"/>
    <w:rsid w:val="00C93AB1"/>
    <w:rsid w:val="00CA3337"/>
    <w:rsid w:val="00CA55C3"/>
    <w:rsid w:val="00CA71E4"/>
    <w:rsid w:val="00CB5D3F"/>
    <w:rsid w:val="00CC0158"/>
    <w:rsid w:val="00CC177C"/>
    <w:rsid w:val="00CC187F"/>
    <w:rsid w:val="00CD134E"/>
    <w:rsid w:val="00CD137C"/>
    <w:rsid w:val="00CD2E74"/>
    <w:rsid w:val="00CD6811"/>
    <w:rsid w:val="00CD6A0E"/>
    <w:rsid w:val="00CE0A4A"/>
    <w:rsid w:val="00CE26B4"/>
    <w:rsid w:val="00CE4733"/>
    <w:rsid w:val="00CF210B"/>
    <w:rsid w:val="00CF405B"/>
    <w:rsid w:val="00D142BA"/>
    <w:rsid w:val="00D247E6"/>
    <w:rsid w:val="00D25B09"/>
    <w:rsid w:val="00D2759C"/>
    <w:rsid w:val="00D32EEF"/>
    <w:rsid w:val="00D36A3C"/>
    <w:rsid w:val="00D40CC4"/>
    <w:rsid w:val="00D41438"/>
    <w:rsid w:val="00D41683"/>
    <w:rsid w:val="00D43A26"/>
    <w:rsid w:val="00D504B7"/>
    <w:rsid w:val="00D510F2"/>
    <w:rsid w:val="00D516C1"/>
    <w:rsid w:val="00D5221D"/>
    <w:rsid w:val="00D53212"/>
    <w:rsid w:val="00D54F7F"/>
    <w:rsid w:val="00D55585"/>
    <w:rsid w:val="00D60992"/>
    <w:rsid w:val="00D61F35"/>
    <w:rsid w:val="00D6718A"/>
    <w:rsid w:val="00D67A95"/>
    <w:rsid w:val="00D77758"/>
    <w:rsid w:val="00D81BC0"/>
    <w:rsid w:val="00D84F32"/>
    <w:rsid w:val="00D863CB"/>
    <w:rsid w:val="00D87F26"/>
    <w:rsid w:val="00DA1E44"/>
    <w:rsid w:val="00DA3D19"/>
    <w:rsid w:val="00DA733A"/>
    <w:rsid w:val="00DB0D51"/>
    <w:rsid w:val="00DB45D0"/>
    <w:rsid w:val="00DC3021"/>
    <w:rsid w:val="00DC3B29"/>
    <w:rsid w:val="00DC7225"/>
    <w:rsid w:val="00DD7A01"/>
    <w:rsid w:val="00DE2E59"/>
    <w:rsid w:val="00E05033"/>
    <w:rsid w:val="00E0664C"/>
    <w:rsid w:val="00E14349"/>
    <w:rsid w:val="00E2273D"/>
    <w:rsid w:val="00E22846"/>
    <w:rsid w:val="00E23D08"/>
    <w:rsid w:val="00E25028"/>
    <w:rsid w:val="00E33F49"/>
    <w:rsid w:val="00E50E76"/>
    <w:rsid w:val="00E571FB"/>
    <w:rsid w:val="00E63394"/>
    <w:rsid w:val="00E64541"/>
    <w:rsid w:val="00E72B61"/>
    <w:rsid w:val="00E7754F"/>
    <w:rsid w:val="00E81272"/>
    <w:rsid w:val="00E85E01"/>
    <w:rsid w:val="00E85EAC"/>
    <w:rsid w:val="00E86F81"/>
    <w:rsid w:val="00E87295"/>
    <w:rsid w:val="00E943A8"/>
    <w:rsid w:val="00EB4DA4"/>
    <w:rsid w:val="00EB744E"/>
    <w:rsid w:val="00EC1941"/>
    <w:rsid w:val="00EC1F6F"/>
    <w:rsid w:val="00EC4709"/>
    <w:rsid w:val="00EC5015"/>
    <w:rsid w:val="00EC57E2"/>
    <w:rsid w:val="00EC7CCC"/>
    <w:rsid w:val="00ED4D83"/>
    <w:rsid w:val="00ED6D94"/>
    <w:rsid w:val="00EE4E46"/>
    <w:rsid w:val="00EE5F7B"/>
    <w:rsid w:val="00EF0ACB"/>
    <w:rsid w:val="00EF7D54"/>
    <w:rsid w:val="00F27109"/>
    <w:rsid w:val="00F27618"/>
    <w:rsid w:val="00F30660"/>
    <w:rsid w:val="00F329AF"/>
    <w:rsid w:val="00F50D85"/>
    <w:rsid w:val="00F52E29"/>
    <w:rsid w:val="00F544AD"/>
    <w:rsid w:val="00F678D4"/>
    <w:rsid w:val="00F73BE5"/>
    <w:rsid w:val="00F765CD"/>
    <w:rsid w:val="00F90FBD"/>
    <w:rsid w:val="00F9358D"/>
    <w:rsid w:val="00F9443F"/>
    <w:rsid w:val="00F94AE0"/>
    <w:rsid w:val="00FA114C"/>
    <w:rsid w:val="00FB30B3"/>
    <w:rsid w:val="00FC13E8"/>
    <w:rsid w:val="00FC40BC"/>
    <w:rsid w:val="00FC7088"/>
    <w:rsid w:val="00FD69E4"/>
    <w:rsid w:val="00FD6EC6"/>
    <w:rsid w:val="00FF1A5C"/>
    <w:rsid w:val="00FF2524"/>
    <w:rsid w:val="00FF4C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B290D8"/>
  <w15:chartTrackingRefBased/>
  <w15:docId w15:val="{F802EC30-E2A9-294C-82EF-4714CCF92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C7CCC"/>
    <w:rPr>
      <w:rFonts w:ascii="Times New Roman" w:eastAsia="Times New Roman" w:hAnsi="Times New Roman" w:cs="Times New Roman"/>
      <w:sz w:val="24"/>
      <w:szCs w:val="24"/>
      <w:lang w:val="en-IE"/>
    </w:rPr>
  </w:style>
  <w:style w:type="paragraph" w:styleId="berschrift1">
    <w:name w:val="heading 1"/>
    <w:basedOn w:val="Standard"/>
    <w:next w:val="Standard"/>
    <w:link w:val="berschrift1Zchn"/>
    <w:uiPriority w:val="99"/>
    <w:qFormat/>
    <w:rsid w:val="00D6718A"/>
    <w:pPr>
      <w:keepNext/>
      <w:outlineLvl w:val="0"/>
    </w:pPr>
    <w:rPr>
      <w:b/>
      <w:bCs/>
    </w:rPr>
  </w:style>
  <w:style w:type="paragraph" w:styleId="berschrift2">
    <w:name w:val="heading 2"/>
    <w:basedOn w:val="Standard"/>
    <w:next w:val="Standard"/>
    <w:link w:val="berschrift2Zchn"/>
    <w:semiHidden/>
    <w:unhideWhenUsed/>
    <w:qFormat/>
    <w:rsid w:val="00D6718A"/>
    <w:pPr>
      <w:keepNext/>
      <w:jc w:val="center"/>
      <w:outlineLvl w:val="1"/>
    </w:pPr>
    <w:rPr>
      <w:b/>
      <w:bCs/>
    </w:rPr>
  </w:style>
  <w:style w:type="paragraph" w:styleId="berschrift5">
    <w:name w:val="heading 5"/>
    <w:basedOn w:val="Standard"/>
    <w:next w:val="Standard"/>
    <w:link w:val="berschrift5Zchn"/>
    <w:semiHidden/>
    <w:unhideWhenUsed/>
    <w:qFormat/>
    <w:rsid w:val="00D6718A"/>
    <w:pPr>
      <w:keepNext/>
      <w:outlineLvl w:val="4"/>
    </w:pPr>
    <w:rPr>
      <w:i/>
      <w:iCs/>
      <w:sz w:val="18"/>
    </w:rPr>
  </w:style>
  <w:style w:type="paragraph" w:styleId="berschrift6">
    <w:name w:val="heading 6"/>
    <w:basedOn w:val="Standard"/>
    <w:next w:val="Standard"/>
    <w:link w:val="berschrift6Zchn"/>
    <w:uiPriority w:val="99"/>
    <w:unhideWhenUsed/>
    <w:qFormat/>
    <w:rsid w:val="00D6718A"/>
    <w:pPr>
      <w:keepNext/>
      <w:outlineLvl w:val="5"/>
    </w:pPr>
    <w:rPr>
      <w:i/>
      <w:iCs/>
      <w:sz w:val="1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rsid w:val="00D6718A"/>
    <w:rPr>
      <w:rFonts w:ascii="Times New Roman" w:eastAsia="Times New Roman" w:hAnsi="Times New Roman" w:cs="Times New Roman"/>
      <w:b/>
      <w:bCs/>
      <w:sz w:val="20"/>
      <w:szCs w:val="20"/>
    </w:rPr>
  </w:style>
  <w:style w:type="character" w:customStyle="1" w:styleId="berschrift2Zchn">
    <w:name w:val="Überschrift 2 Zchn"/>
    <w:basedOn w:val="Absatz-Standardschriftart"/>
    <w:link w:val="berschrift2"/>
    <w:semiHidden/>
    <w:rsid w:val="00D6718A"/>
    <w:rPr>
      <w:rFonts w:ascii="Times New Roman" w:eastAsia="Times New Roman" w:hAnsi="Times New Roman" w:cs="Times New Roman"/>
      <w:b/>
      <w:bCs/>
      <w:sz w:val="20"/>
      <w:szCs w:val="20"/>
    </w:rPr>
  </w:style>
  <w:style w:type="character" w:customStyle="1" w:styleId="berschrift5Zchn">
    <w:name w:val="Überschrift 5 Zchn"/>
    <w:basedOn w:val="Absatz-Standardschriftart"/>
    <w:link w:val="berschrift5"/>
    <w:semiHidden/>
    <w:rsid w:val="00D6718A"/>
    <w:rPr>
      <w:rFonts w:ascii="Times New Roman" w:eastAsia="Times New Roman" w:hAnsi="Times New Roman" w:cs="Times New Roman"/>
      <w:i/>
      <w:iCs/>
      <w:sz w:val="18"/>
      <w:szCs w:val="20"/>
    </w:rPr>
  </w:style>
  <w:style w:type="character" w:customStyle="1" w:styleId="berschrift6Zchn">
    <w:name w:val="Überschrift 6 Zchn"/>
    <w:basedOn w:val="Absatz-Standardschriftart"/>
    <w:link w:val="berschrift6"/>
    <w:uiPriority w:val="99"/>
    <w:semiHidden/>
    <w:rsid w:val="00D6718A"/>
    <w:rPr>
      <w:rFonts w:ascii="Times New Roman" w:eastAsia="Times New Roman" w:hAnsi="Times New Roman" w:cs="Times New Roman"/>
      <w:i/>
      <w:iCs/>
      <w:sz w:val="16"/>
      <w:szCs w:val="20"/>
    </w:rPr>
  </w:style>
  <w:style w:type="character" w:styleId="Hyperlink">
    <w:name w:val="Hyperlink"/>
    <w:basedOn w:val="Absatz-Standardschriftart"/>
    <w:uiPriority w:val="99"/>
    <w:unhideWhenUsed/>
    <w:rsid w:val="00D6718A"/>
    <w:rPr>
      <w:color w:val="0000FF"/>
      <w:u w:val="single"/>
    </w:rPr>
  </w:style>
  <w:style w:type="paragraph" w:styleId="Kommentartext">
    <w:name w:val="annotation text"/>
    <w:basedOn w:val="Standard"/>
    <w:link w:val="KommentartextZchn"/>
    <w:unhideWhenUsed/>
    <w:rsid w:val="00D6718A"/>
  </w:style>
  <w:style w:type="character" w:customStyle="1" w:styleId="KommentartextZchn">
    <w:name w:val="Kommentartext Zchn"/>
    <w:basedOn w:val="Absatz-Standardschriftart"/>
    <w:link w:val="Kommentartext"/>
    <w:rsid w:val="00D6718A"/>
    <w:rPr>
      <w:rFonts w:ascii="Times New Roman" w:eastAsia="Times New Roman" w:hAnsi="Times New Roman" w:cs="Times New Roman"/>
      <w:sz w:val="20"/>
      <w:szCs w:val="20"/>
    </w:rPr>
  </w:style>
  <w:style w:type="paragraph" w:styleId="Textkrper2">
    <w:name w:val="Body Text 2"/>
    <w:basedOn w:val="Standard"/>
    <w:link w:val="Textkrper2Zchn"/>
    <w:unhideWhenUsed/>
    <w:rsid w:val="00D6718A"/>
    <w:rPr>
      <w:i/>
      <w:iCs/>
      <w:sz w:val="16"/>
    </w:rPr>
  </w:style>
  <w:style w:type="character" w:customStyle="1" w:styleId="Textkrper2Zchn">
    <w:name w:val="Textkörper 2 Zchn"/>
    <w:basedOn w:val="Absatz-Standardschriftart"/>
    <w:link w:val="Textkrper2"/>
    <w:rsid w:val="00D6718A"/>
    <w:rPr>
      <w:rFonts w:ascii="Times New Roman" w:eastAsia="Times New Roman" w:hAnsi="Times New Roman" w:cs="Times New Roman"/>
      <w:i/>
      <w:iCs/>
      <w:sz w:val="16"/>
      <w:szCs w:val="20"/>
    </w:rPr>
  </w:style>
  <w:style w:type="paragraph" w:customStyle="1" w:styleId="Default">
    <w:name w:val="Default"/>
    <w:uiPriority w:val="99"/>
    <w:rsid w:val="00D6718A"/>
    <w:pPr>
      <w:autoSpaceDE w:val="0"/>
      <w:autoSpaceDN w:val="0"/>
      <w:adjustRightInd w:val="0"/>
    </w:pPr>
    <w:rPr>
      <w:rFonts w:ascii="Times New Roman" w:eastAsia="Times New Roman" w:hAnsi="Times New Roman" w:cs="Times New Roman"/>
      <w:color w:val="000000"/>
      <w:sz w:val="24"/>
      <w:szCs w:val="24"/>
    </w:rPr>
  </w:style>
  <w:style w:type="character" w:styleId="Kommentarzeichen">
    <w:name w:val="annotation reference"/>
    <w:basedOn w:val="Absatz-Standardschriftart"/>
    <w:semiHidden/>
    <w:unhideWhenUsed/>
    <w:rsid w:val="00D6718A"/>
    <w:rPr>
      <w:sz w:val="16"/>
      <w:szCs w:val="16"/>
    </w:rPr>
  </w:style>
  <w:style w:type="table" w:styleId="Tabellenraster">
    <w:name w:val="Table Grid"/>
    <w:basedOn w:val="NormaleTabelle"/>
    <w:uiPriority w:val="39"/>
    <w:rsid w:val="00D6718A"/>
    <w:rPr>
      <w:rFonts w:ascii="Times New Roman" w:eastAsia="Times New Roman" w:hAnsi="Times New Roman" w:cs="Times New Roman"/>
      <w:sz w:val="20"/>
      <w:szCs w:val="20"/>
      <w:lang w:val="en-IE" w:eastAsia="en-I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D6718A"/>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6718A"/>
    <w:rPr>
      <w:rFonts w:ascii="Segoe UI" w:eastAsia="Times New Roman" w:hAnsi="Segoe UI" w:cs="Segoe UI"/>
      <w:sz w:val="18"/>
      <w:szCs w:val="18"/>
    </w:rPr>
  </w:style>
  <w:style w:type="paragraph" w:styleId="Kommentarthema">
    <w:name w:val="annotation subject"/>
    <w:basedOn w:val="Kommentartext"/>
    <w:next w:val="Kommentartext"/>
    <w:link w:val="KommentarthemaZchn"/>
    <w:uiPriority w:val="99"/>
    <w:semiHidden/>
    <w:unhideWhenUsed/>
    <w:rsid w:val="00DA1E44"/>
    <w:rPr>
      <w:b/>
      <w:bCs/>
    </w:rPr>
  </w:style>
  <w:style w:type="character" w:customStyle="1" w:styleId="KommentarthemaZchn">
    <w:name w:val="Kommentarthema Zchn"/>
    <w:basedOn w:val="KommentartextZchn"/>
    <w:link w:val="Kommentarthema"/>
    <w:uiPriority w:val="99"/>
    <w:semiHidden/>
    <w:rsid w:val="00DA1E44"/>
    <w:rPr>
      <w:rFonts w:ascii="Times New Roman" w:eastAsia="Times New Roman" w:hAnsi="Times New Roman" w:cs="Times New Roman"/>
      <w:b/>
      <w:bCs/>
      <w:sz w:val="20"/>
      <w:szCs w:val="20"/>
    </w:rPr>
  </w:style>
  <w:style w:type="character" w:customStyle="1" w:styleId="medium-font">
    <w:name w:val="medium-font"/>
    <w:basedOn w:val="Absatz-Standardschriftart"/>
    <w:rsid w:val="004F443E"/>
    <w:rPr>
      <w:rFonts w:cs="Times New Roman"/>
    </w:rPr>
  </w:style>
  <w:style w:type="paragraph" w:styleId="Listenabsatz">
    <w:name w:val="List Paragraph"/>
    <w:basedOn w:val="Standard"/>
    <w:uiPriority w:val="34"/>
    <w:qFormat/>
    <w:rsid w:val="00D87F26"/>
    <w:pPr>
      <w:ind w:left="720"/>
      <w:contextualSpacing/>
    </w:pPr>
  </w:style>
  <w:style w:type="character" w:styleId="BesuchterLink">
    <w:name w:val="FollowedHyperlink"/>
    <w:basedOn w:val="Absatz-Standardschriftart"/>
    <w:uiPriority w:val="99"/>
    <w:semiHidden/>
    <w:unhideWhenUsed/>
    <w:rsid w:val="00D36A3C"/>
    <w:rPr>
      <w:color w:val="954F72" w:themeColor="followedHyperlink"/>
      <w:u w:val="single"/>
    </w:rPr>
  </w:style>
  <w:style w:type="character" w:customStyle="1" w:styleId="a-size-extra-large">
    <w:name w:val="a-size-extra-large"/>
    <w:basedOn w:val="Absatz-Standardschriftart"/>
    <w:rsid w:val="004D5D0E"/>
  </w:style>
  <w:style w:type="character" w:customStyle="1" w:styleId="a-size-large">
    <w:name w:val="a-size-large"/>
    <w:basedOn w:val="Absatz-Standardschriftart"/>
    <w:rsid w:val="004D5D0E"/>
  </w:style>
  <w:style w:type="character" w:styleId="Fett">
    <w:name w:val="Strong"/>
    <w:basedOn w:val="Absatz-Standardschriftart"/>
    <w:uiPriority w:val="22"/>
    <w:qFormat/>
    <w:rsid w:val="004D5D0E"/>
    <w:rPr>
      <w:rFonts w:cs="Times New Roman"/>
      <w:b/>
      <w:bCs/>
    </w:rPr>
  </w:style>
  <w:style w:type="character" w:customStyle="1" w:styleId="title-link-wrapper">
    <w:name w:val="title-link-wrapper"/>
    <w:basedOn w:val="Absatz-Standardschriftart"/>
    <w:rsid w:val="004D5D0E"/>
  </w:style>
  <w:style w:type="paragraph" w:customStyle="1" w:styleId="EndNoteBibliography">
    <w:name w:val="EndNote Bibliography"/>
    <w:basedOn w:val="Standard"/>
    <w:rsid w:val="004D5D0E"/>
    <w:rPr>
      <w:rFonts w:ascii="Calibri" w:eastAsiaTheme="minorHAnsi" w:hAnsi="Calibri" w:cstheme="majorBidi"/>
      <w:sz w:val="32"/>
      <w:szCs w:val="32"/>
      <w:lang w:val="en-GB" w:eastAsia="en-GB" w:bidi="en-GB"/>
    </w:rPr>
  </w:style>
  <w:style w:type="character" w:customStyle="1" w:styleId="producttitle">
    <w:name w:val="product__title"/>
    <w:basedOn w:val="Absatz-Standardschriftart"/>
    <w:rsid w:val="00EC7CCC"/>
  </w:style>
  <w:style w:type="character" w:customStyle="1" w:styleId="product-detailskey">
    <w:name w:val="product-details__key"/>
    <w:basedOn w:val="Absatz-Standardschriftart"/>
    <w:rsid w:val="00EC7CCC"/>
  </w:style>
  <w:style w:type="character" w:customStyle="1" w:styleId="product-detailsvalue">
    <w:name w:val="product-details__value"/>
    <w:basedOn w:val="Absatz-Standardschriftart"/>
    <w:rsid w:val="00EC7CCC"/>
  </w:style>
  <w:style w:type="character" w:customStyle="1" w:styleId="producttype">
    <w:name w:val="product__type"/>
    <w:basedOn w:val="Absatz-Standardschriftart"/>
    <w:rsid w:val="00EC7CCC"/>
  </w:style>
  <w:style w:type="paragraph" w:styleId="StandardWeb">
    <w:name w:val="Normal (Web)"/>
    <w:basedOn w:val="Standard"/>
    <w:uiPriority w:val="99"/>
    <w:semiHidden/>
    <w:unhideWhenUsed/>
    <w:rsid w:val="00F678D4"/>
    <w:pPr>
      <w:spacing w:before="100" w:beforeAutospacing="1" w:after="100" w:afterAutospacing="1"/>
    </w:pPr>
  </w:style>
  <w:style w:type="character" w:customStyle="1" w:styleId="UnresolvedMention1">
    <w:name w:val="Unresolved Mention1"/>
    <w:basedOn w:val="Absatz-Standardschriftart"/>
    <w:uiPriority w:val="99"/>
    <w:semiHidden/>
    <w:unhideWhenUsed/>
    <w:rsid w:val="004F09A5"/>
    <w:rPr>
      <w:color w:val="605E5C"/>
      <w:shd w:val="clear" w:color="auto" w:fill="E1DFDD"/>
    </w:rPr>
  </w:style>
  <w:style w:type="paragraph" w:styleId="Kopfzeile">
    <w:name w:val="header"/>
    <w:basedOn w:val="Standard"/>
    <w:link w:val="KopfzeileZchn"/>
    <w:uiPriority w:val="99"/>
    <w:unhideWhenUsed/>
    <w:rsid w:val="006D6D3A"/>
    <w:pPr>
      <w:tabs>
        <w:tab w:val="center" w:pos="4513"/>
        <w:tab w:val="right" w:pos="9026"/>
      </w:tabs>
    </w:pPr>
  </w:style>
  <w:style w:type="character" w:customStyle="1" w:styleId="KopfzeileZchn">
    <w:name w:val="Kopfzeile Zchn"/>
    <w:basedOn w:val="Absatz-Standardschriftart"/>
    <w:link w:val="Kopfzeile"/>
    <w:uiPriority w:val="99"/>
    <w:rsid w:val="006D6D3A"/>
    <w:rPr>
      <w:rFonts w:ascii="Times New Roman" w:eastAsia="Times New Roman" w:hAnsi="Times New Roman" w:cs="Times New Roman"/>
      <w:sz w:val="24"/>
      <w:szCs w:val="24"/>
      <w:lang w:val="en-IE"/>
    </w:rPr>
  </w:style>
  <w:style w:type="paragraph" w:styleId="Fuzeile">
    <w:name w:val="footer"/>
    <w:basedOn w:val="Standard"/>
    <w:link w:val="FuzeileZchn"/>
    <w:uiPriority w:val="99"/>
    <w:unhideWhenUsed/>
    <w:rsid w:val="006D6D3A"/>
    <w:pPr>
      <w:tabs>
        <w:tab w:val="center" w:pos="4513"/>
        <w:tab w:val="right" w:pos="9026"/>
      </w:tabs>
    </w:pPr>
  </w:style>
  <w:style w:type="character" w:customStyle="1" w:styleId="FuzeileZchn">
    <w:name w:val="Fußzeile Zchn"/>
    <w:basedOn w:val="Absatz-Standardschriftart"/>
    <w:link w:val="Fuzeile"/>
    <w:uiPriority w:val="99"/>
    <w:rsid w:val="006D6D3A"/>
    <w:rPr>
      <w:rFonts w:ascii="Times New Roman" w:eastAsia="Times New Roman" w:hAnsi="Times New Roman" w:cs="Times New Roman"/>
      <w:sz w:val="24"/>
      <w:szCs w:val="24"/>
      <w:lang w:val="en-IE"/>
    </w:rPr>
  </w:style>
  <w:style w:type="character" w:styleId="NichtaufgelsteErwhnung">
    <w:name w:val="Unresolved Mention"/>
    <w:basedOn w:val="Absatz-Standardschriftart"/>
    <w:uiPriority w:val="99"/>
    <w:semiHidden/>
    <w:unhideWhenUsed/>
    <w:rsid w:val="009A0420"/>
    <w:rPr>
      <w:color w:val="605E5C"/>
      <w:shd w:val="clear" w:color="auto" w:fill="E1DFDD"/>
    </w:rPr>
  </w:style>
  <w:style w:type="character" w:customStyle="1" w:styleId="apple-converted-space">
    <w:name w:val="apple-converted-space"/>
    <w:basedOn w:val="Absatz-Standardschriftart"/>
    <w:rsid w:val="00F27109"/>
  </w:style>
  <w:style w:type="character" w:styleId="Hervorhebung">
    <w:name w:val="Emphasis"/>
    <w:basedOn w:val="Absatz-Standardschriftart"/>
    <w:uiPriority w:val="20"/>
    <w:qFormat/>
    <w:rsid w:val="0046797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302387849">
      <w:bodyDiv w:val="1"/>
      <w:marLeft w:val="0"/>
      <w:marRight w:val="0"/>
      <w:marTop w:val="0"/>
      <w:marBottom w:val="0"/>
      <w:divBdr>
        <w:top w:val="none" w:sz="0" w:space="0" w:color="auto"/>
        <w:left w:val="none" w:sz="0" w:space="0" w:color="auto"/>
        <w:bottom w:val="none" w:sz="0" w:space="0" w:color="auto"/>
        <w:right w:val="none" w:sz="0" w:space="0" w:color="auto"/>
      </w:divBdr>
      <w:divsChild>
        <w:div w:id="84965144">
          <w:marLeft w:val="0"/>
          <w:marRight w:val="0"/>
          <w:marTop w:val="0"/>
          <w:marBottom w:val="0"/>
          <w:divBdr>
            <w:top w:val="none" w:sz="0" w:space="0" w:color="auto"/>
            <w:left w:val="none" w:sz="0" w:space="0" w:color="auto"/>
            <w:bottom w:val="none" w:sz="0" w:space="0" w:color="auto"/>
            <w:right w:val="none" w:sz="0" w:space="0" w:color="auto"/>
          </w:divBdr>
          <w:divsChild>
            <w:div w:id="489562111">
              <w:marLeft w:val="0"/>
              <w:marRight w:val="0"/>
              <w:marTop w:val="0"/>
              <w:marBottom w:val="0"/>
              <w:divBdr>
                <w:top w:val="none" w:sz="0" w:space="0" w:color="auto"/>
                <w:left w:val="none" w:sz="0" w:space="0" w:color="auto"/>
                <w:bottom w:val="none" w:sz="0" w:space="0" w:color="auto"/>
                <w:right w:val="none" w:sz="0" w:space="0" w:color="auto"/>
              </w:divBdr>
              <w:divsChild>
                <w:div w:id="1517378620">
                  <w:marLeft w:val="0"/>
                  <w:marRight w:val="0"/>
                  <w:marTop w:val="0"/>
                  <w:marBottom w:val="0"/>
                  <w:divBdr>
                    <w:top w:val="none" w:sz="0" w:space="0" w:color="auto"/>
                    <w:left w:val="none" w:sz="0" w:space="0" w:color="auto"/>
                    <w:bottom w:val="none" w:sz="0" w:space="0" w:color="auto"/>
                    <w:right w:val="none" w:sz="0" w:space="0" w:color="auto"/>
                  </w:divBdr>
                  <w:divsChild>
                    <w:div w:id="433400346">
                      <w:marLeft w:val="0"/>
                      <w:marRight w:val="0"/>
                      <w:marTop w:val="0"/>
                      <w:marBottom w:val="0"/>
                      <w:divBdr>
                        <w:top w:val="none" w:sz="0" w:space="0" w:color="auto"/>
                        <w:left w:val="none" w:sz="0" w:space="0" w:color="auto"/>
                        <w:bottom w:val="none" w:sz="0" w:space="0" w:color="auto"/>
                        <w:right w:val="none" w:sz="0" w:space="0" w:color="auto"/>
                      </w:divBdr>
                    </w:div>
                    <w:div w:id="1105922389">
                      <w:marLeft w:val="0"/>
                      <w:marRight w:val="0"/>
                      <w:marTop w:val="0"/>
                      <w:marBottom w:val="0"/>
                      <w:divBdr>
                        <w:top w:val="none" w:sz="0" w:space="0" w:color="auto"/>
                        <w:left w:val="none" w:sz="0" w:space="0" w:color="auto"/>
                        <w:bottom w:val="none" w:sz="0" w:space="0" w:color="auto"/>
                        <w:right w:val="none" w:sz="0" w:space="0" w:color="auto"/>
                      </w:divBdr>
                    </w:div>
                    <w:div w:id="41741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6851827">
      <w:bodyDiv w:val="1"/>
      <w:marLeft w:val="0"/>
      <w:marRight w:val="0"/>
      <w:marTop w:val="0"/>
      <w:marBottom w:val="0"/>
      <w:divBdr>
        <w:top w:val="none" w:sz="0" w:space="0" w:color="auto"/>
        <w:left w:val="none" w:sz="0" w:space="0" w:color="auto"/>
        <w:bottom w:val="none" w:sz="0" w:space="0" w:color="auto"/>
        <w:right w:val="none" w:sz="0" w:space="0" w:color="auto"/>
      </w:divBdr>
      <w:divsChild>
        <w:div w:id="727650519">
          <w:marLeft w:val="0"/>
          <w:marRight w:val="0"/>
          <w:marTop w:val="0"/>
          <w:marBottom w:val="0"/>
          <w:divBdr>
            <w:top w:val="none" w:sz="0" w:space="0" w:color="auto"/>
            <w:left w:val="none" w:sz="0" w:space="0" w:color="auto"/>
            <w:bottom w:val="none" w:sz="0" w:space="0" w:color="auto"/>
            <w:right w:val="none" w:sz="0" w:space="0" w:color="auto"/>
          </w:divBdr>
          <w:divsChild>
            <w:div w:id="1871458148">
              <w:marLeft w:val="0"/>
              <w:marRight w:val="0"/>
              <w:marTop w:val="0"/>
              <w:marBottom w:val="0"/>
              <w:divBdr>
                <w:top w:val="none" w:sz="0" w:space="0" w:color="auto"/>
                <w:left w:val="none" w:sz="0" w:space="0" w:color="auto"/>
                <w:bottom w:val="none" w:sz="0" w:space="0" w:color="auto"/>
                <w:right w:val="none" w:sz="0" w:space="0" w:color="auto"/>
              </w:divBdr>
              <w:divsChild>
                <w:div w:id="1614632525">
                  <w:marLeft w:val="0"/>
                  <w:marRight w:val="0"/>
                  <w:marTop w:val="0"/>
                  <w:marBottom w:val="0"/>
                  <w:divBdr>
                    <w:top w:val="none" w:sz="0" w:space="0" w:color="auto"/>
                    <w:left w:val="none" w:sz="0" w:space="0" w:color="auto"/>
                    <w:bottom w:val="none" w:sz="0" w:space="0" w:color="auto"/>
                    <w:right w:val="none" w:sz="0" w:space="0" w:color="auto"/>
                  </w:divBdr>
                  <w:divsChild>
                    <w:div w:id="528220932">
                      <w:marLeft w:val="0"/>
                      <w:marRight w:val="0"/>
                      <w:marTop w:val="0"/>
                      <w:marBottom w:val="0"/>
                      <w:divBdr>
                        <w:top w:val="none" w:sz="0" w:space="0" w:color="auto"/>
                        <w:left w:val="none" w:sz="0" w:space="0" w:color="auto"/>
                        <w:bottom w:val="none" w:sz="0" w:space="0" w:color="auto"/>
                        <w:right w:val="none" w:sz="0" w:space="0" w:color="auto"/>
                      </w:divBdr>
                    </w:div>
                    <w:div w:id="82760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057495">
      <w:bodyDiv w:val="1"/>
      <w:marLeft w:val="0"/>
      <w:marRight w:val="0"/>
      <w:marTop w:val="0"/>
      <w:marBottom w:val="0"/>
      <w:divBdr>
        <w:top w:val="none" w:sz="0" w:space="0" w:color="auto"/>
        <w:left w:val="none" w:sz="0" w:space="0" w:color="auto"/>
        <w:bottom w:val="none" w:sz="0" w:space="0" w:color="auto"/>
        <w:right w:val="none" w:sz="0" w:space="0" w:color="auto"/>
      </w:divBdr>
      <w:divsChild>
        <w:div w:id="1259872746">
          <w:marLeft w:val="0"/>
          <w:marRight w:val="0"/>
          <w:marTop w:val="0"/>
          <w:marBottom w:val="0"/>
          <w:divBdr>
            <w:top w:val="none" w:sz="0" w:space="0" w:color="auto"/>
            <w:left w:val="none" w:sz="0" w:space="0" w:color="auto"/>
            <w:bottom w:val="none" w:sz="0" w:space="0" w:color="auto"/>
            <w:right w:val="none" w:sz="0" w:space="0" w:color="auto"/>
          </w:divBdr>
          <w:divsChild>
            <w:div w:id="929243701">
              <w:marLeft w:val="0"/>
              <w:marRight w:val="0"/>
              <w:marTop w:val="0"/>
              <w:marBottom w:val="0"/>
              <w:divBdr>
                <w:top w:val="none" w:sz="0" w:space="0" w:color="auto"/>
                <w:left w:val="none" w:sz="0" w:space="0" w:color="auto"/>
                <w:bottom w:val="none" w:sz="0" w:space="0" w:color="auto"/>
                <w:right w:val="none" w:sz="0" w:space="0" w:color="auto"/>
              </w:divBdr>
              <w:divsChild>
                <w:div w:id="1251234273">
                  <w:marLeft w:val="0"/>
                  <w:marRight w:val="0"/>
                  <w:marTop w:val="0"/>
                  <w:marBottom w:val="0"/>
                  <w:divBdr>
                    <w:top w:val="none" w:sz="0" w:space="0" w:color="auto"/>
                    <w:left w:val="none" w:sz="0" w:space="0" w:color="auto"/>
                    <w:bottom w:val="none" w:sz="0" w:space="0" w:color="auto"/>
                    <w:right w:val="none" w:sz="0" w:space="0" w:color="auto"/>
                  </w:divBdr>
                  <w:divsChild>
                    <w:div w:id="809134755">
                      <w:marLeft w:val="0"/>
                      <w:marRight w:val="0"/>
                      <w:marTop w:val="0"/>
                      <w:marBottom w:val="0"/>
                      <w:divBdr>
                        <w:top w:val="none" w:sz="0" w:space="0" w:color="auto"/>
                        <w:left w:val="none" w:sz="0" w:space="0" w:color="auto"/>
                        <w:bottom w:val="none" w:sz="0" w:space="0" w:color="auto"/>
                        <w:right w:val="none" w:sz="0" w:space="0" w:color="auto"/>
                      </w:divBdr>
                    </w:div>
                    <w:div w:id="20363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3769101">
      <w:bodyDiv w:val="1"/>
      <w:marLeft w:val="0"/>
      <w:marRight w:val="0"/>
      <w:marTop w:val="0"/>
      <w:marBottom w:val="0"/>
      <w:divBdr>
        <w:top w:val="none" w:sz="0" w:space="0" w:color="auto"/>
        <w:left w:val="none" w:sz="0" w:space="0" w:color="auto"/>
        <w:bottom w:val="none" w:sz="0" w:space="0" w:color="auto"/>
        <w:right w:val="none" w:sz="0" w:space="0" w:color="auto"/>
      </w:divBdr>
      <w:divsChild>
        <w:div w:id="1065106621">
          <w:marLeft w:val="0"/>
          <w:marRight w:val="0"/>
          <w:marTop w:val="0"/>
          <w:marBottom w:val="0"/>
          <w:divBdr>
            <w:top w:val="none" w:sz="0" w:space="0" w:color="auto"/>
            <w:left w:val="none" w:sz="0" w:space="0" w:color="auto"/>
            <w:bottom w:val="none" w:sz="0" w:space="0" w:color="auto"/>
            <w:right w:val="none" w:sz="0" w:space="0" w:color="auto"/>
          </w:divBdr>
          <w:divsChild>
            <w:div w:id="401178251">
              <w:marLeft w:val="0"/>
              <w:marRight w:val="0"/>
              <w:marTop w:val="0"/>
              <w:marBottom w:val="0"/>
              <w:divBdr>
                <w:top w:val="none" w:sz="0" w:space="0" w:color="auto"/>
                <w:left w:val="none" w:sz="0" w:space="0" w:color="auto"/>
                <w:bottom w:val="none" w:sz="0" w:space="0" w:color="auto"/>
                <w:right w:val="none" w:sz="0" w:space="0" w:color="auto"/>
              </w:divBdr>
              <w:divsChild>
                <w:div w:id="1455365589">
                  <w:marLeft w:val="0"/>
                  <w:marRight w:val="0"/>
                  <w:marTop w:val="0"/>
                  <w:marBottom w:val="0"/>
                  <w:divBdr>
                    <w:top w:val="none" w:sz="0" w:space="0" w:color="auto"/>
                    <w:left w:val="none" w:sz="0" w:space="0" w:color="auto"/>
                    <w:bottom w:val="none" w:sz="0" w:space="0" w:color="auto"/>
                    <w:right w:val="none" w:sz="0" w:space="0" w:color="auto"/>
                  </w:divBdr>
                  <w:divsChild>
                    <w:div w:id="108275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000723">
      <w:bodyDiv w:val="1"/>
      <w:marLeft w:val="0"/>
      <w:marRight w:val="0"/>
      <w:marTop w:val="0"/>
      <w:marBottom w:val="0"/>
      <w:divBdr>
        <w:top w:val="none" w:sz="0" w:space="0" w:color="auto"/>
        <w:left w:val="none" w:sz="0" w:space="0" w:color="auto"/>
        <w:bottom w:val="none" w:sz="0" w:space="0" w:color="auto"/>
        <w:right w:val="none" w:sz="0" w:space="0" w:color="auto"/>
      </w:divBdr>
    </w:div>
    <w:div w:id="872349702">
      <w:bodyDiv w:val="1"/>
      <w:marLeft w:val="0"/>
      <w:marRight w:val="0"/>
      <w:marTop w:val="0"/>
      <w:marBottom w:val="0"/>
      <w:divBdr>
        <w:top w:val="none" w:sz="0" w:space="0" w:color="auto"/>
        <w:left w:val="none" w:sz="0" w:space="0" w:color="auto"/>
        <w:bottom w:val="none" w:sz="0" w:space="0" w:color="auto"/>
        <w:right w:val="none" w:sz="0" w:space="0" w:color="auto"/>
      </w:divBdr>
      <w:divsChild>
        <w:div w:id="1601183345">
          <w:marLeft w:val="0"/>
          <w:marRight w:val="0"/>
          <w:marTop w:val="0"/>
          <w:marBottom w:val="0"/>
          <w:divBdr>
            <w:top w:val="none" w:sz="0" w:space="0" w:color="auto"/>
            <w:left w:val="none" w:sz="0" w:space="0" w:color="auto"/>
            <w:bottom w:val="none" w:sz="0" w:space="0" w:color="auto"/>
            <w:right w:val="none" w:sz="0" w:space="0" w:color="auto"/>
          </w:divBdr>
        </w:div>
        <w:div w:id="1565067760">
          <w:marLeft w:val="0"/>
          <w:marRight w:val="0"/>
          <w:marTop w:val="0"/>
          <w:marBottom w:val="0"/>
          <w:divBdr>
            <w:top w:val="none" w:sz="0" w:space="0" w:color="auto"/>
            <w:left w:val="none" w:sz="0" w:space="0" w:color="auto"/>
            <w:bottom w:val="none" w:sz="0" w:space="0" w:color="auto"/>
            <w:right w:val="none" w:sz="0" w:space="0" w:color="auto"/>
          </w:divBdr>
        </w:div>
      </w:divsChild>
    </w:div>
    <w:div w:id="969896655">
      <w:bodyDiv w:val="1"/>
      <w:marLeft w:val="0"/>
      <w:marRight w:val="0"/>
      <w:marTop w:val="0"/>
      <w:marBottom w:val="0"/>
      <w:divBdr>
        <w:top w:val="none" w:sz="0" w:space="0" w:color="auto"/>
        <w:left w:val="none" w:sz="0" w:space="0" w:color="auto"/>
        <w:bottom w:val="none" w:sz="0" w:space="0" w:color="auto"/>
        <w:right w:val="none" w:sz="0" w:space="0" w:color="auto"/>
      </w:divBdr>
      <w:divsChild>
        <w:div w:id="467019580">
          <w:marLeft w:val="0"/>
          <w:marRight w:val="0"/>
          <w:marTop w:val="0"/>
          <w:marBottom w:val="0"/>
          <w:divBdr>
            <w:top w:val="none" w:sz="0" w:space="0" w:color="auto"/>
            <w:left w:val="none" w:sz="0" w:space="0" w:color="auto"/>
            <w:bottom w:val="none" w:sz="0" w:space="0" w:color="auto"/>
            <w:right w:val="none" w:sz="0" w:space="0" w:color="auto"/>
          </w:divBdr>
          <w:divsChild>
            <w:div w:id="2072145878">
              <w:marLeft w:val="0"/>
              <w:marRight w:val="0"/>
              <w:marTop w:val="0"/>
              <w:marBottom w:val="0"/>
              <w:divBdr>
                <w:top w:val="none" w:sz="0" w:space="0" w:color="auto"/>
                <w:left w:val="none" w:sz="0" w:space="0" w:color="auto"/>
                <w:bottom w:val="none" w:sz="0" w:space="0" w:color="auto"/>
                <w:right w:val="none" w:sz="0" w:space="0" w:color="auto"/>
              </w:divBdr>
              <w:divsChild>
                <w:div w:id="1162310741">
                  <w:marLeft w:val="0"/>
                  <w:marRight w:val="0"/>
                  <w:marTop w:val="0"/>
                  <w:marBottom w:val="0"/>
                  <w:divBdr>
                    <w:top w:val="none" w:sz="0" w:space="0" w:color="auto"/>
                    <w:left w:val="none" w:sz="0" w:space="0" w:color="auto"/>
                    <w:bottom w:val="none" w:sz="0" w:space="0" w:color="auto"/>
                    <w:right w:val="none" w:sz="0" w:space="0" w:color="auto"/>
                  </w:divBdr>
                  <w:divsChild>
                    <w:div w:id="913782156">
                      <w:marLeft w:val="0"/>
                      <w:marRight w:val="0"/>
                      <w:marTop w:val="0"/>
                      <w:marBottom w:val="0"/>
                      <w:divBdr>
                        <w:top w:val="none" w:sz="0" w:space="0" w:color="auto"/>
                        <w:left w:val="none" w:sz="0" w:space="0" w:color="auto"/>
                        <w:bottom w:val="none" w:sz="0" w:space="0" w:color="auto"/>
                        <w:right w:val="none" w:sz="0" w:space="0" w:color="auto"/>
                      </w:divBdr>
                      <w:divsChild>
                        <w:div w:id="796752592">
                          <w:marLeft w:val="0"/>
                          <w:marRight w:val="0"/>
                          <w:marTop w:val="0"/>
                          <w:marBottom w:val="0"/>
                          <w:divBdr>
                            <w:top w:val="none" w:sz="0" w:space="0" w:color="auto"/>
                            <w:left w:val="none" w:sz="0" w:space="0" w:color="auto"/>
                            <w:bottom w:val="none" w:sz="0" w:space="0" w:color="auto"/>
                            <w:right w:val="none" w:sz="0" w:space="0" w:color="auto"/>
                          </w:divBdr>
                          <w:divsChild>
                            <w:div w:id="1267421718">
                              <w:marLeft w:val="0"/>
                              <w:marRight w:val="0"/>
                              <w:marTop w:val="0"/>
                              <w:marBottom w:val="0"/>
                              <w:divBdr>
                                <w:top w:val="none" w:sz="0" w:space="0" w:color="auto"/>
                                <w:left w:val="none" w:sz="0" w:space="0" w:color="auto"/>
                                <w:bottom w:val="none" w:sz="0" w:space="0" w:color="auto"/>
                                <w:right w:val="none" w:sz="0" w:space="0" w:color="auto"/>
                              </w:divBdr>
                              <w:divsChild>
                                <w:div w:id="573515694">
                                  <w:marLeft w:val="0"/>
                                  <w:marRight w:val="0"/>
                                  <w:marTop w:val="0"/>
                                  <w:marBottom w:val="0"/>
                                  <w:divBdr>
                                    <w:top w:val="none" w:sz="0" w:space="0" w:color="auto"/>
                                    <w:left w:val="none" w:sz="0" w:space="0" w:color="auto"/>
                                    <w:bottom w:val="none" w:sz="0" w:space="0" w:color="auto"/>
                                    <w:right w:val="none" w:sz="0" w:space="0" w:color="auto"/>
                                  </w:divBdr>
                                  <w:divsChild>
                                    <w:div w:id="2051874489">
                                      <w:marLeft w:val="0"/>
                                      <w:marRight w:val="0"/>
                                      <w:marTop w:val="0"/>
                                      <w:marBottom w:val="0"/>
                                      <w:divBdr>
                                        <w:top w:val="none" w:sz="0" w:space="0" w:color="auto"/>
                                        <w:left w:val="none" w:sz="0" w:space="0" w:color="auto"/>
                                        <w:bottom w:val="none" w:sz="0" w:space="0" w:color="auto"/>
                                        <w:right w:val="none" w:sz="0" w:space="0" w:color="auto"/>
                                      </w:divBdr>
                                      <w:divsChild>
                                        <w:div w:id="989363842">
                                          <w:marLeft w:val="0"/>
                                          <w:marRight w:val="0"/>
                                          <w:marTop w:val="0"/>
                                          <w:marBottom w:val="0"/>
                                          <w:divBdr>
                                            <w:top w:val="none" w:sz="0" w:space="0" w:color="auto"/>
                                            <w:left w:val="none" w:sz="0" w:space="0" w:color="auto"/>
                                            <w:bottom w:val="none" w:sz="0" w:space="0" w:color="auto"/>
                                            <w:right w:val="none" w:sz="0" w:space="0" w:color="auto"/>
                                          </w:divBdr>
                                        </w:div>
                                        <w:div w:id="182257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1048310">
      <w:bodyDiv w:val="1"/>
      <w:marLeft w:val="0"/>
      <w:marRight w:val="0"/>
      <w:marTop w:val="0"/>
      <w:marBottom w:val="0"/>
      <w:divBdr>
        <w:top w:val="none" w:sz="0" w:space="0" w:color="auto"/>
        <w:left w:val="none" w:sz="0" w:space="0" w:color="auto"/>
        <w:bottom w:val="none" w:sz="0" w:space="0" w:color="auto"/>
        <w:right w:val="none" w:sz="0" w:space="0" w:color="auto"/>
      </w:divBdr>
    </w:div>
    <w:div w:id="1810589647">
      <w:bodyDiv w:val="1"/>
      <w:marLeft w:val="0"/>
      <w:marRight w:val="0"/>
      <w:marTop w:val="0"/>
      <w:marBottom w:val="0"/>
      <w:divBdr>
        <w:top w:val="none" w:sz="0" w:space="0" w:color="auto"/>
        <w:left w:val="none" w:sz="0" w:space="0" w:color="auto"/>
        <w:bottom w:val="none" w:sz="0" w:space="0" w:color="auto"/>
        <w:right w:val="none" w:sz="0" w:space="0" w:color="auto"/>
      </w:divBdr>
      <w:divsChild>
        <w:div w:id="1641496036">
          <w:marLeft w:val="0"/>
          <w:marRight w:val="0"/>
          <w:marTop w:val="0"/>
          <w:marBottom w:val="0"/>
          <w:divBdr>
            <w:top w:val="none" w:sz="0" w:space="0" w:color="auto"/>
            <w:left w:val="none" w:sz="0" w:space="0" w:color="auto"/>
            <w:bottom w:val="none" w:sz="0" w:space="0" w:color="auto"/>
            <w:right w:val="none" w:sz="0" w:space="0" w:color="auto"/>
          </w:divBdr>
          <w:divsChild>
            <w:div w:id="2051150038">
              <w:marLeft w:val="0"/>
              <w:marRight w:val="0"/>
              <w:marTop w:val="0"/>
              <w:marBottom w:val="0"/>
              <w:divBdr>
                <w:top w:val="none" w:sz="0" w:space="0" w:color="auto"/>
                <w:left w:val="none" w:sz="0" w:space="0" w:color="auto"/>
                <w:bottom w:val="none" w:sz="0" w:space="0" w:color="auto"/>
                <w:right w:val="none" w:sz="0" w:space="0" w:color="auto"/>
              </w:divBdr>
              <w:divsChild>
                <w:div w:id="1301115528">
                  <w:marLeft w:val="0"/>
                  <w:marRight w:val="0"/>
                  <w:marTop w:val="0"/>
                  <w:marBottom w:val="0"/>
                  <w:divBdr>
                    <w:top w:val="none" w:sz="0" w:space="0" w:color="auto"/>
                    <w:left w:val="none" w:sz="0" w:space="0" w:color="auto"/>
                    <w:bottom w:val="none" w:sz="0" w:space="0" w:color="auto"/>
                    <w:right w:val="none" w:sz="0" w:space="0" w:color="auto"/>
                  </w:divBdr>
                  <w:divsChild>
                    <w:div w:id="1156263550">
                      <w:marLeft w:val="0"/>
                      <w:marRight w:val="0"/>
                      <w:marTop w:val="0"/>
                      <w:marBottom w:val="0"/>
                      <w:divBdr>
                        <w:top w:val="none" w:sz="0" w:space="0" w:color="auto"/>
                        <w:left w:val="none" w:sz="0" w:space="0" w:color="auto"/>
                        <w:bottom w:val="none" w:sz="0" w:space="0" w:color="auto"/>
                        <w:right w:val="none" w:sz="0" w:space="0" w:color="auto"/>
                      </w:divBdr>
                    </w:div>
                    <w:div w:id="59200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0678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odcasts.apple.com/us/podcast/id420929545" TargetMode="External"/><Relationship Id="rId18" Type="http://schemas.openxmlformats.org/officeDocument/2006/relationships/hyperlink" Target="https://open.spotify.com/show/5CnDmMUG0S5bSSw612fs8C" TargetMode="External"/><Relationship Id="rId26" Type="http://schemas.openxmlformats.org/officeDocument/2006/relationships/hyperlink" Target="https://www.hbs.edu/environment/podcast/Pages/default.aspx" TargetMode="External"/><Relationship Id="rId3" Type="http://schemas.openxmlformats.org/officeDocument/2006/relationships/styles" Target="styles.xml"/><Relationship Id="rId21" Type="http://schemas.openxmlformats.org/officeDocument/2006/relationships/hyperlink" Target="https://itunes.apple.com/WebObjects/MZStore.woa/wa/viewPodcast?mt=2&amp;id=1150510297" TargetMode="External"/><Relationship Id="rId7" Type="http://schemas.openxmlformats.org/officeDocument/2006/relationships/endnotes" Target="endnotes.xml"/><Relationship Id="rId12" Type="http://schemas.openxmlformats.org/officeDocument/2006/relationships/hyperlink" Target="https://www-ft-com.elib.tcd.ie/" TargetMode="External"/><Relationship Id="rId17" Type="http://schemas.openxmlformats.org/officeDocument/2006/relationships/hyperlink" Target="https://podcasts.apple.com/us/podcast/freakonomics-radio/id354668519" TargetMode="External"/><Relationship Id="rId25" Type="http://schemas.openxmlformats.org/officeDocument/2006/relationships/hyperlink" Target="https://podcasts.apple.com/nl/podcast/the-oxford-flying-less-podcast/id1608229591"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podcasts.apple.com/us/podcast/the-tim-ferriss-show/id863897795" TargetMode="External"/><Relationship Id="rId20" Type="http://schemas.openxmlformats.org/officeDocument/2006/relationships/hyperlink" Target="https://www.npr.org/2018/03/26/586048422/warby-parker-dave-gilboa-neil-blumenthal" TargetMode="External"/><Relationship Id="rId29" Type="http://schemas.openxmlformats.org/officeDocument/2006/relationships/hyperlink" Target="mailto:cahilld1@tcd.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t.com/podcasts" TargetMode="External"/><Relationship Id="rId24" Type="http://schemas.openxmlformats.org/officeDocument/2006/relationships/hyperlink" Target="https://podcasts.apple.com/us/podcast/the-secret-history-of-the-future/id1422830638?mt=2"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ft.com/behind-the-money" TargetMode="External"/><Relationship Id="rId23" Type="http://schemas.openxmlformats.org/officeDocument/2006/relationships/hyperlink" Target="https://twit.tv/shows/this-week-in-tech" TargetMode="External"/><Relationship Id="rId28" Type="http://schemas.openxmlformats.org/officeDocument/2006/relationships/hyperlink" Target="https://www.npr.org/podcasts/414685982/climate-cast" TargetMode="External"/><Relationship Id="rId10" Type="http://schemas.openxmlformats.org/officeDocument/2006/relationships/hyperlink" Target="https://www.npr.org/podcasts/381444600/marketplace?t=1597761988374" TargetMode="External"/><Relationship Id="rId19" Type="http://schemas.openxmlformats.org/officeDocument/2006/relationships/hyperlink" Target="https://www.npr.org/podcasts/510313/how-i-built-this"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irishtimes.com/business/business-podcast" TargetMode="External"/><Relationship Id="rId14" Type="http://schemas.openxmlformats.org/officeDocument/2006/relationships/hyperlink" Target="https://www.npr.org/podcasts/510289/planet-money/" TargetMode="External"/><Relationship Id="rId22" Type="http://schemas.openxmlformats.org/officeDocument/2006/relationships/hyperlink" Target="https://www.thepitch.show/" TargetMode="External"/><Relationship Id="rId27" Type="http://schemas.openxmlformats.org/officeDocument/2006/relationships/hyperlink" Target="https://www.bbc.co.uk/programmes/b006r4wn" TargetMode="External"/><Relationship Id="rId30" Type="http://schemas.openxmlformats.org/officeDocument/2006/relationships/header" Target="header1.xm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5B294B-99E0-45C3-A801-3DECF0103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2672</Words>
  <Characters>16839</Characters>
  <Application>Microsoft Office Word</Application>
  <DocSecurity>0</DocSecurity>
  <Lines>140</Lines>
  <Paragraphs>38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TCD</Company>
  <LinksUpToDate>false</LinksUpToDate>
  <CharactersWithSpaces>19473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Agnew</dc:creator>
  <cp:keywords/>
  <dc:description/>
  <cp:lastModifiedBy>Ulrich Leicht-Deobald</cp:lastModifiedBy>
  <cp:revision>2</cp:revision>
  <dcterms:created xsi:type="dcterms:W3CDTF">2026-07-06T11:44:00Z</dcterms:created>
  <dcterms:modified xsi:type="dcterms:W3CDTF">2026-07-06T11:44:00Z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1889200192</vt:i4>
  </property>
  <property fmtid="{D5CDD505-2E9C-101B-9397-08002B2CF9AE}" pid="3" name="GrammarlyDocumentId">
    <vt:lpwstr>f6dbe3be6083b6bd3d01ba589b91775ef709b53042750d3d6f6b2d0cf3aba954</vt:lpwstr>
  </property>
</Properties>
</file>