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D80F" w14:textId="255053EA" w:rsidR="00CA11D5" w:rsidRPr="00511037" w:rsidRDefault="00022BA4" w:rsidP="00511037">
      <w:pPr>
        <w:jc w:val="center"/>
        <w:rPr>
          <w:b/>
          <w:bCs/>
          <w:sz w:val="32"/>
          <w:szCs w:val="32"/>
          <w:u w:val="single"/>
        </w:rPr>
      </w:pPr>
      <w:r w:rsidRPr="00022BA4">
        <w:rPr>
          <w:b/>
          <w:bCs/>
          <w:sz w:val="32"/>
          <w:szCs w:val="32"/>
          <w:u w:val="single"/>
        </w:rPr>
        <w:t>Invitation to Academic Integrity</w:t>
      </w:r>
      <w:r w:rsidR="00917C89">
        <w:rPr>
          <w:b/>
          <w:bCs/>
          <w:sz w:val="32"/>
          <w:szCs w:val="32"/>
          <w:u w:val="single"/>
        </w:rPr>
        <w:t xml:space="preserve"> Meeting</w:t>
      </w:r>
    </w:p>
    <w:p w14:paraId="36CF777F" w14:textId="25C8DA23" w:rsidR="00CA11D5" w:rsidRDefault="00CA11D5" w:rsidP="00CA11D5">
      <w:pPr>
        <w:rPr>
          <w:sz w:val="24"/>
          <w:szCs w:val="24"/>
        </w:rPr>
      </w:pPr>
      <w:r w:rsidRPr="00CA11D5">
        <w:rPr>
          <w:sz w:val="24"/>
          <w:szCs w:val="24"/>
        </w:rPr>
        <w:t xml:space="preserve">Sent from the </w:t>
      </w:r>
      <w:r w:rsidR="00B56EA2">
        <w:rPr>
          <w:sz w:val="24"/>
          <w:szCs w:val="24"/>
        </w:rPr>
        <w:t xml:space="preserve">Director of Teaching and Learning. Student should be given at least 3 </w:t>
      </w:r>
      <w:proofErr w:type="spellStart"/>
      <w:r w:rsidR="00B56EA2">
        <w:rPr>
          <w:sz w:val="24"/>
          <w:szCs w:val="24"/>
        </w:rPr>
        <w:t>days notice</w:t>
      </w:r>
      <w:proofErr w:type="spellEnd"/>
      <w:r w:rsidR="00B56EA2">
        <w:rPr>
          <w:sz w:val="24"/>
          <w:szCs w:val="24"/>
        </w:rPr>
        <w:t>.</w:t>
      </w:r>
    </w:p>
    <w:p w14:paraId="50D0EEDB" w14:textId="257CEE76" w:rsidR="00DB22A6" w:rsidRPr="00DB22A6" w:rsidRDefault="00DB22A6" w:rsidP="00DB22A6">
      <w:pPr>
        <w:rPr>
          <w:b/>
          <w:bCs/>
          <w:color w:val="FF0000"/>
        </w:rPr>
      </w:pPr>
      <w:r w:rsidRPr="00DB22A6">
        <w:rPr>
          <w:b/>
          <w:bCs/>
          <w:color w:val="FF0000"/>
          <w:sz w:val="24"/>
          <w:szCs w:val="24"/>
        </w:rPr>
        <w:t xml:space="preserve">Please note: </w:t>
      </w:r>
      <w:r w:rsidRPr="00DB22A6">
        <w:rPr>
          <w:b/>
          <w:bCs/>
          <w:color w:val="FF0000"/>
        </w:rPr>
        <w:t>This letter will differ slightly depending on whether the student has already been spoken to, or written to, about the concern. Th</w:t>
      </w:r>
      <w:r>
        <w:rPr>
          <w:b/>
          <w:bCs/>
          <w:color w:val="FF0000"/>
        </w:rPr>
        <w:t>is</w:t>
      </w:r>
      <w:r w:rsidRPr="00DB22A6">
        <w:rPr>
          <w:b/>
          <w:bCs/>
          <w:color w:val="FF0000"/>
        </w:rPr>
        <w:t xml:space="preserve"> should be considered when drafting the letter.</w:t>
      </w:r>
    </w:p>
    <w:p w14:paraId="54746C13" w14:textId="77777777" w:rsidR="00763174" w:rsidRPr="00804AC2" w:rsidRDefault="00763174" w:rsidP="00493823">
      <w:pPr>
        <w:rPr>
          <w:rFonts w:ascii="Calibri" w:hAnsi="Calibri"/>
        </w:rPr>
      </w:pPr>
    </w:p>
    <w:p w14:paraId="51DC46CF" w14:textId="77777777" w:rsidR="00022BA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Full Name</w:t>
      </w:r>
      <w:r>
        <w:rPr>
          <w:lang w:val="en-GB"/>
        </w:rPr>
        <w:t>:</w:t>
      </w:r>
    </w:p>
    <w:p w14:paraId="0A954493" w14:textId="77777777" w:rsidR="00022BA4" w:rsidRPr="009A256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Student No</w:t>
      </w:r>
      <w:r>
        <w:rPr>
          <w:lang w:val="en-GB"/>
        </w:rPr>
        <w:t>:</w:t>
      </w:r>
    </w:p>
    <w:p w14:paraId="1B7478EC" w14:textId="77777777" w:rsidR="00022BA4" w:rsidRPr="009A2564" w:rsidRDefault="00022BA4" w:rsidP="00022BA4">
      <w:pPr>
        <w:spacing w:line="240" w:lineRule="auto"/>
        <w:rPr>
          <w:lang w:val="en-GB"/>
        </w:rPr>
      </w:pPr>
      <w:r w:rsidRPr="009A2564">
        <w:rPr>
          <w:lang w:val="en-GB"/>
        </w:rPr>
        <w:t>Course Title</w:t>
      </w:r>
      <w:r>
        <w:rPr>
          <w:lang w:val="en-GB"/>
        </w:rPr>
        <w:t>:</w:t>
      </w:r>
    </w:p>
    <w:p w14:paraId="5E4FAE14" w14:textId="77777777" w:rsidR="00022BA4" w:rsidRPr="009A2564" w:rsidRDefault="00022BA4" w:rsidP="00022BA4">
      <w:pPr>
        <w:spacing w:line="240" w:lineRule="auto"/>
        <w:rPr>
          <w:lang w:val="en-GB"/>
        </w:rPr>
      </w:pPr>
      <w:r>
        <w:rPr>
          <w:lang w:val="en-GB"/>
        </w:rPr>
        <w:t>Module code:</w:t>
      </w:r>
    </w:p>
    <w:p w14:paraId="5C888346" w14:textId="52F6AA53" w:rsidR="00022BA4" w:rsidRDefault="00022BA4" w:rsidP="00022BA4">
      <w:pPr>
        <w:rPr>
          <w:rFonts w:ascii="Calibri" w:hAnsi="Calibri"/>
        </w:rPr>
      </w:pPr>
    </w:p>
    <w:p w14:paraId="689241A6" w14:textId="77777777" w:rsidR="00022BA4" w:rsidRPr="00B806E4" w:rsidRDefault="00022BA4" w:rsidP="00022BA4">
      <w:r w:rsidRPr="00B806E4">
        <w:t>Dear [</w:t>
      </w:r>
      <w:r w:rsidRPr="00B806E4">
        <w:rPr>
          <w:highlight w:val="yellow"/>
        </w:rPr>
        <w:t>Student</w:t>
      </w:r>
      <w:r w:rsidRPr="00B806E4">
        <w:t>],</w:t>
      </w:r>
    </w:p>
    <w:p w14:paraId="72111DE4" w14:textId="77777777" w:rsidR="0053407F" w:rsidRDefault="00022BA4" w:rsidP="00022BA4">
      <w:pPr>
        <w:rPr>
          <w:b/>
          <w:bCs/>
        </w:rPr>
      </w:pPr>
      <w:r w:rsidRPr="00022BA4">
        <w:rPr>
          <w:b/>
          <w:bCs/>
        </w:rPr>
        <w:t xml:space="preserve">Re: </w:t>
      </w:r>
      <w:r w:rsidR="0053407F" w:rsidRPr="0053407F">
        <w:rPr>
          <w:b/>
          <w:bCs/>
        </w:rPr>
        <w:t>Invitation to attend Academic Integrity Meeting</w:t>
      </w:r>
    </w:p>
    <w:p w14:paraId="55B666CF" w14:textId="77777777" w:rsidR="00884692" w:rsidRDefault="00884692" w:rsidP="00884692">
      <w:r>
        <w:t>I am writing to invite you</w:t>
      </w:r>
      <w:r w:rsidRPr="00B806E4">
        <w:t xml:space="preserve"> to a</w:t>
      </w:r>
      <w:r>
        <w:t>n Academic Integrity</w:t>
      </w:r>
      <w:r w:rsidRPr="00B806E4">
        <w:t xml:space="preserve"> </w:t>
      </w:r>
      <w:r>
        <w:t>M</w:t>
      </w:r>
      <w:r w:rsidRPr="00B806E4">
        <w:t xml:space="preserve">eeting to address a matter of concern regarding your academic conduct </w:t>
      </w:r>
      <w:r>
        <w:t>in</w:t>
      </w:r>
      <w:r w:rsidRPr="00B806E4">
        <w:t xml:space="preserve"> </w:t>
      </w:r>
      <w:r>
        <w:t>[</w:t>
      </w:r>
      <w:r w:rsidRPr="00655E0E">
        <w:rPr>
          <w:highlight w:val="yellow"/>
        </w:rPr>
        <w:t>assessment/exam</w:t>
      </w:r>
      <w:r>
        <w:t>] for [</w:t>
      </w:r>
      <w:r w:rsidRPr="00655E0E">
        <w:rPr>
          <w:highlight w:val="yellow"/>
        </w:rPr>
        <w:t>module name and code</w:t>
      </w:r>
      <w:r>
        <w:t>]</w:t>
      </w:r>
      <w:r w:rsidRPr="00B806E4">
        <w:t>. The meeting is scheduled for [</w:t>
      </w:r>
      <w:r w:rsidRPr="00B806E4">
        <w:rPr>
          <w:highlight w:val="yellow"/>
        </w:rPr>
        <w:t>Time</w:t>
      </w:r>
      <w:r w:rsidRPr="00B806E4">
        <w:t>] on [</w:t>
      </w:r>
      <w:r w:rsidRPr="00B806E4">
        <w:rPr>
          <w:highlight w:val="yellow"/>
        </w:rPr>
        <w:t>Date</w:t>
      </w:r>
      <w:r w:rsidRPr="00B806E4">
        <w:t>] and will take place at [</w:t>
      </w:r>
      <w:r w:rsidRPr="00B806E4">
        <w:rPr>
          <w:highlight w:val="yellow"/>
        </w:rPr>
        <w:t>Location</w:t>
      </w:r>
      <w:r w:rsidRPr="00655E0E">
        <w:rPr>
          <w:highlight w:val="yellow"/>
        </w:rPr>
        <w:t xml:space="preserve"> – this can be online</w:t>
      </w:r>
      <w:r w:rsidRPr="00B806E4">
        <w:t>]. We understand that such discussions can be challenging, and we want to provide you with the opportunity to respond to the</w:t>
      </w:r>
      <w:r>
        <w:t>se concern</w:t>
      </w:r>
      <w:r w:rsidRPr="00B806E4">
        <w:t>s.</w:t>
      </w:r>
      <w:r>
        <w:t xml:space="preserve"> We therefore ask that you do the following:</w:t>
      </w:r>
    </w:p>
    <w:p w14:paraId="519300E5" w14:textId="2FA1366F" w:rsidR="00884692" w:rsidRPr="00884692" w:rsidRDefault="00884692" w:rsidP="00884692">
      <w:pPr>
        <w:pStyle w:val="ListParagraph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val="en-IE"/>
        </w:rPr>
      </w:pPr>
      <w:r w:rsidRPr="00884692">
        <w:rPr>
          <w:rFonts w:asciiTheme="minorHAnsi" w:eastAsiaTheme="minorHAnsi" w:hAnsiTheme="minorHAnsi" w:cstheme="minorBidi"/>
          <w:sz w:val="22"/>
          <w:szCs w:val="22"/>
          <w:lang w:val="en-IE"/>
        </w:rPr>
        <w:t>Complete the</w:t>
      </w:r>
      <w:r w:rsidR="00ED7117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relevant</w:t>
      </w:r>
      <w:r w:rsidRPr="00884692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r w:rsidRPr="007F5CFB">
        <w:rPr>
          <w:rFonts w:asciiTheme="minorHAnsi" w:eastAsiaTheme="minorHAnsi" w:hAnsiTheme="minorHAnsi" w:cstheme="minorBidi"/>
          <w:sz w:val="22"/>
          <w:szCs w:val="22"/>
          <w:lang w:val="en-IE"/>
        </w:rPr>
        <w:t>Academic Integrity Response Form</w:t>
      </w:r>
      <w:r w:rsidRPr="00884692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r w:rsidR="007F5CFB">
        <w:rPr>
          <w:rFonts w:asciiTheme="minorHAnsi" w:eastAsiaTheme="minorHAnsi" w:hAnsiTheme="minorHAnsi" w:cstheme="minorBidi"/>
          <w:sz w:val="22"/>
          <w:szCs w:val="22"/>
          <w:lang w:val="en-IE"/>
        </w:rPr>
        <w:t>(</w:t>
      </w:r>
      <w:hyperlink r:id="rId7" w:history="1">
        <w:r w:rsidR="007F5CFB" w:rsidRPr="007F5CFB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 xml:space="preserve">UG </w:t>
        </w:r>
      </w:hyperlink>
      <w:r w:rsidR="007F5CF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or </w:t>
      </w:r>
      <w:hyperlink r:id="rId8" w:history="1">
        <w:r w:rsidR="007F5CFB" w:rsidRPr="007F5CFB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IE"/>
          </w:rPr>
          <w:t>PG)</w:t>
        </w:r>
      </w:hyperlink>
      <w:r w:rsidR="007F5CF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r w:rsidRPr="00884692">
        <w:rPr>
          <w:rFonts w:asciiTheme="minorHAnsi" w:eastAsiaTheme="minorHAnsi" w:hAnsiTheme="minorHAnsi" w:cstheme="minorBidi"/>
          <w:sz w:val="22"/>
          <w:szCs w:val="22"/>
          <w:lang w:val="en-IE"/>
        </w:rPr>
        <w:t>outlining the details of the incident in question by [</w:t>
      </w:r>
      <w:r w:rsidRPr="00884692">
        <w:rPr>
          <w:rFonts w:asciiTheme="minorHAnsi" w:eastAsiaTheme="minorHAnsi" w:hAnsiTheme="minorHAnsi" w:cstheme="minorBidi"/>
          <w:sz w:val="22"/>
          <w:szCs w:val="22"/>
          <w:highlight w:val="yellow"/>
          <w:lang w:val="en-IE"/>
        </w:rPr>
        <w:t>deadline</w:t>
      </w:r>
      <w:r w:rsidRPr="00884692">
        <w:rPr>
          <w:rFonts w:asciiTheme="minorHAnsi" w:eastAsiaTheme="minorHAnsi" w:hAnsiTheme="minorHAnsi" w:cstheme="minorBidi"/>
          <w:sz w:val="22"/>
          <w:szCs w:val="22"/>
          <w:lang w:val="en-IE"/>
        </w:rPr>
        <w:t>]. You may seek support from [</w:t>
      </w:r>
      <w:r w:rsidRPr="00884692">
        <w:rPr>
          <w:rFonts w:asciiTheme="minorHAnsi" w:eastAsiaTheme="minorHAnsi" w:hAnsiTheme="minorHAnsi" w:cstheme="minorBidi"/>
          <w:sz w:val="22"/>
          <w:szCs w:val="22"/>
          <w:highlight w:val="yellow"/>
          <w:lang w:val="en-IE"/>
        </w:rPr>
        <w:t>your tutor/PAS</w:t>
      </w:r>
      <w:r w:rsidRPr="00884692">
        <w:rPr>
          <w:rFonts w:asciiTheme="minorHAnsi" w:eastAsiaTheme="minorHAnsi" w:hAnsiTheme="minorHAnsi" w:cstheme="minorBidi"/>
          <w:sz w:val="22"/>
          <w:szCs w:val="22"/>
          <w:lang w:val="en-IE"/>
        </w:rPr>
        <w:t>] before doing so</w:t>
      </w:r>
      <w:r w:rsidR="00E536E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and return via email.</w:t>
      </w:r>
    </w:p>
    <w:p w14:paraId="0F962809" w14:textId="6F17C41A" w:rsidR="00884692" w:rsidRPr="001C7FB1" w:rsidRDefault="00884692" w:rsidP="00884692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D52D4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Indicate </w:t>
      </w:r>
      <w:r w:rsidR="00511037" w:rsidRPr="00E536EE">
        <w:rPr>
          <w:rFonts w:asciiTheme="minorHAnsi" w:hAnsiTheme="minorHAnsi" w:cstheme="minorHAnsi"/>
          <w:sz w:val="22"/>
          <w:szCs w:val="22"/>
        </w:rPr>
        <w:t>by email</w:t>
      </w:r>
      <w:r w:rsidR="00511037" w:rsidRPr="00D52D4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gramStart"/>
      <w:r w:rsidRPr="00D52D4E">
        <w:rPr>
          <w:rFonts w:asciiTheme="minorHAnsi" w:eastAsiaTheme="minorHAnsi" w:hAnsiTheme="minorHAnsi" w:cstheme="minorBidi"/>
          <w:sz w:val="22"/>
          <w:szCs w:val="22"/>
          <w:lang w:val="en-IE"/>
        </w:rPr>
        <w:t>whether or not</w:t>
      </w:r>
      <w:proofErr w:type="gramEnd"/>
      <w:r w:rsidRPr="00D52D4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you (and a representative) plan to attend this meeting by</w:t>
      </w:r>
      <w:r>
        <w:rPr>
          <w:sz w:val="22"/>
          <w:szCs w:val="22"/>
        </w:rPr>
        <w:t xml:space="preserve"> [</w:t>
      </w:r>
      <w:r w:rsidRPr="00D52D4E">
        <w:rPr>
          <w:rFonts w:asciiTheme="minorHAnsi" w:hAnsiTheme="minorHAnsi" w:cstheme="minorHAnsi"/>
          <w:sz w:val="22"/>
          <w:szCs w:val="22"/>
          <w:highlight w:val="yellow"/>
        </w:rPr>
        <w:t>deadline</w:t>
      </w:r>
      <w:r>
        <w:rPr>
          <w:sz w:val="22"/>
          <w:szCs w:val="22"/>
        </w:rPr>
        <w:t>]</w:t>
      </w:r>
      <w:r w:rsidR="00E536EE" w:rsidRPr="00E536EE">
        <w:rPr>
          <w:rFonts w:asciiTheme="minorHAnsi" w:hAnsiTheme="minorHAnsi" w:cstheme="minorHAnsi"/>
          <w:sz w:val="22"/>
          <w:szCs w:val="22"/>
        </w:rPr>
        <w:t>.</w:t>
      </w:r>
    </w:p>
    <w:p w14:paraId="0E8AA8C1" w14:textId="77777777" w:rsidR="00884692" w:rsidRDefault="00884692" w:rsidP="00884692">
      <w:pPr>
        <w:pStyle w:val="ListParagraph"/>
        <w:ind w:left="1080"/>
      </w:pPr>
    </w:p>
    <w:p w14:paraId="7878B287" w14:textId="77777777" w:rsidR="00884692" w:rsidRDefault="00884692" w:rsidP="00884692">
      <w:r w:rsidRPr="00B806E4">
        <w:t xml:space="preserve">You are entitled to bring </w:t>
      </w:r>
      <w:r>
        <w:t>a representative to the meeting</w:t>
      </w:r>
      <w:r w:rsidRPr="00B806E4">
        <w:t xml:space="preserve">, who must be either </w:t>
      </w:r>
      <w:r>
        <w:t xml:space="preserve">your </w:t>
      </w:r>
      <w:r w:rsidRPr="00E2178D">
        <w:rPr>
          <w:highlight w:val="yellow"/>
        </w:rPr>
        <w:t>tutor/member of the Postgraduate Advisory Service</w:t>
      </w:r>
      <w:r>
        <w:t xml:space="preserve"> or a representative </w:t>
      </w:r>
      <w:r w:rsidRPr="00B806E4">
        <w:t xml:space="preserve">from the Students’ Union. </w:t>
      </w:r>
      <w:r>
        <w:t>Your representative</w:t>
      </w:r>
      <w:r w:rsidRPr="00B806E4">
        <w:t xml:space="preserve"> may take note</w:t>
      </w:r>
      <w:r>
        <w:t>s</w:t>
      </w:r>
      <w:r w:rsidRPr="00B806E4">
        <w:t xml:space="preserve">, make representations on your behalf, and ask questions, but </w:t>
      </w:r>
      <w:r>
        <w:t>you will be expected to answer questions on your [</w:t>
      </w:r>
      <w:r w:rsidRPr="00BF29EE">
        <w:rPr>
          <w:highlight w:val="yellow"/>
        </w:rPr>
        <w:t>assessment/exam</w:t>
      </w:r>
      <w:r>
        <w:t xml:space="preserve">] </w:t>
      </w:r>
      <w:r w:rsidRPr="00B806E4">
        <w:t>your</w:t>
      </w:r>
      <w:r>
        <w:t>self</w:t>
      </w:r>
      <w:r w:rsidRPr="00B806E4">
        <w:t>.</w:t>
      </w:r>
    </w:p>
    <w:p w14:paraId="4965CAA5" w14:textId="77777777" w:rsidR="00884692" w:rsidRDefault="00884692" w:rsidP="00884692">
      <w:r>
        <w:t>This meeting will be attended by:</w:t>
      </w:r>
    </w:p>
    <w:p w14:paraId="611C0178" w14:textId="77777777" w:rsidR="00884692" w:rsidRPr="00D65A61" w:rsidRDefault="00884692" w:rsidP="00884692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D65A61">
        <w:rPr>
          <w:rFonts w:ascii="Calibri" w:hAnsi="Calibri" w:cs="Calibri"/>
          <w:sz w:val="22"/>
          <w:szCs w:val="22"/>
        </w:rPr>
        <w:t>Director of Teaching and Learning [</w:t>
      </w:r>
      <w:r w:rsidRPr="00D65A61">
        <w:rPr>
          <w:rFonts w:ascii="Calibri" w:hAnsi="Calibri" w:cs="Calibri"/>
          <w:sz w:val="22"/>
          <w:szCs w:val="22"/>
          <w:highlight w:val="yellow"/>
        </w:rPr>
        <w:t>UG/PG]</w:t>
      </w:r>
    </w:p>
    <w:p w14:paraId="0A713728" w14:textId="378E501D" w:rsidR="00884692" w:rsidRPr="0032216E" w:rsidRDefault="00884692" w:rsidP="0088469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D65A61">
        <w:rPr>
          <w:rFonts w:ascii="Calibri" w:hAnsi="Calibri" w:cs="Calibri"/>
          <w:sz w:val="22"/>
          <w:szCs w:val="22"/>
        </w:rPr>
        <w:t>Two other members of academic staff (one from the discipl</w:t>
      </w:r>
      <w:r w:rsidR="00D65A61">
        <w:rPr>
          <w:rFonts w:ascii="Calibri" w:hAnsi="Calibri" w:cs="Calibri"/>
          <w:sz w:val="22"/>
          <w:szCs w:val="22"/>
        </w:rPr>
        <w:t>in</w:t>
      </w:r>
      <w:r w:rsidRPr="00D65A61">
        <w:rPr>
          <w:rFonts w:ascii="Calibri" w:hAnsi="Calibri" w:cs="Calibri"/>
          <w:sz w:val="22"/>
          <w:szCs w:val="22"/>
        </w:rPr>
        <w:t>e to which the module belongs)</w:t>
      </w:r>
      <w:r>
        <w:rPr>
          <w:sz w:val="22"/>
          <w:szCs w:val="22"/>
        </w:rPr>
        <w:br/>
      </w:r>
    </w:p>
    <w:p w14:paraId="7F816931" w14:textId="36685502" w:rsidR="00D65A61" w:rsidRDefault="00884692" w:rsidP="00022BA4">
      <w:pPr>
        <w:rPr>
          <w:highlight w:val="yellow"/>
        </w:rPr>
      </w:pPr>
      <w:r w:rsidRPr="00A71FFA">
        <w:t>Your module coordinator</w:t>
      </w:r>
      <w:r>
        <w:t xml:space="preserve"> may attend the meeting if they wish, </w:t>
      </w:r>
      <w:r w:rsidRPr="00A71FFA">
        <w:t>but only to provide details of the case</w:t>
      </w:r>
      <w:r>
        <w:t>.</w:t>
      </w:r>
    </w:p>
    <w:p w14:paraId="510FDCB1" w14:textId="20BBCF5E" w:rsidR="00022BA4" w:rsidRPr="00804AC2" w:rsidRDefault="00022BA4" w:rsidP="00022BA4">
      <w:pPr>
        <w:rPr>
          <w:rFonts w:ascii="Calibri" w:hAnsi="Calibri"/>
        </w:rPr>
      </w:pPr>
      <w:r w:rsidRPr="00B806E4">
        <w:rPr>
          <w:highlight w:val="yellow"/>
        </w:rPr>
        <w:t>Yours sincerely</w:t>
      </w:r>
      <w:r w:rsidRPr="00B806E4">
        <w:t>,</w:t>
      </w:r>
    </w:p>
    <w:sectPr w:rsidR="00022BA4" w:rsidRPr="00804AC2" w:rsidSect="009D5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92BD" w14:textId="77777777" w:rsidR="006F3357" w:rsidRDefault="006F3357" w:rsidP="00211B31">
      <w:r>
        <w:separator/>
      </w:r>
    </w:p>
  </w:endnote>
  <w:endnote w:type="continuationSeparator" w:id="0">
    <w:p w14:paraId="1A9D6420" w14:textId="77777777" w:rsidR="006F3357" w:rsidRDefault="006F3357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BC9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29FDE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700BCD8E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4C0E899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17A7FC9E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08FE" w14:textId="77777777" w:rsidR="006F3357" w:rsidRDefault="006F3357" w:rsidP="00211B31">
      <w:r>
        <w:separator/>
      </w:r>
    </w:p>
  </w:footnote>
  <w:footnote w:type="continuationSeparator" w:id="0">
    <w:p w14:paraId="5AD3BCCC" w14:textId="77777777" w:rsidR="006F3357" w:rsidRDefault="006F3357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115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1DE3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DA1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22B345D1" wp14:editId="528A3053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C2C"/>
    <w:multiLevelType w:val="hybridMultilevel"/>
    <w:tmpl w:val="795C1B86"/>
    <w:lvl w:ilvl="0" w:tplc="1BB418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2083"/>
    <w:multiLevelType w:val="hybridMultilevel"/>
    <w:tmpl w:val="885CC7A6"/>
    <w:lvl w:ilvl="0" w:tplc="B862F9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1601">
    <w:abstractNumId w:val="8"/>
  </w:num>
  <w:num w:numId="2" w16cid:durableId="146053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680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84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41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75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199382">
    <w:abstractNumId w:val="8"/>
  </w:num>
  <w:num w:numId="8" w16cid:durableId="300161546">
    <w:abstractNumId w:val="0"/>
  </w:num>
  <w:num w:numId="9" w16cid:durableId="1439987367">
    <w:abstractNumId w:val="6"/>
  </w:num>
  <w:num w:numId="10" w16cid:durableId="1025861926">
    <w:abstractNumId w:val="7"/>
  </w:num>
  <w:num w:numId="11" w16cid:durableId="51237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4"/>
    <w:rsid w:val="00012D22"/>
    <w:rsid w:val="00022BA4"/>
    <w:rsid w:val="00035C84"/>
    <w:rsid w:val="00037094"/>
    <w:rsid w:val="00134BD0"/>
    <w:rsid w:val="00211B31"/>
    <w:rsid w:val="002E399A"/>
    <w:rsid w:val="003B49FD"/>
    <w:rsid w:val="003F0DD5"/>
    <w:rsid w:val="004528D8"/>
    <w:rsid w:val="00493823"/>
    <w:rsid w:val="00510EC5"/>
    <w:rsid w:val="00511037"/>
    <w:rsid w:val="005303D4"/>
    <w:rsid w:val="0053407F"/>
    <w:rsid w:val="00537BB8"/>
    <w:rsid w:val="0059743E"/>
    <w:rsid w:val="005F4485"/>
    <w:rsid w:val="0062719B"/>
    <w:rsid w:val="006560F4"/>
    <w:rsid w:val="00684CD8"/>
    <w:rsid w:val="00687D13"/>
    <w:rsid w:val="006E273E"/>
    <w:rsid w:val="006F3357"/>
    <w:rsid w:val="00763174"/>
    <w:rsid w:val="007A6564"/>
    <w:rsid w:val="007B168B"/>
    <w:rsid w:val="007F31E6"/>
    <w:rsid w:val="007F5CFB"/>
    <w:rsid w:val="00804AC2"/>
    <w:rsid w:val="008228E8"/>
    <w:rsid w:val="00847BCE"/>
    <w:rsid w:val="00867600"/>
    <w:rsid w:val="00884692"/>
    <w:rsid w:val="00892B3C"/>
    <w:rsid w:val="008C1C55"/>
    <w:rsid w:val="00913B51"/>
    <w:rsid w:val="00917C89"/>
    <w:rsid w:val="009974BD"/>
    <w:rsid w:val="009D5172"/>
    <w:rsid w:val="00A27FBA"/>
    <w:rsid w:val="00A35C8F"/>
    <w:rsid w:val="00A366FB"/>
    <w:rsid w:val="00A86981"/>
    <w:rsid w:val="00AC1F43"/>
    <w:rsid w:val="00B057C5"/>
    <w:rsid w:val="00B13184"/>
    <w:rsid w:val="00B2721A"/>
    <w:rsid w:val="00B41678"/>
    <w:rsid w:val="00B41BC2"/>
    <w:rsid w:val="00B56EA2"/>
    <w:rsid w:val="00B64610"/>
    <w:rsid w:val="00B8140F"/>
    <w:rsid w:val="00C67C2B"/>
    <w:rsid w:val="00CA11D5"/>
    <w:rsid w:val="00CE53D1"/>
    <w:rsid w:val="00D46724"/>
    <w:rsid w:val="00D52D4E"/>
    <w:rsid w:val="00D65A61"/>
    <w:rsid w:val="00DB22A6"/>
    <w:rsid w:val="00E1516F"/>
    <w:rsid w:val="00E51058"/>
    <w:rsid w:val="00E536EE"/>
    <w:rsid w:val="00E702AD"/>
    <w:rsid w:val="00E94E45"/>
    <w:rsid w:val="00EC4C8C"/>
    <w:rsid w:val="00ED7117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4CEA"/>
  <w15:docId w15:val="{B56713AA-14F3-487E-80BA-B191587D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2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CFB"/>
    <w:rPr>
      <w:color w:val="0569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media/tcd/academic-affairs/docs/response-form-pg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cd.ie/media/tcd/academic-affairs/docs/response-form-ug-(2)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GGL\Downloads\Trinity_general-word-template%20(12)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 (12)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Whitcher</dc:creator>
  <cp:lastModifiedBy>Elizabeth Donnellan</cp:lastModifiedBy>
  <cp:revision>2</cp:revision>
  <cp:lastPrinted>2015-04-01T08:39:00Z</cp:lastPrinted>
  <dcterms:created xsi:type="dcterms:W3CDTF">2025-06-17T09:41:00Z</dcterms:created>
  <dcterms:modified xsi:type="dcterms:W3CDTF">2025-06-17T09:41:00Z</dcterms:modified>
</cp:coreProperties>
</file>