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080C" w14:textId="371452FA" w:rsidR="00EE12C1" w:rsidRPr="00764DC0" w:rsidRDefault="00764DC0" w:rsidP="00764DC0">
      <w:pPr>
        <w:pStyle w:val="BlueLine"/>
        <w:pBdr>
          <w:bottom w:val="single" w:sz="48" w:space="2" w:color="116ABA"/>
        </w:pBdr>
        <w:spacing w:line="240" w:lineRule="auto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</w:pPr>
      <w:r w:rsidRPr="00764DC0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NOTE: Do not use form if employee is moving</w: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posts</w:t>
      </w:r>
      <w:r w:rsidRPr="00764DC0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 xml:space="preserve"> internally within Trinity College.</w:t>
      </w:r>
    </w:p>
    <w:tbl>
      <w:tblPr>
        <w:tblStyle w:val="TableGrid"/>
        <w:tblW w:w="9127" w:type="dxa"/>
        <w:tblLayout w:type="fixed"/>
        <w:tblLook w:val="04A0" w:firstRow="1" w:lastRow="0" w:firstColumn="1" w:lastColumn="0" w:noHBand="0" w:noVBand="1"/>
      </w:tblPr>
      <w:tblGrid>
        <w:gridCol w:w="4707"/>
        <w:gridCol w:w="4420"/>
      </w:tblGrid>
      <w:tr w:rsidR="009E3309" w:rsidRPr="001B2A8A" w14:paraId="63685B0F" w14:textId="77777777" w:rsidTr="00A06C65">
        <w:tc>
          <w:tcPr>
            <w:tcW w:w="4707" w:type="dxa"/>
          </w:tcPr>
          <w:p w14:paraId="3C349445" w14:textId="77777777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School /</w:t>
            </w:r>
            <w:r w:rsidR="00572281" w:rsidRPr="001B2A8A">
              <w:rPr>
                <w:rFonts w:asciiTheme="minorHAnsi" w:hAnsiTheme="minorHAnsi" w:cstheme="minorHAnsi"/>
                <w:szCs w:val="24"/>
              </w:rPr>
              <w:t>Discipline / Area</w:t>
            </w:r>
            <w:r w:rsidRPr="001B2A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420" w:type="dxa"/>
          </w:tcPr>
          <w:p w14:paraId="4828E1B9" w14:textId="77777777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E3309" w:rsidRPr="001B2A8A" w14:paraId="347639A4" w14:textId="77777777" w:rsidTr="00A06C65">
        <w:tc>
          <w:tcPr>
            <w:tcW w:w="4707" w:type="dxa"/>
          </w:tcPr>
          <w:p w14:paraId="357A3B05" w14:textId="77709CE9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Name </w:t>
            </w:r>
            <w:r w:rsidR="00B50581" w:rsidRPr="001B2A8A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5829AC" w:rsidRPr="001B2A8A">
              <w:rPr>
                <w:rFonts w:asciiTheme="minorHAnsi" w:hAnsiTheme="minorHAnsi" w:cstheme="minorHAnsi"/>
                <w:szCs w:val="24"/>
              </w:rPr>
              <w:t>Employee</w:t>
            </w:r>
            <w:r w:rsidR="00B50581" w:rsidRPr="001B2A8A">
              <w:rPr>
                <w:rFonts w:asciiTheme="minorHAnsi" w:hAnsiTheme="minorHAnsi" w:cstheme="minorHAnsi"/>
                <w:szCs w:val="24"/>
              </w:rPr>
              <w:t xml:space="preserve"> ID</w:t>
            </w:r>
            <w:r w:rsidR="005829AC" w:rsidRPr="001B2A8A">
              <w:rPr>
                <w:rFonts w:asciiTheme="minorHAnsi" w:hAnsiTheme="minorHAnsi" w:cstheme="minorHAnsi"/>
                <w:szCs w:val="24"/>
              </w:rPr>
              <w:t xml:space="preserve"> of Employee Leaving</w:t>
            </w:r>
            <w:r w:rsidRPr="001B2A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420" w:type="dxa"/>
          </w:tcPr>
          <w:p w14:paraId="2D37103A" w14:textId="77777777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E3309" w:rsidRPr="001B2A8A" w14:paraId="7532F01F" w14:textId="77777777" w:rsidTr="00A06C65">
        <w:tc>
          <w:tcPr>
            <w:tcW w:w="4707" w:type="dxa"/>
          </w:tcPr>
          <w:p w14:paraId="368E27BD" w14:textId="24CE45BD" w:rsidR="009E3309" w:rsidRPr="001B2A8A" w:rsidRDefault="00572281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The</w:t>
            </w:r>
            <w:r w:rsidR="009E3309" w:rsidRPr="001B2A8A">
              <w:rPr>
                <w:rFonts w:asciiTheme="minorHAnsi" w:hAnsiTheme="minorHAnsi" w:cstheme="minorHAnsi"/>
                <w:szCs w:val="24"/>
              </w:rPr>
              <w:t xml:space="preserve"> above </w:t>
            </w:r>
            <w:r w:rsidR="005829AC" w:rsidRPr="001B2A8A">
              <w:rPr>
                <w:rFonts w:asciiTheme="minorHAnsi" w:hAnsiTheme="minorHAnsi" w:cstheme="minorHAnsi"/>
                <w:szCs w:val="24"/>
              </w:rPr>
              <w:t xml:space="preserve">Employee’s </w:t>
            </w:r>
            <w:r w:rsidR="009E3309" w:rsidRPr="001B2A8A">
              <w:rPr>
                <w:rFonts w:asciiTheme="minorHAnsi" w:hAnsiTheme="minorHAnsi" w:cstheme="minorHAnsi"/>
                <w:szCs w:val="24"/>
              </w:rPr>
              <w:t>contract o</w:t>
            </w:r>
            <w:r w:rsidR="00C85403" w:rsidRPr="001B2A8A">
              <w:rPr>
                <w:rFonts w:asciiTheme="minorHAnsi" w:hAnsiTheme="minorHAnsi" w:cstheme="minorHAnsi"/>
                <w:szCs w:val="24"/>
              </w:rPr>
              <w:t xml:space="preserve">f employment is to </w:t>
            </w:r>
            <w:r w:rsidR="007F3A16" w:rsidRPr="001B2A8A">
              <w:rPr>
                <w:rFonts w:asciiTheme="minorHAnsi" w:hAnsiTheme="minorHAnsi" w:cstheme="minorHAnsi"/>
                <w:szCs w:val="24"/>
              </w:rPr>
              <w:t xml:space="preserve">end </w:t>
            </w:r>
            <w:r w:rsidR="00C85403" w:rsidRPr="001B2A8A">
              <w:rPr>
                <w:rFonts w:asciiTheme="minorHAnsi" w:hAnsiTheme="minorHAnsi" w:cstheme="minorHAnsi"/>
                <w:szCs w:val="24"/>
              </w:rPr>
              <w:t>on (last day on TCD payroll):</w:t>
            </w:r>
          </w:p>
        </w:tc>
        <w:tc>
          <w:tcPr>
            <w:tcW w:w="4420" w:type="dxa"/>
            <w:vAlign w:val="bottom"/>
          </w:tcPr>
          <w:p w14:paraId="06974B5D" w14:textId="77777777" w:rsidR="009E3309" w:rsidRPr="001B2A8A" w:rsidRDefault="00B50581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E3309" w:rsidRPr="001B2A8A" w14:paraId="6E756950" w14:textId="77777777" w:rsidTr="00A06C65">
        <w:tc>
          <w:tcPr>
            <w:tcW w:w="4707" w:type="dxa"/>
          </w:tcPr>
          <w:p w14:paraId="3E32BE16" w14:textId="1FDE1ECD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Reason for </w:t>
            </w:r>
            <w:proofErr w:type="gramStart"/>
            <w:r w:rsidR="007F3A16" w:rsidRPr="001B2A8A">
              <w:rPr>
                <w:rFonts w:asciiTheme="minorHAnsi" w:hAnsiTheme="minorHAnsi" w:cstheme="minorHAnsi"/>
                <w:szCs w:val="24"/>
              </w:rPr>
              <w:t xml:space="preserve">Leaving </w:t>
            </w:r>
            <w:r w:rsidR="00C85403" w:rsidRPr="001B2A8A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gramEnd"/>
            <w:r w:rsidR="00C85403" w:rsidRPr="001B2A8A">
              <w:rPr>
                <w:rFonts w:asciiTheme="minorHAnsi" w:hAnsiTheme="minorHAnsi" w:cstheme="minorHAnsi"/>
                <w:szCs w:val="24"/>
              </w:rPr>
              <w:t>please choose one)</w:t>
            </w:r>
            <w:r w:rsidRPr="001B2A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420" w:type="dxa"/>
          </w:tcPr>
          <w:p w14:paraId="3BB33054" w14:textId="77777777" w:rsidR="00344D01" w:rsidRPr="001B2A8A" w:rsidRDefault="00344D01" w:rsidP="00D53316">
            <w:pPr>
              <w:pStyle w:val="StandardParagraph"/>
              <w:numPr>
                <w:ilvl w:val="0"/>
                <w:numId w:val="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Contract Ending - less than 2 years' service with </w:t>
            </w:r>
            <w:proofErr w:type="gramStart"/>
            <w:r w:rsidRPr="001B2A8A">
              <w:rPr>
                <w:rFonts w:asciiTheme="minorHAnsi" w:hAnsiTheme="minorHAnsi" w:cstheme="minorHAnsi"/>
                <w:szCs w:val="24"/>
              </w:rPr>
              <w:t>College</w:t>
            </w:r>
            <w:proofErr w:type="gramEnd"/>
          </w:p>
          <w:p w14:paraId="6451D44A" w14:textId="77777777" w:rsidR="00344D01" w:rsidRPr="001B2A8A" w:rsidRDefault="00344D01" w:rsidP="00D53316">
            <w:pPr>
              <w:pStyle w:val="StandardParagraph"/>
              <w:numPr>
                <w:ilvl w:val="0"/>
                <w:numId w:val="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Contract Ending - more than 2 years' service with </w:t>
            </w:r>
            <w:proofErr w:type="gramStart"/>
            <w:r w:rsidRPr="001B2A8A">
              <w:rPr>
                <w:rFonts w:asciiTheme="minorHAnsi" w:hAnsiTheme="minorHAnsi" w:cstheme="minorHAnsi"/>
                <w:szCs w:val="24"/>
              </w:rPr>
              <w:t>College</w:t>
            </w:r>
            <w:proofErr w:type="gramEnd"/>
          </w:p>
          <w:p w14:paraId="324A098E" w14:textId="77777777" w:rsidR="00344D01" w:rsidRPr="001B2A8A" w:rsidRDefault="00344D01" w:rsidP="00D53316">
            <w:pPr>
              <w:pStyle w:val="StandardParagraph"/>
              <w:numPr>
                <w:ilvl w:val="0"/>
                <w:numId w:val="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Resignation</w:t>
            </w:r>
          </w:p>
          <w:p w14:paraId="5D5D4AED" w14:textId="77777777" w:rsidR="00344D01" w:rsidRPr="001B2A8A" w:rsidRDefault="00344D01" w:rsidP="00D53316">
            <w:pPr>
              <w:pStyle w:val="StandardParagraph"/>
              <w:numPr>
                <w:ilvl w:val="0"/>
                <w:numId w:val="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Retirement</w:t>
            </w:r>
          </w:p>
          <w:p w14:paraId="5F1044BB" w14:textId="77777777" w:rsidR="00344D01" w:rsidRPr="001B2A8A" w:rsidRDefault="00344D01" w:rsidP="00D53316">
            <w:pPr>
              <w:pStyle w:val="StandardParagraph"/>
              <w:numPr>
                <w:ilvl w:val="0"/>
                <w:numId w:val="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Redundancy</w:t>
            </w:r>
          </w:p>
          <w:p w14:paraId="0E29A396" w14:textId="77777777" w:rsidR="00D10601" w:rsidRPr="001B2A8A" w:rsidRDefault="00344D01" w:rsidP="00D53316">
            <w:pPr>
              <w:pStyle w:val="StandardParagraph"/>
              <w:numPr>
                <w:ilvl w:val="0"/>
                <w:numId w:val="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Probation not passed</w:t>
            </w:r>
          </w:p>
        </w:tc>
      </w:tr>
      <w:tr w:rsidR="009E3309" w:rsidRPr="001B2A8A" w14:paraId="4D0C2034" w14:textId="77777777" w:rsidTr="00A06C65">
        <w:tc>
          <w:tcPr>
            <w:tcW w:w="4707" w:type="dxa"/>
          </w:tcPr>
          <w:p w14:paraId="29560844" w14:textId="24FAFED5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Holiday entitlement (please indicate </w:t>
            </w:r>
            <w:r w:rsidR="00C85403" w:rsidRPr="001B2A8A">
              <w:rPr>
                <w:rFonts w:asciiTheme="minorHAnsi" w:hAnsiTheme="minorHAnsi" w:cstheme="minorHAnsi"/>
                <w:szCs w:val="24"/>
              </w:rPr>
              <w:t>number</w:t>
            </w:r>
            <w:r w:rsidRPr="001B2A8A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="00C85403" w:rsidRPr="001B2A8A">
              <w:rPr>
                <w:rFonts w:asciiTheme="minorHAnsi" w:hAnsiTheme="minorHAnsi" w:cstheme="minorHAnsi"/>
                <w:szCs w:val="24"/>
              </w:rPr>
              <w:t xml:space="preserve">annual leave </w:t>
            </w:r>
            <w:r w:rsidRPr="001B2A8A">
              <w:rPr>
                <w:rFonts w:asciiTheme="minorHAnsi" w:hAnsiTheme="minorHAnsi" w:cstheme="minorHAnsi"/>
                <w:szCs w:val="24"/>
              </w:rPr>
              <w:t xml:space="preserve">days </w:t>
            </w:r>
            <w:r w:rsidRPr="001B2A8A">
              <w:rPr>
                <w:rFonts w:asciiTheme="minorHAnsi" w:hAnsiTheme="minorHAnsi" w:cstheme="minorHAnsi"/>
                <w:b/>
                <w:szCs w:val="24"/>
              </w:rPr>
              <w:t>not taken</w:t>
            </w:r>
            <w:r w:rsidRPr="001B2A8A">
              <w:rPr>
                <w:rFonts w:asciiTheme="minorHAnsi" w:hAnsiTheme="minorHAnsi" w:cstheme="minorHAnsi"/>
                <w:szCs w:val="24"/>
              </w:rPr>
              <w:t xml:space="preserve"> to </w:t>
            </w:r>
            <w:r w:rsidR="007F3A16" w:rsidRPr="001B2A8A">
              <w:rPr>
                <w:rFonts w:asciiTheme="minorHAnsi" w:hAnsiTheme="minorHAnsi" w:cstheme="minorHAnsi"/>
                <w:szCs w:val="24"/>
              </w:rPr>
              <w:t>the end date</w:t>
            </w:r>
            <w:r w:rsidRPr="001B2A8A">
              <w:rPr>
                <w:rFonts w:asciiTheme="minorHAnsi" w:hAnsiTheme="minorHAnsi" w:cstheme="minorHAnsi"/>
                <w:szCs w:val="24"/>
              </w:rPr>
              <w:t xml:space="preserve"> of employment)</w:t>
            </w:r>
            <w:r w:rsidR="00A8323A" w:rsidRPr="001B2A8A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1"/>
            </w:r>
            <w:r w:rsidR="00A8323A" w:rsidRPr="001B2A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420" w:type="dxa"/>
          </w:tcPr>
          <w:p w14:paraId="6487E940" w14:textId="77777777" w:rsidR="009E3309" w:rsidRPr="001B2A8A" w:rsidRDefault="009E3309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E3309" w:rsidRPr="001B2A8A" w14:paraId="39D83558" w14:textId="77777777" w:rsidTr="00A06C65">
        <w:tc>
          <w:tcPr>
            <w:tcW w:w="4707" w:type="dxa"/>
          </w:tcPr>
          <w:p w14:paraId="55EBB72C" w14:textId="4EC8C3D0" w:rsidR="009E3309" w:rsidRPr="001B2A8A" w:rsidRDefault="00D4209F" w:rsidP="009B77CB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 xml:space="preserve">I confirm that I have reminded the above </w:t>
            </w:r>
            <w:r w:rsidR="007F3A16" w:rsidRPr="001B2A8A">
              <w:rPr>
                <w:rFonts w:asciiTheme="minorHAnsi" w:hAnsiTheme="minorHAnsi" w:cstheme="minorHAnsi"/>
                <w:szCs w:val="24"/>
              </w:rPr>
              <w:t xml:space="preserve">Employee </w:t>
            </w:r>
            <w:r w:rsidRPr="001B2A8A">
              <w:rPr>
                <w:rFonts w:asciiTheme="minorHAnsi" w:hAnsiTheme="minorHAnsi" w:cstheme="minorHAnsi"/>
                <w:szCs w:val="24"/>
              </w:rPr>
              <w:t xml:space="preserve">to </w:t>
            </w:r>
            <w:r w:rsidRPr="001B2A8A">
              <w:rPr>
                <w:rFonts w:asciiTheme="minorHAnsi" w:hAnsiTheme="minorHAnsi" w:cstheme="minorHAnsi"/>
                <w:b/>
                <w:szCs w:val="24"/>
              </w:rPr>
              <w:t>update their</w:t>
            </w:r>
            <w:r w:rsidR="009E3309" w:rsidRPr="001B2A8A">
              <w:rPr>
                <w:rFonts w:asciiTheme="minorHAnsi" w:hAnsiTheme="minorHAnsi" w:cstheme="minorHAnsi"/>
                <w:b/>
                <w:szCs w:val="24"/>
              </w:rPr>
              <w:t xml:space="preserve"> home address</w:t>
            </w:r>
            <w:r w:rsidR="001E1CA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E1CAC">
              <w:rPr>
                <w:b/>
                <w:bCs/>
              </w:rPr>
              <w:t xml:space="preserve">and email (for pension purposes) </w:t>
            </w:r>
            <w:r w:rsidRPr="001B2A8A">
              <w:rPr>
                <w:rFonts w:asciiTheme="minorHAnsi" w:hAnsiTheme="minorHAnsi" w:cstheme="minorHAnsi"/>
                <w:b/>
                <w:szCs w:val="24"/>
              </w:rPr>
              <w:t>in Core Portal</w:t>
            </w:r>
            <w:r w:rsidR="009E3309" w:rsidRPr="001B2A8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B77CB" w:rsidRPr="001B2A8A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8" w:history="1">
              <w:r w:rsidR="0012495B" w:rsidRPr="006D3479">
                <w:rPr>
                  <w:rStyle w:val="Hyperlink"/>
                  <w:rFonts w:cs="Times"/>
                </w:rPr>
                <w:t>https://my.corehr.com/pls/coreportal_trp/</w:t>
              </w:r>
            </w:hyperlink>
            <w:r w:rsidR="0012495B">
              <w:t xml:space="preserve"> </w:t>
            </w:r>
            <w:r w:rsidRPr="001B2A8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420" w:type="dxa"/>
          </w:tcPr>
          <w:p w14:paraId="4EDEED6C" w14:textId="77777777" w:rsidR="00E03563" w:rsidRPr="001B2A8A" w:rsidRDefault="00E0356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YES/NO*</w:t>
            </w:r>
          </w:p>
          <w:p w14:paraId="59472B4A" w14:textId="5C9FDD26" w:rsidR="00E03563" w:rsidRPr="001B2A8A" w:rsidRDefault="00E0356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1B2A8A">
              <w:rPr>
                <w:rFonts w:asciiTheme="minorHAnsi" w:hAnsiTheme="minorHAnsi" w:cstheme="minorHAnsi"/>
                <w:sz w:val="22"/>
                <w:szCs w:val="24"/>
              </w:rPr>
              <w:t xml:space="preserve">*If the employee does not have access to update Core, please add their address </w:t>
            </w:r>
            <w:r w:rsidR="001E1CAC">
              <w:rPr>
                <w:rFonts w:asciiTheme="minorHAnsi" w:hAnsiTheme="minorHAnsi" w:cstheme="minorHAnsi"/>
                <w:sz w:val="22"/>
                <w:szCs w:val="24"/>
              </w:rPr>
              <w:t xml:space="preserve">and email </w:t>
            </w:r>
            <w:r w:rsidRPr="001B2A8A">
              <w:rPr>
                <w:rFonts w:asciiTheme="minorHAnsi" w:hAnsiTheme="minorHAnsi" w:cstheme="minorHAnsi"/>
                <w:sz w:val="22"/>
                <w:szCs w:val="24"/>
              </w:rPr>
              <w:t>here:</w:t>
            </w:r>
          </w:p>
          <w:p w14:paraId="1A5494AB" w14:textId="77777777" w:rsidR="00E03563" w:rsidRPr="001B2A8A" w:rsidRDefault="00E0356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A0D83" w:rsidRPr="001B2A8A" w14:paraId="38752A36" w14:textId="77777777" w:rsidTr="00A06C65">
        <w:tc>
          <w:tcPr>
            <w:tcW w:w="4707" w:type="dxa"/>
          </w:tcPr>
          <w:p w14:paraId="26DCD6E6" w14:textId="392ACB3B" w:rsidR="00DA0D83" w:rsidRPr="001B2A8A" w:rsidRDefault="00DA0D8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</w:rPr>
            </w:pPr>
            <w:r w:rsidRPr="001B2A8A">
              <w:rPr>
                <w:rFonts w:asciiTheme="minorHAnsi" w:hAnsiTheme="minorHAnsi" w:cstheme="minorHAnsi"/>
              </w:rPr>
              <w:t xml:space="preserve">Does the Employee have any outstanding Travel Pass / Bike to work to be paid back to TCD? </w:t>
            </w:r>
          </w:p>
        </w:tc>
        <w:tc>
          <w:tcPr>
            <w:tcW w:w="4420" w:type="dxa"/>
          </w:tcPr>
          <w:p w14:paraId="012D0DC0" w14:textId="43E49065" w:rsidR="00DA0D83" w:rsidRPr="001B2A8A" w:rsidRDefault="00DA0D8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DA0D83" w:rsidRPr="001B2A8A" w14:paraId="035D2191" w14:textId="77777777" w:rsidTr="00A06C65">
        <w:tc>
          <w:tcPr>
            <w:tcW w:w="4707" w:type="dxa"/>
          </w:tcPr>
          <w:p w14:paraId="429C0A36" w14:textId="440F2E36" w:rsidR="00DA0D83" w:rsidRPr="001B2A8A" w:rsidRDefault="00DA0D8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</w:rPr>
            </w:pPr>
            <w:r w:rsidRPr="001B2A8A">
              <w:rPr>
                <w:rFonts w:asciiTheme="minorHAnsi" w:hAnsiTheme="minorHAnsi" w:cstheme="minorHAnsi"/>
              </w:rPr>
              <w:t>Does the Employee have any outstanding House Loan payments to be paid back to TCD?</w:t>
            </w:r>
          </w:p>
        </w:tc>
        <w:tc>
          <w:tcPr>
            <w:tcW w:w="4420" w:type="dxa"/>
          </w:tcPr>
          <w:p w14:paraId="7740933A" w14:textId="7B5A9F6B" w:rsidR="00DA0D83" w:rsidRPr="001B2A8A" w:rsidRDefault="00DA0D8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D01E33" w:rsidRPr="001B2A8A" w14:paraId="0C4552E4" w14:textId="77777777" w:rsidTr="00A06C65">
        <w:trPr>
          <w:trHeight w:val="1429"/>
        </w:trPr>
        <w:tc>
          <w:tcPr>
            <w:tcW w:w="4707" w:type="dxa"/>
          </w:tcPr>
          <w:p w14:paraId="44EC3B8D" w14:textId="774A6094" w:rsidR="00D01E33" w:rsidRPr="001B2A8A" w:rsidRDefault="00D01E3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</w:rPr>
            </w:pPr>
            <w:r w:rsidRPr="001B2A8A">
              <w:rPr>
                <w:rFonts w:asciiTheme="minorHAnsi" w:hAnsiTheme="minorHAnsi" w:cstheme="minorHAnsi"/>
              </w:rPr>
              <w:lastRenderedPageBreak/>
              <w:t xml:space="preserve">FIS – Has the person completed the Oracle Leaver Form and emailed </w:t>
            </w:r>
            <w:hyperlink r:id="rId9" w:history="1">
              <w:r w:rsidRPr="001B2A8A">
                <w:rPr>
                  <w:rStyle w:val="Hyperlink"/>
                  <w:rFonts w:asciiTheme="minorHAnsi" w:hAnsiTheme="minorHAnsi" w:cstheme="minorHAnsi"/>
                </w:rPr>
                <w:t>FIS_Support@tcd.ie</w:t>
              </w:r>
            </w:hyperlink>
            <w:r w:rsidRPr="001B2A8A">
              <w:rPr>
                <w:rFonts w:asciiTheme="minorHAnsi" w:hAnsiTheme="minorHAnsi" w:cstheme="minorHAnsi"/>
              </w:rPr>
              <w:t xml:space="preserve"> to advise. </w:t>
            </w:r>
            <w:hyperlink r:id="rId10" w:anchor="fisforms" w:history="1">
              <w:r w:rsidRPr="001B2A8A">
                <w:rPr>
                  <w:rStyle w:val="Hyperlink"/>
                  <w:rFonts w:asciiTheme="minorHAnsi" w:hAnsiTheme="minorHAnsi" w:cstheme="minorHAnsi"/>
                </w:rPr>
                <w:t>https://www.tcd.ie/financial-services/forms/#fisforms</w:t>
              </w:r>
            </w:hyperlink>
          </w:p>
        </w:tc>
        <w:tc>
          <w:tcPr>
            <w:tcW w:w="4420" w:type="dxa"/>
          </w:tcPr>
          <w:p w14:paraId="35B56DE2" w14:textId="571D0D56" w:rsidR="00D01E33" w:rsidRPr="001B2A8A" w:rsidRDefault="00D01E33" w:rsidP="00D53316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  <w:szCs w:val="24"/>
              </w:rPr>
            </w:pPr>
            <w:r w:rsidRPr="001B2A8A">
              <w:rPr>
                <w:rFonts w:asciiTheme="minorHAnsi" w:hAnsiTheme="minorHAnsi" w:cstheme="minorHAnsi"/>
              </w:rPr>
              <w:t>YES / N/A</w:t>
            </w:r>
          </w:p>
        </w:tc>
      </w:tr>
      <w:tr w:rsidR="00303BE8" w:rsidRPr="001B2A8A" w14:paraId="629F3696" w14:textId="77777777" w:rsidTr="00A06C65">
        <w:trPr>
          <w:trHeight w:val="703"/>
        </w:trPr>
        <w:tc>
          <w:tcPr>
            <w:tcW w:w="4707" w:type="dxa"/>
          </w:tcPr>
          <w:p w14:paraId="20C6BC7E" w14:textId="22451807" w:rsidR="00303BE8" w:rsidRPr="001B2A8A" w:rsidRDefault="00303BE8" w:rsidP="00303BE8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</w:rPr>
            </w:pPr>
            <w:r w:rsidRPr="001B2A8A">
              <w:rPr>
                <w:rFonts w:asciiTheme="minorHAnsi" w:hAnsiTheme="minorHAnsi" w:cstheme="minorHAnsi"/>
              </w:rPr>
              <w:t xml:space="preserve">Approval has been obtained to retain data obtained through research </w:t>
            </w:r>
          </w:p>
        </w:tc>
        <w:tc>
          <w:tcPr>
            <w:tcW w:w="4420" w:type="dxa"/>
          </w:tcPr>
          <w:p w14:paraId="0339FCAD" w14:textId="4FB78D99" w:rsidR="00303BE8" w:rsidRPr="001B2A8A" w:rsidRDefault="00303BE8" w:rsidP="00303BE8">
            <w:pPr>
              <w:pStyle w:val="StandardParagraph"/>
              <w:spacing w:before="120" w:line="240" w:lineRule="auto"/>
              <w:rPr>
                <w:rFonts w:asciiTheme="minorHAnsi" w:hAnsiTheme="minorHAnsi" w:cstheme="minorHAnsi"/>
              </w:rPr>
            </w:pPr>
            <w:r w:rsidRPr="001B2A8A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</w:tbl>
    <w:p w14:paraId="26F711B1" w14:textId="4A7061EA" w:rsidR="00D01E33" w:rsidRPr="001B2A8A" w:rsidRDefault="00EC46C2" w:rsidP="005048C9">
      <w:pPr>
        <w:pStyle w:val="StandardParagraph"/>
        <w:spacing w:after="0" w:line="240" w:lineRule="auto"/>
        <w:rPr>
          <w:rFonts w:asciiTheme="minorHAnsi" w:hAnsiTheme="minorHAnsi" w:cstheme="minorHAnsi"/>
          <w:szCs w:val="24"/>
          <w:lang w:val="en-US"/>
        </w:rPr>
      </w:pPr>
      <w:r w:rsidRPr="001B2A8A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1DD6AB12" w14:textId="6F6E7B01" w:rsidR="009E3309" w:rsidRPr="001B2A8A" w:rsidRDefault="009E3309" w:rsidP="00D01E33">
      <w:pPr>
        <w:pStyle w:val="NoSpacing"/>
        <w:rPr>
          <w:rFonts w:asciiTheme="minorHAnsi" w:hAnsiTheme="minorHAnsi" w:cstheme="minorHAnsi"/>
          <w:lang w:val="en-US"/>
        </w:rPr>
      </w:pPr>
      <w:r w:rsidRPr="001B2A8A">
        <w:rPr>
          <w:rFonts w:asciiTheme="minorHAnsi" w:hAnsiTheme="minorHAnsi" w:cstheme="minorHAnsi"/>
          <w:lang w:val="en-US"/>
        </w:rPr>
        <w:t xml:space="preserve">Please note that fixed term staff with 2 or more years' service may be entitled to a redundancy payment if their contract is terminated. If you require further clarification, please contact the </w:t>
      </w:r>
      <w:r w:rsidR="00A8323A" w:rsidRPr="001B2A8A">
        <w:rPr>
          <w:rFonts w:asciiTheme="minorHAnsi" w:hAnsiTheme="minorHAnsi" w:cstheme="minorHAnsi"/>
          <w:lang w:val="en-US"/>
        </w:rPr>
        <w:t xml:space="preserve">HR Service Centre at Ext 3333 </w:t>
      </w:r>
      <w:r w:rsidRPr="001B2A8A">
        <w:rPr>
          <w:rFonts w:asciiTheme="minorHAnsi" w:hAnsiTheme="minorHAnsi" w:cstheme="minorHAnsi"/>
          <w:lang w:val="en-US"/>
        </w:rPr>
        <w:t xml:space="preserve">or email at </w:t>
      </w:r>
      <w:hyperlink r:id="rId11" w:history="1">
        <w:r w:rsidRPr="001B2A8A">
          <w:rPr>
            <w:rStyle w:val="Hyperlink"/>
            <w:rFonts w:asciiTheme="minorHAnsi" w:hAnsiTheme="minorHAnsi" w:cstheme="minorHAnsi"/>
            <w:lang w:val="en-US"/>
          </w:rPr>
          <w:t>hr@tcd.ie</w:t>
        </w:r>
      </w:hyperlink>
      <w:r w:rsidRPr="001B2A8A">
        <w:rPr>
          <w:rFonts w:asciiTheme="minorHAnsi" w:hAnsiTheme="minorHAnsi" w:cstheme="minorHAnsi"/>
          <w:lang w:val="en-US"/>
        </w:rPr>
        <w:t xml:space="preserve"> </w:t>
      </w:r>
    </w:p>
    <w:p w14:paraId="7C71CF0B" w14:textId="77777777" w:rsidR="00D01E33" w:rsidRPr="001B2A8A" w:rsidRDefault="00D01E33" w:rsidP="00D01E33">
      <w:pPr>
        <w:pStyle w:val="NoSpacing"/>
        <w:rPr>
          <w:rFonts w:asciiTheme="minorHAnsi" w:hAnsiTheme="minorHAnsi" w:cstheme="minorHAnsi"/>
          <w:lang w:val="en-US"/>
        </w:rPr>
      </w:pPr>
    </w:p>
    <w:p w14:paraId="152EB358" w14:textId="584EC2F2" w:rsidR="00A8323A" w:rsidRPr="001B2A8A" w:rsidRDefault="009E3309" w:rsidP="00D01E33">
      <w:pPr>
        <w:pStyle w:val="NoSpacing"/>
        <w:rPr>
          <w:rFonts w:asciiTheme="minorHAnsi" w:hAnsiTheme="minorHAnsi" w:cstheme="minorHAnsi"/>
          <w:lang w:val="en-US"/>
        </w:rPr>
      </w:pPr>
      <w:r w:rsidRPr="001B2A8A">
        <w:rPr>
          <w:rFonts w:asciiTheme="minorHAnsi" w:hAnsiTheme="minorHAnsi" w:cstheme="minorHAnsi"/>
          <w:lang w:val="en-US"/>
        </w:rPr>
        <w:t>Please ensure that the minimum contractual notice period and/or the Minimum Notice and Terms of Employment Acts</w:t>
      </w:r>
      <w:r w:rsidR="00A8323A" w:rsidRPr="001B2A8A">
        <w:rPr>
          <w:rFonts w:asciiTheme="minorHAnsi" w:hAnsiTheme="minorHAnsi" w:cstheme="minorHAnsi"/>
          <w:lang w:val="en-US"/>
        </w:rPr>
        <w:t>, 1973-2001 are complied with.</w:t>
      </w:r>
    </w:p>
    <w:tbl>
      <w:tblPr>
        <w:tblStyle w:val="TableGrid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05"/>
        <w:gridCol w:w="1948"/>
        <w:gridCol w:w="1515"/>
        <w:gridCol w:w="3267"/>
      </w:tblGrid>
      <w:tr w:rsidR="0047602A" w:rsidRPr="001B2A8A" w14:paraId="6ECC2BD5" w14:textId="77777777" w:rsidTr="001930EE">
        <w:trPr>
          <w:trHeight w:val="373"/>
        </w:trPr>
        <w:tc>
          <w:tcPr>
            <w:tcW w:w="1165" w:type="dxa"/>
          </w:tcPr>
          <w:p w14:paraId="33E2ED00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  <w:p w14:paraId="3BA30412" w14:textId="53240D16" w:rsidR="001930EE" w:rsidRPr="001B2A8A" w:rsidRDefault="001930EE" w:rsidP="001930EE">
            <w:pPr>
              <w:rPr>
                <w:rFonts w:asciiTheme="minorHAnsi" w:hAnsiTheme="minorHAnsi" w:cstheme="minorHAnsi"/>
                <w:lang w:val="en-US"/>
              </w:rPr>
            </w:pPr>
            <w:r w:rsidRPr="001B2A8A">
              <w:rPr>
                <w:rFonts w:asciiTheme="minorHAnsi" w:hAnsiTheme="minorHAnsi" w:cstheme="minorHAnsi"/>
                <w:lang w:val="en-US"/>
              </w:rPr>
              <w:t>Signed: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</w:tcPr>
          <w:p w14:paraId="77DFFCDA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15" w:type="dxa"/>
          </w:tcPr>
          <w:p w14:paraId="66F440FD" w14:textId="483E2D19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6E053F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602A" w:rsidRPr="001B2A8A" w14:paraId="3848B94A" w14:textId="77777777" w:rsidTr="001930EE">
        <w:trPr>
          <w:trHeight w:val="183"/>
        </w:trPr>
        <w:tc>
          <w:tcPr>
            <w:tcW w:w="1165" w:type="dxa"/>
          </w:tcPr>
          <w:p w14:paraId="29BA8470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7377927A" w14:textId="1563A283" w:rsidR="001930EE" w:rsidRPr="001B2A8A" w:rsidRDefault="001930EE" w:rsidP="001930EE">
            <w:pPr>
              <w:rPr>
                <w:rFonts w:asciiTheme="minorHAnsi" w:hAnsiTheme="minorHAnsi" w:cstheme="minorHAnsi"/>
                <w:lang w:val="en-US"/>
              </w:rPr>
            </w:pPr>
            <w:r w:rsidRPr="001B2A8A">
              <w:rPr>
                <w:rFonts w:asciiTheme="minorHAnsi" w:hAnsiTheme="minorHAnsi" w:cstheme="minorHAnsi"/>
                <w:lang w:val="en-US"/>
              </w:rPr>
              <w:t>Line Manager</w:t>
            </w:r>
            <w:r w:rsidRPr="001B2A8A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1515" w:type="dxa"/>
          </w:tcPr>
          <w:p w14:paraId="4D3B51B3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14:paraId="77BA11C5" w14:textId="1C69B8E0" w:rsidR="009E3309" w:rsidRPr="001B2A8A" w:rsidRDefault="001930EE" w:rsidP="001930EE">
            <w:pPr>
              <w:rPr>
                <w:rFonts w:asciiTheme="minorHAnsi" w:hAnsiTheme="minorHAnsi" w:cstheme="minorHAnsi"/>
                <w:lang w:val="en-US"/>
              </w:rPr>
            </w:pPr>
            <w:r w:rsidRPr="001B2A8A">
              <w:rPr>
                <w:rFonts w:asciiTheme="minorHAnsi" w:hAnsiTheme="minorHAnsi" w:cstheme="minorHAnsi"/>
                <w:lang w:val="en-US"/>
              </w:rPr>
              <w:t>Print Full Name</w:t>
            </w:r>
          </w:p>
        </w:tc>
      </w:tr>
      <w:tr w:rsidR="0047602A" w:rsidRPr="001B2A8A" w14:paraId="0ADA8CFC" w14:textId="77777777" w:rsidTr="001930EE">
        <w:trPr>
          <w:gridAfter w:val="3"/>
          <w:wAfter w:w="6730" w:type="dxa"/>
          <w:trHeight w:val="183"/>
        </w:trPr>
        <w:tc>
          <w:tcPr>
            <w:tcW w:w="1165" w:type="dxa"/>
          </w:tcPr>
          <w:p w14:paraId="58F91623" w14:textId="42D61C60" w:rsidR="0047602A" w:rsidRPr="001B2A8A" w:rsidRDefault="0047602A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5" w:type="dxa"/>
          </w:tcPr>
          <w:p w14:paraId="4B1DB6DF" w14:textId="69FDA5FF" w:rsidR="0047602A" w:rsidRPr="001B2A8A" w:rsidRDefault="0047602A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602A" w:rsidRPr="001B2A8A" w14:paraId="748EDF03" w14:textId="77777777" w:rsidTr="001930EE">
        <w:trPr>
          <w:gridAfter w:val="3"/>
          <w:wAfter w:w="6730" w:type="dxa"/>
          <w:trHeight w:val="183"/>
        </w:trPr>
        <w:tc>
          <w:tcPr>
            <w:tcW w:w="1165" w:type="dxa"/>
          </w:tcPr>
          <w:p w14:paraId="7D5F60BB" w14:textId="77777777" w:rsidR="0047602A" w:rsidRPr="001B2A8A" w:rsidRDefault="0047602A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5" w:type="dxa"/>
          </w:tcPr>
          <w:p w14:paraId="09C7DCA8" w14:textId="77777777" w:rsidR="0047602A" w:rsidRPr="001B2A8A" w:rsidRDefault="0047602A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602A" w:rsidRPr="001B2A8A" w14:paraId="1E7EE703" w14:textId="77777777" w:rsidTr="001930EE">
        <w:trPr>
          <w:trHeight w:val="80"/>
        </w:trPr>
        <w:tc>
          <w:tcPr>
            <w:tcW w:w="1165" w:type="dxa"/>
          </w:tcPr>
          <w:p w14:paraId="280E5DA4" w14:textId="30ACDD39" w:rsidR="009E3309" w:rsidRPr="001B2A8A" w:rsidRDefault="001930EE" w:rsidP="001930EE">
            <w:pPr>
              <w:rPr>
                <w:rFonts w:asciiTheme="minorHAnsi" w:hAnsiTheme="minorHAnsi" w:cstheme="minorHAnsi"/>
                <w:lang w:val="en-US"/>
              </w:rPr>
            </w:pPr>
            <w:r w:rsidRPr="001B2A8A">
              <w:rPr>
                <w:rFonts w:asciiTheme="minorHAnsi" w:hAnsiTheme="minorHAnsi" w:cstheme="minorHAnsi"/>
                <w:lang w:val="en-US"/>
              </w:rPr>
              <w:t>Date: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</w:tcPr>
          <w:p w14:paraId="4A2B379E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15" w:type="dxa"/>
          </w:tcPr>
          <w:p w14:paraId="77017678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7" w:type="dxa"/>
          </w:tcPr>
          <w:p w14:paraId="0E2AE424" w14:textId="77777777" w:rsidR="009E3309" w:rsidRPr="001B2A8A" w:rsidRDefault="009E3309" w:rsidP="001930E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FC0145C" w14:textId="77777777" w:rsidR="00D01E33" w:rsidRPr="001B2A8A" w:rsidRDefault="00D01E33" w:rsidP="00D01E33">
      <w:pPr>
        <w:pStyle w:val="NoSpacing"/>
        <w:rPr>
          <w:rFonts w:asciiTheme="minorHAnsi" w:hAnsiTheme="minorHAnsi" w:cstheme="minorHAnsi"/>
          <w:lang w:val="en-US"/>
        </w:rPr>
      </w:pPr>
    </w:p>
    <w:p w14:paraId="6055CB13" w14:textId="77777777" w:rsidR="005048C9" w:rsidRPr="001B2A8A" w:rsidRDefault="005048C9" w:rsidP="00D01E33">
      <w:pPr>
        <w:pStyle w:val="NoSpacing"/>
        <w:rPr>
          <w:rFonts w:asciiTheme="minorHAnsi" w:hAnsiTheme="minorHAnsi" w:cstheme="minorHAnsi"/>
          <w:lang w:val="en-US"/>
        </w:rPr>
      </w:pPr>
    </w:p>
    <w:p w14:paraId="5FB88275" w14:textId="5469224D" w:rsidR="009E3309" w:rsidRPr="001B2A8A" w:rsidRDefault="009E3309" w:rsidP="00D01E33">
      <w:pPr>
        <w:pStyle w:val="NoSpacing"/>
        <w:rPr>
          <w:rFonts w:asciiTheme="minorHAnsi" w:hAnsiTheme="minorHAnsi" w:cstheme="minorHAnsi"/>
          <w:lang w:val="en-US"/>
        </w:rPr>
      </w:pPr>
      <w:r w:rsidRPr="001B2A8A">
        <w:rPr>
          <w:rFonts w:asciiTheme="minorHAnsi" w:hAnsiTheme="minorHAnsi" w:cstheme="minorHAnsi"/>
          <w:lang w:val="en-US"/>
        </w:rPr>
        <w:t xml:space="preserve">Please supply Name, Extension No. and email of person who can be contacted by Human Resources if there </w:t>
      </w:r>
      <w:r w:rsidR="00A8323A" w:rsidRPr="001B2A8A">
        <w:rPr>
          <w:rFonts w:asciiTheme="minorHAnsi" w:hAnsiTheme="minorHAnsi" w:cstheme="minorHAnsi"/>
          <w:lang w:val="en-US"/>
        </w:rPr>
        <w:t>are any queries regarding this f</w:t>
      </w:r>
      <w:r w:rsidRPr="001B2A8A">
        <w:rPr>
          <w:rFonts w:asciiTheme="minorHAnsi" w:hAnsiTheme="minorHAnsi" w:cstheme="minorHAnsi"/>
          <w:lang w:val="en-US"/>
        </w:rPr>
        <w:t xml:space="preserve">orm: </w:t>
      </w:r>
    </w:p>
    <w:p w14:paraId="1D3E3025" w14:textId="77777777" w:rsidR="001930EE" w:rsidRPr="001B2A8A" w:rsidRDefault="001930EE" w:rsidP="00D01E33">
      <w:pPr>
        <w:pStyle w:val="NoSpacing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2746"/>
        <w:gridCol w:w="819"/>
        <w:gridCol w:w="1494"/>
        <w:gridCol w:w="756"/>
        <w:gridCol w:w="2251"/>
      </w:tblGrid>
      <w:tr w:rsidR="009E3309" w:rsidRPr="001B2A8A" w14:paraId="439D0AD5" w14:textId="77777777" w:rsidTr="00F84409">
        <w:tc>
          <w:tcPr>
            <w:tcW w:w="959" w:type="dxa"/>
          </w:tcPr>
          <w:p w14:paraId="44719B5E" w14:textId="77777777" w:rsidR="009E3309" w:rsidRPr="001B2A8A" w:rsidRDefault="009E3309" w:rsidP="00F84409">
            <w:pPr>
              <w:pStyle w:val="StandardParagraph"/>
              <w:spacing w:before="120" w:after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B2A8A">
              <w:rPr>
                <w:rFonts w:asciiTheme="minorHAnsi" w:hAnsiTheme="minorHAnsi" w:cstheme="minorHAnsi"/>
                <w:szCs w:val="24"/>
                <w:lang w:val="en-US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624F52" w14:textId="77777777" w:rsidR="009E3309" w:rsidRPr="001B2A8A" w:rsidRDefault="009E3309" w:rsidP="00F84409">
            <w:pPr>
              <w:pStyle w:val="StandardParagraph"/>
              <w:spacing w:before="120" w:after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823" w:type="dxa"/>
          </w:tcPr>
          <w:p w14:paraId="3789E564" w14:textId="77777777" w:rsidR="009E3309" w:rsidRPr="001B2A8A" w:rsidRDefault="009E3309" w:rsidP="00F84409">
            <w:pPr>
              <w:pStyle w:val="StandardParagraph"/>
              <w:spacing w:before="120" w:after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B2A8A">
              <w:rPr>
                <w:rFonts w:asciiTheme="minorHAnsi" w:hAnsiTheme="minorHAnsi" w:cstheme="minorHAnsi"/>
                <w:szCs w:val="24"/>
                <w:lang w:val="en-US"/>
              </w:rPr>
              <w:t>Extn.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031F6AF" w14:textId="77777777" w:rsidR="009E3309" w:rsidRPr="001B2A8A" w:rsidRDefault="009E3309" w:rsidP="00F84409">
            <w:pPr>
              <w:pStyle w:val="StandardParagraph"/>
              <w:spacing w:before="120" w:after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57D16ABE" w14:textId="77777777" w:rsidR="009E3309" w:rsidRPr="001B2A8A" w:rsidRDefault="009E3309" w:rsidP="00F84409">
            <w:pPr>
              <w:pStyle w:val="StandardParagraph"/>
              <w:spacing w:before="120" w:after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B2A8A">
              <w:rPr>
                <w:rFonts w:asciiTheme="minorHAnsi" w:hAnsiTheme="minorHAnsi" w:cstheme="minorHAnsi"/>
                <w:szCs w:val="24"/>
                <w:lang w:val="en-US"/>
              </w:rPr>
              <w:t>email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17F8ECB1" w14:textId="77777777" w:rsidR="009E3309" w:rsidRPr="001B2A8A" w:rsidRDefault="009E3309" w:rsidP="00F84409">
            <w:pPr>
              <w:pStyle w:val="StandardParagraph"/>
              <w:spacing w:before="120" w:after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53BCF1D3" w14:textId="77777777" w:rsidR="001930EE" w:rsidRPr="001B2A8A" w:rsidRDefault="001930EE" w:rsidP="009E3309">
      <w:pPr>
        <w:pStyle w:val="StandardParagraph"/>
        <w:rPr>
          <w:rFonts w:asciiTheme="minorHAnsi" w:hAnsiTheme="minorHAnsi" w:cstheme="minorHAnsi"/>
          <w:szCs w:val="24"/>
          <w:lang w:val="en-US"/>
        </w:rPr>
      </w:pPr>
    </w:p>
    <w:p w14:paraId="0C4A9710" w14:textId="13828B18" w:rsidR="00D01E33" w:rsidRPr="001B2A8A" w:rsidRDefault="0058010A" w:rsidP="001930EE">
      <w:pPr>
        <w:rPr>
          <w:rFonts w:asciiTheme="minorHAnsi" w:hAnsiTheme="minorHAnsi" w:cstheme="minorHAnsi"/>
          <w:b/>
          <w:bCs/>
          <w:lang w:val="en-US"/>
        </w:rPr>
      </w:pPr>
      <w:r w:rsidRPr="001B2A8A">
        <w:rPr>
          <w:rFonts w:asciiTheme="minorHAnsi" w:hAnsiTheme="minorHAnsi" w:cstheme="minorHAnsi"/>
          <w:b/>
          <w:bCs/>
          <w:lang w:val="en-US"/>
        </w:rPr>
        <w:t xml:space="preserve">Please send </w:t>
      </w:r>
      <w:r w:rsidR="00DB5F34" w:rsidRPr="001B2A8A">
        <w:rPr>
          <w:rFonts w:asciiTheme="minorHAnsi" w:hAnsiTheme="minorHAnsi" w:cstheme="minorHAnsi"/>
          <w:b/>
          <w:bCs/>
          <w:lang w:val="en-US"/>
        </w:rPr>
        <w:t xml:space="preserve">completed forms to </w:t>
      </w:r>
      <w:hyperlink r:id="rId12" w:history="1">
        <w:r w:rsidRPr="001B2A8A">
          <w:rPr>
            <w:rStyle w:val="Hyperlink"/>
            <w:rFonts w:asciiTheme="minorHAnsi" w:hAnsiTheme="minorHAnsi" w:cstheme="minorHAnsi"/>
            <w:b/>
            <w:bCs/>
            <w:lang w:val="en-US"/>
          </w:rPr>
          <w:t>hr@tcd.ie</w:t>
        </w:r>
      </w:hyperlink>
      <w:r w:rsidR="001930EE" w:rsidRPr="001B2A8A">
        <w:rPr>
          <w:rFonts w:asciiTheme="minorHAnsi" w:hAnsiTheme="minorHAnsi" w:cstheme="minorHAnsi"/>
          <w:b/>
          <w:bCs/>
          <w:lang w:val="en-US"/>
        </w:rPr>
        <w:t xml:space="preserve"> or</w:t>
      </w:r>
      <w:r w:rsidRPr="001B2A8A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1930EE" w:rsidRPr="001B2A8A">
        <w:rPr>
          <w:rFonts w:asciiTheme="minorHAnsi" w:hAnsiTheme="minorHAnsi" w:cstheme="minorHAnsi"/>
          <w:b/>
          <w:bCs/>
          <w:lang w:val="en-US"/>
        </w:rPr>
        <w:t>to the relevant section in Employee Services</w:t>
      </w:r>
      <w:r w:rsidRPr="001B2A8A">
        <w:rPr>
          <w:rFonts w:asciiTheme="minorHAnsi" w:hAnsiTheme="minorHAnsi" w:cstheme="minorHAnsi"/>
          <w:b/>
          <w:bCs/>
          <w:lang w:val="en-US"/>
        </w:rPr>
        <w:t xml:space="preserve"> as below:</w:t>
      </w:r>
    </w:p>
    <w:p w14:paraId="2CF2B137" w14:textId="5088A5E4" w:rsidR="00451F39" w:rsidRDefault="001930EE" w:rsidP="0012495B">
      <w:pPr>
        <w:tabs>
          <w:tab w:val="left" w:pos="4536"/>
        </w:tabs>
      </w:pPr>
      <w:r w:rsidRPr="000D4F71">
        <w:rPr>
          <w:rFonts w:asciiTheme="minorHAnsi" w:hAnsiTheme="minorHAnsi" w:cstheme="minorHAnsi"/>
        </w:rPr>
        <w:t>Academics</w:t>
      </w:r>
      <w:r w:rsidR="000D4F71">
        <w:rPr>
          <w:rFonts w:asciiTheme="minorHAnsi" w:hAnsiTheme="minorHAnsi" w:cstheme="minorHAnsi"/>
        </w:rPr>
        <w:tab/>
      </w:r>
      <w:hyperlink r:id="rId13" w:history="1">
        <w:r w:rsidR="00451F39" w:rsidRPr="00452349">
          <w:rPr>
            <w:rStyle w:val="Hyperlink"/>
            <w:rFonts w:cs="Times"/>
          </w:rPr>
          <w:t>HRACADEMICSTAFF@tcd.ie</w:t>
        </w:r>
      </w:hyperlink>
    </w:p>
    <w:p w14:paraId="42B6AF37" w14:textId="0E9FB93F" w:rsidR="001930EE" w:rsidRPr="00E04A4A" w:rsidRDefault="001930EE" w:rsidP="0012495B">
      <w:pPr>
        <w:tabs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D4F71">
        <w:rPr>
          <w:rFonts w:asciiTheme="minorHAnsi" w:hAnsiTheme="minorHAnsi" w:cstheme="minorHAnsi"/>
        </w:rPr>
        <w:t>Professional, Admin, Support, Technical</w:t>
      </w:r>
      <w:r w:rsidR="000D4F71">
        <w:rPr>
          <w:rFonts w:asciiTheme="minorHAnsi" w:hAnsiTheme="minorHAnsi" w:cstheme="minorHAnsi"/>
        </w:rPr>
        <w:tab/>
      </w:r>
      <w:hyperlink r:id="rId14" w:history="1">
        <w:r w:rsidR="00E04A4A" w:rsidRPr="00E04A4A">
          <w:rPr>
            <w:rStyle w:val="Hyperlink"/>
            <w:rFonts w:cs="Times"/>
            <w:sz w:val="22"/>
            <w:szCs w:val="22"/>
          </w:rPr>
          <w:t>HRPROFESSIONALSUPPORTTECHNICAL@tcd.ie</w:t>
        </w:r>
      </w:hyperlink>
      <w:r w:rsidR="00E04A4A" w:rsidRPr="00E04A4A">
        <w:rPr>
          <w:sz w:val="22"/>
          <w:szCs w:val="22"/>
        </w:rPr>
        <w:t xml:space="preserve"> </w:t>
      </w:r>
    </w:p>
    <w:p w14:paraId="01DA0D97" w14:textId="0FD24399" w:rsidR="00E04A4A" w:rsidRDefault="001930EE" w:rsidP="00451F39">
      <w:pPr>
        <w:tabs>
          <w:tab w:val="left" w:pos="4536"/>
        </w:tabs>
      </w:pPr>
      <w:r w:rsidRPr="000D4F71">
        <w:rPr>
          <w:rFonts w:asciiTheme="minorHAnsi" w:hAnsiTheme="minorHAnsi" w:cstheme="minorHAnsi"/>
        </w:rPr>
        <w:t>Research</w:t>
      </w:r>
      <w:r w:rsidR="000D4F71">
        <w:rPr>
          <w:rFonts w:asciiTheme="minorHAnsi" w:hAnsiTheme="minorHAnsi" w:cstheme="minorHAnsi"/>
        </w:rPr>
        <w:tab/>
      </w:r>
      <w:hyperlink r:id="rId15" w:history="1">
        <w:r w:rsidR="00E04A4A" w:rsidRPr="00452349">
          <w:rPr>
            <w:rStyle w:val="Hyperlink"/>
            <w:rFonts w:cs="Times"/>
          </w:rPr>
          <w:t>HRRESEARCHSTAFF@tcd.ie</w:t>
        </w:r>
      </w:hyperlink>
    </w:p>
    <w:p w14:paraId="52F05B35" w14:textId="3218F0C9" w:rsidR="001930EE" w:rsidRDefault="001930EE" w:rsidP="00451F39">
      <w:pPr>
        <w:tabs>
          <w:tab w:val="left" w:pos="4536"/>
        </w:tabs>
        <w:rPr>
          <w:rFonts w:asciiTheme="minorHAnsi" w:hAnsiTheme="minorHAnsi" w:cstheme="minorHAnsi"/>
          <w:color w:val="0070C0"/>
        </w:rPr>
      </w:pPr>
      <w:r w:rsidRPr="000D4F71">
        <w:rPr>
          <w:rFonts w:asciiTheme="minorHAnsi" w:hAnsiTheme="minorHAnsi" w:cstheme="minorHAnsi"/>
        </w:rPr>
        <w:t>Fortnightly</w:t>
      </w:r>
      <w:r w:rsidR="000D4F71" w:rsidRPr="000D4F71">
        <w:rPr>
          <w:rFonts w:asciiTheme="minorHAnsi" w:hAnsiTheme="minorHAnsi" w:cstheme="minorHAnsi"/>
        </w:rPr>
        <w:tab/>
      </w:r>
      <w:hyperlink r:id="rId16" w:history="1">
        <w:r w:rsidR="00451F39" w:rsidRPr="00452349">
          <w:rPr>
            <w:rStyle w:val="Hyperlink"/>
            <w:rFonts w:cs="Times"/>
          </w:rPr>
          <w:t>HRFortnightlyStaff@tcd.ie</w:t>
        </w:r>
      </w:hyperlink>
      <w:r w:rsidR="00451F39">
        <w:t xml:space="preserve"> </w:t>
      </w:r>
    </w:p>
    <w:p w14:paraId="6B6C85E9" w14:textId="77777777" w:rsidR="0012495B" w:rsidRPr="001B2A8A" w:rsidRDefault="0012495B" w:rsidP="001930EE">
      <w:pPr>
        <w:tabs>
          <w:tab w:val="left" w:pos="2910"/>
        </w:tabs>
        <w:rPr>
          <w:rFonts w:asciiTheme="minorHAnsi" w:hAnsiTheme="minorHAnsi" w:cstheme="minorHAnsi"/>
          <w:color w:val="0070C0"/>
        </w:rPr>
      </w:pPr>
    </w:p>
    <w:p w14:paraId="054E2D98" w14:textId="4AB89F90" w:rsidR="009E3309" w:rsidRPr="001B2A8A" w:rsidRDefault="00DB5F34" w:rsidP="000D4F71">
      <w:pPr>
        <w:pStyle w:val="StandardParagraph"/>
        <w:jc w:val="center"/>
        <w:rPr>
          <w:rFonts w:asciiTheme="minorHAnsi" w:hAnsiTheme="minorHAnsi" w:cstheme="minorHAnsi"/>
          <w:szCs w:val="24"/>
          <w:lang w:val="en-US"/>
        </w:rPr>
      </w:pPr>
      <w:r w:rsidRPr="001B2A8A">
        <w:rPr>
          <w:rFonts w:asciiTheme="minorHAnsi" w:hAnsiTheme="minorHAnsi" w:cstheme="minorHAnsi"/>
          <w:szCs w:val="24"/>
          <w:lang w:val="en-US"/>
        </w:rPr>
        <w:t xml:space="preserve">Incomplete or unsigned forms will not be accepted and will be returned to the School </w:t>
      </w:r>
      <w:r w:rsidR="001930EE" w:rsidRPr="001B2A8A">
        <w:rPr>
          <w:rFonts w:asciiTheme="minorHAnsi" w:hAnsiTheme="minorHAnsi" w:cstheme="minorHAnsi"/>
          <w:szCs w:val="24"/>
          <w:lang w:val="en-US"/>
        </w:rPr>
        <w:t xml:space="preserve">/ Department </w:t>
      </w:r>
      <w:r w:rsidRPr="001B2A8A">
        <w:rPr>
          <w:rFonts w:asciiTheme="minorHAnsi" w:hAnsiTheme="minorHAnsi" w:cstheme="minorHAnsi"/>
          <w:szCs w:val="24"/>
          <w:lang w:val="en-US"/>
        </w:rPr>
        <w:t>for completion</w:t>
      </w:r>
    </w:p>
    <w:p w14:paraId="34D46CF9" w14:textId="54655EBA" w:rsidR="005048C9" w:rsidRDefault="005048C9" w:rsidP="005048C9"/>
    <w:p w14:paraId="5A152549" w14:textId="5E59279A" w:rsidR="0012495B" w:rsidRDefault="0012495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  <w:gridCol w:w="1082"/>
      </w:tblGrid>
      <w:tr w:rsidR="0012495B" w:rsidRPr="0012495B" w14:paraId="0841C8D9" w14:textId="77777777" w:rsidTr="0012495B">
        <w:trPr>
          <w:trHeight w:val="379"/>
        </w:trPr>
        <w:tc>
          <w:tcPr>
            <w:tcW w:w="7927" w:type="dxa"/>
          </w:tcPr>
          <w:p w14:paraId="5EFC5F6B" w14:textId="211234FC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2495B">
              <w:rPr>
                <w:rFonts w:asciiTheme="minorHAnsi" w:hAnsiTheme="minorHAnsi" w:cstheme="minorHAnsi"/>
                <w:b/>
                <w:bCs/>
              </w:rPr>
              <w:lastRenderedPageBreak/>
              <w:t>Manager / Employee Checklist</w:t>
            </w:r>
            <w:r w:rsidR="000D4F71" w:rsidRPr="0012495B">
              <w:rPr>
                <w:rFonts w:asciiTheme="minorHAnsi" w:hAnsiTheme="minorHAnsi" w:cstheme="minorHAnsi"/>
                <w:b/>
                <w:bCs/>
              </w:rPr>
              <w:t xml:space="preserve"> for local use</w:t>
            </w:r>
          </w:p>
        </w:tc>
        <w:tc>
          <w:tcPr>
            <w:tcW w:w="1082" w:type="dxa"/>
          </w:tcPr>
          <w:p w14:paraId="12E57838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2495B">
              <w:rPr>
                <w:rFonts w:cstheme="minorHAnsi"/>
                <w:b/>
                <w:bCs/>
              </w:rPr>
              <w:t>Yes / No</w:t>
            </w:r>
          </w:p>
        </w:tc>
      </w:tr>
      <w:tr w:rsidR="0012495B" w:rsidRPr="0012495B" w14:paraId="04CB548B" w14:textId="77777777" w:rsidTr="0012495B">
        <w:trPr>
          <w:trHeight w:val="705"/>
        </w:trPr>
        <w:tc>
          <w:tcPr>
            <w:tcW w:w="7927" w:type="dxa"/>
          </w:tcPr>
          <w:p w14:paraId="5EC2F1C4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(If </w:t>
            </w:r>
            <w:proofErr w:type="gramStart"/>
            <w:r w:rsidRPr="0012495B">
              <w:rPr>
                <w:rFonts w:asciiTheme="minorHAnsi" w:hAnsiTheme="minorHAnsi" w:cstheme="minorHAnsi"/>
              </w:rPr>
              <w:t>applicable)resignation</w:t>
            </w:r>
            <w:proofErr w:type="gramEnd"/>
            <w:r w:rsidRPr="0012495B">
              <w:rPr>
                <w:rFonts w:asciiTheme="minorHAnsi" w:hAnsiTheme="minorHAnsi" w:cstheme="minorHAnsi"/>
              </w:rPr>
              <w:t xml:space="preserve">  has been received from the Employee in writing. </w:t>
            </w:r>
          </w:p>
          <w:p w14:paraId="77C1CA3C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Notice period as per contract of employment has been honoured.</w:t>
            </w:r>
          </w:p>
        </w:tc>
        <w:tc>
          <w:tcPr>
            <w:tcW w:w="1082" w:type="dxa"/>
          </w:tcPr>
          <w:p w14:paraId="60785E6D" w14:textId="77777777" w:rsidR="005048C9" w:rsidRPr="0012495B" w:rsidRDefault="005048C9" w:rsidP="00347DC4">
            <w:pPr>
              <w:pStyle w:val="NoSpacing"/>
            </w:pPr>
          </w:p>
        </w:tc>
      </w:tr>
      <w:tr w:rsidR="0012495B" w:rsidRPr="0012495B" w14:paraId="37505E7B" w14:textId="77777777" w:rsidTr="0012495B">
        <w:tc>
          <w:tcPr>
            <w:tcW w:w="7927" w:type="dxa"/>
          </w:tcPr>
          <w:p w14:paraId="0776FCEA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Leaver Form has been completed with details on: </w:t>
            </w:r>
          </w:p>
          <w:p w14:paraId="7AD15B1F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last day of work</w:t>
            </w:r>
          </w:p>
          <w:p w14:paraId="4CA1A45B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details of any outstanding annual leave</w:t>
            </w:r>
          </w:p>
          <w:p w14:paraId="702B06B4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details of any outstanding Travel pass, bike to work, house loans, fee remission etc that are to be paid back </w:t>
            </w:r>
          </w:p>
        </w:tc>
        <w:tc>
          <w:tcPr>
            <w:tcW w:w="1082" w:type="dxa"/>
          </w:tcPr>
          <w:p w14:paraId="3DAD2AD1" w14:textId="77777777" w:rsidR="005048C9" w:rsidRPr="0012495B" w:rsidRDefault="005048C9" w:rsidP="00347DC4">
            <w:pPr>
              <w:pStyle w:val="NoSpacing"/>
            </w:pPr>
          </w:p>
        </w:tc>
      </w:tr>
      <w:tr w:rsidR="0012495B" w:rsidRPr="0012495B" w14:paraId="483C9710" w14:textId="77777777" w:rsidTr="0012495B">
        <w:tc>
          <w:tcPr>
            <w:tcW w:w="7927" w:type="dxa"/>
          </w:tcPr>
          <w:p w14:paraId="21456442" w14:textId="7B36C63C" w:rsidR="005048C9" w:rsidRPr="0012495B" w:rsidRDefault="005048C9" w:rsidP="00347DC4">
            <w:pPr>
              <w:pStyle w:val="NoSpacing"/>
            </w:pPr>
            <w:r w:rsidRPr="0012495B">
              <w:rPr>
                <w:rFonts w:asciiTheme="minorHAnsi" w:hAnsiTheme="minorHAnsi" w:cstheme="minorHAnsi"/>
              </w:rPr>
              <w:t>Leaver Form has been emailed to</w:t>
            </w:r>
            <w:r w:rsidR="0012495B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12495B" w:rsidRPr="006D3479">
                <w:rPr>
                  <w:rStyle w:val="Hyperlink"/>
                  <w:rFonts w:asciiTheme="minorHAnsi" w:hAnsiTheme="minorHAnsi" w:cstheme="minorHAnsi"/>
                </w:rPr>
                <w:t>hr@tcd.ie</w:t>
              </w:r>
            </w:hyperlink>
            <w:r w:rsidR="0012495B">
              <w:rPr>
                <w:rFonts w:asciiTheme="minorHAnsi" w:hAnsiTheme="minorHAnsi" w:cstheme="minorHAnsi"/>
              </w:rPr>
              <w:t xml:space="preserve"> </w:t>
            </w:r>
            <w:r w:rsidRPr="0012495B">
              <w:t xml:space="preserve">or to </w:t>
            </w:r>
            <w:r w:rsidRPr="0012495B">
              <w:rPr>
                <w:rFonts w:asciiTheme="minorHAnsi" w:hAnsiTheme="minorHAnsi" w:cstheme="minorHAnsi"/>
              </w:rPr>
              <w:t>the relevant Employee Services section. If resignation, employee resignation in writing must also be included.</w:t>
            </w:r>
          </w:p>
        </w:tc>
        <w:tc>
          <w:tcPr>
            <w:tcW w:w="1082" w:type="dxa"/>
          </w:tcPr>
          <w:p w14:paraId="7E240E11" w14:textId="77777777" w:rsidR="005048C9" w:rsidRPr="0012495B" w:rsidRDefault="005048C9" w:rsidP="00347DC4">
            <w:pPr>
              <w:pStyle w:val="NoSpacing"/>
            </w:pPr>
          </w:p>
        </w:tc>
      </w:tr>
      <w:tr w:rsidR="0012495B" w:rsidRPr="0012495B" w14:paraId="70466EF9" w14:textId="77777777" w:rsidTr="0012495B">
        <w:tc>
          <w:tcPr>
            <w:tcW w:w="7927" w:type="dxa"/>
          </w:tcPr>
          <w:p w14:paraId="577C2870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Arrangements have been made to return the following: </w:t>
            </w:r>
          </w:p>
          <w:p w14:paraId="5128328B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Mobile phone / Laptop / tablet or other electronic equipment </w:t>
            </w:r>
          </w:p>
          <w:p w14:paraId="0E27E0E1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Access keys / locker keys / desk keys / swipe cards </w:t>
            </w:r>
          </w:p>
          <w:p w14:paraId="2AEADE2C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Files / email lists</w:t>
            </w:r>
          </w:p>
          <w:p w14:paraId="0F5A0DF0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Employee ID Card</w:t>
            </w:r>
          </w:p>
        </w:tc>
        <w:tc>
          <w:tcPr>
            <w:tcW w:w="1082" w:type="dxa"/>
          </w:tcPr>
          <w:p w14:paraId="0CD55C66" w14:textId="77777777" w:rsidR="005048C9" w:rsidRPr="0012495B" w:rsidRDefault="005048C9" w:rsidP="00347DC4">
            <w:pPr>
              <w:pStyle w:val="NoSpacing"/>
            </w:pPr>
          </w:p>
        </w:tc>
      </w:tr>
      <w:tr w:rsidR="0012495B" w:rsidRPr="0012495B" w14:paraId="2CF277B2" w14:textId="77777777" w:rsidTr="0012495B">
        <w:tc>
          <w:tcPr>
            <w:tcW w:w="7927" w:type="dxa"/>
          </w:tcPr>
          <w:p w14:paraId="591C2FF4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Any confidential information, personal information etc held on drives, emails, databases are removed. Any remote access for Employee is disabled.</w:t>
            </w:r>
          </w:p>
        </w:tc>
        <w:tc>
          <w:tcPr>
            <w:tcW w:w="1082" w:type="dxa"/>
          </w:tcPr>
          <w:p w14:paraId="29689A41" w14:textId="77777777" w:rsidR="005048C9" w:rsidRPr="0012495B" w:rsidRDefault="005048C9" w:rsidP="00347DC4">
            <w:pPr>
              <w:pStyle w:val="NoSpacing"/>
            </w:pPr>
          </w:p>
        </w:tc>
      </w:tr>
      <w:tr w:rsidR="0012495B" w:rsidRPr="0012495B" w14:paraId="5F424ACF" w14:textId="77777777" w:rsidTr="0012495B">
        <w:tc>
          <w:tcPr>
            <w:tcW w:w="7927" w:type="dxa"/>
          </w:tcPr>
          <w:p w14:paraId="6CE6B776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Employee has been reminded to access Core Portal to Print/Save all relevant payroll documents before departure as access to Core Portal will expire on cessation of employment. </w:t>
            </w:r>
          </w:p>
        </w:tc>
        <w:tc>
          <w:tcPr>
            <w:tcW w:w="1082" w:type="dxa"/>
          </w:tcPr>
          <w:p w14:paraId="6A1914DD" w14:textId="77777777" w:rsidR="005048C9" w:rsidRPr="0012495B" w:rsidRDefault="005048C9" w:rsidP="00347DC4">
            <w:pPr>
              <w:pStyle w:val="NoSpacing"/>
            </w:pPr>
          </w:p>
        </w:tc>
      </w:tr>
      <w:tr w:rsidR="0012495B" w:rsidRPr="0012495B" w14:paraId="27AD84ED" w14:textId="77777777" w:rsidTr="0012495B">
        <w:tc>
          <w:tcPr>
            <w:tcW w:w="7927" w:type="dxa"/>
          </w:tcPr>
          <w:p w14:paraId="0D3CCFF4" w14:textId="77777777" w:rsidR="005048C9" w:rsidRPr="0012495B" w:rsidRDefault="005048C9" w:rsidP="00347DC4">
            <w:pPr>
              <w:pStyle w:val="NoSpacing"/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Handover:</w:t>
            </w:r>
          </w:p>
          <w:p w14:paraId="71027491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Has a meeting been arranged to handover outstanding work and ensure continuity of service?</w:t>
            </w:r>
          </w:p>
          <w:p w14:paraId="063ECFF9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Has your employee's departure been communicated to the wider team and is it clear where future queries should be directed?</w:t>
            </w:r>
          </w:p>
          <w:p w14:paraId="32BD2926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Do you need to update the School / Department contact details or organisation chart?</w:t>
            </w:r>
          </w:p>
          <w:p w14:paraId="1DE0584B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>Has the employee set an 'out of office' message so that queries are directed to a new colleague?</w:t>
            </w:r>
          </w:p>
          <w:p w14:paraId="42A805A5" w14:textId="77777777" w:rsidR="005048C9" w:rsidRPr="0012495B" w:rsidRDefault="005048C9" w:rsidP="005048C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495B">
              <w:rPr>
                <w:rFonts w:asciiTheme="minorHAnsi" w:hAnsiTheme="minorHAnsi" w:cstheme="minorHAnsi"/>
              </w:rPr>
              <w:t xml:space="preserve">Are there instances where the employee is an approver for a </w:t>
            </w:r>
            <w:proofErr w:type="gramStart"/>
            <w:r w:rsidRPr="0012495B">
              <w:rPr>
                <w:rFonts w:asciiTheme="minorHAnsi" w:hAnsiTheme="minorHAnsi" w:cstheme="minorHAnsi"/>
              </w:rPr>
              <w:t>University</w:t>
            </w:r>
            <w:proofErr w:type="gramEnd"/>
            <w:r w:rsidRPr="0012495B">
              <w:rPr>
                <w:rFonts w:asciiTheme="minorHAnsi" w:hAnsiTheme="minorHAnsi" w:cstheme="minorHAnsi"/>
              </w:rPr>
              <w:t xml:space="preserve"> business system (e.g. e Procurement) as this access and responsibility may need to be transferred to another colleague.</w:t>
            </w:r>
          </w:p>
        </w:tc>
        <w:tc>
          <w:tcPr>
            <w:tcW w:w="1082" w:type="dxa"/>
          </w:tcPr>
          <w:p w14:paraId="42ED60F6" w14:textId="77777777" w:rsidR="005048C9" w:rsidRPr="0012495B" w:rsidRDefault="005048C9" w:rsidP="00347DC4">
            <w:pPr>
              <w:pStyle w:val="NoSpacing"/>
            </w:pPr>
          </w:p>
        </w:tc>
      </w:tr>
    </w:tbl>
    <w:p w14:paraId="46D13D7B" w14:textId="77777777" w:rsidR="005048C9" w:rsidRPr="000733BF" w:rsidRDefault="005048C9" w:rsidP="005048C9">
      <w:pPr>
        <w:tabs>
          <w:tab w:val="left" w:pos="2910"/>
        </w:tabs>
      </w:pPr>
    </w:p>
    <w:p w14:paraId="6C52ADD7" w14:textId="77777777" w:rsidR="005048C9" w:rsidRPr="005048C9" w:rsidRDefault="005048C9" w:rsidP="005048C9"/>
    <w:sectPr w:rsidR="005048C9" w:rsidRPr="005048C9" w:rsidSect="005660EE">
      <w:headerReference w:type="default" r:id="rId18"/>
      <w:footerReference w:type="default" r:id="rId19"/>
      <w:pgSz w:w="11899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2D04" w14:textId="77777777" w:rsidR="000E3AD2" w:rsidRDefault="000E3AD2" w:rsidP="00270568">
      <w:r>
        <w:separator/>
      </w:r>
    </w:p>
  </w:endnote>
  <w:endnote w:type="continuationSeparator" w:id="0">
    <w:p w14:paraId="2A7599CB" w14:textId="77777777" w:rsidR="000E3AD2" w:rsidRDefault="000E3AD2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B572" w14:textId="77777777"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5775CA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A29A" w14:textId="77777777" w:rsidR="000E3AD2" w:rsidRDefault="000E3AD2" w:rsidP="00270568">
      <w:r>
        <w:separator/>
      </w:r>
    </w:p>
  </w:footnote>
  <w:footnote w:type="continuationSeparator" w:id="0">
    <w:p w14:paraId="061CFB7E" w14:textId="77777777" w:rsidR="000E3AD2" w:rsidRDefault="000E3AD2" w:rsidP="00270568">
      <w:r>
        <w:continuationSeparator/>
      </w:r>
    </w:p>
  </w:footnote>
  <w:footnote w:id="1">
    <w:p w14:paraId="60D82B64" w14:textId="79D61706" w:rsidR="00A8323A" w:rsidRPr="00A8323A" w:rsidRDefault="00A8323A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Note:  annual leave is </w:t>
      </w:r>
      <w:r w:rsidR="000D4F71">
        <w:t xml:space="preserve">moving to </w:t>
      </w:r>
      <w:r>
        <w:t>1</w:t>
      </w:r>
      <w:r w:rsidR="000D4F71">
        <w:rPr>
          <w:vertAlign w:val="superscript"/>
        </w:rPr>
        <w:t xml:space="preserve">at </w:t>
      </w:r>
      <w:r w:rsidR="000D4F71">
        <w:t xml:space="preserve">Jan </w:t>
      </w:r>
      <w:r>
        <w:t xml:space="preserve">to </w:t>
      </w:r>
      <w:r w:rsidR="000D4F71">
        <w:t>31</w:t>
      </w:r>
      <w:r w:rsidR="000D4F71" w:rsidRPr="000D4F71">
        <w:rPr>
          <w:vertAlign w:val="superscript"/>
        </w:rPr>
        <w:t>st</w:t>
      </w:r>
      <w:r w:rsidR="000D4F71">
        <w:t xml:space="preserve"> December, but may be Sept to Oct</w:t>
      </w:r>
      <w:r>
        <w:t xml:space="preserve">.  Where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7F3A16">
        <w:t xml:space="preserve">Employee </w:t>
      </w:r>
      <w:r>
        <w:t xml:space="preserve">has not worked a full leave year by their </w:t>
      </w:r>
      <w:r w:rsidR="007F3A16">
        <w:t xml:space="preserve">last </w:t>
      </w:r>
      <w:r>
        <w:t>date, they are only entitled to pro-rata holidays, i.e. total annual leave entitlement divided by 12 months, times number of months worked.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4359" w14:textId="77777777" w:rsidR="00C63D01" w:rsidRDefault="00C63D01">
    <w:pPr>
      <w:pStyle w:val="Header"/>
    </w:pPr>
    <w:r>
      <w:rPr>
        <w:noProof/>
        <w:lang w:val="en-IE"/>
      </w:rPr>
      <w:drawing>
        <wp:inline distT="0" distB="0" distL="0" distR="0" wp14:anchorId="7A6A4A4D" wp14:editId="5AB15A0B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D6469" w14:textId="4CCCB9E7" w:rsidR="00A8323A" w:rsidRDefault="007F3A16" w:rsidP="007F3A16">
    <w:pPr>
      <w:pStyle w:val="Heading1"/>
      <w:spacing w:before="120" w:after="120"/>
      <w:jc w:val="center"/>
      <w:rPr>
        <w:noProof/>
      </w:rPr>
    </w:pPr>
    <w:r>
      <w:rPr>
        <w:noProof/>
      </w:rPr>
      <w:t xml:space="preserve">Leaver </w:t>
    </w:r>
    <w:r w:rsidR="00A8323A">
      <w:rPr>
        <w:noProof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BEA"/>
    <w:multiLevelType w:val="hybridMultilevel"/>
    <w:tmpl w:val="380A5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A41"/>
    <w:multiLevelType w:val="hybridMultilevel"/>
    <w:tmpl w:val="D3ECA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B9E"/>
    <w:multiLevelType w:val="hybridMultilevel"/>
    <w:tmpl w:val="75A01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75CB"/>
    <w:multiLevelType w:val="hybridMultilevel"/>
    <w:tmpl w:val="12385196"/>
    <w:lvl w:ilvl="0" w:tplc="231C31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45A8"/>
    <w:multiLevelType w:val="hybridMultilevel"/>
    <w:tmpl w:val="011CD3B6"/>
    <w:lvl w:ilvl="0" w:tplc="5C2EA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F352D"/>
    <w:multiLevelType w:val="hybridMultilevel"/>
    <w:tmpl w:val="38186C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0666">
    <w:abstractNumId w:val="3"/>
  </w:num>
  <w:num w:numId="2" w16cid:durableId="1108545192">
    <w:abstractNumId w:val="0"/>
  </w:num>
  <w:num w:numId="3" w16cid:durableId="1500270982">
    <w:abstractNumId w:val="2"/>
  </w:num>
  <w:num w:numId="4" w16cid:durableId="257064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0309785">
    <w:abstractNumId w:val="5"/>
  </w:num>
  <w:num w:numId="6" w16cid:durableId="1259556074">
    <w:abstractNumId w:val="1"/>
  </w:num>
  <w:num w:numId="7" w16cid:durableId="1077942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11420"/>
    <w:rsid w:val="00013AF6"/>
    <w:rsid w:val="00023491"/>
    <w:rsid w:val="00063284"/>
    <w:rsid w:val="000D4A8F"/>
    <w:rsid w:val="000D4F71"/>
    <w:rsid w:val="000E3AD2"/>
    <w:rsid w:val="000E44D3"/>
    <w:rsid w:val="000E4CA4"/>
    <w:rsid w:val="0012495B"/>
    <w:rsid w:val="00132F46"/>
    <w:rsid w:val="0018296B"/>
    <w:rsid w:val="001930EE"/>
    <w:rsid w:val="001931DC"/>
    <w:rsid w:val="001B2A8A"/>
    <w:rsid w:val="001B6332"/>
    <w:rsid w:val="001E1CAC"/>
    <w:rsid w:val="001F019B"/>
    <w:rsid w:val="001F0FAA"/>
    <w:rsid w:val="00225617"/>
    <w:rsid w:val="00232307"/>
    <w:rsid w:val="0026778F"/>
    <w:rsid w:val="00270568"/>
    <w:rsid w:val="00293B8C"/>
    <w:rsid w:val="002D05A6"/>
    <w:rsid w:val="002F1292"/>
    <w:rsid w:val="00303BE8"/>
    <w:rsid w:val="00344D01"/>
    <w:rsid w:val="00351F49"/>
    <w:rsid w:val="00360EB1"/>
    <w:rsid w:val="003B367C"/>
    <w:rsid w:val="003D107B"/>
    <w:rsid w:val="00443FF4"/>
    <w:rsid w:val="00451F39"/>
    <w:rsid w:val="0047602A"/>
    <w:rsid w:val="00493347"/>
    <w:rsid w:val="00497919"/>
    <w:rsid w:val="004E6AC6"/>
    <w:rsid w:val="005048C9"/>
    <w:rsid w:val="005660EE"/>
    <w:rsid w:val="00572281"/>
    <w:rsid w:val="005775CA"/>
    <w:rsid w:val="0058010A"/>
    <w:rsid w:val="005829AC"/>
    <w:rsid w:val="005918D8"/>
    <w:rsid w:val="005B2D2C"/>
    <w:rsid w:val="006D2C0F"/>
    <w:rsid w:val="006D42AD"/>
    <w:rsid w:val="006D4428"/>
    <w:rsid w:val="006E14FF"/>
    <w:rsid w:val="00703A39"/>
    <w:rsid w:val="00703ABE"/>
    <w:rsid w:val="0072501E"/>
    <w:rsid w:val="007373BA"/>
    <w:rsid w:val="007555AE"/>
    <w:rsid w:val="007606B3"/>
    <w:rsid w:val="0076416F"/>
    <w:rsid w:val="00764DC0"/>
    <w:rsid w:val="00794E4A"/>
    <w:rsid w:val="007A3818"/>
    <w:rsid w:val="007A3FFB"/>
    <w:rsid w:val="007C6EA5"/>
    <w:rsid w:val="007D059C"/>
    <w:rsid w:val="007D4AA0"/>
    <w:rsid w:val="007F3A16"/>
    <w:rsid w:val="008060BC"/>
    <w:rsid w:val="00881D17"/>
    <w:rsid w:val="008F2567"/>
    <w:rsid w:val="00917111"/>
    <w:rsid w:val="00923789"/>
    <w:rsid w:val="009B5A55"/>
    <w:rsid w:val="009B77CB"/>
    <w:rsid w:val="009E0AA9"/>
    <w:rsid w:val="009E3309"/>
    <w:rsid w:val="009F150A"/>
    <w:rsid w:val="00A06C65"/>
    <w:rsid w:val="00A25AC5"/>
    <w:rsid w:val="00A63E11"/>
    <w:rsid w:val="00A708BD"/>
    <w:rsid w:val="00A80678"/>
    <w:rsid w:val="00A8323A"/>
    <w:rsid w:val="00AA0230"/>
    <w:rsid w:val="00AA7FB5"/>
    <w:rsid w:val="00AF3B9E"/>
    <w:rsid w:val="00B23440"/>
    <w:rsid w:val="00B32902"/>
    <w:rsid w:val="00B50581"/>
    <w:rsid w:val="00B55561"/>
    <w:rsid w:val="00B57267"/>
    <w:rsid w:val="00B6171A"/>
    <w:rsid w:val="00B64305"/>
    <w:rsid w:val="00BC70AF"/>
    <w:rsid w:val="00C24586"/>
    <w:rsid w:val="00C357C7"/>
    <w:rsid w:val="00C44A34"/>
    <w:rsid w:val="00C55311"/>
    <w:rsid w:val="00C63D01"/>
    <w:rsid w:val="00C80D45"/>
    <w:rsid w:val="00C85403"/>
    <w:rsid w:val="00C97A16"/>
    <w:rsid w:val="00CB6930"/>
    <w:rsid w:val="00D01E33"/>
    <w:rsid w:val="00D10601"/>
    <w:rsid w:val="00D30BB1"/>
    <w:rsid w:val="00D4026D"/>
    <w:rsid w:val="00D4209F"/>
    <w:rsid w:val="00D53316"/>
    <w:rsid w:val="00D91C93"/>
    <w:rsid w:val="00DA0D83"/>
    <w:rsid w:val="00DB5F34"/>
    <w:rsid w:val="00DD2C65"/>
    <w:rsid w:val="00DF74EB"/>
    <w:rsid w:val="00E03563"/>
    <w:rsid w:val="00E04A4A"/>
    <w:rsid w:val="00E56211"/>
    <w:rsid w:val="00E737AD"/>
    <w:rsid w:val="00E84C26"/>
    <w:rsid w:val="00EB0BFE"/>
    <w:rsid w:val="00EC46C2"/>
    <w:rsid w:val="00EE12C1"/>
    <w:rsid w:val="00F02D21"/>
    <w:rsid w:val="00F11ED1"/>
    <w:rsid w:val="00F64E54"/>
    <w:rsid w:val="00F84409"/>
    <w:rsid w:val="00FA5600"/>
    <w:rsid w:val="00FD05BA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47358"/>
  <w15:docId w15:val="{F1D20D4F-F1C3-4CDB-9C76-BC6DFCC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link w:val="StandardParagraphChar"/>
    <w:qFormat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table" w:styleId="TableGrid">
    <w:name w:val="Table Grid"/>
    <w:basedOn w:val="TableNormal"/>
    <w:uiPriority w:val="39"/>
    <w:rsid w:val="009E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3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23A"/>
    <w:rPr>
      <w:rFonts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23A"/>
    <w:rPr>
      <w:vertAlign w:val="superscript"/>
    </w:rPr>
  </w:style>
  <w:style w:type="character" w:customStyle="1" w:styleId="StandardParagraphChar">
    <w:name w:val="Standard Paragraph Char"/>
    <w:basedOn w:val="DefaultParagraphFont"/>
    <w:link w:val="StandardParagraph"/>
    <w:rsid w:val="00D10601"/>
    <w:rPr>
      <w:rFonts w:cs="Times"/>
      <w:sz w:val="24"/>
      <w:szCs w:val="18"/>
      <w:lang w:val="en-GB"/>
    </w:rPr>
  </w:style>
  <w:style w:type="paragraph" w:styleId="NoSpacing">
    <w:name w:val="No Spacing"/>
    <w:uiPriority w:val="1"/>
    <w:qFormat/>
    <w:rsid w:val="00D01E33"/>
    <w:rPr>
      <w:rFonts w:cs="Times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1E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orehr.com/pls/coreportal_trp/" TargetMode="External"/><Relationship Id="rId13" Type="http://schemas.openxmlformats.org/officeDocument/2006/relationships/hyperlink" Target="mailto:HRACADEMICSTAFF@tcd.i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r@tcd.ie" TargetMode="External"/><Relationship Id="rId17" Type="http://schemas.openxmlformats.org/officeDocument/2006/relationships/hyperlink" Target="mailto:hr@tcd.i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FortnightlyStaff@tcd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tcd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RESEARCHSTAFF@tcd.ie" TargetMode="External"/><Relationship Id="rId10" Type="http://schemas.openxmlformats.org/officeDocument/2006/relationships/hyperlink" Target="https://www.tcd.ie/financial-services/form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S_Support@tcd.ie" TargetMode="External"/><Relationship Id="rId14" Type="http://schemas.openxmlformats.org/officeDocument/2006/relationships/hyperlink" Target="mailto:HRPROFESSIONALSUPPORTTECHNICAL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0B49-0E25-42DC-BCBB-97B6BE5A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Toye</dc:creator>
  <cp:lastModifiedBy>Liza Toye</cp:lastModifiedBy>
  <cp:revision>3</cp:revision>
  <cp:lastPrinted>2011-07-12T12:56:00Z</cp:lastPrinted>
  <dcterms:created xsi:type="dcterms:W3CDTF">2025-04-16T14:01:00Z</dcterms:created>
  <dcterms:modified xsi:type="dcterms:W3CDTF">2025-04-16T14:01:00Z</dcterms:modified>
</cp:coreProperties>
</file>