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67B48" w14:textId="788D1E5E" w:rsidR="00A9068C" w:rsidRDefault="00A9068C" w:rsidP="00A9068C">
      <w:pPr>
        <w:pStyle w:val="Heading1"/>
      </w:pPr>
      <w:bookmarkStart w:id="0" w:name="_Hlk35941225"/>
      <w:r w:rsidRPr="007E7BD2">
        <w:t xml:space="preserve">Application Form for </w:t>
      </w:r>
      <w:r>
        <w:t xml:space="preserve">Personal </w:t>
      </w:r>
      <w:r w:rsidRPr="007E7BD2">
        <w:t>Circumstances</w:t>
      </w:r>
    </w:p>
    <w:tbl>
      <w:tblPr>
        <w:tblW w:w="90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9"/>
        <w:gridCol w:w="6490"/>
      </w:tblGrid>
      <w:tr w:rsidR="00A9068C" w14:paraId="3952216A" w14:textId="77777777" w:rsidTr="00E119BD">
        <w:trPr>
          <w:trHeight w:val="290"/>
        </w:trPr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DB269" w14:textId="77777777" w:rsidR="00A9068C" w:rsidRPr="00801DBF" w:rsidRDefault="00A9068C" w:rsidP="00E119BD">
            <w:pPr>
              <w:pStyle w:val="Heading2"/>
              <w:jc w:val="center"/>
            </w:pPr>
            <w:r>
              <w:rPr>
                <w:rStyle w:val="PageNumber"/>
              </w:rPr>
              <w:t>Personal</w:t>
            </w:r>
            <w:r w:rsidRPr="00801DBF">
              <w:rPr>
                <w:rStyle w:val="PageNumber"/>
              </w:rPr>
              <w:t xml:space="preserve"> Circumstances Application Form</w:t>
            </w:r>
          </w:p>
        </w:tc>
      </w:tr>
      <w:tr w:rsidR="00A9068C" w14:paraId="01D988CC" w14:textId="77777777" w:rsidTr="00E119BD">
        <w:trPr>
          <w:trHeight w:val="57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8ACFC" w14:textId="77777777" w:rsidR="00A9068C" w:rsidRDefault="00A9068C" w:rsidP="00E119BD">
            <w:pPr>
              <w:pStyle w:val="StandardParagraph"/>
              <w:spacing w:before="120" w:line="240" w:lineRule="auto"/>
            </w:pPr>
            <w:r>
              <w:rPr>
                <w:rStyle w:val="PageNumber"/>
                <w:b/>
                <w:bCs/>
              </w:rPr>
              <w:t>Staff Member’s Name: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11257" w14:textId="77777777" w:rsidR="00A9068C" w:rsidRDefault="00A9068C" w:rsidP="00E119BD"/>
        </w:tc>
      </w:tr>
      <w:tr w:rsidR="00A9068C" w14:paraId="7DB1DFD6" w14:textId="77777777" w:rsidTr="00E119BD">
        <w:trPr>
          <w:trHeight w:val="29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1B0E3" w14:textId="77777777" w:rsidR="00A9068C" w:rsidRDefault="00A9068C" w:rsidP="00E119BD">
            <w:pPr>
              <w:pStyle w:val="StandardParagraph"/>
              <w:spacing w:before="120" w:line="240" w:lineRule="auto"/>
            </w:pPr>
            <w:r>
              <w:rPr>
                <w:rStyle w:val="PageNumber"/>
                <w:b/>
                <w:bCs/>
              </w:rPr>
              <w:t>Staff Number: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B9F79" w14:textId="77777777" w:rsidR="00A9068C" w:rsidRDefault="00A9068C" w:rsidP="00E119BD"/>
        </w:tc>
      </w:tr>
      <w:tr w:rsidR="00A9068C" w14:paraId="28525EE0" w14:textId="77777777" w:rsidTr="00E119BD">
        <w:trPr>
          <w:trHeight w:val="29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510C0" w14:textId="77777777" w:rsidR="00A9068C" w:rsidRDefault="00A9068C" w:rsidP="00E119BD">
            <w:pPr>
              <w:pStyle w:val="StandardParagraph"/>
              <w:spacing w:before="120" w:line="240" w:lineRule="auto"/>
            </w:pPr>
            <w:r>
              <w:rPr>
                <w:rStyle w:val="PageNumber"/>
                <w:b/>
                <w:bCs/>
              </w:rPr>
              <w:t>Promotion call: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060E8" w14:textId="77777777" w:rsidR="00A9068C" w:rsidRDefault="00A9068C" w:rsidP="00E119BD"/>
        </w:tc>
      </w:tr>
    </w:tbl>
    <w:p w14:paraId="7B0E92DC" w14:textId="77777777" w:rsidR="00A9068C" w:rsidRDefault="00A9068C" w:rsidP="00A9068C">
      <w:pPr>
        <w:pStyle w:val="Body"/>
        <w:widowControl w:val="0"/>
      </w:pPr>
    </w:p>
    <w:tbl>
      <w:tblPr>
        <w:tblW w:w="90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69"/>
        <w:gridCol w:w="3070"/>
        <w:gridCol w:w="1086"/>
        <w:gridCol w:w="921"/>
        <w:gridCol w:w="921"/>
      </w:tblGrid>
      <w:tr w:rsidR="00A9068C" w14:paraId="56B3CDCD" w14:textId="77777777" w:rsidTr="00E119BD">
        <w:trPr>
          <w:trHeight w:val="5330"/>
        </w:trPr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6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92"/>
            </w:tblGrid>
            <w:tr w:rsidR="00A9068C" w:rsidRPr="00081AAE" w14:paraId="556EA377" w14:textId="77777777" w:rsidTr="00E119BD">
              <w:trPr>
                <w:trHeight w:val="706"/>
              </w:trPr>
              <w:tc>
                <w:tcPr>
                  <w:tcW w:w="6692" w:type="dxa"/>
                </w:tcPr>
                <w:p w14:paraId="7924F9CE" w14:textId="71A70FF0" w:rsidR="00A9068C" w:rsidRDefault="00A9068C" w:rsidP="00E119BD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081AAE"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</w:rPr>
                    <w:t>Briefly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Pr="00081AAE"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</w:rPr>
                    <w:t xml:space="preserve">outline the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</w:rPr>
                    <w:t xml:space="preserve">Personal </w:t>
                  </w:r>
                  <w:r w:rsidRPr="00081AAE"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</w:rPr>
                    <w:t xml:space="preserve">Circumstances that you wish </w:t>
                  </w:r>
                  <w:proofErr w:type="gramStart"/>
                  <w:r w:rsidRPr="00081AAE"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</w:rPr>
                    <w:t>taken into account</w:t>
                  </w:r>
                  <w:proofErr w:type="gramEnd"/>
                  <w:r w:rsidRPr="00081AAE"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</w:rPr>
                    <w:t xml:space="preserve">in </w:t>
                  </w:r>
                  <w:r w:rsidRPr="00081AAE"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</w:rPr>
                    <w:t>evaluating your promotion application (for example, caring responsibilities, periods of maternity/paternity/adoption leave, bereavement, ill health or injury, or disability)</w:t>
                  </w:r>
                </w:p>
                <w:p w14:paraId="1A9045A8" w14:textId="77777777" w:rsidR="00A9068C" w:rsidRDefault="00A9068C" w:rsidP="00E119BD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14:paraId="2BCCEE36" w14:textId="77777777" w:rsidR="00A9068C" w:rsidRPr="00081AAE" w:rsidRDefault="00A9068C" w:rsidP="00E119BD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081AAE">
                    <w:rPr>
                      <w:rFonts w:ascii="Calibri" w:hAnsi="Calibri" w:cs="Calibri"/>
                      <w:i/>
                      <w:iCs/>
                      <w:color w:val="000000"/>
                      <w:sz w:val="23"/>
                      <w:szCs w:val="23"/>
                    </w:rPr>
                    <w:t>Example Text</w:t>
                  </w:r>
                </w:p>
                <w:p w14:paraId="6FDB5F96" w14:textId="77777777" w:rsidR="00A9068C" w:rsidRPr="00081AAE" w:rsidRDefault="00A9068C" w:rsidP="00E119BD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i/>
                      <w:iCs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23"/>
                      <w:szCs w:val="23"/>
                    </w:rPr>
                    <w:t>XYZ</w:t>
                  </w:r>
                  <w:r w:rsidRPr="00081AAE">
                    <w:rPr>
                      <w:rFonts w:ascii="Calibri" w:hAnsi="Calibri" w:cs="Calibri"/>
                      <w:i/>
                      <w:iCs/>
                      <w:color w:val="000000"/>
                      <w:sz w:val="23"/>
                      <w:szCs w:val="23"/>
                    </w:rPr>
                    <w:t xml:space="preserve"> Leave </w:t>
                  </w:r>
                </w:p>
                <w:p w14:paraId="4DEEF2C1" w14:textId="77777777" w:rsidR="00A9068C" w:rsidRPr="00081AAE" w:rsidRDefault="00A9068C" w:rsidP="00E119BD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i/>
                      <w:iCs/>
                      <w:color w:val="000000"/>
                      <w:sz w:val="23"/>
                      <w:szCs w:val="23"/>
                    </w:rPr>
                  </w:pPr>
                </w:p>
                <w:p w14:paraId="62E3BA4A" w14:textId="77777777" w:rsidR="00A9068C" w:rsidRPr="00081AAE" w:rsidRDefault="00A9068C" w:rsidP="00E119BD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</w:pPr>
                  <w:r w:rsidRPr="00081AAE">
                    <w:rPr>
                      <w:rFonts w:ascii="Calibri" w:hAnsi="Calibri" w:cs="Calibri"/>
                      <w:i/>
                      <w:iCs/>
                      <w:color w:val="000000"/>
                      <w:sz w:val="23"/>
                      <w:szCs w:val="23"/>
                    </w:rPr>
                    <w:t>Critical illness – I was diagnosed with a critical illness (xxx) and was on sick leave from x to x. I underwent xxx treatment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1081EC5E" w14:textId="77777777" w:rsidR="00A9068C" w:rsidRPr="00801DBF" w:rsidRDefault="00A9068C" w:rsidP="00E119BD">
            <w:pPr>
              <w:pStyle w:val="Body"/>
              <w:rPr>
                <w:rStyle w:val="PageNumber"/>
                <w:bCs/>
              </w:rPr>
            </w:pPr>
          </w:p>
          <w:p w14:paraId="63558758" w14:textId="77777777" w:rsidR="00A9068C" w:rsidRDefault="00A9068C" w:rsidP="00E119BD">
            <w:pPr>
              <w:pStyle w:val="Body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639D2" w14:textId="77777777" w:rsidR="00A9068C" w:rsidRDefault="00A9068C" w:rsidP="00E119BD">
            <w:pPr>
              <w:pStyle w:val="Body"/>
              <w:rPr>
                <w:rStyle w:val="PageNumber"/>
                <w:b/>
                <w:bCs/>
              </w:rPr>
            </w:pPr>
            <w:r>
              <w:rPr>
                <w:rStyle w:val="PageNumber"/>
                <w:b/>
                <w:bCs/>
              </w:rPr>
              <w:t>From:</w:t>
            </w:r>
          </w:p>
          <w:p w14:paraId="32551AFC" w14:textId="77777777" w:rsidR="00A9068C" w:rsidRDefault="00A9068C" w:rsidP="00E119BD">
            <w:pPr>
              <w:pStyle w:val="Body"/>
              <w:rPr>
                <w:rStyle w:val="PageNumber"/>
                <w:b/>
                <w:bCs/>
              </w:rPr>
            </w:pPr>
          </w:p>
          <w:p w14:paraId="05F90C65" w14:textId="77777777" w:rsidR="00A9068C" w:rsidRDefault="00A9068C" w:rsidP="00E119BD">
            <w:pPr>
              <w:pStyle w:val="Body"/>
              <w:rPr>
                <w:rStyle w:val="PageNumber"/>
                <w:b/>
                <w:bCs/>
              </w:rPr>
            </w:pPr>
          </w:p>
          <w:p w14:paraId="3E5D1FCF" w14:textId="77777777" w:rsidR="00A9068C" w:rsidRDefault="00A9068C" w:rsidP="00E119BD">
            <w:pPr>
              <w:pStyle w:val="Body"/>
              <w:rPr>
                <w:rStyle w:val="PageNumber"/>
                <w:b/>
                <w:bCs/>
              </w:rPr>
            </w:pPr>
          </w:p>
          <w:p w14:paraId="159A2CFB" w14:textId="77777777" w:rsidR="00A9068C" w:rsidRDefault="00A9068C" w:rsidP="00E119BD">
            <w:pPr>
              <w:pStyle w:val="Body"/>
              <w:rPr>
                <w:rStyle w:val="PageNumber"/>
                <w:b/>
                <w:bCs/>
              </w:rPr>
            </w:pPr>
          </w:p>
          <w:p w14:paraId="56BC586C" w14:textId="77777777" w:rsidR="00A9068C" w:rsidRPr="00081AAE" w:rsidRDefault="00A9068C" w:rsidP="00E119BD">
            <w:pPr>
              <w:pStyle w:val="Body"/>
              <w:rPr>
                <w:rStyle w:val="PageNumber"/>
                <w:i/>
                <w:iCs/>
              </w:rPr>
            </w:pPr>
            <w:r w:rsidRPr="00081AAE">
              <w:rPr>
                <w:rStyle w:val="PageNumber"/>
                <w:i/>
                <w:iCs/>
              </w:rPr>
              <w:t>22/12/17</w:t>
            </w:r>
          </w:p>
          <w:p w14:paraId="12990CC4" w14:textId="77777777" w:rsidR="00A9068C" w:rsidRPr="00081AAE" w:rsidRDefault="00A9068C" w:rsidP="00E119BD">
            <w:pPr>
              <w:pStyle w:val="Body"/>
              <w:rPr>
                <w:rStyle w:val="PageNumber"/>
                <w:i/>
                <w:iCs/>
              </w:rPr>
            </w:pPr>
          </w:p>
          <w:p w14:paraId="148B7367" w14:textId="77777777" w:rsidR="00A9068C" w:rsidRDefault="00A9068C" w:rsidP="00E119BD">
            <w:pPr>
              <w:pStyle w:val="Body"/>
            </w:pPr>
            <w:r w:rsidRPr="00081AAE">
              <w:rPr>
                <w:rStyle w:val="PageNumber"/>
                <w:i/>
                <w:iCs/>
              </w:rPr>
              <w:t>01/01/19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6F2BC" w14:textId="77777777" w:rsidR="00A9068C" w:rsidRDefault="00A9068C" w:rsidP="00E119BD">
            <w:pPr>
              <w:pStyle w:val="Body"/>
              <w:rPr>
                <w:rStyle w:val="PageNumber"/>
                <w:b/>
                <w:bCs/>
              </w:rPr>
            </w:pPr>
            <w:r>
              <w:rPr>
                <w:rStyle w:val="PageNumber"/>
                <w:b/>
                <w:bCs/>
              </w:rPr>
              <w:t>To:</w:t>
            </w:r>
          </w:p>
          <w:p w14:paraId="052AF89B" w14:textId="77777777" w:rsidR="00A9068C" w:rsidRDefault="00A9068C" w:rsidP="00E119BD">
            <w:pPr>
              <w:pStyle w:val="Body"/>
              <w:rPr>
                <w:rStyle w:val="PageNumber"/>
                <w:b/>
                <w:bCs/>
              </w:rPr>
            </w:pPr>
          </w:p>
          <w:p w14:paraId="5C9011C5" w14:textId="77777777" w:rsidR="00A9068C" w:rsidRDefault="00A9068C" w:rsidP="00E119BD">
            <w:pPr>
              <w:pStyle w:val="Body"/>
              <w:rPr>
                <w:rStyle w:val="PageNumber"/>
                <w:b/>
                <w:bCs/>
              </w:rPr>
            </w:pPr>
          </w:p>
          <w:p w14:paraId="1E06AD00" w14:textId="77777777" w:rsidR="00A9068C" w:rsidRDefault="00A9068C" w:rsidP="00E119BD">
            <w:pPr>
              <w:pStyle w:val="Body"/>
              <w:rPr>
                <w:rStyle w:val="PageNumber"/>
                <w:b/>
                <w:bCs/>
              </w:rPr>
            </w:pPr>
          </w:p>
          <w:p w14:paraId="0127AB33" w14:textId="77777777" w:rsidR="00A9068C" w:rsidRDefault="00A9068C" w:rsidP="00E119BD">
            <w:pPr>
              <w:pStyle w:val="Body"/>
              <w:rPr>
                <w:rStyle w:val="PageNumber"/>
                <w:b/>
                <w:bCs/>
              </w:rPr>
            </w:pPr>
          </w:p>
          <w:p w14:paraId="69DF80F7" w14:textId="77777777" w:rsidR="00A9068C" w:rsidRPr="00081AAE" w:rsidRDefault="00A9068C" w:rsidP="00E119BD">
            <w:pPr>
              <w:pStyle w:val="Body"/>
              <w:rPr>
                <w:rStyle w:val="PageNumber"/>
                <w:i/>
                <w:iCs/>
              </w:rPr>
            </w:pPr>
            <w:r w:rsidRPr="00081AAE">
              <w:rPr>
                <w:rStyle w:val="PageNumber"/>
                <w:i/>
                <w:iCs/>
              </w:rPr>
              <w:t>21/06/18</w:t>
            </w:r>
          </w:p>
          <w:p w14:paraId="3E6381D6" w14:textId="77777777" w:rsidR="00A9068C" w:rsidRPr="00081AAE" w:rsidRDefault="00A9068C" w:rsidP="00E119BD">
            <w:pPr>
              <w:pStyle w:val="Body"/>
              <w:rPr>
                <w:rStyle w:val="PageNumber"/>
                <w:i/>
                <w:iCs/>
              </w:rPr>
            </w:pPr>
          </w:p>
          <w:p w14:paraId="0A78C896" w14:textId="77777777" w:rsidR="00A9068C" w:rsidRDefault="00A9068C" w:rsidP="00E119BD">
            <w:pPr>
              <w:pStyle w:val="Body"/>
            </w:pPr>
            <w:r w:rsidRPr="00081AAE">
              <w:rPr>
                <w:rStyle w:val="PageNumber"/>
                <w:i/>
                <w:iCs/>
              </w:rPr>
              <w:t>30/04/19</w:t>
            </w:r>
          </w:p>
        </w:tc>
      </w:tr>
      <w:tr w:rsidR="00A9068C" w14:paraId="6FDDB0D5" w14:textId="77777777" w:rsidTr="00E119BD">
        <w:trPr>
          <w:trHeight w:val="5330"/>
        </w:trPr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B0ADD" w14:textId="77777777" w:rsidR="00A9068C" w:rsidRDefault="00A9068C" w:rsidP="00E119BD">
            <w:pPr>
              <w:pStyle w:val="Body"/>
              <w:rPr>
                <w:rStyle w:val="PageNumber"/>
                <w:b/>
                <w:bCs/>
              </w:rPr>
            </w:pPr>
            <w:r>
              <w:rPr>
                <w:rStyle w:val="PageNumber"/>
                <w:b/>
                <w:bCs/>
              </w:rPr>
              <w:lastRenderedPageBreak/>
              <w:t>Briefly outline the impact of your Personal Circumstances on your career trajectory to date and ability to accrue merit in the category/categories where you were affected:</w:t>
            </w:r>
          </w:p>
          <w:p w14:paraId="360C8E83" w14:textId="77777777" w:rsidR="00A9068C" w:rsidRDefault="00A9068C" w:rsidP="00E119BD">
            <w:pPr>
              <w:pStyle w:val="Body"/>
              <w:rPr>
                <w:rStyle w:val="PageNumber"/>
                <w:b/>
                <w:bCs/>
              </w:rPr>
            </w:pPr>
          </w:p>
          <w:p w14:paraId="1AC40358" w14:textId="77777777" w:rsidR="00A9068C" w:rsidRDefault="00A9068C" w:rsidP="00E119BD">
            <w:pPr>
              <w:pStyle w:val="Body"/>
              <w:rPr>
                <w:rStyle w:val="PageNumber"/>
                <w:b/>
                <w:bCs/>
              </w:rPr>
            </w:pPr>
            <w:r>
              <w:rPr>
                <w:rStyle w:val="PageNumber"/>
                <w:b/>
                <w:bCs/>
              </w:rPr>
              <w:t xml:space="preserve">Research and Scholarship (provide </w:t>
            </w:r>
            <w:proofErr w:type="gramStart"/>
            <w:r>
              <w:rPr>
                <w:rStyle w:val="PageNumber"/>
                <w:b/>
                <w:bCs/>
              </w:rPr>
              <w:t>detail</w:t>
            </w:r>
            <w:proofErr w:type="gramEnd"/>
            <w:r>
              <w:rPr>
                <w:rStyle w:val="PageNumber"/>
                <w:b/>
                <w:bCs/>
              </w:rPr>
              <w:t xml:space="preserve"> if applicable): </w:t>
            </w:r>
          </w:p>
          <w:p w14:paraId="6CC112F2" w14:textId="77777777" w:rsidR="00A9068C" w:rsidRDefault="00A9068C" w:rsidP="00E119BD">
            <w:pPr>
              <w:pStyle w:val="Body"/>
            </w:pPr>
            <w:r>
              <w:t>Example text</w:t>
            </w:r>
          </w:p>
          <w:p w14:paraId="4600AECC" w14:textId="77777777" w:rsidR="00A9068C" w:rsidRDefault="00A9068C" w:rsidP="00E119BD">
            <w:pPr>
              <w:pStyle w:val="Body"/>
            </w:pPr>
            <w:r>
              <w:rPr>
                <w:i/>
                <w:iCs/>
                <w:sz w:val="23"/>
                <w:szCs w:val="23"/>
              </w:rPr>
              <w:t xml:space="preserve">The </w:t>
            </w:r>
            <w:proofErr w:type="spellStart"/>
            <w:r>
              <w:rPr>
                <w:i/>
                <w:iCs/>
                <w:sz w:val="23"/>
                <w:szCs w:val="23"/>
              </w:rPr>
              <w:t>xyz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had an impact on my Research and scholarship because….</w:t>
            </w:r>
          </w:p>
          <w:p w14:paraId="233E9CB5" w14:textId="77777777" w:rsidR="00A9068C" w:rsidRDefault="00A9068C" w:rsidP="00E119BD">
            <w:pPr>
              <w:pStyle w:val="Body"/>
            </w:pPr>
          </w:p>
          <w:p w14:paraId="340E8201" w14:textId="77777777" w:rsidR="00A9068C" w:rsidRDefault="00A9068C" w:rsidP="00E119BD">
            <w:pPr>
              <w:pStyle w:val="Body"/>
              <w:rPr>
                <w:rStyle w:val="PageNumber"/>
                <w:b/>
                <w:bCs/>
              </w:rPr>
            </w:pPr>
            <w:r>
              <w:rPr>
                <w:rStyle w:val="PageNumber"/>
                <w:b/>
                <w:bCs/>
              </w:rPr>
              <w:t xml:space="preserve">Teaching (provide detail if applicable):  </w:t>
            </w:r>
          </w:p>
          <w:p w14:paraId="2B9E2752" w14:textId="77777777" w:rsidR="00A9068C" w:rsidRDefault="00A9068C" w:rsidP="00E119BD">
            <w:pPr>
              <w:pStyle w:val="Body"/>
            </w:pPr>
            <w:r>
              <w:t>Example text</w:t>
            </w:r>
          </w:p>
          <w:p w14:paraId="6D574F26" w14:textId="77777777" w:rsidR="00A9068C" w:rsidRDefault="00A9068C" w:rsidP="00E119BD">
            <w:pPr>
              <w:pStyle w:val="Body"/>
            </w:pPr>
            <w:r>
              <w:rPr>
                <w:i/>
                <w:iCs/>
                <w:sz w:val="23"/>
                <w:szCs w:val="23"/>
              </w:rPr>
              <w:t xml:space="preserve">The </w:t>
            </w:r>
            <w:proofErr w:type="spellStart"/>
            <w:r>
              <w:rPr>
                <w:i/>
                <w:iCs/>
                <w:sz w:val="23"/>
                <w:szCs w:val="23"/>
              </w:rPr>
              <w:t>xyz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had an impact on my Teaching because….</w:t>
            </w:r>
          </w:p>
          <w:p w14:paraId="49846741" w14:textId="77777777" w:rsidR="00A9068C" w:rsidRDefault="00A9068C" w:rsidP="00E119BD">
            <w:pPr>
              <w:pStyle w:val="Body"/>
            </w:pPr>
          </w:p>
          <w:p w14:paraId="777A0B97" w14:textId="77777777" w:rsidR="00A9068C" w:rsidRDefault="00A9068C" w:rsidP="00E119BD">
            <w:pPr>
              <w:pStyle w:val="Body"/>
              <w:rPr>
                <w:rStyle w:val="PageNumber"/>
                <w:b/>
                <w:bCs/>
              </w:rPr>
            </w:pPr>
            <w:r>
              <w:rPr>
                <w:rStyle w:val="PageNumber"/>
                <w:b/>
                <w:bCs/>
              </w:rPr>
              <w:t>Service to College (including service via the hospital/health service) (provide detail if applicable):</w:t>
            </w:r>
          </w:p>
          <w:p w14:paraId="201B9E09" w14:textId="77777777" w:rsidR="00A9068C" w:rsidRDefault="00A9068C" w:rsidP="00E119BD">
            <w:pPr>
              <w:pStyle w:val="Body"/>
            </w:pPr>
            <w:r>
              <w:t>Example text</w:t>
            </w:r>
          </w:p>
          <w:p w14:paraId="5E8A949C" w14:textId="77777777" w:rsidR="00A9068C" w:rsidRDefault="00A9068C" w:rsidP="00E119BD">
            <w:pPr>
              <w:pStyle w:val="Body"/>
            </w:pPr>
            <w:r>
              <w:rPr>
                <w:i/>
                <w:iCs/>
                <w:sz w:val="23"/>
                <w:szCs w:val="23"/>
              </w:rPr>
              <w:t xml:space="preserve">The </w:t>
            </w:r>
            <w:proofErr w:type="spellStart"/>
            <w:r>
              <w:rPr>
                <w:i/>
                <w:iCs/>
                <w:sz w:val="23"/>
                <w:szCs w:val="23"/>
              </w:rPr>
              <w:t>xyz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had an impact on my Service to College because….</w:t>
            </w:r>
          </w:p>
          <w:p w14:paraId="0574209B" w14:textId="77777777" w:rsidR="00A9068C" w:rsidRDefault="00A9068C" w:rsidP="00E119BD">
            <w:pPr>
              <w:pStyle w:val="Body"/>
              <w:rPr>
                <w:rStyle w:val="PageNumber"/>
                <w:b/>
                <w:bCs/>
              </w:rPr>
            </w:pPr>
          </w:p>
          <w:p w14:paraId="53139E6B" w14:textId="77777777" w:rsidR="00A9068C" w:rsidRDefault="00A9068C" w:rsidP="00E119BD">
            <w:pPr>
              <w:pStyle w:val="Body"/>
              <w:rPr>
                <w:rStyle w:val="PageNumber"/>
                <w:b/>
                <w:bCs/>
              </w:rPr>
            </w:pPr>
          </w:p>
          <w:p w14:paraId="32B14CFB" w14:textId="77777777" w:rsidR="00A9068C" w:rsidRDefault="00A9068C" w:rsidP="00E119BD">
            <w:pPr>
              <w:pStyle w:val="Body"/>
            </w:pPr>
            <w:r>
              <w:rPr>
                <w:rStyle w:val="PageNumber"/>
                <w:b/>
                <w:bCs/>
              </w:rPr>
              <w:t xml:space="preserve">Engagement with Discipline (provide </w:t>
            </w:r>
            <w:proofErr w:type="gramStart"/>
            <w:r>
              <w:rPr>
                <w:rStyle w:val="PageNumber"/>
                <w:b/>
                <w:bCs/>
              </w:rPr>
              <w:t>detail</w:t>
            </w:r>
            <w:proofErr w:type="gramEnd"/>
            <w:r>
              <w:rPr>
                <w:rStyle w:val="PageNumber"/>
                <w:b/>
                <w:bCs/>
              </w:rPr>
              <w:t xml:space="preserve"> if applicable):</w:t>
            </w:r>
          </w:p>
          <w:p w14:paraId="56E3186B" w14:textId="77777777" w:rsidR="00A9068C" w:rsidRDefault="00A9068C" w:rsidP="00E119BD">
            <w:pPr>
              <w:pStyle w:val="Body"/>
            </w:pPr>
            <w:r>
              <w:t>Example text</w:t>
            </w:r>
          </w:p>
          <w:p w14:paraId="612C958A" w14:textId="77777777" w:rsidR="00A9068C" w:rsidRDefault="00A9068C" w:rsidP="00E119BD">
            <w:pPr>
              <w:pStyle w:val="Body"/>
            </w:pPr>
            <w:r>
              <w:rPr>
                <w:i/>
                <w:iCs/>
                <w:sz w:val="23"/>
                <w:szCs w:val="23"/>
              </w:rPr>
              <w:t xml:space="preserve">The </w:t>
            </w:r>
            <w:proofErr w:type="spellStart"/>
            <w:r>
              <w:rPr>
                <w:i/>
                <w:iCs/>
                <w:sz w:val="23"/>
                <w:szCs w:val="23"/>
              </w:rPr>
              <w:t>xyz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had an impact on my Service to Discipline because….</w:t>
            </w:r>
          </w:p>
          <w:p w14:paraId="0671B2B7" w14:textId="77777777" w:rsidR="00A9068C" w:rsidRDefault="00A9068C" w:rsidP="00E119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  <w:p w14:paraId="52E1D951" w14:textId="77777777" w:rsidR="00A9068C" w:rsidRDefault="00A9068C" w:rsidP="00E119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  <w:p w14:paraId="3D5AD32A" w14:textId="77777777" w:rsidR="00A9068C" w:rsidRPr="00081AAE" w:rsidRDefault="00A9068C" w:rsidP="00E119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3CAD2" w14:textId="77777777" w:rsidR="00A9068C" w:rsidRDefault="00A9068C" w:rsidP="00E119BD">
            <w:pPr>
              <w:pStyle w:val="Body"/>
              <w:rPr>
                <w:rStyle w:val="PageNumber"/>
                <w:b/>
                <w:bCs/>
              </w:rPr>
            </w:pPr>
            <w:r>
              <w:rPr>
                <w:rStyle w:val="PageNumber"/>
                <w:b/>
                <w:bCs/>
              </w:rPr>
              <w:t>From:</w:t>
            </w:r>
          </w:p>
          <w:p w14:paraId="6F68CEF3" w14:textId="77777777" w:rsidR="00A9068C" w:rsidRDefault="00A9068C" w:rsidP="00E119BD">
            <w:pPr>
              <w:pStyle w:val="Body"/>
              <w:rPr>
                <w:rStyle w:val="PageNumber"/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395D" w14:textId="77777777" w:rsidR="00A9068C" w:rsidRDefault="00A9068C" w:rsidP="00E119BD">
            <w:pPr>
              <w:pStyle w:val="Body"/>
              <w:rPr>
                <w:rStyle w:val="PageNumber"/>
                <w:b/>
                <w:bCs/>
              </w:rPr>
            </w:pPr>
            <w:r>
              <w:rPr>
                <w:rStyle w:val="PageNumber"/>
                <w:b/>
                <w:bCs/>
              </w:rPr>
              <w:t>To:</w:t>
            </w:r>
          </w:p>
          <w:p w14:paraId="5C1D6CA4" w14:textId="77777777" w:rsidR="00A9068C" w:rsidRDefault="00A9068C" w:rsidP="00E119BD">
            <w:pPr>
              <w:pStyle w:val="Body"/>
              <w:rPr>
                <w:rStyle w:val="PageNumber"/>
                <w:b/>
                <w:bCs/>
              </w:rPr>
            </w:pPr>
          </w:p>
        </w:tc>
      </w:tr>
      <w:tr w:rsidR="00A9068C" w14:paraId="74028422" w14:textId="77777777" w:rsidTr="00E119BD">
        <w:trPr>
          <w:trHeight w:val="29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5D2BE" w14:textId="77777777" w:rsidR="00A9068C" w:rsidRDefault="00A9068C" w:rsidP="00E119BD">
            <w:pPr>
              <w:pStyle w:val="Body"/>
            </w:pPr>
            <w:r>
              <w:rPr>
                <w:rStyle w:val="PageNumber"/>
                <w:b/>
                <w:bCs/>
              </w:rPr>
              <w:t>To be completed by HR</w:t>
            </w:r>
          </w:p>
        </w:tc>
      </w:tr>
      <w:tr w:rsidR="00A9068C" w14:paraId="1A5DAA5C" w14:textId="77777777" w:rsidTr="00E119BD">
        <w:trPr>
          <w:trHeight w:val="570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406A3" w14:textId="77777777" w:rsidR="00A9068C" w:rsidRDefault="00A9068C" w:rsidP="00E119BD">
            <w:pPr>
              <w:pStyle w:val="Body"/>
            </w:pPr>
            <w:r>
              <w:rPr>
                <w:rStyle w:val="PageNumber"/>
                <w:b/>
                <w:bCs/>
              </w:rPr>
              <w:t>Date of FRC / SAPC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F5F7A" w14:textId="77777777" w:rsidR="00A9068C" w:rsidRDefault="00A9068C" w:rsidP="00E119BD">
            <w:pPr>
              <w:pStyle w:val="Body"/>
            </w:pPr>
            <w:r>
              <w:rPr>
                <w:rStyle w:val="PageNumber"/>
                <w:b/>
                <w:bCs/>
              </w:rPr>
              <w:t>Personal Circumstances apply</w:t>
            </w: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E9102" w14:textId="77777777" w:rsidR="00A9068C" w:rsidRDefault="00A9068C" w:rsidP="00E119BD">
            <w:pPr>
              <w:pStyle w:val="Body"/>
            </w:pPr>
            <w:r>
              <w:rPr>
                <w:rStyle w:val="PageNumber"/>
                <w:b/>
                <w:bCs/>
              </w:rPr>
              <w:t>Personal Circumstances do not apply</w:t>
            </w:r>
          </w:p>
        </w:tc>
      </w:tr>
      <w:tr w:rsidR="00A9068C" w14:paraId="3F718FB3" w14:textId="77777777" w:rsidTr="00E119BD">
        <w:trPr>
          <w:trHeight w:val="850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D3A7B" w14:textId="77777777" w:rsidR="00A9068C" w:rsidRDefault="00A9068C" w:rsidP="00E119BD">
            <w:pPr>
              <w:pStyle w:val="Body"/>
              <w:rPr>
                <w:rStyle w:val="PageNumber"/>
              </w:rPr>
            </w:pPr>
          </w:p>
          <w:p w14:paraId="119936DC" w14:textId="77777777" w:rsidR="00A9068C" w:rsidRDefault="00A9068C" w:rsidP="00E119BD">
            <w:pPr>
              <w:pStyle w:val="Body"/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A55E9" w14:textId="77777777" w:rsidR="00A9068C" w:rsidRDefault="00A9068C" w:rsidP="00E119BD"/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EAA20" w14:textId="77777777" w:rsidR="00A9068C" w:rsidRDefault="00A9068C" w:rsidP="00E119BD"/>
        </w:tc>
      </w:tr>
      <w:tr w:rsidR="00A9068C" w14:paraId="464E8401" w14:textId="77777777" w:rsidTr="00E119BD">
        <w:trPr>
          <w:trHeight w:val="141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2AC75" w14:textId="77777777" w:rsidR="00A9068C" w:rsidRDefault="00A9068C" w:rsidP="00E119BD">
            <w:pPr>
              <w:pStyle w:val="Body"/>
              <w:rPr>
                <w:rStyle w:val="PageNumber"/>
              </w:rPr>
            </w:pPr>
          </w:p>
          <w:p w14:paraId="35BEC398" w14:textId="77777777" w:rsidR="00A9068C" w:rsidRDefault="00A9068C" w:rsidP="00E119BD">
            <w:pPr>
              <w:pStyle w:val="Body"/>
              <w:rPr>
                <w:rStyle w:val="PageNumber"/>
              </w:rPr>
            </w:pPr>
            <w:proofErr w:type="gramStart"/>
            <w:r>
              <w:rPr>
                <w:rStyle w:val="PageNumber"/>
                <w:b/>
                <w:bCs/>
              </w:rPr>
              <w:t>Signed</w:t>
            </w:r>
            <w:r>
              <w:rPr>
                <w:rStyle w:val="PageNumber"/>
              </w:rPr>
              <w:t>: __</w:t>
            </w:r>
            <w:proofErr w:type="gramEnd"/>
            <w:r>
              <w:rPr>
                <w:rStyle w:val="PageNumber"/>
              </w:rPr>
              <w:t xml:space="preserve">______________________________                   </w:t>
            </w:r>
            <w:r>
              <w:rPr>
                <w:rStyle w:val="PageNumber"/>
                <w:b/>
                <w:bCs/>
              </w:rPr>
              <w:t>Date:</w:t>
            </w:r>
            <w:r>
              <w:rPr>
                <w:rStyle w:val="PageNumber"/>
              </w:rPr>
              <w:t xml:space="preserve"> _____/_____/____</w:t>
            </w:r>
          </w:p>
          <w:p w14:paraId="726275CF" w14:textId="77777777" w:rsidR="00A9068C" w:rsidRDefault="00A9068C" w:rsidP="00E119BD">
            <w:pPr>
              <w:pStyle w:val="Body"/>
            </w:pPr>
            <w:r>
              <w:rPr>
                <w:rStyle w:val="PageNumber"/>
              </w:rPr>
              <w:t xml:space="preserve"> [to be signed by relevant Committee Chair]</w:t>
            </w:r>
          </w:p>
        </w:tc>
      </w:tr>
    </w:tbl>
    <w:p w14:paraId="4D2AF34D" w14:textId="77777777" w:rsidR="00A9068C" w:rsidRPr="00CB4E5D" w:rsidRDefault="00A9068C" w:rsidP="00A9068C"/>
    <w:p w14:paraId="2E57B704" w14:textId="77777777" w:rsidR="00A9068C" w:rsidRDefault="00A9068C">
      <w:pPr>
        <w:spacing w:after="160" w:line="259" w:lineRule="auto"/>
        <w:rPr>
          <w:szCs w:val="18"/>
        </w:rPr>
      </w:pPr>
      <w:r>
        <w:br w:type="page"/>
      </w:r>
    </w:p>
    <w:p w14:paraId="16BAB62A" w14:textId="77777777" w:rsidR="00A9068C" w:rsidRDefault="00A9068C" w:rsidP="00A9068C">
      <w:pPr>
        <w:pStyle w:val="Heading1"/>
      </w:pPr>
      <w:r>
        <w:lastRenderedPageBreak/>
        <w:t>Guidelines on Personal Circumstances</w:t>
      </w:r>
    </w:p>
    <w:p w14:paraId="79F44368" w14:textId="163F555E" w:rsidR="00A9068C" w:rsidRDefault="00A9068C" w:rsidP="00A9068C">
      <w:pPr>
        <w:pStyle w:val="StandardParagraph"/>
      </w:pPr>
      <w:r>
        <w:t>Personal</w:t>
      </w:r>
      <w:r w:rsidRPr="00801DBF">
        <w:t xml:space="preserve"> Circumstances are considerations which the relevant Faculty </w:t>
      </w:r>
      <w:r>
        <w:t xml:space="preserve">Senior Academic </w:t>
      </w:r>
      <w:proofErr w:type="gramStart"/>
      <w:r>
        <w:t xml:space="preserve">Promotions </w:t>
      </w:r>
      <w:r w:rsidRPr="00801DBF">
        <w:t xml:space="preserve"> Committees</w:t>
      </w:r>
      <w:proofErr w:type="gramEnd"/>
      <w:r w:rsidRPr="00801DBF">
        <w:t xml:space="preserve"> and the Senior Academic Promotion Committee take into account at the time of promotion. </w:t>
      </w:r>
      <w:r w:rsidRPr="00092B3A">
        <w:t>The process assesses a candidate’s merit relative to their opportunity to accrue that merit.</w:t>
      </w:r>
      <w:r w:rsidRPr="00801DBF">
        <w:t xml:space="preserve"> </w:t>
      </w:r>
    </w:p>
    <w:p w14:paraId="2ACAED36" w14:textId="77777777" w:rsidR="00A9068C" w:rsidRPr="00801DBF" w:rsidRDefault="00A9068C" w:rsidP="00A9068C">
      <w:pPr>
        <w:pStyle w:val="StandardParagraph"/>
        <w:rPr>
          <w:rStyle w:val="PageNumber"/>
          <w:szCs w:val="24"/>
        </w:rPr>
      </w:pPr>
      <w:r w:rsidRPr="00801DBF">
        <w:t xml:space="preserve">A range of </w:t>
      </w:r>
      <w:proofErr w:type="gramStart"/>
      <w:r w:rsidRPr="00801DBF">
        <w:t xml:space="preserve">personal </w:t>
      </w:r>
      <w:r>
        <w:t xml:space="preserve"> </w:t>
      </w:r>
      <w:r w:rsidRPr="00801DBF">
        <w:t>circumstances</w:t>
      </w:r>
      <w:proofErr w:type="gramEnd"/>
      <w:r w:rsidRPr="00801DBF">
        <w:t xml:space="preserve"> may be considered that </w:t>
      </w:r>
      <w:r>
        <w:t xml:space="preserve">have </w:t>
      </w:r>
      <w:r w:rsidRPr="00801DBF">
        <w:t xml:space="preserve">affected, interrupted or delayed the career path, performance or output of a staff member </w:t>
      </w:r>
      <w:r>
        <w:t>during</w:t>
      </w:r>
      <w:r w:rsidRPr="00801DBF">
        <w:t xml:space="preserve"> their employment with </w:t>
      </w:r>
      <w:r>
        <w:t>the University</w:t>
      </w:r>
      <w:r w:rsidRPr="00801DBF">
        <w:t xml:space="preserve">, which the staff member wishes the Faculty </w:t>
      </w:r>
      <w:r>
        <w:t xml:space="preserve">Senior Academic Promotions </w:t>
      </w:r>
      <w:r w:rsidRPr="00801DBF">
        <w:t xml:space="preserve"> Committee and the Senior Academic Promotions Committee to take into account.</w:t>
      </w:r>
    </w:p>
    <w:p w14:paraId="45FAF0FB" w14:textId="77777777" w:rsidR="00A9068C" w:rsidRPr="00801DBF" w:rsidRDefault="00A9068C" w:rsidP="00A9068C">
      <w:pPr>
        <w:pStyle w:val="StandardParagraph"/>
      </w:pPr>
      <w:r w:rsidRPr="00801DBF">
        <w:t xml:space="preserve">This form </w:t>
      </w:r>
      <w:r>
        <w:t>must</w:t>
      </w:r>
      <w:r w:rsidRPr="00801DBF">
        <w:t xml:space="preserve"> be used by all </w:t>
      </w:r>
      <w:r>
        <w:t xml:space="preserve">candidates </w:t>
      </w:r>
      <w:r w:rsidRPr="00801DBF">
        <w:t xml:space="preserve">who wish </w:t>
      </w:r>
      <w:r>
        <w:t>their Personal</w:t>
      </w:r>
      <w:r w:rsidRPr="00801DBF">
        <w:t xml:space="preserve"> Circumstances to be </w:t>
      </w:r>
      <w:proofErr w:type="gramStart"/>
      <w:r w:rsidRPr="00801DBF">
        <w:t>taken into account</w:t>
      </w:r>
      <w:proofErr w:type="gramEnd"/>
      <w:r w:rsidRPr="00801DBF">
        <w:t xml:space="preserve"> at the time of </w:t>
      </w:r>
      <w:r>
        <w:t xml:space="preserve">a </w:t>
      </w:r>
      <w:r w:rsidRPr="00801DBF">
        <w:t>promotion</w:t>
      </w:r>
      <w:r>
        <w:t xml:space="preserve"> application</w:t>
      </w:r>
      <w:r w:rsidRPr="00801DBF">
        <w:t>.</w:t>
      </w:r>
    </w:p>
    <w:p w14:paraId="46FBA825" w14:textId="77777777" w:rsidR="00A9068C" w:rsidRPr="00801DBF" w:rsidRDefault="00A9068C" w:rsidP="00A9068C">
      <w:pPr>
        <w:pStyle w:val="StandardParagraph"/>
      </w:pPr>
      <w:r w:rsidRPr="00801DBF">
        <w:rPr>
          <w:rStyle w:val="PageNumber"/>
        </w:rPr>
        <w:t xml:space="preserve">The </w:t>
      </w:r>
      <w:r>
        <w:rPr>
          <w:rStyle w:val="PageNumber"/>
        </w:rPr>
        <w:t>Personal</w:t>
      </w:r>
      <w:r w:rsidRPr="00801DBF">
        <w:rPr>
          <w:rStyle w:val="PageNumber"/>
        </w:rPr>
        <w:t xml:space="preserve"> Circumstances</w:t>
      </w:r>
      <w:r w:rsidRPr="00801DBF">
        <w:t xml:space="preserve"> may include but are not limited to </w:t>
      </w:r>
      <w:r>
        <w:t>protective leave (for example, maternity, adoptive, parental, paternity or carers’ leave, disability);</w:t>
      </w:r>
      <w:r w:rsidRPr="00801DBF">
        <w:t xml:space="preserve"> long-term caring responsibilities</w:t>
      </w:r>
      <w:r>
        <w:t xml:space="preserve">; illness; inability to travel abroad or to undertake field work; etc. They may be ongoing circumstances or situations of a fixed duration; the candidate is invited to indicate the </w:t>
      </w:r>
      <w:proofErr w:type="gramStart"/>
      <w:r>
        <w:t>time period</w:t>
      </w:r>
      <w:proofErr w:type="gramEnd"/>
      <w:r>
        <w:t xml:space="preserve"> involved.</w:t>
      </w:r>
    </w:p>
    <w:p w14:paraId="3F6E80E9" w14:textId="77777777" w:rsidR="00A9068C" w:rsidRPr="00E10292" w:rsidRDefault="00A9068C" w:rsidP="00A9068C">
      <w:pPr>
        <w:pStyle w:val="StandardParagraph"/>
        <w:rPr>
          <w:rStyle w:val="PageNumber"/>
          <w:rFonts w:eastAsia="Calibri"/>
          <w:b/>
          <w:bCs/>
        </w:rPr>
      </w:pPr>
      <w:r w:rsidRPr="00E10292">
        <w:rPr>
          <w:rStyle w:val="PageNumber"/>
          <w:rFonts w:eastAsia="Calibri"/>
          <w:b/>
          <w:bCs/>
        </w:rPr>
        <w:t xml:space="preserve">Faculty </w:t>
      </w:r>
      <w:r>
        <w:rPr>
          <w:rStyle w:val="PageNumber"/>
          <w:rFonts w:eastAsia="Calibri"/>
          <w:b/>
          <w:bCs/>
        </w:rPr>
        <w:t xml:space="preserve">Senior Academic Promotions </w:t>
      </w:r>
      <w:r w:rsidRPr="00E10292">
        <w:rPr>
          <w:rStyle w:val="PageNumber"/>
          <w:rFonts w:eastAsia="Calibri"/>
          <w:b/>
          <w:bCs/>
        </w:rPr>
        <w:t>Committee</w:t>
      </w:r>
      <w:r>
        <w:rPr>
          <w:rStyle w:val="PageNumber"/>
          <w:rFonts w:eastAsia="Calibri"/>
          <w:b/>
          <w:bCs/>
        </w:rPr>
        <w:t xml:space="preserve"> and Senior Academic Promotions Committee</w:t>
      </w:r>
    </w:p>
    <w:p w14:paraId="0D5452F3" w14:textId="77777777" w:rsidR="00A9068C" w:rsidRPr="00801DBF" w:rsidRDefault="00A9068C" w:rsidP="00A9068C">
      <w:pPr>
        <w:pStyle w:val="StandardParagraph"/>
        <w:rPr>
          <w:rStyle w:val="PageNumber"/>
          <w:rFonts w:eastAsia="Calibri"/>
        </w:rPr>
      </w:pPr>
      <w:r w:rsidRPr="00801DBF">
        <w:rPr>
          <w:rStyle w:val="PageNumber"/>
          <w:rFonts w:eastAsia="Calibri"/>
        </w:rPr>
        <w:t xml:space="preserve">Accommodation for </w:t>
      </w:r>
      <w:r>
        <w:rPr>
          <w:rStyle w:val="PageNumber"/>
          <w:rFonts w:eastAsia="Calibri"/>
        </w:rPr>
        <w:t>Personal</w:t>
      </w:r>
      <w:r w:rsidRPr="00801DBF">
        <w:rPr>
          <w:rStyle w:val="PageNumber"/>
          <w:rFonts w:eastAsia="Calibri"/>
        </w:rPr>
        <w:t xml:space="preserve"> Circumstances may be allocated to a candidate where a prima facie case for </w:t>
      </w:r>
      <w:r>
        <w:rPr>
          <w:rStyle w:val="PageNumber"/>
          <w:rFonts w:eastAsia="Calibri"/>
        </w:rPr>
        <w:t>Personal</w:t>
      </w:r>
      <w:r w:rsidRPr="00801DBF">
        <w:rPr>
          <w:rStyle w:val="PageNumber"/>
          <w:rFonts w:eastAsia="Calibri"/>
        </w:rPr>
        <w:t xml:space="preserve"> Circumstances is accepted by the Chair </w:t>
      </w:r>
      <w:r>
        <w:rPr>
          <w:rStyle w:val="PageNumber"/>
          <w:rFonts w:eastAsia="Calibri"/>
        </w:rPr>
        <w:t xml:space="preserve"> </w:t>
      </w:r>
      <w:r w:rsidRPr="00801DBF">
        <w:rPr>
          <w:rStyle w:val="PageNumber"/>
          <w:rFonts w:eastAsia="Calibri"/>
        </w:rPr>
        <w:t xml:space="preserve">  and the Secretary </w:t>
      </w:r>
      <w:r>
        <w:rPr>
          <w:rStyle w:val="PageNumber"/>
          <w:rFonts w:eastAsia="Calibri"/>
        </w:rPr>
        <w:t xml:space="preserve">of the Committee </w:t>
      </w:r>
      <w:r w:rsidRPr="00801DBF">
        <w:rPr>
          <w:rStyle w:val="PageNumber"/>
          <w:rFonts w:eastAsia="Calibri"/>
        </w:rPr>
        <w:t xml:space="preserve">prior to </w:t>
      </w:r>
      <w:proofErr w:type="gramStart"/>
      <w:r w:rsidRPr="00801DBF">
        <w:rPr>
          <w:rStyle w:val="PageNumber"/>
          <w:rFonts w:eastAsia="Calibri"/>
        </w:rPr>
        <w:t>the  meeting</w:t>
      </w:r>
      <w:proofErr w:type="gramEnd"/>
      <w:r w:rsidRPr="00801DBF">
        <w:rPr>
          <w:rStyle w:val="PageNumber"/>
          <w:rFonts w:eastAsia="Calibri"/>
        </w:rPr>
        <w:t xml:space="preserve"> of the Committee. It </w:t>
      </w:r>
      <w:r>
        <w:rPr>
          <w:rStyle w:val="PageNumber"/>
          <w:rFonts w:eastAsia="Calibri"/>
        </w:rPr>
        <w:t>shall</w:t>
      </w:r>
      <w:r w:rsidRPr="00801DBF">
        <w:rPr>
          <w:rStyle w:val="PageNumber"/>
          <w:rFonts w:eastAsia="Calibri"/>
        </w:rPr>
        <w:t xml:space="preserve"> then be incumbent upon the Chair of the Committee to ensure that the Committee are aware that </w:t>
      </w:r>
      <w:r>
        <w:rPr>
          <w:rStyle w:val="PageNumber"/>
          <w:rFonts w:eastAsia="Calibri"/>
        </w:rPr>
        <w:t>Personal</w:t>
      </w:r>
      <w:r w:rsidRPr="00801DBF">
        <w:rPr>
          <w:rStyle w:val="PageNumber"/>
          <w:rFonts w:eastAsia="Calibri"/>
        </w:rPr>
        <w:t xml:space="preserve"> Circumstances apply to a candidate</w:t>
      </w:r>
      <w:r>
        <w:rPr>
          <w:rStyle w:val="PageNumber"/>
          <w:rFonts w:eastAsia="Calibri"/>
        </w:rPr>
        <w:t xml:space="preserve"> and </w:t>
      </w:r>
      <w:r w:rsidRPr="00092B3A">
        <w:rPr>
          <w:rStyle w:val="PageNumber"/>
          <w:rFonts w:eastAsia="Calibri"/>
        </w:rPr>
        <w:t xml:space="preserve">how they might be appropriately </w:t>
      </w:r>
      <w:proofErr w:type="gramStart"/>
      <w:r w:rsidRPr="00092B3A">
        <w:rPr>
          <w:rStyle w:val="PageNumber"/>
          <w:rFonts w:eastAsia="Calibri"/>
        </w:rPr>
        <w:t>taken into account</w:t>
      </w:r>
      <w:proofErr w:type="gramEnd"/>
      <w:r w:rsidRPr="00092B3A">
        <w:rPr>
          <w:rStyle w:val="PageNumber"/>
          <w:rFonts w:eastAsia="Calibri"/>
        </w:rPr>
        <w:t xml:space="preserve"> / their probable impact on the candidate’s application for promotion.</w:t>
      </w:r>
    </w:p>
    <w:p w14:paraId="76FEE1C1" w14:textId="77777777" w:rsidR="00A9068C" w:rsidRPr="00801DBF" w:rsidRDefault="00A9068C" w:rsidP="00A9068C">
      <w:pPr>
        <w:pStyle w:val="Heading3"/>
        <w:rPr>
          <w:rStyle w:val="PageNumber"/>
          <w:rFonts w:eastAsia="Arial Unicode MS"/>
        </w:rPr>
      </w:pPr>
      <w:r w:rsidRPr="00801DBF">
        <w:rPr>
          <w:rStyle w:val="PageNumber"/>
        </w:rPr>
        <w:t xml:space="preserve">Information storage </w:t>
      </w:r>
    </w:p>
    <w:p w14:paraId="2B27B322" w14:textId="77777777" w:rsidR="00A9068C" w:rsidRPr="00801DBF" w:rsidRDefault="00A9068C" w:rsidP="00A9068C">
      <w:pPr>
        <w:pStyle w:val="StandardParagraph"/>
      </w:pPr>
      <w:r w:rsidRPr="00801DBF">
        <w:t xml:space="preserve">The information provided </w:t>
      </w:r>
      <w:r>
        <w:t>shall</w:t>
      </w:r>
      <w:r w:rsidRPr="00801DBF">
        <w:t xml:space="preserve"> be kept in accordance with T</w:t>
      </w:r>
      <w:r>
        <w:t>rinity’s Data Protection Policy</w:t>
      </w:r>
      <w:r w:rsidRPr="00801DBF">
        <w:t xml:space="preserve"> </w:t>
      </w:r>
      <w:hyperlink r:id="rId6" w:history="1">
        <w:r w:rsidRPr="00801DBF">
          <w:rPr>
            <w:rStyle w:val="Hyperlink0"/>
          </w:rPr>
          <w:t>http://www.tcd.ie/about/policies/data_protection.php</w:t>
        </w:r>
      </w:hyperlink>
      <w:r w:rsidRPr="00801DBF">
        <w:t xml:space="preserve"> </w:t>
      </w:r>
      <w:r w:rsidRPr="00801DBF">
        <w:rPr>
          <w:rStyle w:val="PageNumber"/>
        </w:rPr>
        <w:t>and Privacy Statement (http://www.tcd.ie/privacy/)</w:t>
      </w:r>
      <w:r w:rsidRPr="00801DBF">
        <w:t xml:space="preserve"> </w:t>
      </w:r>
    </w:p>
    <w:p w14:paraId="2D0FE94F" w14:textId="77777777" w:rsidR="00A9068C" w:rsidRPr="00801DBF" w:rsidRDefault="00A9068C" w:rsidP="00A9068C">
      <w:pPr>
        <w:pStyle w:val="StandardParagraph"/>
        <w:rPr>
          <w:rStyle w:val="PageNumber"/>
        </w:rPr>
      </w:pPr>
      <w:r w:rsidRPr="00801DBF">
        <w:rPr>
          <w:rStyle w:val="PageNumber"/>
        </w:rPr>
        <w:lastRenderedPageBreak/>
        <w:t xml:space="preserve">The information provided </w:t>
      </w:r>
      <w:r>
        <w:rPr>
          <w:rStyle w:val="PageNumber"/>
        </w:rPr>
        <w:t>shall</w:t>
      </w:r>
      <w:r w:rsidRPr="00801DBF">
        <w:rPr>
          <w:rStyle w:val="PageNumber"/>
        </w:rPr>
        <w:t xml:space="preserve"> only be considered for the promotion review indicated at this time and for no other purpose.  A new application </w:t>
      </w:r>
      <w:r>
        <w:rPr>
          <w:rStyle w:val="PageNumber"/>
        </w:rPr>
        <w:t xml:space="preserve">for consideration of Personal Circumstances </w:t>
      </w:r>
      <w:r w:rsidRPr="00801DBF">
        <w:rPr>
          <w:rStyle w:val="PageNumber"/>
        </w:rPr>
        <w:t>must be made for each new promotion review to be considered.</w:t>
      </w:r>
    </w:p>
    <w:p w14:paraId="567639E3" w14:textId="77777777" w:rsidR="00A9068C" w:rsidRPr="0061268C" w:rsidRDefault="00A9068C" w:rsidP="00A9068C">
      <w:pPr>
        <w:pStyle w:val="StandardParagraph"/>
      </w:pPr>
      <w:r w:rsidRPr="00E10292">
        <w:rPr>
          <w:rStyle w:val="PageNumber"/>
          <w:bCs/>
        </w:rPr>
        <w:t xml:space="preserve">Information provided by a candidate on their Personal Circumstances to the Faculty </w:t>
      </w:r>
      <w:r>
        <w:rPr>
          <w:rStyle w:val="PageNumber"/>
          <w:bCs/>
        </w:rPr>
        <w:t xml:space="preserve">Senior Academic Promotions </w:t>
      </w:r>
      <w:r w:rsidRPr="00E10292">
        <w:rPr>
          <w:rStyle w:val="PageNumber"/>
          <w:bCs/>
        </w:rPr>
        <w:t>Committee and the Senior Academic Promotion Committee</w:t>
      </w:r>
      <w:r w:rsidRPr="00801DBF">
        <w:rPr>
          <w:rStyle w:val="PageNumber"/>
        </w:rPr>
        <w:t xml:space="preserve"> is strictly confidential and </w:t>
      </w:r>
      <w:r>
        <w:rPr>
          <w:rStyle w:val="PageNumber"/>
        </w:rPr>
        <w:t>shall</w:t>
      </w:r>
      <w:r w:rsidRPr="00801DBF">
        <w:rPr>
          <w:rStyle w:val="PageNumber"/>
        </w:rPr>
        <w:t xml:space="preserve"> be disclosed only to the Committee Secretary and the Chair of the relevant </w:t>
      </w:r>
      <w:r>
        <w:rPr>
          <w:rStyle w:val="PageNumber"/>
        </w:rPr>
        <w:t>Committee, as required</w:t>
      </w:r>
      <w:r w:rsidRPr="00801DBF">
        <w:rPr>
          <w:rStyle w:val="PageNumber"/>
        </w:rPr>
        <w:t xml:space="preserve">. The information </w:t>
      </w:r>
      <w:r>
        <w:rPr>
          <w:rStyle w:val="PageNumber"/>
        </w:rPr>
        <w:t>shall</w:t>
      </w:r>
      <w:r w:rsidRPr="00801DBF">
        <w:rPr>
          <w:rStyle w:val="PageNumber"/>
        </w:rPr>
        <w:t xml:space="preserve"> not be shared with any third party</w:t>
      </w:r>
      <w:r>
        <w:rPr>
          <w:rStyle w:val="PageNumber"/>
        </w:rPr>
        <w:t xml:space="preserve"> </w:t>
      </w:r>
    </w:p>
    <w:p w14:paraId="1097B087" w14:textId="77777777" w:rsidR="00A9068C" w:rsidRPr="00801DBF" w:rsidRDefault="00A9068C" w:rsidP="00A9068C">
      <w:pPr>
        <w:pStyle w:val="StandardParagraph"/>
        <w:rPr>
          <w:rStyle w:val="PageNumber"/>
        </w:rPr>
      </w:pPr>
      <w:r w:rsidRPr="00801DBF">
        <w:rPr>
          <w:rStyle w:val="PageNumber"/>
        </w:rPr>
        <w:t xml:space="preserve">The Chair </w:t>
      </w:r>
      <w:r>
        <w:rPr>
          <w:rStyle w:val="PageNumber"/>
        </w:rPr>
        <w:t>shall</w:t>
      </w:r>
      <w:r w:rsidRPr="00801DBF">
        <w:rPr>
          <w:rStyle w:val="PageNumber"/>
        </w:rPr>
        <w:t xml:space="preserve"> indicate to the Committee the probable impact of the </w:t>
      </w:r>
      <w:r>
        <w:rPr>
          <w:rStyle w:val="PageNumber"/>
        </w:rPr>
        <w:t>Personal</w:t>
      </w:r>
      <w:r w:rsidRPr="00801DBF">
        <w:rPr>
          <w:rStyle w:val="PageNumber"/>
        </w:rPr>
        <w:t xml:space="preserve"> Circumstances on the candidate’s application for promotion without disclosing their specific nature. </w:t>
      </w:r>
    </w:p>
    <w:p w14:paraId="265BF693" w14:textId="77777777" w:rsidR="00A9068C" w:rsidRPr="00801DBF" w:rsidRDefault="00A9068C" w:rsidP="00A9068C">
      <w:pPr>
        <w:pStyle w:val="Heading3"/>
        <w:rPr>
          <w:rStyle w:val="PageNumber"/>
        </w:rPr>
      </w:pPr>
      <w:r w:rsidRPr="00801DBF">
        <w:rPr>
          <w:rStyle w:val="PageNumber"/>
        </w:rPr>
        <w:t>Time Limit and Completed Forms</w:t>
      </w:r>
    </w:p>
    <w:p w14:paraId="310F1C7A" w14:textId="77777777" w:rsidR="00A9068C" w:rsidRPr="00801DBF" w:rsidRDefault="00A9068C" w:rsidP="00A9068C">
      <w:pPr>
        <w:pStyle w:val="StandardParagraph"/>
      </w:pPr>
      <w:r w:rsidRPr="00801DBF">
        <w:t xml:space="preserve">Please return the completed form by e-mail to:  </w:t>
      </w:r>
      <w:hyperlink r:id="rId7" w:history="1">
        <w:r w:rsidRPr="00801DBF">
          <w:rPr>
            <w:rStyle w:val="Hyperlink0"/>
          </w:rPr>
          <w:t>senior.promotions@tcd.ie</w:t>
        </w:r>
      </w:hyperlink>
      <w:r w:rsidRPr="00801DBF">
        <w:t xml:space="preserve">  prior to the closing date of application for promotion. By submitting your application electronically, you are declaring that the information you are providing is factually correct.</w:t>
      </w:r>
    </w:p>
    <w:p w14:paraId="2BC43B34" w14:textId="77777777" w:rsidR="00A9068C" w:rsidRPr="00801DBF" w:rsidRDefault="00A9068C" w:rsidP="00A9068C">
      <w:pPr>
        <w:pStyle w:val="StandardParagraph"/>
      </w:pPr>
      <w:r w:rsidRPr="00801DBF">
        <w:t xml:space="preserve">Please note:  </w:t>
      </w:r>
    </w:p>
    <w:p w14:paraId="22200D4A" w14:textId="77777777" w:rsidR="00A9068C" w:rsidRDefault="00A9068C" w:rsidP="00A9068C">
      <w:pPr>
        <w:pStyle w:val="StandardParagraph"/>
      </w:pPr>
      <w:r w:rsidRPr="00801DBF">
        <w:t xml:space="preserve">Confirmation of receipt of your </w:t>
      </w:r>
      <w:r>
        <w:t xml:space="preserve">Personal </w:t>
      </w:r>
      <w:r w:rsidRPr="00801DBF">
        <w:t xml:space="preserve">Circumstances Form from the </w:t>
      </w:r>
      <w:r>
        <w:t>relevant Committee Secretary shall</w:t>
      </w:r>
      <w:r w:rsidRPr="00801DBF">
        <w:t xml:space="preserve"> be sent to the e-mail address you entered on this form.</w:t>
      </w:r>
    </w:p>
    <w:p w14:paraId="2372871A" w14:textId="6A218A25" w:rsidR="00A9068C" w:rsidRDefault="00A9068C" w:rsidP="00A9068C">
      <w:pPr>
        <w:pStyle w:val="StandardParagraph"/>
        <w:rPr>
          <w:rStyle w:val="Hyperlink"/>
          <w:rFonts w:cs="Times"/>
        </w:rPr>
      </w:pPr>
      <w:r w:rsidRPr="0061268C">
        <w:t xml:space="preserve">If you have concerns about disclosing details of your personal circumstances because of its sensitive nature, please </w:t>
      </w:r>
      <w:r>
        <w:t xml:space="preserve">email </w:t>
      </w:r>
      <w:hyperlink r:id="rId8" w:history="1">
        <w:r w:rsidRPr="004D59B8">
          <w:rPr>
            <w:rStyle w:val="Hyperlink"/>
          </w:rPr>
          <w:t>senpromo@tcd.ie</w:t>
        </w:r>
      </w:hyperlink>
      <w:bookmarkEnd w:id="0"/>
    </w:p>
    <w:sectPr w:rsidR="00A906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2D45" w14:textId="77777777" w:rsidR="00C10812" w:rsidRDefault="00C10812" w:rsidP="00A9068C">
      <w:r>
        <w:separator/>
      </w:r>
    </w:p>
  </w:endnote>
  <w:endnote w:type="continuationSeparator" w:id="0">
    <w:p w14:paraId="2C3D7A0D" w14:textId="77777777" w:rsidR="00C10812" w:rsidRDefault="00C10812" w:rsidP="00A9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12" w14:textId="77777777" w:rsidR="00084DE5" w:rsidRDefault="00084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8975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F46378B" w14:textId="4AE4E97E" w:rsidR="00A9068C" w:rsidRDefault="00A9068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A4EFA46" w14:textId="77777777" w:rsidR="00A9068C" w:rsidRDefault="00A906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93F2" w14:textId="77777777" w:rsidR="00084DE5" w:rsidRDefault="00084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E982" w14:textId="77777777" w:rsidR="00C10812" w:rsidRDefault="00C10812" w:rsidP="00A9068C">
      <w:r>
        <w:separator/>
      </w:r>
    </w:p>
  </w:footnote>
  <w:footnote w:type="continuationSeparator" w:id="0">
    <w:p w14:paraId="77D47F9F" w14:textId="77777777" w:rsidR="00C10812" w:rsidRDefault="00C10812" w:rsidP="00A90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BC8C" w14:textId="77777777" w:rsidR="00084DE5" w:rsidRDefault="00084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B240" w14:textId="2E30D992" w:rsidR="00A9068C" w:rsidRDefault="00A9068C" w:rsidP="00A9068C">
    <w:pPr>
      <w:pStyle w:val="Heading1"/>
    </w:pPr>
    <w:r>
      <w:t>Senior Academic Promotions 202</w:t>
    </w:r>
    <w:r w:rsidR="00084DE5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4315" w14:textId="77777777" w:rsidR="00084DE5" w:rsidRDefault="00084D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34"/>
    <w:rsid w:val="00084DE5"/>
    <w:rsid w:val="00156E34"/>
    <w:rsid w:val="002153EA"/>
    <w:rsid w:val="00401C30"/>
    <w:rsid w:val="00606C4F"/>
    <w:rsid w:val="00687444"/>
    <w:rsid w:val="00754928"/>
    <w:rsid w:val="00A9068C"/>
    <w:rsid w:val="00C1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41B6E"/>
  <w15:chartTrackingRefBased/>
  <w15:docId w15:val="{35C84E30-CA4A-423A-8D76-153CA407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68C"/>
    <w:pPr>
      <w:spacing w:after="0" w:line="240" w:lineRule="auto"/>
    </w:pPr>
    <w:rPr>
      <w:rFonts w:eastAsia="Times New Roman" w:cs="Times"/>
      <w:kern w:val="0"/>
      <w:sz w:val="24"/>
      <w:szCs w:val="24"/>
      <w:lang w:val="en-GB" w:eastAsia="en-IE"/>
      <w14:ligatures w14:val="none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A9068C"/>
    <w:pPr>
      <w:keepNext/>
      <w:spacing w:before="240" w:after="24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068C"/>
    <w:pPr>
      <w:keepNext/>
      <w:spacing w:before="120" w:after="1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9068C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68C"/>
    <w:rPr>
      <w:rFonts w:eastAsia="Times New Roman" w:cs="Arial"/>
      <w:b/>
      <w:bCs/>
      <w:kern w:val="32"/>
      <w:sz w:val="32"/>
      <w:szCs w:val="32"/>
      <w:lang w:val="en-GB" w:eastAsia="en-I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9068C"/>
    <w:rPr>
      <w:rFonts w:eastAsia="Times New Roman" w:cs="Arial"/>
      <w:b/>
      <w:bCs/>
      <w:iCs/>
      <w:kern w:val="0"/>
      <w:sz w:val="28"/>
      <w:szCs w:val="28"/>
      <w:lang w:val="en-GB" w:eastAsia="en-I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9068C"/>
    <w:rPr>
      <w:rFonts w:eastAsia="Times New Roman" w:cs="Arial"/>
      <w:b/>
      <w:bCs/>
      <w:kern w:val="0"/>
      <w:sz w:val="26"/>
      <w:szCs w:val="26"/>
      <w:lang w:val="en-GB" w:eastAsia="en-IE"/>
      <w14:ligatures w14:val="none"/>
    </w:rPr>
  </w:style>
  <w:style w:type="character" w:styleId="Hyperlink">
    <w:name w:val="Hyperlink"/>
    <w:basedOn w:val="DefaultParagraphFont"/>
    <w:uiPriority w:val="99"/>
    <w:unhideWhenUsed/>
    <w:rsid w:val="00A9068C"/>
    <w:rPr>
      <w:rFonts w:cs="Times New Roman"/>
      <w:color w:val="0000FF"/>
      <w:u w:val="single"/>
    </w:rPr>
  </w:style>
  <w:style w:type="paragraph" w:customStyle="1" w:styleId="StandardParagraph">
    <w:name w:val="Standard Paragraph"/>
    <w:basedOn w:val="Normal"/>
    <w:rsid w:val="00A9068C"/>
    <w:pPr>
      <w:spacing w:after="120" w:line="360" w:lineRule="auto"/>
    </w:pPr>
    <w:rPr>
      <w:szCs w:val="18"/>
    </w:rPr>
  </w:style>
  <w:style w:type="character" w:styleId="PageNumber">
    <w:name w:val="page number"/>
    <w:basedOn w:val="DefaultParagraphFont"/>
    <w:rsid w:val="00A9068C"/>
  </w:style>
  <w:style w:type="paragraph" w:customStyle="1" w:styleId="Body">
    <w:name w:val="Body"/>
    <w:rsid w:val="00A906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u w:color="000000"/>
      <w:bdr w:val="nil"/>
      <w:lang w:val="en-US"/>
      <w14:ligatures w14:val="none"/>
    </w:rPr>
  </w:style>
  <w:style w:type="character" w:customStyle="1" w:styleId="Hyperlink0">
    <w:name w:val="Hyperlink.0"/>
    <w:basedOn w:val="DefaultParagraphFont"/>
    <w:rsid w:val="00A9068C"/>
    <w:rPr>
      <w:color w:val="0000FF"/>
      <w:u w:val="none" w:color="0000F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06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68C"/>
    <w:rPr>
      <w:rFonts w:eastAsia="Times New Roman" w:cs="Times"/>
      <w:kern w:val="0"/>
      <w:sz w:val="24"/>
      <w:szCs w:val="24"/>
      <w:lang w:val="en-GB"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06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68C"/>
    <w:rPr>
      <w:rFonts w:eastAsia="Times New Roman" w:cs="Times"/>
      <w:kern w:val="0"/>
      <w:sz w:val="24"/>
      <w:szCs w:val="24"/>
      <w:lang w:val="en-GB"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promo@tcd.i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senior.promotions@tcd.i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cd.ie/about/policies/data_protection.php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Fidelma Haffey</dc:creator>
  <cp:keywords/>
  <dc:description/>
  <cp:lastModifiedBy>Liza Toye</cp:lastModifiedBy>
  <cp:revision>2</cp:revision>
  <dcterms:created xsi:type="dcterms:W3CDTF">2026-03-16T08:04:00Z</dcterms:created>
  <dcterms:modified xsi:type="dcterms:W3CDTF">2026-03-16T08:04:00Z</dcterms:modified>
</cp:coreProperties>
</file>