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F63" w:rsidRDefault="00A927A5" w:rsidP="00B8145D">
      <w:pPr>
        <w:spacing w:after="0" w:line="360" w:lineRule="auto"/>
        <w:jc w:val="both"/>
        <w:rPr>
          <w:b/>
          <w:lang w:val="en-GB"/>
        </w:rPr>
      </w:pPr>
      <w:r w:rsidRPr="00D35613">
        <w:rPr>
          <w:b/>
          <w:lang w:val="en-GB"/>
        </w:rPr>
        <w:t>WG4 report 2016/2017 (May 2017)</w:t>
      </w:r>
    </w:p>
    <w:p w:rsidR="00D35613" w:rsidRPr="00D35613" w:rsidRDefault="00D35613" w:rsidP="00B8145D">
      <w:pPr>
        <w:spacing w:after="0" w:line="360" w:lineRule="auto"/>
        <w:jc w:val="both"/>
        <w:rPr>
          <w:b/>
          <w:lang w:val="en-GB"/>
        </w:rPr>
      </w:pPr>
      <w:r>
        <w:rPr>
          <w:b/>
          <w:lang w:val="en-GB"/>
        </w:rPr>
        <w:t>Changing Values of Marine Life to Society</w:t>
      </w:r>
    </w:p>
    <w:p w:rsidR="00A927A5" w:rsidRDefault="00A927A5" w:rsidP="00B8145D">
      <w:pPr>
        <w:spacing w:after="0" w:line="360" w:lineRule="auto"/>
        <w:jc w:val="both"/>
        <w:rPr>
          <w:lang w:val="en-GB"/>
        </w:rPr>
      </w:pPr>
    </w:p>
    <w:p w:rsidR="00D35613" w:rsidRPr="00D35613" w:rsidRDefault="00D35613" w:rsidP="00B8145D">
      <w:pPr>
        <w:spacing w:after="0" w:line="360" w:lineRule="auto"/>
        <w:jc w:val="both"/>
      </w:pPr>
      <w:r w:rsidRPr="00D35613">
        <w:rPr>
          <w:u w:val="single"/>
        </w:rPr>
        <w:t>Chair</w:t>
      </w:r>
      <w:r w:rsidRPr="00D35613">
        <w:t>: Cristina Brito (Portugal); Co-Chair: Carlotta Mazzoldi (Italy)</w:t>
      </w:r>
    </w:p>
    <w:p w:rsidR="00D35613" w:rsidRPr="00D35613" w:rsidRDefault="00D35613" w:rsidP="00B8145D">
      <w:pPr>
        <w:spacing w:after="0" w:line="360" w:lineRule="auto"/>
        <w:jc w:val="both"/>
      </w:pPr>
    </w:p>
    <w:p w:rsidR="00A927A5" w:rsidRPr="000603B7" w:rsidRDefault="000603B7" w:rsidP="00B8145D">
      <w:pPr>
        <w:spacing w:after="0" w:line="360" w:lineRule="auto"/>
        <w:jc w:val="both"/>
        <w:rPr>
          <w:lang w:val="en-GB"/>
        </w:rPr>
      </w:pPr>
      <w:r w:rsidRPr="000603B7">
        <w:rPr>
          <w:u w:val="single"/>
          <w:lang w:val="en-GB"/>
        </w:rPr>
        <w:t>Total n</w:t>
      </w:r>
      <w:r w:rsidR="00A927A5" w:rsidRPr="000603B7">
        <w:rPr>
          <w:u w:val="single"/>
          <w:lang w:val="en-GB"/>
        </w:rPr>
        <w:t>umber of participants</w:t>
      </w:r>
    </w:p>
    <w:p w:rsidR="00B8145D" w:rsidRDefault="00516D11" w:rsidP="00B8145D">
      <w:pPr>
        <w:spacing w:after="0" w:line="360" w:lineRule="auto"/>
        <w:jc w:val="both"/>
        <w:rPr>
          <w:lang w:val="en-GB"/>
        </w:rPr>
      </w:pPr>
      <w:r>
        <w:rPr>
          <w:lang w:val="en-GB"/>
        </w:rPr>
        <w:t>36 members (European and non-European)</w:t>
      </w:r>
    </w:p>
    <w:p w:rsidR="00B8145D" w:rsidRDefault="00B8145D" w:rsidP="00B8145D">
      <w:pPr>
        <w:spacing w:after="0" w:line="360" w:lineRule="auto"/>
        <w:jc w:val="both"/>
        <w:rPr>
          <w:lang w:val="en-GB"/>
        </w:rPr>
      </w:pPr>
    </w:p>
    <w:p w:rsidR="00A927A5" w:rsidRDefault="00A927A5" w:rsidP="00B8145D">
      <w:pPr>
        <w:spacing w:after="0" w:line="360" w:lineRule="auto"/>
        <w:jc w:val="both"/>
        <w:rPr>
          <w:lang w:val="en-GB"/>
        </w:rPr>
      </w:pPr>
      <w:r w:rsidRPr="000603B7">
        <w:rPr>
          <w:u w:val="single"/>
          <w:lang w:val="en-GB"/>
        </w:rPr>
        <w:t>Core group</w:t>
      </w:r>
    </w:p>
    <w:p w:rsidR="00516D11" w:rsidRDefault="00516D11" w:rsidP="00B8145D">
      <w:pPr>
        <w:spacing w:after="0" w:line="360" w:lineRule="auto"/>
        <w:jc w:val="both"/>
        <w:rPr>
          <w:lang w:val="en-GB"/>
        </w:rPr>
      </w:pPr>
      <w:r>
        <w:rPr>
          <w:lang w:val="en-GB"/>
        </w:rPr>
        <w:t>17 members</w:t>
      </w:r>
    </w:p>
    <w:p w:rsidR="006B75E8" w:rsidRPr="006B75E8" w:rsidRDefault="006B75E8" w:rsidP="00B8145D">
      <w:pPr>
        <w:spacing w:after="0" w:line="360" w:lineRule="auto"/>
        <w:jc w:val="both"/>
        <w:rPr>
          <w:lang w:val="en-GB"/>
        </w:rPr>
      </w:pPr>
      <w:r w:rsidRPr="006B75E8">
        <w:rPr>
          <w:lang w:val="en-GB"/>
        </w:rPr>
        <w:t>1 non-</w:t>
      </w:r>
      <w:r w:rsidR="00D35613" w:rsidRPr="006B75E8">
        <w:rPr>
          <w:lang w:val="en-GB"/>
        </w:rPr>
        <w:t>European</w:t>
      </w:r>
      <w:r w:rsidRPr="006B75E8">
        <w:rPr>
          <w:lang w:val="en-GB"/>
        </w:rPr>
        <w:t>; 11 females; 6 males; 6 young stage researchers</w:t>
      </w:r>
    </w:p>
    <w:p w:rsidR="00A927A5" w:rsidRPr="000603B7" w:rsidRDefault="00A927A5" w:rsidP="00B8145D">
      <w:pPr>
        <w:spacing w:after="0" w:line="360" w:lineRule="auto"/>
        <w:jc w:val="both"/>
        <w:rPr>
          <w:lang w:val="en-GB"/>
        </w:rPr>
      </w:pPr>
    </w:p>
    <w:p w:rsidR="00516D11" w:rsidRDefault="00A927A5" w:rsidP="00B8145D">
      <w:pPr>
        <w:spacing w:after="0" w:line="360" w:lineRule="auto"/>
        <w:jc w:val="both"/>
        <w:rPr>
          <w:lang w:val="en-GB"/>
        </w:rPr>
      </w:pPr>
      <w:r w:rsidRPr="000603B7">
        <w:rPr>
          <w:u w:val="single"/>
          <w:lang w:val="en-GB"/>
        </w:rPr>
        <w:t>Core themes of research</w:t>
      </w:r>
    </w:p>
    <w:p w:rsidR="00A927A5" w:rsidRDefault="000603B7" w:rsidP="00B8145D">
      <w:pPr>
        <w:spacing w:after="0" w:line="360" w:lineRule="auto"/>
        <w:jc w:val="both"/>
        <w:rPr>
          <w:lang w:val="en-GB"/>
        </w:rPr>
      </w:pPr>
      <w:r w:rsidRPr="000603B7">
        <w:rPr>
          <w:lang w:val="en-GB"/>
        </w:rPr>
        <w:t xml:space="preserve">Marine environmental history; Ocean history; Marine </w:t>
      </w:r>
      <w:r w:rsidR="00516D11">
        <w:rPr>
          <w:lang w:val="en-GB"/>
        </w:rPr>
        <w:t>Ecology; C</w:t>
      </w:r>
      <w:r w:rsidRPr="000603B7">
        <w:rPr>
          <w:lang w:val="en-GB"/>
        </w:rPr>
        <w:t xml:space="preserve">onservation; Uses and practices; Changing values and perceptions; Human-animal relations; Marine mega fauna; People and Institutions; </w:t>
      </w:r>
      <w:r w:rsidR="00516D11">
        <w:rPr>
          <w:lang w:val="en-GB"/>
        </w:rPr>
        <w:t xml:space="preserve">History of </w:t>
      </w:r>
      <w:r w:rsidRPr="000603B7">
        <w:rPr>
          <w:lang w:val="en-GB"/>
        </w:rPr>
        <w:t>Science</w:t>
      </w:r>
      <w:r w:rsidR="00516D11">
        <w:rPr>
          <w:lang w:val="en-GB"/>
        </w:rPr>
        <w:t>; Education and Dissemination</w:t>
      </w:r>
    </w:p>
    <w:p w:rsidR="00B8145D" w:rsidRDefault="00B8145D" w:rsidP="00B8145D">
      <w:pPr>
        <w:spacing w:after="0" w:line="360" w:lineRule="auto"/>
        <w:jc w:val="both"/>
        <w:rPr>
          <w:lang w:val="en-GB"/>
        </w:rPr>
      </w:pPr>
    </w:p>
    <w:p w:rsidR="00B8145D" w:rsidRPr="000603B7" w:rsidRDefault="00B8145D" w:rsidP="00B8145D">
      <w:pPr>
        <w:spacing w:after="0" w:line="360" w:lineRule="auto"/>
        <w:jc w:val="both"/>
        <w:rPr>
          <w:lang w:val="en-GB"/>
        </w:rPr>
      </w:pPr>
      <w:r w:rsidRPr="00B8145D">
        <w:rPr>
          <w:u w:val="single"/>
          <w:lang w:val="en-GB"/>
        </w:rPr>
        <w:t>Cross-activities</w:t>
      </w:r>
      <w:r>
        <w:rPr>
          <w:lang w:val="en-GB"/>
        </w:rPr>
        <w:t>: WG1, WG5</w:t>
      </w:r>
    </w:p>
    <w:p w:rsidR="00A927A5" w:rsidRPr="000603B7" w:rsidRDefault="00A927A5" w:rsidP="00B8145D">
      <w:pPr>
        <w:spacing w:after="0" w:line="360" w:lineRule="auto"/>
        <w:jc w:val="both"/>
        <w:rPr>
          <w:lang w:val="en-GB"/>
        </w:rPr>
      </w:pPr>
    </w:p>
    <w:p w:rsidR="00516D11" w:rsidRPr="006B75E8" w:rsidRDefault="000603B7" w:rsidP="00B8145D">
      <w:pPr>
        <w:spacing w:after="0" w:line="360" w:lineRule="auto"/>
        <w:jc w:val="both"/>
        <w:rPr>
          <w:lang w:val="en-GB"/>
        </w:rPr>
      </w:pPr>
      <w:r w:rsidRPr="006B75E8">
        <w:rPr>
          <w:u w:val="single"/>
          <w:lang w:val="en-GB"/>
        </w:rPr>
        <w:t>STSM</w:t>
      </w:r>
    </w:p>
    <w:p w:rsidR="000603B7" w:rsidRPr="00516D11" w:rsidRDefault="00516D11" w:rsidP="00B8145D">
      <w:pPr>
        <w:spacing w:after="0" w:line="360" w:lineRule="auto"/>
        <w:jc w:val="both"/>
        <w:rPr>
          <w:lang w:val="en-GB"/>
        </w:rPr>
      </w:pPr>
      <w:r w:rsidRPr="00516D11">
        <w:rPr>
          <w:lang w:val="en-GB"/>
        </w:rPr>
        <w:t xml:space="preserve">In </w:t>
      </w:r>
      <w:r w:rsidR="000603B7" w:rsidRPr="00516D11">
        <w:rPr>
          <w:lang w:val="en-GB"/>
        </w:rPr>
        <w:t>2017</w:t>
      </w:r>
      <w:r w:rsidRPr="00516D11">
        <w:rPr>
          <w:lang w:val="en-GB"/>
        </w:rPr>
        <w:t>, a total of</w:t>
      </w:r>
      <w:r w:rsidR="000603B7" w:rsidRPr="00516D11">
        <w:rPr>
          <w:lang w:val="en-GB"/>
        </w:rPr>
        <w:t xml:space="preserve"> </w:t>
      </w:r>
      <w:r w:rsidR="00A927A5" w:rsidRPr="00516D11">
        <w:rPr>
          <w:lang w:val="en-GB"/>
        </w:rPr>
        <w:t xml:space="preserve">6 </w:t>
      </w:r>
      <w:r w:rsidRPr="00516D11">
        <w:rPr>
          <w:lang w:val="en-GB"/>
        </w:rPr>
        <w:t>STSM were conducted</w:t>
      </w:r>
    </w:p>
    <w:p w:rsidR="00516D11" w:rsidRPr="00516D11" w:rsidRDefault="00A927A5" w:rsidP="00B8145D">
      <w:pPr>
        <w:spacing w:after="0" w:line="360" w:lineRule="auto"/>
        <w:jc w:val="both"/>
        <w:rPr>
          <w:lang w:val="en-GB"/>
        </w:rPr>
      </w:pPr>
      <w:r w:rsidRPr="00516D11">
        <w:rPr>
          <w:lang w:val="en-GB"/>
        </w:rPr>
        <w:t>Ioannis</w:t>
      </w:r>
      <w:r w:rsidR="000603B7" w:rsidRPr="00516D11">
        <w:rPr>
          <w:lang w:val="en-GB"/>
        </w:rPr>
        <w:t xml:space="preserve"> Giovos (Lisbon)</w:t>
      </w:r>
      <w:r w:rsidR="00516D11" w:rsidRPr="00516D11">
        <w:rPr>
          <w:lang w:val="en-GB"/>
        </w:rPr>
        <w:t>: Manuscript (submitted to Plos One)</w:t>
      </w:r>
    </w:p>
    <w:p w:rsidR="00516D11" w:rsidRPr="006B75E8" w:rsidRDefault="00A927A5" w:rsidP="00B8145D">
      <w:pPr>
        <w:spacing w:after="0" w:line="360" w:lineRule="auto"/>
        <w:jc w:val="both"/>
        <w:rPr>
          <w:lang w:val="en-GB"/>
        </w:rPr>
      </w:pPr>
      <w:r w:rsidRPr="006B75E8">
        <w:rPr>
          <w:lang w:val="en-GB"/>
        </w:rPr>
        <w:t>Catarina</w:t>
      </w:r>
      <w:r w:rsidR="000603B7" w:rsidRPr="006B75E8">
        <w:rPr>
          <w:lang w:val="en-GB"/>
        </w:rPr>
        <w:t xml:space="preserve"> Garcia (Simancas)</w:t>
      </w:r>
      <w:r w:rsidR="00516D11" w:rsidRPr="006B75E8">
        <w:rPr>
          <w:lang w:val="en-GB"/>
        </w:rPr>
        <w:t>: New sources</w:t>
      </w:r>
      <w:r w:rsidR="006B75E8">
        <w:rPr>
          <w:lang w:val="en-GB"/>
        </w:rPr>
        <w:t xml:space="preserve"> for coastal changes</w:t>
      </w:r>
    </w:p>
    <w:p w:rsidR="00516D11" w:rsidRPr="00516D11" w:rsidRDefault="00A927A5" w:rsidP="00B8145D">
      <w:pPr>
        <w:spacing w:after="0" w:line="360" w:lineRule="auto"/>
        <w:jc w:val="both"/>
        <w:rPr>
          <w:lang w:val="en-GB"/>
        </w:rPr>
      </w:pPr>
      <w:r w:rsidRPr="00516D11">
        <w:rPr>
          <w:lang w:val="en-GB"/>
        </w:rPr>
        <w:t>Elena</w:t>
      </w:r>
      <w:r w:rsidR="000603B7" w:rsidRPr="00516D11">
        <w:rPr>
          <w:lang w:val="en-GB"/>
        </w:rPr>
        <w:t xml:space="preserve"> Canadelli (Lisbon)</w:t>
      </w:r>
      <w:r w:rsidR="00516D11" w:rsidRPr="00516D11">
        <w:rPr>
          <w:lang w:val="en-GB"/>
        </w:rPr>
        <w:t>: New sources, dissemination</w:t>
      </w:r>
    </w:p>
    <w:p w:rsidR="00516D11" w:rsidRPr="00516D11" w:rsidRDefault="00A927A5" w:rsidP="00B8145D">
      <w:pPr>
        <w:spacing w:after="0" w:line="360" w:lineRule="auto"/>
        <w:jc w:val="both"/>
        <w:rPr>
          <w:lang w:val="en-GB"/>
        </w:rPr>
      </w:pPr>
      <w:r w:rsidRPr="00516D11">
        <w:rPr>
          <w:lang w:val="en-GB"/>
        </w:rPr>
        <w:t>Carlotta</w:t>
      </w:r>
      <w:r w:rsidR="000603B7" w:rsidRPr="00516D11">
        <w:rPr>
          <w:lang w:val="en-GB"/>
        </w:rPr>
        <w:t xml:space="preserve"> Mazzoldi (Lisbon)</w:t>
      </w:r>
      <w:r w:rsidR="00516D11" w:rsidRPr="00516D11">
        <w:rPr>
          <w:lang w:val="en-GB"/>
        </w:rPr>
        <w:t>: Dissemination, manuscript preparation</w:t>
      </w:r>
    </w:p>
    <w:p w:rsidR="00A927A5" w:rsidRPr="00516D11" w:rsidRDefault="00A927A5" w:rsidP="00B8145D">
      <w:pPr>
        <w:spacing w:after="0" w:line="360" w:lineRule="auto"/>
        <w:jc w:val="both"/>
        <w:rPr>
          <w:lang w:val="en-GB"/>
        </w:rPr>
      </w:pPr>
      <w:r w:rsidRPr="00516D11">
        <w:rPr>
          <w:lang w:val="en-GB"/>
        </w:rPr>
        <w:t>Cristina</w:t>
      </w:r>
      <w:r w:rsidR="00516D11" w:rsidRPr="00516D11">
        <w:rPr>
          <w:lang w:val="en-GB"/>
        </w:rPr>
        <w:t xml:space="preserve"> Brito (Spain and </w:t>
      </w:r>
      <w:r w:rsidR="000603B7" w:rsidRPr="00516D11">
        <w:rPr>
          <w:lang w:val="en-GB"/>
        </w:rPr>
        <w:t>Paris)</w:t>
      </w:r>
      <w:r w:rsidR="00516D11">
        <w:rPr>
          <w:lang w:val="en-GB"/>
        </w:rPr>
        <w:t>: Sources, collection</w:t>
      </w:r>
      <w:r w:rsidR="006B75E8">
        <w:rPr>
          <w:lang w:val="en-GB"/>
        </w:rPr>
        <w:t>s</w:t>
      </w:r>
      <w:r w:rsidR="00516D11">
        <w:rPr>
          <w:lang w:val="en-GB"/>
        </w:rPr>
        <w:t>, preparation of two manuscripts</w:t>
      </w:r>
    </w:p>
    <w:p w:rsidR="00A927A5" w:rsidRPr="00516D11" w:rsidRDefault="00A927A5" w:rsidP="00B8145D">
      <w:pPr>
        <w:spacing w:after="0" w:line="360" w:lineRule="auto"/>
        <w:jc w:val="both"/>
        <w:rPr>
          <w:lang w:val="en-GB"/>
        </w:rPr>
      </w:pPr>
    </w:p>
    <w:p w:rsidR="00A35610" w:rsidRPr="000603B7" w:rsidRDefault="00A35610" w:rsidP="00B8145D">
      <w:pPr>
        <w:spacing w:after="0" w:line="360" w:lineRule="auto"/>
        <w:jc w:val="both"/>
        <w:rPr>
          <w:lang w:val="en-GB"/>
        </w:rPr>
      </w:pPr>
      <w:r w:rsidRPr="000603B7">
        <w:rPr>
          <w:u w:val="single"/>
          <w:lang w:val="en-GB"/>
        </w:rPr>
        <w:t>Trajectories</w:t>
      </w:r>
      <w:r w:rsidR="00BB2EFD" w:rsidRPr="000603B7">
        <w:rPr>
          <w:u w:val="single"/>
          <w:lang w:val="en-GB"/>
        </w:rPr>
        <w:t xml:space="preserve"> of change</w:t>
      </w:r>
    </w:p>
    <w:p w:rsidR="000603B7" w:rsidRPr="000603B7" w:rsidRDefault="000603B7" w:rsidP="00B8145D">
      <w:pPr>
        <w:spacing w:after="0" w:line="360" w:lineRule="auto"/>
        <w:jc w:val="both"/>
        <w:rPr>
          <w:lang w:val="en-GB"/>
        </w:rPr>
      </w:pPr>
      <w:r w:rsidRPr="000603B7">
        <w:rPr>
          <w:lang w:val="en-GB"/>
        </w:rPr>
        <w:t xml:space="preserve">WG4 contributed with a total of </w:t>
      </w:r>
      <w:r w:rsidR="00516D11">
        <w:rPr>
          <w:lang w:val="en-GB"/>
        </w:rPr>
        <w:t>17 case-studies of historical trajectories; some of them will be used in a new manuscript</w:t>
      </w:r>
      <w:r w:rsidR="00D35613">
        <w:rPr>
          <w:lang w:val="en-GB"/>
        </w:rPr>
        <w:t xml:space="preserve"> lead by Alberto Barausse and Ruth Brennan.</w:t>
      </w:r>
    </w:p>
    <w:p w:rsidR="00A35610" w:rsidRPr="000603B7" w:rsidRDefault="00A35610" w:rsidP="00B8145D">
      <w:pPr>
        <w:spacing w:after="0" w:line="360" w:lineRule="auto"/>
        <w:jc w:val="both"/>
        <w:rPr>
          <w:lang w:val="en-GB"/>
        </w:rPr>
      </w:pPr>
    </w:p>
    <w:p w:rsidR="00A927A5" w:rsidRDefault="00A927A5" w:rsidP="00B8145D">
      <w:pPr>
        <w:spacing w:after="0" w:line="360" w:lineRule="auto"/>
        <w:jc w:val="both"/>
        <w:rPr>
          <w:u w:val="single"/>
          <w:lang w:val="en-GB"/>
        </w:rPr>
      </w:pPr>
      <w:r w:rsidRPr="000603B7">
        <w:rPr>
          <w:u w:val="single"/>
          <w:lang w:val="en-GB"/>
        </w:rPr>
        <w:t>Papers</w:t>
      </w:r>
    </w:p>
    <w:p w:rsidR="00BA13D9" w:rsidRPr="000603B7" w:rsidRDefault="00BA13D9" w:rsidP="00B8145D">
      <w:pPr>
        <w:spacing w:after="0" w:line="360" w:lineRule="auto"/>
        <w:jc w:val="both"/>
        <w:rPr>
          <w:lang w:val="en-GB"/>
        </w:rPr>
      </w:pPr>
    </w:p>
    <w:p w:rsidR="00BA13D9" w:rsidRPr="00BC1B17" w:rsidRDefault="00BA13D9" w:rsidP="00BA13D9">
      <w:pPr>
        <w:spacing w:after="0" w:line="360" w:lineRule="auto"/>
        <w:jc w:val="both"/>
        <w:rPr>
          <w:lang w:val="en-GB"/>
        </w:rPr>
      </w:pPr>
      <w:r w:rsidRPr="00BA13D9">
        <w:rPr>
          <w:lang w:val="en-GB"/>
        </w:rPr>
        <w:t>Brito</w:t>
      </w:r>
      <w:r w:rsidRPr="00066D29">
        <w:rPr>
          <w:lang w:val="en-GB"/>
        </w:rPr>
        <w:t xml:space="preserve"> C, Vieir</w:t>
      </w:r>
      <w:r>
        <w:rPr>
          <w:lang w:val="en-GB"/>
        </w:rPr>
        <w:t>a N, Jordão V &amp; Teixeira A (2016</w:t>
      </w:r>
      <w:r w:rsidRPr="00066D29">
        <w:rPr>
          <w:lang w:val="en-GB"/>
        </w:rPr>
        <w:t xml:space="preserve">) Digging into our whaling past: Addressing the Portuguese influence in the </w:t>
      </w:r>
      <w:r w:rsidRPr="00BA13D9">
        <w:rPr>
          <w:lang w:val="en-GB"/>
        </w:rPr>
        <w:t xml:space="preserve">early modern exploitation of whales in the Atlantic. In </w:t>
      </w:r>
      <w:r w:rsidRPr="00BA13D9">
        <w:rPr>
          <w:lang w:val="en-GB"/>
        </w:rPr>
        <w:lastRenderedPageBreak/>
        <w:t xml:space="preserve">Environmental History in the </w:t>
      </w:r>
      <w:r w:rsidRPr="00BC1B17">
        <w:rPr>
          <w:lang w:val="en-GB"/>
        </w:rPr>
        <w:t xml:space="preserve">Making. </w:t>
      </w:r>
      <w:r>
        <w:rPr>
          <w:lang w:val="en-GB"/>
        </w:rPr>
        <w:t xml:space="preserve">Volume II: Acting. </w:t>
      </w:r>
      <w:r w:rsidRPr="00BC1B17">
        <w:rPr>
          <w:lang w:val="en-GB"/>
        </w:rPr>
        <w:t xml:space="preserve">Volume 7 of the </w:t>
      </w:r>
      <w:r>
        <w:rPr>
          <w:lang w:val="en-GB"/>
        </w:rPr>
        <w:t>S</w:t>
      </w:r>
      <w:r w:rsidRPr="00BC1B17">
        <w:rPr>
          <w:lang w:val="en-GB"/>
        </w:rPr>
        <w:t>eries </w:t>
      </w:r>
      <w:hyperlink r:id="rId7" w:history="1">
        <w:r w:rsidRPr="00BC1B17">
          <w:rPr>
            <w:lang w:val="en-GB"/>
          </w:rPr>
          <w:t>Environmental History</w:t>
        </w:r>
      </w:hyperlink>
      <w:r w:rsidRPr="00BC1B17">
        <w:rPr>
          <w:lang w:val="en-GB"/>
        </w:rPr>
        <w:t>.</w:t>
      </w:r>
      <w:r w:rsidRPr="00D24BAC">
        <w:rPr>
          <w:lang w:val="en-GB"/>
        </w:rPr>
        <w:t xml:space="preserve"> </w:t>
      </w:r>
      <w:r w:rsidRPr="00BC1B17">
        <w:rPr>
          <w:lang w:val="en-GB"/>
        </w:rPr>
        <w:t>Springer International Publishing</w:t>
      </w:r>
      <w:r>
        <w:rPr>
          <w:lang w:val="en-GB"/>
        </w:rPr>
        <w:t>.</w:t>
      </w:r>
      <w:r w:rsidRPr="00BC1B17">
        <w:rPr>
          <w:lang w:val="en-GB"/>
        </w:rPr>
        <w:t xml:space="preserve"> Switzerland</w:t>
      </w:r>
      <w:r w:rsidRPr="00D24BAC">
        <w:rPr>
          <w:lang w:val="en-GB"/>
        </w:rPr>
        <w:t>:</w:t>
      </w:r>
      <w:r w:rsidRPr="00BC1B17">
        <w:rPr>
          <w:lang w:val="en-GB"/>
        </w:rPr>
        <w:t xml:space="preserve"> 33-47</w:t>
      </w:r>
      <w:r w:rsidRPr="00D24BAC">
        <w:rPr>
          <w:lang w:val="en-GB"/>
        </w:rPr>
        <w:t xml:space="preserve"> pp. Doi: </w:t>
      </w:r>
      <w:r w:rsidRPr="00BC1B17">
        <w:rPr>
          <w:lang w:val="en-GB"/>
        </w:rPr>
        <w:t>10.1007/978-3-319-41139-2_3</w:t>
      </w:r>
    </w:p>
    <w:p w:rsidR="000603B7" w:rsidRPr="00BA13D9" w:rsidRDefault="000603B7" w:rsidP="00BA13D9">
      <w:pPr>
        <w:spacing w:after="0" w:line="360" w:lineRule="auto"/>
        <w:jc w:val="both"/>
        <w:rPr>
          <w:lang w:val="en-GB"/>
        </w:rPr>
      </w:pPr>
    </w:p>
    <w:p w:rsidR="00BA13D9" w:rsidRPr="00BA13D9" w:rsidRDefault="00BA13D9" w:rsidP="00BA13D9">
      <w:pPr>
        <w:spacing w:after="0" w:line="360" w:lineRule="auto"/>
        <w:jc w:val="both"/>
        <w:rPr>
          <w:lang w:val="en-GB"/>
        </w:rPr>
      </w:pPr>
      <w:r w:rsidRPr="00BA13D9">
        <w:rPr>
          <w:lang w:val="en-GB"/>
        </w:rPr>
        <w:t>Amélia Polónia, coordination with Ana Sofia Ribeiro and Daniel Lange do Forum and Research Notes Connected Oceans: New Pathways in maritime history. International Journal of Maritime History, vol. 29, no1, February 2017, 90-192</w:t>
      </w:r>
    </w:p>
    <w:p w:rsidR="00BA13D9" w:rsidRPr="00B8145D" w:rsidRDefault="00BA13D9" w:rsidP="00BA13D9">
      <w:pPr>
        <w:spacing w:after="0" w:line="360" w:lineRule="auto"/>
        <w:ind w:left="708"/>
        <w:jc w:val="both"/>
        <w:rPr>
          <w:lang w:val="en-GB"/>
        </w:rPr>
      </w:pPr>
      <w:r w:rsidRPr="00B8145D">
        <w:rPr>
          <w:lang w:val="en-GB"/>
        </w:rPr>
        <w:t>Vieira, N. &amp; Brito C. (2017) Brazilian manatees (re)discovered: early modern accounts reflecting the overexploitation of aquatic resources and the emergence of conservation concerns. International Journal of Maritime History. </w:t>
      </w:r>
      <w:r w:rsidRPr="00BA13D9">
        <w:rPr>
          <w:lang w:val="en-GB"/>
        </w:rPr>
        <w:t>Under review.</w:t>
      </w:r>
      <w:r w:rsidRPr="00B8145D">
        <w:rPr>
          <w:lang w:val="en-GB"/>
        </w:rPr>
        <w:t> </w:t>
      </w:r>
    </w:p>
    <w:p w:rsidR="00BA13D9" w:rsidRPr="00BA13D9" w:rsidRDefault="00BA13D9" w:rsidP="00BA13D9">
      <w:pPr>
        <w:spacing w:after="0" w:line="360" w:lineRule="auto"/>
        <w:jc w:val="both"/>
        <w:rPr>
          <w:lang w:val="en-GB"/>
        </w:rPr>
      </w:pPr>
    </w:p>
    <w:p w:rsidR="00430735" w:rsidRPr="00BA13D9" w:rsidRDefault="00430735" w:rsidP="00B8145D">
      <w:pPr>
        <w:spacing w:after="0" w:line="360" w:lineRule="auto"/>
        <w:jc w:val="both"/>
        <w:rPr>
          <w:lang w:val="en-GB"/>
        </w:rPr>
      </w:pPr>
      <w:r w:rsidRPr="00BA13D9">
        <w:rPr>
          <w:lang w:val="en-GB"/>
        </w:rPr>
        <w:t>Editing the Special Issue: "Historical Ecology of Semi-Enclosed Basins: Past, Present and Future of Seas at Risk" to be published in the "Regional Studies in Marine Science" Elena Canadelli, Sasha</w:t>
      </w:r>
      <w:r w:rsidR="00516D11" w:rsidRPr="00BA13D9">
        <w:rPr>
          <w:lang w:val="en-GB"/>
        </w:rPr>
        <w:t xml:space="preserve"> </w:t>
      </w:r>
      <w:r w:rsidRPr="00BA13D9">
        <w:rPr>
          <w:lang w:val="en-GB"/>
        </w:rPr>
        <w:t>Raicevich, Carlotta Mazzoldi, Tomaso Fortibuoni and Alberto Barausse.</w:t>
      </w:r>
      <w:r w:rsidR="00D35613" w:rsidRPr="00BA13D9">
        <w:rPr>
          <w:lang w:val="en-GB"/>
        </w:rPr>
        <w:t xml:space="preserve"> Several manuscripts were submitted to this special issue, and a couple are coming out WG4:</w:t>
      </w:r>
    </w:p>
    <w:p w:rsidR="00A35610" w:rsidRPr="00BA13D9" w:rsidRDefault="00A35610" w:rsidP="00BA13D9">
      <w:pPr>
        <w:spacing w:after="0" w:line="360" w:lineRule="auto"/>
        <w:ind w:left="708"/>
        <w:jc w:val="both"/>
        <w:rPr>
          <w:lang w:val="en-GB"/>
        </w:rPr>
      </w:pPr>
      <w:r w:rsidRPr="00BA13D9">
        <w:rPr>
          <w:lang w:val="en-GB"/>
        </w:rPr>
        <w:t xml:space="preserve">Catarina Garcia </w:t>
      </w:r>
      <w:r w:rsidR="006B75E8" w:rsidRPr="00BA13D9">
        <w:rPr>
          <w:lang w:val="en-GB"/>
        </w:rPr>
        <w:t>&amp;</w:t>
      </w:r>
      <w:r w:rsidR="00B8145D" w:rsidRPr="00BA13D9">
        <w:rPr>
          <w:lang w:val="en-GB"/>
        </w:rPr>
        <w:t xml:space="preserve"> João Pedro Barreiros.</w:t>
      </w:r>
      <w:r w:rsidRPr="00BA13D9">
        <w:rPr>
          <w:lang w:val="en-GB"/>
        </w:rPr>
        <w:t xml:space="preserve"> Are underwater archaeological parks good for fish? The symbiotic relation between culture heritage preservation and marine conservation in the Azores</w:t>
      </w:r>
      <w:r w:rsidR="00B8145D" w:rsidRPr="00BA13D9">
        <w:rPr>
          <w:lang w:val="en-GB"/>
        </w:rPr>
        <w:t>.</w:t>
      </w:r>
      <w:r w:rsidRPr="00BA13D9">
        <w:rPr>
          <w:lang w:val="en-GB"/>
        </w:rPr>
        <w:t xml:space="preserve"> Regional Studies in Marine Science, https://www.journals.elsevier.com/regional-studies-in-marine-science</w:t>
      </w:r>
    </w:p>
    <w:p w:rsidR="006B75E8" w:rsidRPr="00BA13D9" w:rsidRDefault="00516D11" w:rsidP="00BA13D9">
      <w:pPr>
        <w:spacing w:after="0" w:line="360" w:lineRule="auto"/>
        <w:ind w:left="708"/>
        <w:jc w:val="both"/>
        <w:rPr>
          <w:lang w:val="en-GB"/>
        </w:rPr>
      </w:pPr>
      <w:r w:rsidRPr="00BA13D9">
        <w:rPr>
          <w:lang w:val="en-GB"/>
        </w:rPr>
        <w:t>Amélia Polónia</w:t>
      </w:r>
      <w:r w:rsidR="006B75E8" w:rsidRPr="00BA13D9">
        <w:rPr>
          <w:lang w:val="en-GB"/>
        </w:rPr>
        <w:t>. Thinking globally or just acting locally? Perceptions of environmental change in a 16th-century Portuguese village. A micro approach to a macro-scenario. Regional Studies in Marine Science, https://www.journals.elsevier.com/regional-studies-in-marine-science</w:t>
      </w:r>
    </w:p>
    <w:p w:rsidR="00A35610" w:rsidRPr="00BA13D9" w:rsidRDefault="00A35610" w:rsidP="00B8145D">
      <w:pPr>
        <w:spacing w:after="0" w:line="360" w:lineRule="auto"/>
        <w:jc w:val="both"/>
        <w:rPr>
          <w:lang w:val="en-GB"/>
        </w:rPr>
      </w:pPr>
    </w:p>
    <w:p w:rsidR="002A7D1B" w:rsidRPr="00BA13D9" w:rsidRDefault="002A7D1B" w:rsidP="00BA13D9">
      <w:pPr>
        <w:spacing w:after="0" w:line="360" w:lineRule="auto"/>
        <w:jc w:val="both"/>
        <w:rPr>
          <w:lang w:val="en-GB"/>
        </w:rPr>
      </w:pPr>
      <w:r w:rsidRPr="00BA13D9">
        <w:rPr>
          <w:lang w:val="en-GB"/>
        </w:rPr>
        <w:t>Bayscapes</w:t>
      </w:r>
      <w:r w:rsidR="00D35613" w:rsidRPr="00BA13D9">
        <w:rPr>
          <w:lang w:val="en-GB"/>
        </w:rPr>
        <w:t xml:space="preserve"> Special Issue, Sidestone Press, organized by Marisa Ronan and Poul Holm. Several manuscripts have been submitted, and a couple of them are from WG4 members:</w:t>
      </w:r>
    </w:p>
    <w:p w:rsidR="00516D11" w:rsidRPr="00BA13D9" w:rsidRDefault="00A35610" w:rsidP="00BA13D9">
      <w:pPr>
        <w:spacing w:after="0" w:line="360" w:lineRule="auto"/>
        <w:jc w:val="both"/>
        <w:rPr>
          <w:lang w:val="en-GB"/>
        </w:rPr>
      </w:pPr>
      <w:r w:rsidRPr="00BA13D9">
        <w:rPr>
          <w:lang w:val="en-GB"/>
        </w:rPr>
        <w:t xml:space="preserve">Catarina Garcia, “Insular seaports in Portuguese and British Atlantic Worlds (17th -18th centuries). A comparative study based on maritime archaeology approaches.” </w:t>
      </w:r>
    </w:p>
    <w:p w:rsidR="00A35610" w:rsidRPr="00BA13D9" w:rsidRDefault="00A35610" w:rsidP="00BA13D9">
      <w:pPr>
        <w:spacing w:after="0" w:line="360" w:lineRule="auto"/>
        <w:ind w:left="708"/>
        <w:jc w:val="both"/>
        <w:rPr>
          <w:lang w:val="en-GB"/>
        </w:rPr>
      </w:pPr>
      <w:r w:rsidRPr="00BA13D9">
        <w:rPr>
          <w:lang w:val="en-GB"/>
        </w:rPr>
        <w:t xml:space="preserve">Cristina Brito, Catarina Garcia, Nina Vieira, Tânia Ferreira e Celso, “Pinto Coastal geomorphological and environmental changes as drivers of historical shifts in maritime activities”. </w:t>
      </w:r>
    </w:p>
    <w:p w:rsidR="00A35610" w:rsidRDefault="00516D11" w:rsidP="00BA13D9">
      <w:pPr>
        <w:spacing w:after="0" w:line="360" w:lineRule="auto"/>
        <w:ind w:left="708"/>
        <w:jc w:val="both"/>
        <w:rPr>
          <w:lang w:val="en-GB"/>
        </w:rPr>
      </w:pPr>
      <w:r w:rsidRPr="00BA13D9">
        <w:rPr>
          <w:lang w:val="en-GB"/>
        </w:rPr>
        <w:t xml:space="preserve">Inês Amorim and Bruno Pinto. </w:t>
      </w:r>
      <w:r w:rsidR="002A7D1B" w:rsidRPr="00BA13D9">
        <w:rPr>
          <w:lang w:val="en-GB"/>
        </w:rPr>
        <w:t>Museums, Aquariums and Maritime Stations: the construction of scientific heritage communities – Portugal in the European network (19th - 20th </w:t>
      </w:r>
      <w:r w:rsidRPr="00BA13D9">
        <w:rPr>
          <w:lang w:val="en-GB"/>
        </w:rPr>
        <w:t>centuries)</w:t>
      </w:r>
      <w:r w:rsidR="00BA13D9">
        <w:rPr>
          <w:lang w:val="en-GB"/>
        </w:rPr>
        <w:t>.</w:t>
      </w:r>
    </w:p>
    <w:p w:rsidR="00BA13D9" w:rsidRPr="00BA13D9" w:rsidRDefault="00BA13D9" w:rsidP="00BA13D9">
      <w:pPr>
        <w:spacing w:after="0" w:line="360" w:lineRule="auto"/>
        <w:ind w:left="708"/>
        <w:jc w:val="both"/>
        <w:rPr>
          <w:lang w:val="en-GB"/>
        </w:rPr>
      </w:pPr>
    </w:p>
    <w:p w:rsidR="002A7D1B" w:rsidRPr="00BA13D9" w:rsidRDefault="002A7D1B" w:rsidP="00B8145D">
      <w:pPr>
        <w:spacing w:after="0" w:line="360" w:lineRule="auto"/>
        <w:jc w:val="both"/>
        <w:rPr>
          <w:lang w:val="en-GB"/>
        </w:rPr>
      </w:pPr>
    </w:p>
    <w:p w:rsidR="00A927A5" w:rsidRDefault="00A927A5" w:rsidP="00B8145D">
      <w:pPr>
        <w:spacing w:after="0" w:line="360" w:lineRule="auto"/>
        <w:jc w:val="both"/>
        <w:rPr>
          <w:rFonts w:cs="Arial"/>
          <w:i/>
          <w:shd w:val="clear" w:color="auto" w:fill="FFFFFF"/>
          <w:lang w:val="en-GB"/>
        </w:rPr>
      </w:pPr>
      <w:r w:rsidRPr="000603B7">
        <w:rPr>
          <w:rFonts w:cs="Arial"/>
          <w:shd w:val="clear" w:color="auto" w:fill="FFFFFF"/>
          <w:lang w:val="en-GB"/>
        </w:rPr>
        <w:t xml:space="preserve">Ioannis Gioavos et al. Public attitude towards cetaceans: A </w:t>
      </w:r>
      <w:r w:rsidR="00516D11">
        <w:rPr>
          <w:rFonts w:cs="Arial"/>
          <w:shd w:val="clear" w:color="auto" w:fill="FFFFFF"/>
          <w:lang w:val="en-GB"/>
        </w:rPr>
        <w:t xml:space="preserve">global approach. </w:t>
      </w:r>
      <w:r w:rsidR="00516D11" w:rsidRPr="000603B7">
        <w:rPr>
          <w:rFonts w:cs="Arial"/>
          <w:shd w:val="clear" w:color="auto" w:fill="FFFFFF"/>
          <w:lang w:val="en-GB"/>
        </w:rPr>
        <w:t>PL</w:t>
      </w:r>
      <w:r w:rsidR="00516D11">
        <w:rPr>
          <w:rFonts w:cs="Arial"/>
          <w:shd w:val="clear" w:color="auto" w:fill="FFFFFF"/>
          <w:lang w:val="en-GB"/>
        </w:rPr>
        <w:t>OS ONE HMAP collection</w:t>
      </w:r>
      <w:r w:rsidR="00B8145D">
        <w:rPr>
          <w:rFonts w:cs="Arial"/>
          <w:shd w:val="clear" w:color="auto" w:fill="FFFFFF"/>
          <w:lang w:val="en-GB"/>
        </w:rPr>
        <w:t xml:space="preserve">. </w:t>
      </w:r>
      <w:r w:rsidR="00B8145D" w:rsidRPr="00B8145D">
        <w:rPr>
          <w:rFonts w:cs="Arial"/>
          <w:i/>
          <w:shd w:val="clear" w:color="auto" w:fill="FFFFFF"/>
          <w:lang w:val="en-GB"/>
        </w:rPr>
        <w:t>Under review.</w:t>
      </w:r>
    </w:p>
    <w:p w:rsidR="00BA13D9" w:rsidRDefault="00BA13D9" w:rsidP="00B8145D">
      <w:pPr>
        <w:spacing w:after="0" w:line="360" w:lineRule="auto"/>
        <w:jc w:val="both"/>
        <w:rPr>
          <w:rFonts w:cs="Arial"/>
          <w:i/>
          <w:shd w:val="clear" w:color="auto" w:fill="FFFFFF"/>
          <w:lang w:val="en-GB"/>
        </w:rPr>
      </w:pPr>
    </w:p>
    <w:p w:rsidR="00B8145D" w:rsidRPr="00B8145D" w:rsidRDefault="00B8145D" w:rsidP="00B8145D">
      <w:pPr>
        <w:shd w:val="clear" w:color="auto" w:fill="FFFFFF"/>
        <w:spacing w:after="0" w:line="360" w:lineRule="auto"/>
        <w:jc w:val="both"/>
        <w:rPr>
          <w:lang w:val="en-GB"/>
        </w:rPr>
      </w:pPr>
      <w:r w:rsidRPr="00B8145D">
        <w:rPr>
          <w:lang w:val="en-GB"/>
        </w:rPr>
        <w:t>Vieira, N. (2017) A Comparative Approach to Historical Whaling Techniques: Transfer of Knowledge in the 17th century from the Biscay to Brazil. </w:t>
      </w:r>
      <w:r w:rsidRPr="00B8145D">
        <w:t>Amélia Polónia, Fabiano Bracht, Gisele C. Conceição (eds.) CITCEM, Universidade do Porto. </w:t>
      </w:r>
      <w:r w:rsidRPr="00B8145D">
        <w:rPr>
          <w:i/>
          <w:lang w:val="en-GB"/>
        </w:rPr>
        <w:t>Under review</w:t>
      </w:r>
      <w:r w:rsidRPr="00B8145D">
        <w:rPr>
          <w:lang w:val="en-GB"/>
        </w:rPr>
        <w:t>. </w:t>
      </w:r>
    </w:p>
    <w:p w:rsidR="00516D11" w:rsidRPr="000603B7" w:rsidRDefault="00516D11" w:rsidP="00B8145D">
      <w:pPr>
        <w:spacing w:after="0" w:line="360" w:lineRule="auto"/>
        <w:jc w:val="both"/>
        <w:rPr>
          <w:lang w:val="en-GB"/>
        </w:rPr>
      </w:pPr>
    </w:p>
    <w:p w:rsidR="00A927A5" w:rsidRPr="000603B7" w:rsidRDefault="00A927A5" w:rsidP="00B8145D">
      <w:pPr>
        <w:spacing w:after="0" w:line="360" w:lineRule="auto"/>
        <w:jc w:val="both"/>
        <w:rPr>
          <w:lang w:val="en-GB"/>
        </w:rPr>
      </w:pPr>
      <w:r w:rsidRPr="000603B7">
        <w:rPr>
          <w:u w:val="single"/>
          <w:lang w:val="en-GB"/>
        </w:rPr>
        <w:t>Projects</w:t>
      </w:r>
      <w:r w:rsidR="00516D11">
        <w:rPr>
          <w:u w:val="single"/>
          <w:lang w:val="en-GB"/>
        </w:rPr>
        <w:t>/Ongoing manuscript preparation</w:t>
      </w:r>
      <w:r w:rsidR="00B8145D">
        <w:rPr>
          <w:u w:val="single"/>
          <w:lang w:val="en-GB"/>
        </w:rPr>
        <w:t xml:space="preserve"> (2017/2018)</w:t>
      </w:r>
      <w:r w:rsidRPr="000603B7">
        <w:rPr>
          <w:lang w:val="en-GB"/>
        </w:rPr>
        <w:t>:</w:t>
      </w:r>
    </w:p>
    <w:p w:rsidR="00A927A5" w:rsidRPr="000603B7" w:rsidRDefault="00A927A5" w:rsidP="00B8145D">
      <w:pPr>
        <w:spacing w:after="0" w:line="360" w:lineRule="auto"/>
        <w:jc w:val="both"/>
        <w:rPr>
          <w:lang w:val="en-GB"/>
        </w:rPr>
      </w:pPr>
    </w:p>
    <w:p w:rsidR="00A927A5" w:rsidRDefault="00A927A5" w:rsidP="00B8145D">
      <w:pPr>
        <w:spacing w:after="0" w:line="360" w:lineRule="auto"/>
        <w:jc w:val="both"/>
        <w:rPr>
          <w:lang w:val="en-GB"/>
        </w:rPr>
      </w:pPr>
      <w:r w:rsidRPr="000603B7">
        <w:rPr>
          <w:lang w:val="en-GB"/>
        </w:rPr>
        <w:t>Carlotta</w:t>
      </w:r>
      <w:r w:rsidR="006B75E8">
        <w:rPr>
          <w:lang w:val="en-GB"/>
        </w:rPr>
        <w:t xml:space="preserve"> Mazzoldi et al.</w:t>
      </w:r>
      <w:r w:rsidRPr="000603B7">
        <w:rPr>
          <w:lang w:val="en-GB"/>
        </w:rPr>
        <w:t xml:space="preserve"> – sharks’ perception</w:t>
      </w:r>
    </w:p>
    <w:p w:rsidR="006B75E8" w:rsidRDefault="003165B1" w:rsidP="00B8145D">
      <w:pPr>
        <w:spacing w:after="0" w:line="360" w:lineRule="auto"/>
        <w:jc w:val="both"/>
        <w:rPr>
          <w:lang w:val="en-GB"/>
        </w:rPr>
      </w:pPr>
      <w:hyperlink r:id="rId8" w:history="1">
        <w:r w:rsidR="006B75E8" w:rsidRPr="00E07D91">
          <w:rPr>
            <w:rStyle w:val="Hiperligao"/>
            <w:lang w:val="en-GB"/>
          </w:rPr>
          <w:t>http://www.tshark.org/it/questionnaire</w:t>
        </w:r>
      </w:hyperlink>
    </w:p>
    <w:p w:rsidR="006B75E8" w:rsidRPr="000603B7" w:rsidRDefault="006B75E8" w:rsidP="00B8145D">
      <w:pPr>
        <w:spacing w:after="0" w:line="360" w:lineRule="auto"/>
        <w:jc w:val="both"/>
        <w:rPr>
          <w:lang w:val="en-GB"/>
        </w:rPr>
      </w:pPr>
    </w:p>
    <w:p w:rsidR="006B75E8" w:rsidRDefault="00A927A5" w:rsidP="00B8145D">
      <w:pPr>
        <w:spacing w:after="0" w:line="360" w:lineRule="auto"/>
        <w:jc w:val="both"/>
        <w:rPr>
          <w:rFonts w:cs="Arial"/>
          <w:shd w:val="clear" w:color="auto" w:fill="FFFFFF"/>
          <w:lang w:val="en-GB"/>
        </w:rPr>
      </w:pPr>
      <w:r w:rsidRPr="000603B7">
        <w:rPr>
          <w:lang w:val="en-GB"/>
        </w:rPr>
        <w:t>Ioannis</w:t>
      </w:r>
      <w:r w:rsidR="006B75E8">
        <w:rPr>
          <w:lang w:val="en-GB"/>
        </w:rPr>
        <w:t xml:space="preserve"> Giovos et al.</w:t>
      </w:r>
      <w:r w:rsidRPr="000603B7">
        <w:rPr>
          <w:lang w:val="en-GB"/>
        </w:rPr>
        <w:t xml:space="preserve"> - </w:t>
      </w:r>
      <w:r w:rsidRPr="000603B7">
        <w:rPr>
          <w:rStyle w:val="apple-converted-space"/>
          <w:rFonts w:cs="Arial"/>
          <w:shd w:val="clear" w:color="auto" w:fill="FFFFFF"/>
          <w:lang w:val="en-GB"/>
        </w:rPr>
        <w:t> </w:t>
      </w:r>
      <w:r w:rsidRPr="000603B7">
        <w:rPr>
          <w:rFonts w:cs="Arial"/>
          <w:shd w:val="clear" w:color="auto" w:fill="FFFFFF"/>
          <w:lang w:val="en-GB"/>
        </w:rPr>
        <w:t xml:space="preserve">Children perception of marine environment. </w:t>
      </w:r>
    </w:p>
    <w:p w:rsidR="00A927A5" w:rsidRPr="000603B7" w:rsidRDefault="00A927A5" w:rsidP="00B8145D">
      <w:pPr>
        <w:spacing w:after="0" w:line="360" w:lineRule="auto"/>
        <w:jc w:val="both"/>
        <w:rPr>
          <w:rFonts w:cs="Arial"/>
          <w:shd w:val="clear" w:color="auto" w:fill="FFFFFF"/>
          <w:lang w:val="en-GB"/>
        </w:rPr>
      </w:pPr>
      <w:r w:rsidRPr="000603B7">
        <w:rPr>
          <w:rFonts w:cs="Arial"/>
          <w:shd w:val="clear" w:color="auto" w:fill="FFFFFF"/>
          <w:lang w:val="en-GB"/>
        </w:rPr>
        <w:t>1 master students in Lisbon</w:t>
      </w:r>
    </w:p>
    <w:p w:rsidR="006B75E8" w:rsidRDefault="006B75E8" w:rsidP="00B8145D">
      <w:pPr>
        <w:spacing w:after="0" w:line="360" w:lineRule="auto"/>
        <w:jc w:val="both"/>
        <w:rPr>
          <w:rFonts w:cs="Arial"/>
          <w:shd w:val="clear" w:color="auto" w:fill="FFFFFF"/>
          <w:lang w:val="en-GB"/>
        </w:rPr>
      </w:pPr>
    </w:p>
    <w:p w:rsidR="00A927A5" w:rsidRPr="006B75E8" w:rsidRDefault="00A927A5" w:rsidP="00B8145D">
      <w:pPr>
        <w:spacing w:after="0" w:line="360" w:lineRule="auto"/>
        <w:jc w:val="both"/>
        <w:rPr>
          <w:rFonts w:cs="Arial"/>
          <w:shd w:val="clear" w:color="auto" w:fill="FFFFFF"/>
          <w:lang w:val="en-GB"/>
        </w:rPr>
      </w:pPr>
      <w:r w:rsidRPr="006B75E8">
        <w:rPr>
          <w:rFonts w:cs="Arial"/>
          <w:shd w:val="clear" w:color="auto" w:fill="FFFFFF"/>
          <w:lang w:val="en-GB"/>
        </w:rPr>
        <w:t xml:space="preserve">Cristina Brito et al. </w:t>
      </w:r>
      <w:r w:rsidR="006B75E8" w:rsidRPr="006B75E8">
        <w:rPr>
          <w:rFonts w:cs="Arial"/>
          <w:shd w:val="clear" w:color="auto" w:fill="FFFFFF"/>
          <w:lang w:val="en-GB"/>
        </w:rPr>
        <w:t>– Marin</w:t>
      </w:r>
      <w:r w:rsidR="006B75E8">
        <w:rPr>
          <w:rFonts w:cs="Arial"/>
          <w:shd w:val="clear" w:color="auto" w:fill="FFFFFF"/>
          <w:lang w:val="en-GB"/>
        </w:rPr>
        <w:t>e</w:t>
      </w:r>
      <w:r w:rsidR="006B75E8" w:rsidRPr="006B75E8">
        <w:rPr>
          <w:rFonts w:cs="Arial"/>
          <w:shd w:val="clear" w:color="auto" w:fill="FFFFFF"/>
          <w:lang w:val="en-GB"/>
        </w:rPr>
        <w:t xml:space="preserve"> animals and maritime communities in the early modern Atl</w:t>
      </w:r>
      <w:r w:rsidR="006B75E8">
        <w:rPr>
          <w:rFonts w:cs="Arial"/>
          <w:shd w:val="clear" w:color="auto" w:fill="FFFFFF"/>
          <w:lang w:val="en-GB"/>
        </w:rPr>
        <w:t>a</w:t>
      </w:r>
      <w:r w:rsidR="006B75E8" w:rsidRPr="006B75E8">
        <w:rPr>
          <w:rFonts w:cs="Arial"/>
          <w:shd w:val="clear" w:color="auto" w:fill="FFFFFF"/>
          <w:lang w:val="en-GB"/>
        </w:rPr>
        <w:t>ntic</w:t>
      </w:r>
    </w:p>
    <w:p w:rsidR="00430735" w:rsidRPr="00D35613" w:rsidRDefault="003165B1" w:rsidP="00B8145D">
      <w:pPr>
        <w:spacing w:after="0" w:line="360" w:lineRule="auto"/>
        <w:jc w:val="both"/>
        <w:rPr>
          <w:rFonts w:cs="Arial"/>
          <w:shd w:val="clear" w:color="auto" w:fill="FFFFFF"/>
          <w:lang w:val="en-GB"/>
        </w:rPr>
      </w:pPr>
      <w:hyperlink r:id="rId9" w:history="1">
        <w:r w:rsidR="006B75E8" w:rsidRPr="00D35613">
          <w:rPr>
            <w:rStyle w:val="Hiperligao"/>
            <w:rFonts w:cs="Arial"/>
            <w:shd w:val="clear" w:color="auto" w:fill="FFFFFF"/>
            <w:lang w:val="en-GB"/>
          </w:rPr>
          <w:t>http://www.cham.fcsh.unl.pt/pr_descricao.aspx?ProId=66</w:t>
        </w:r>
      </w:hyperlink>
    </w:p>
    <w:p w:rsidR="006B75E8" w:rsidRPr="00D35613" w:rsidRDefault="006B75E8" w:rsidP="00B8145D">
      <w:pPr>
        <w:spacing w:after="0" w:line="360" w:lineRule="auto"/>
        <w:jc w:val="both"/>
        <w:rPr>
          <w:rFonts w:cs="Arial"/>
          <w:shd w:val="clear" w:color="auto" w:fill="FFFFFF"/>
          <w:lang w:val="en-GB"/>
        </w:rPr>
      </w:pPr>
    </w:p>
    <w:p w:rsidR="00430735" w:rsidRPr="000603B7" w:rsidRDefault="00430735" w:rsidP="00B8145D">
      <w:pPr>
        <w:spacing w:after="0" w:line="360" w:lineRule="auto"/>
        <w:jc w:val="both"/>
        <w:rPr>
          <w:rFonts w:cs="Arial"/>
          <w:shd w:val="clear" w:color="auto" w:fill="FFFFFF"/>
          <w:lang w:val="en-GB"/>
        </w:rPr>
      </w:pPr>
      <w:r w:rsidRPr="000603B7">
        <w:rPr>
          <w:rFonts w:cs="Arial"/>
          <w:u w:val="single"/>
          <w:shd w:val="clear" w:color="auto" w:fill="FFFFFF"/>
          <w:lang w:val="en-GB"/>
        </w:rPr>
        <w:t>Conferences</w:t>
      </w:r>
      <w:r w:rsidR="006B75E8">
        <w:rPr>
          <w:rFonts w:cs="Arial"/>
          <w:u w:val="single"/>
          <w:shd w:val="clear" w:color="auto" w:fill="FFFFFF"/>
          <w:lang w:val="en-GB"/>
        </w:rPr>
        <w:t xml:space="preserve"> (2017)</w:t>
      </w:r>
    </w:p>
    <w:p w:rsidR="00430735" w:rsidRDefault="00430735" w:rsidP="00B8145D">
      <w:pPr>
        <w:spacing w:after="0" w:line="360" w:lineRule="auto"/>
        <w:jc w:val="both"/>
        <w:rPr>
          <w:rFonts w:cs="Arial"/>
          <w:shd w:val="clear" w:color="auto" w:fill="FFFFFF"/>
          <w:lang w:val="en-GB"/>
        </w:rPr>
      </w:pPr>
    </w:p>
    <w:p w:rsidR="006B75E8" w:rsidRDefault="006B75E8" w:rsidP="00B8145D">
      <w:pPr>
        <w:spacing w:after="0" w:line="360" w:lineRule="auto"/>
        <w:jc w:val="both"/>
        <w:rPr>
          <w:rFonts w:cs="Arial"/>
          <w:shd w:val="clear" w:color="auto" w:fill="FFFFFF"/>
          <w:lang w:val="en-GB"/>
        </w:rPr>
      </w:pPr>
      <w:r>
        <w:rPr>
          <w:rFonts w:cs="Arial"/>
          <w:shd w:val="clear" w:color="auto" w:fill="FFFFFF"/>
          <w:lang w:val="en-GB"/>
        </w:rPr>
        <w:t>Several members of WG4 participated in di</w:t>
      </w:r>
      <w:r w:rsidR="00BA13D9">
        <w:rPr>
          <w:rFonts w:cs="Arial"/>
          <w:shd w:val="clear" w:color="auto" w:fill="FFFFFF"/>
          <w:lang w:val="en-GB"/>
        </w:rPr>
        <w:t>fferent conferences and events</w:t>
      </w:r>
      <w:r>
        <w:rPr>
          <w:rFonts w:cs="Arial"/>
          <w:shd w:val="clear" w:color="auto" w:fill="FFFFFF"/>
          <w:lang w:val="en-GB"/>
        </w:rPr>
        <w:t>.</w:t>
      </w:r>
    </w:p>
    <w:p w:rsidR="00BA13D9" w:rsidRPr="000603B7" w:rsidRDefault="00BA13D9" w:rsidP="00B8145D">
      <w:pPr>
        <w:spacing w:after="0" w:line="360" w:lineRule="auto"/>
        <w:jc w:val="both"/>
        <w:rPr>
          <w:rFonts w:cs="Arial"/>
          <w:shd w:val="clear" w:color="auto" w:fill="FFFFFF"/>
          <w:lang w:val="en-GB"/>
        </w:rPr>
      </w:pPr>
    </w:p>
    <w:p w:rsidR="00430735" w:rsidRPr="000603B7" w:rsidRDefault="00430735" w:rsidP="00B8145D">
      <w:pPr>
        <w:spacing w:after="0" w:line="360" w:lineRule="auto"/>
        <w:jc w:val="both"/>
        <w:rPr>
          <w:rFonts w:cs="Arial"/>
          <w:shd w:val="clear" w:color="auto" w:fill="FFFFFF"/>
          <w:lang w:val="en-GB"/>
        </w:rPr>
      </w:pPr>
      <w:r w:rsidRPr="000603B7">
        <w:rPr>
          <w:rFonts w:cs="Arial"/>
          <w:shd w:val="clear" w:color="auto" w:fill="FFFFFF"/>
          <w:lang w:val="en-GB"/>
        </w:rPr>
        <w:t>1st. International Meeting Histories of Nature and Environments: Perspectives and Dialogues (March 2017), FLUL, Lisbo</w:t>
      </w:r>
      <w:r w:rsidR="00BA13D9">
        <w:rPr>
          <w:rFonts w:cs="Arial"/>
          <w:shd w:val="clear" w:color="auto" w:fill="FFFFFF"/>
          <w:lang w:val="en-GB"/>
        </w:rPr>
        <w:t>n,</w:t>
      </w:r>
      <w:r w:rsidRPr="000603B7">
        <w:rPr>
          <w:rFonts w:cs="Arial"/>
          <w:shd w:val="clear" w:color="auto" w:fill="FFFFFF"/>
          <w:lang w:val="en-GB"/>
        </w:rPr>
        <w:t xml:space="preserve"> with </w:t>
      </w:r>
      <w:r w:rsidR="00BA13D9">
        <w:rPr>
          <w:rFonts w:cs="Arial"/>
          <w:shd w:val="clear" w:color="auto" w:fill="FFFFFF"/>
          <w:lang w:val="en-GB"/>
        </w:rPr>
        <w:t>papers and posters presentations</w:t>
      </w:r>
      <w:r w:rsidRPr="000603B7">
        <w:rPr>
          <w:rFonts w:cs="Arial"/>
          <w:shd w:val="clear" w:color="auto" w:fill="FFFFFF"/>
          <w:lang w:val="en-GB"/>
        </w:rPr>
        <w:t xml:space="preserve"> (Elena Canadelli</w:t>
      </w:r>
      <w:r w:rsidR="00516D11">
        <w:rPr>
          <w:rFonts w:cs="Arial"/>
          <w:shd w:val="clear" w:color="auto" w:fill="FFFFFF"/>
          <w:lang w:val="en-GB"/>
        </w:rPr>
        <w:t>; Carlotta Mazzoldi, Cristina Brito, Nina Vieira</w:t>
      </w:r>
      <w:r w:rsidRPr="000603B7">
        <w:rPr>
          <w:rFonts w:cs="Arial"/>
          <w:shd w:val="clear" w:color="auto" w:fill="FFFFFF"/>
          <w:lang w:val="en-GB"/>
        </w:rPr>
        <w:t>)</w:t>
      </w:r>
    </w:p>
    <w:p w:rsidR="00430735" w:rsidRPr="000603B7" w:rsidRDefault="00430735" w:rsidP="00B8145D">
      <w:pPr>
        <w:spacing w:after="0" w:line="360" w:lineRule="auto"/>
        <w:jc w:val="both"/>
        <w:rPr>
          <w:rFonts w:cs="Arial"/>
          <w:shd w:val="clear" w:color="auto" w:fill="FFFFFF"/>
          <w:lang w:val="en-GB"/>
        </w:rPr>
      </w:pPr>
    </w:p>
    <w:p w:rsidR="00430735" w:rsidRDefault="00A35610" w:rsidP="00B8145D">
      <w:pPr>
        <w:spacing w:after="0" w:line="360" w:lineRule="auto"/>
        <w:jc w:val="both"/>
        <w:rPr>
          <w:rFonts w:cs="Arial"/>
          <w:shd w:val="clear" w:color="auto" w:fill="FFFFFF"/>
          <w:lang w:val="en-GB"/>
        </w:rPr>
      </w:pPr>
      <w:r w:rsidRPr="000603B7">
        <w:rPr>
          <w:rFonts w:cs="Arial"/>
          <w:shd w:val="clear" w:color="auto" w:fill="FFFFFF"/>
          <w:lang w:val="en-GB"/>
        </w:rPr>
        <w:t xml:space="preserve">REPORT(H)A, </w:t>
      </w:r>
      <w:r w:rsidR="000603B7">
        <w:rPr>
          <w:rFonts w:cstheme="minorHAnsi"/>
          <w:lang w:val="en-GB"/>
        </w:rPr>
        <w:t>II M</w:t>
      </w:r>
      <w:r w:rsidRPr="000603B7">
        <w:rPr>
          <w:rFonts w:cstheme="minorHAnsi"/>
          <w:lang w:val="en-GB"/>
        </w:rPr>
        <w:t>eeting</w:t>
      </w:r>
      <w:r w:rsidR="000603B7">
        <w:rPr>
          <w:rFonts w:cstheme="minorHAnsi"/>
          <w:lang w:val="en-GB"/>
        </w:rPr>
        <w:t xml:space="preserve"> on</w:t>
      </w:r>
      <w:r w:rsidRPr="000603B7">
        <w:rPr>
          <w:rFonts w:cstheme="minorHAnsi"/>
          <w:lang w:val="en-GB"/>
        </w:rPr>
        <w:t xml:space="preserve"> Environmental Changes in Historical Perspective</w:t>
      </w:r>
      <w:r w:rsidRPr="000603B7">
        <w:rPr>
          <w:rFonts w:cs="Arial"/>
          <w:shd w:val="clear" w:color="auto" w:fill="FFFFFF"/>
          <w:lang w:val="en-GB"/>
        </w:rPr>
        <w:t xml:space="preserve"> </w:t>
      </w:r>
      <w:r w:rsidR="00430735" w:rsidRPr="000603B7">
        <w:rPr>
          <w:rFonts w:cs="Arial"/>
          <w:shd w:val="clear" w:color="auto" w:fill="FFFFFF"/>
          <w:lang w:val="en-GB"/>
        </w:rPr>
        <w:t>(May 2017), FLUL and FCSH</w:t>
      </w:r>
      <w:r w:rsidR="00516D11">
        <w:rPr>
          <w:rFonts w:cs="Arial"/>
          <w:shd w:val="clear" w:color="auto" w:fill="FFFFFF"/>
          <w:lang w:val="en-GB"/>
        </w:rPr>
        <w:t xml:space="preserve"> (Cristina Brito, Nina Vieira, Catarina Garcia, Inês Amorim).</w:t>
      </w:r>
    </w:p>
    <w:p w:rsidR="00516D11" w:rsidRDefault="00516D11" w:rsidP="00B8145D">
      <w:pPr>
        <w:spacing w:after="0" w:line="360" w:lineRule="auto"/>
        <w:jc w:val="both"/>
        <w:rPr>
          <w:rFonts w:cs="Arial"/>
          <w:shd w:val="clear" w:color="auto" w:fill="FFFFFF"/>
          <w:lang w:val="en-GB"/>
        </w:rPr>
      </w:pPr>
    </w:p>
    <w:p w:rsidR="00516D11" w:rsidRPr="00516D11" w:rsidRDefault="00F45859" w:rsidP="00B8145D">
      <w:pPr>
        <w:spacing w:after="0" w:line="360" w:lineRule="auto"/>
        <w:jc w:val="both"/>
        <w:rPr>
          <w:rFonts w:cs="Arial"/>
          <w:u w:val="single"/>
          <w:shd w:val="clear" w:color="auto" w:fill="FFFFFF"/>
          <w:lang w:val="en-GB"/>
        </w:rPr>
      </w:pPr>
      <w:r>
        <w:rPr>
          <w:rFonts w:cs="Arial"/>
          <w:u w:val="single"/>
          <w:shd w:val="clear" w:color="auto" w:fill="FFFFFF"/>
          <w:lang w:val="en-GB"/>
        </w:rPr>
        <w:t>For the next grant period</w:t>
      </w:r>
      <w:r w:rsidR="006B75E8">
        <w:rPr>
          <w:rFonts w:cs="Arial"/>
          <w:u w:val="single"/>
          <w:shd w:val="clear" w:color="auto" w:fill="FFFFFF"/>
          <w:lang w:val="en-GB"/>
        </w:rPr>
        <w:t xml:space="preserve"> (2017/2018)</w:t>
      </w:r>
    </w:p>
    <w:p w:rsidR="00516D11" w:rsidRDefault="00516D11" w:rsidP="00B8145D">
      <w:pPr>
        <w:spacing w:after="0" w:line="360" w:lineRule="auto"/>
        <w:jc w:val="both"/>
        <w:rPr>
          <w:rFonts w:cs="Arial"/>
          <w:shd w:val="clear" w:color="auto" w:fill="FFFFFF"/>
          <w:lang w:val="en-GB"/>
        </w:rPr>
      </w:pPr>
    </w:p>
    <w:p w:rsidR="00516D11" w:rsidRDefault="00516D11" w:rsidP="00B8145D">
      <w:pPr>
        <w:spacing w:after="0" w:line="360" w:lineRule="auto"/>
        <w:jc w:val="both"/>
        <w:rPr>
          <w:rFonts w:cs="Arial"/>
          <w:shd w:val="clear" w:color="auto" w:fill="FFFFFF"/>
          <w:lang w:val="en-GB"/>
        </w:rPr>
      </w:pPr>
      <w:r>
        <w:rPr>
          <w:rFonts w:cs="Arial"/>
          <w:shd w:val="clear" w:color="auto" w:fill="FFFFFF"/>
          <w:lang w:val="en-GB"/>
        </w:rPr>
        <w:t>Dissemination mission by Nina Vieira to Brazil (Bahia), presentation of OPP to Brazilian colleagues, conference presentation of ongoing work, new historical sources collection (history of shore based whaling in Brazil)</w:t>
      </w:r>
      <w:r w:rsidR="00BA13D9">
        <w:rPr>
          <w:rFonts w:cs="Arial"/>
          <w:shd w:val="clear" w:color="auto" w:fill="FFFFFF"/>
          <w:lang w:val="en-GB"/>
        </w:rPr>
        <w:t>.</w:t>
      </w:r>
    </w:p>
    <w:p w:rsidR="00516D11" w:rsidRDefault="00516D11" w:rsidP="00B8145D">
      <w:pPr>
        <w:spacing w:after="0" w:line="360" w:lineRule="auto"/>
        <w:jc w:val="both"/>
        <w:rPr>
          <w:rFonts w:cs="Arial"/>
          <w:shd w:val="clear" w:color="auto" w:fill="FFFFFF"/>
          <w:lang w:val="en-GB"/>
        </w:rPr>
      </w:pPr>
    </w:p>
    <w:p w:rsidR="00516D11" w:rsidRDefault="00516D11" w:rsidP="00B8145D">
      <w:pPr>
        <w:spacing w:after="0" w:line="360" w:lineRule="auto"/>
        <w:jc w:val="both"/>
        <w:rPr>
          <w:rFonts w:cs="Arial"/>
          <w:shd w:val="clear" w:color="auto" w:fill="FFFFFF"/>
          <w:lang w:val="en-GB"/>
        </w:rPr>
      </w:pPr>
      <w:r>
        <w:rPr>
          <w:rFonts w:cs="Arial"/>
          <w:shd w:val="clear" w:color="auto" w:fill="FFFFFF"/>
          <w:lang w:val="en-GB"/>
        </w:rPr>
        <w:t>Oceans Past VI, May, Sesimbra (several papers presented + WG meeting to discuss ongoing manuscripts and meta database)</w:t>
      </w:r>
      <w:bookmarkStart w:id="0" w:name="_GoBack"/>
      <w:bookmarkEnd w:id="0"/>
      <w:r w:rsidR="00BA13D9">
        <w:rPr>
          <w:rFonts w:cs="Arial"/>
          <w:shd w:val="clear" w:color="auto" w:fill="FFFFFF"/>
          <w:lang w:val="en-GB"/>
        </w:rPr>
        <w:t>.</w:t>
      </w:r>
    </w:p>
    <w:p w:rsidR="00516D11" w:rsidRDefault="00516D11" w:rsidP="00B8145D">
      <w:pPr>
        <w:spacing w:after="0" w:line="360" w:lineRule="auto"/>
        <w:jc w:val="both"/>
        <w:rPr>
          <w:rFonts w:cs="Arial"/>
          <w:shd w:val="clear" w:color="auto" w:fill="FFFFFF"/>
          <w:lang w:val="en-GB"/>
        </w:rPr>
      </w:pPr>
    </w:p>
    <w:p w:rsidR="00516D11" w:rsidRDefault="00516D11" w:rsidP="00B8145D">
      <w:pPr>
        <w:spacing w:after="0" w:line="360" w:lineRule="auto"/>
        <w:jc w:val="both"/>
        <w:rPr>
          <w:rFonts w:cs="Arial"/>
          <w:shd w:val="clear" w:color="auto" w:fill="FFFFFF"/>
          <w:lang w:val="en-GB"/>
        </w:rPr>
      </w:pPr>
      <w:r>
        <w:rPr>
          <w:rFonts w:cs="Arial"/>
          <w:shd w:val="clear" w:color="auto" w:fill="FFFFFF"/>
          <w:lang w:val="en-GB"/>
        </w:rPr>
        <w:t>III CHAM International Conference, July, Lisbon (several papers to be presented)</w:t>
      </w:r>
      <w:r w:rsidR="00BA13D9">
        <w:rPr>
          <w:rFonts w:cs="Arial"/>
          <w:shd w:val="clear" w:color="auto" w:fill="FFFFFF"/>
          <w:lang w:val="en-GB"/>
        </w:rPr>
        <w:t>.</w:t>
      </w:r>
    </w:p>
    <w:p w:rsidR="00516D11" w:rsidRDefault="00516D11" w:rsidP="00B8145D">
      <w:pPr>
        <w:spacing w:after="0" w:line="360" w:lineRule="auto"/>
        <w:jc w:val="both"/>
        <w:rPr>
          <w:rFonts w:cs="Arial"/>
          <w:shd w:val="clear" w:color="auto" w:fill="FFFFFF"/>
          <w:lang w:val="en-GB"/>
        </w:rPr>
      </w:pPr>
    </w:p>
    <w:p w:rsidR="00516D11" w:rsidRDefault="00516D11" w:rsidP="00B8145D">
      <w:pPr>
        <w:spacing w:after="0" w:line="360" w:lineRule="auto"/>
        <w:jc w:val="both"/>
        <w:rPr>
          <w:rFonts w:cs="Arial"/>
          <w:shd w:val="clear" w:color="auto" w:fill="FFFFFF"/>
          <w:lang w:val="en-GB"/>
        </w:rPr>
      </w:pPr>
      <w:r>
        <w:rPr>
          <w:rFonts w:cs="Arial"/>
          <w:shd w:val="clear" w:color="auto" w:fill="FFFFFF"/>
          <w:lang w:val="en-GB"/>
        </w:rPr>
        <w:t xml:space="preserve">BRASPOR meeting, September, Sesimbra (dissemination </w:t>
      </w:r>
      <w:r w:rsidR="007F09DB">
        <w:rPr>
          <w:rFonts w:cs="Arial"/>
          <w:shd w:val="clear" w:color="auto" w:fill="FFFFFF"/>
          <w:lang w:val="en-GB"/>
        </w:rPr>
        <w:t>of OPP + conference presentations)</w:t>
      </w:r>
      <w:r w:rsidR="00BA13D9">
        <w:rPr>
          <w:rFonts w:cs="Arial"/>
          <w:shd w:val="clear" w:color="auto" w:fill="FFFFFF"/>
          <w:lang w:val="en-GB"/>
        </w:rPr>
        <w:t>.</w:t>
      </w:r>
    </w:p>
    <w:p w:rsidR="007F09DB" w:rsidRDefault="007F09DB" w:rsidP="00B8145D">
      <w:pPr>
        <w:spacing w:after="0" w:line="360" w:lineRule="auto"/>
        <w:jc w:val="both"/>
        <w:rPr>
          <w:rFonts w:cs="Arial"/>
          <w:shd w:val="clear" w:color="auto" w:fill="FFFFFF"/>
          <w:lang w:val="en-GB"/>
        </w:rPr>
      </w:pPr>
    </w:p>
    <w:p w:rsidR="007F09DB" w:rsidRPr="000603B7" w:rsidRDefault="007F09DB" w:rsidP="00B8145D">
      <w:pPr>
        <w:spacing w:after="0" w:line="360" w:lineRule="auto"/>
        <w:jc w:val="both"/>
        <w:rPr>
          <w:rFonts w:cs="Arial"/>
          <w:shd w:val="clear" w:color="auto" w:fill="FFFFFF"/>
          <w:lang w:val="en-GB"/>
        </w:rPr>
      </w:pPr>
    </w:p>
    <w:sectPr w:rsidR="007F09DB" w:rsidRPr="000603B7" w:rsidSect="00505F63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D18" w:rsidRDefault="00F84D18" w:rsidP="00D35613">
      <w:pPr>
        <w:spacing w:after="0" w:line="240" w:lineRule="auto"/>
      </w:pPr>
      <w:r>
        <w:separator/>
      </w:r>
    </w:p>
  </w:endnote>
  <w:endnote w:type="continuationSeparator" w:id="0">
    <w:p w:rsidR="00F84D18" w:rsidRDefault="00F84D18" w:rsidP="00D35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9860188"/>
      <w:docPartObj>
        <w:docPartGallery w:val="Page Numbers (Bottom of Page)"/>
        <w:docPartUnique/>
      </w:docPartObj>
    </w:sdtPr>
    <w:sdtContent>
      <w:p w:rsidR="00D35613" w:rsidRDefault="00D35613">
        <w:pPr>
          <w:pStyle w:val="Rodap"/>
          <w:jc w:val="right"/>
        </w:pPr>
        <w:fldSimple w:instr=" PAGE   \* MERGEFORMAT ">
          <w:r w:rsidR="00F73148">
            <w:rPr>
              <w:noProof/>
            </w:rPr>
            <w:t>1</w:t>
          </w:r>
        </w:fldSimple>
      </w:p>
    </w:sdtContent>
  </w:sdt>
  <w:p w:rsidR="00D35613" w:rsidRDefault="00D3561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D18" w:rsidRDefault="00F84D18" w:rsidP="00D35613">
      <w:pPr>
        <w:spacing w:after="0" w:line="240" w:lineRule="auto"/>
      </w:pPr>
      <w:r>
        <w:separator/>
      </w:r>
    </w:p>
  </w:footnote>
  <w:footnote w:type="continuationSeparator" w:id="0">
    <w:p w:rsidR="00F84D18" w:rsidRDefault="00F84D18" w:rsidP="00D35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0665C"/>
    <w:multiLevelType w:val="hybridMultilevel"/>
    <w:tmpl w:val="4380DEAA"/>
    <w:lvl w:ilvl="0" w:tplc="75EE9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27A5"/>
    <w:rsid w:val="000603B7"/>
    <w:rsid w:val="000B3E22"/>
    <w:rsid w:val="002A7D1B"/>
    <w:rsid w:val="003165B1"/>
    <w:rsid w:val="00365A3A"/>
    <w:rsid w:val="00430735"/>
    <w:rsid w:val="00505F63"/>
    <w:rsid w:val="00516D11"/>
    <w:rsid w:val="006B75E8"/>
    <w:rsid w:val="007F09DB"/>
    <w:rsid w:val="00834290"/>
    <w:rsid w:val="00A35610"/>
    <w:rsid w:val="00A927A5"/>
    <w:rsid w:val="00B8145D"/>
    <w:rsid w:val="00BA13D9"/>
    <w:rsid w:val="00BB2EFD"/>
    <w:rsid w:val="00D35613"/>
    <w:rsid w:val="00E914EB"/>
    <w:rsid w:val="00F45859"/>
    <w:rsid w:val="00F73148"/>
    <w:rsid w:val="00F84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F6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A927A5"/>
  </w:style>
  <w:style w:type="character" w:styleId="Hiperligao">
    <w:name w:val="Hyperlink"/>
    <w:basedOn w:val="Tipodeletrapredefinidodopargrafo"/>
    <w:uiPriority w:val="99"/>
    <w:unhideWhenUsed/>
    <w:rsid w:val="00A3561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35610"/>
    <w:pPr>
      <w:spacing w:after="160" w:line="259" w:lineRule="auto"/>
      <w:ind w:left="720"/>
      <w:contextualSpacing/>
    </w:pPr>
  </w:style>
  <w:style w:type="character" w:customStyle="1" w:styleId="Mention">
    <w:name w:val="Mention"/>
    <w:basedOn w:val="Tipodeletrapredefinidodopargrafo"/>
    <w:uiPriority w:val="99"/>
    <w:semiHidden/>
    <w:unhideWhenUsed/>
    <w:rsid w:val="006B75E8"/>
    <w:rPr>
      <w:color w:val="2B579A"/>
      <w:shd w:val="clear" w:color="auto" w:fill="E6E6E6"/>
    </w:rPr>
  </w:style>
  <w:style w:type="paragraph" w:styleId="Cabealho">
    <w:name w:val="header"/>
    <w:basedOn w:val="Normal"/>
    <w:link w:val="CabealhoCarcter"/>
    <w:uiPriority w:val="99"/>
    <w:semiHidden/>
    <w:unhideWhenUsed/>
    <w:rsid w:val="00D356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D35613"/>
  </w:style>
  <w:style w:type="paragraph" w:styleId="Rodap">
    <w:name w:val="footer"/>
    <w:basedOn w:val="Normal"/>
    <w:link w:val="RodapCarcter"/>
    <w:uiPriority w:val="99"/>
    <w:unhideWhenUsed/>
    <w:rsid w:val="00D356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35613"/>
  </w:style>
  <w:style w:type="paragraph" w:customStyle="1" w:styleId="booktitle">
    <w:name w:val="booktitle"/>
    <w:basedOn w:val="Normal"/>
    <w:rsid w:val="00BA1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hark.org/it/questionnair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nk.springer.com/bookseries/1016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ham.fcsh.unl.pt/pr_descricao.aspx?ProId=66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876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APCM</dc:creator>
  <cp:keywords/>
  <dc:description/>
  <cp:lastModifiedBy>APCM</cp:lastModifiedBy>
  <cp:revision>11</cp:revision>
  <dcterms:created xsi:type="dcterms:W3CDTF">2017-05-13T11:07:00Z</dcterms:created>
  <dcterms:modified xsi:type="dcterms:W3CDTF">2017-06-07T14:15:00Z</dcterms:modified>
</cp:coreProperties>
</file>