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FFDA4" w14:textId="174DBF43" w:rsidR="00306B08" w:rsidRDefault="006C279C" w:rsidP="00F71A3E">
      <w:pPr>
        <w:tabs>
          <w:tab w:val="left" w:pos="6237"/>
        </w:tabs>
        <w:autoSpaceDE w:val="0"/>
        <w:autoSpaceDN w:val="0"/>
        <w:adjustRightInd w:val="0"/>
        <w:spacing w:after="0" w:line="240" w:lineRule="auto"/>
        <w:rPr>
          <w:rFonts w:ascii="Calibri" w:hAnsi="Calibri" w:cs="Calibri"/>
          <w:iCs/>
          <w:color w:val="4472C4" w:themeColor="accent1"/>
          <w:sz w:val="24"/>
          <w:szCs w:val="24"/>
        </w:rPr>
      </w:pPr>
      <w:r>
        <w:rPr>
          <w:noProof/>
          <w:lang w:eastAsia="en-IE"/>
        </w:rPr>
        <w:drawing>
          <wp:anchor distT="0" distB="0" distL="114300" distR="114300" simplePos="0" relativeHeight="251660288" behindDoc="1" locked="0" layoutInCell="1" allowOverlap="1" wp14:anchorId="6641CA27" wp14:editId="1CAF35CC">
            <wp:simplePos x="0" y="0"/>
            <wp:positionH relativeFrom="margin">
              <wp:align>center</wp:align>
            </wp:positionH>
            <wp:positionV relativeFrom="paragraph">
              <wp:posOffset>12065</wp:posOffset>
            </wp:positionV>
            <wp:extent cx="6161405" cy="2957830"/>
            <wp:effectExtent l="0" t="0" r="0" b="0"/>
            <wp:wrapNone/>
            <wp:docPr id="5" name="Picture 5" descr="Coronavirus COVID-19 – Health Innovation Hub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virus COVID-19 – Health Innovation Hub Ire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1405" cy="295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9BE75" w14:textId="32EF098A"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7BE7BE4F" w14:textId="74E0F77F"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454A5AA1"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683FEF9F"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4D03097B"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066E9CC5"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56F3F346"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15419C31"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65A49E1A"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73184352" w14:textId="04705CCC" w:rsidR="00EF2A7E" w:rsidRP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32"/>
          <w:szCs w:val="32"/>
        </w:rPr>
      </w:pPr>
      <w:r w:rsidRPr="00EF2A7E">
        <w:rPr>
          <w:rFonts w:ascii="Calibri" w:hAnsi="Calibri" w:cs="Calibri"/>
          <w:b/>
          <w:iCs/>
          <w:color w:val="000000" w:themeColor="text1"/>
          <w:sz w:val="32"/>
          <w:szCs w:val="32"/>
        </w:rPr>
        <w:t>Faculty of Health Sciences Boardroom – Contact Log</w:t>
      </w:r>
    </w:p>
    <w:p w14:paraId="0FF88266" w14:textId="7777777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p>
    <w:p w14:paraId="54826F5B"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5C0DBFA5"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7ADE37E7"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19231743"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1FDF7D48"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3A36CCEB"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7A1554E9"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5AF53088"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240E3F5D"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3D971F47"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7E3033BC" w14:textId="77777777" w:rsidR="006C279C" w:rsidRDefault="006C279C" w:rsidP="00F71A3E">
      <w:pPr>
        <w:tabs>
          <w:tab w:val="left" w:pos="6237"/>
        </w:tabs>
        <w:autoSpaceDE w:val="0"/>
        <w:autoSpaceDN w:val="0"/>
        <w:adjustRightInd w:val="0"/>
        <w:spacing w:after="0" w:line="240" w:lineRule="auto"/>
        <w:rPr>
          <w:rFonts w:ascii="Calibri" w:hAnsi="Calibri" w:cs="Calibri"/>
          <w:iCs/>
          <w:color w:val="000000" w:themeColor="text1"/>
          <w:sz w:val="4"/>
          <w:szCs w:val="4"/>
        </w:rPr>
      </w:pPr>
    </w:p>
    <w:p w14:paraId="474247AE" w14:textId="6997C367" w:rsidR="00EF2A7E" w:rsidRPr="00EF2A7E" w:rsidRDefault="00EF2A7E" w:rsidP="00F71A3E">
      <w:pPr>
        <w:tabs>
          <w:tab w:val="left" w:pos="6237"/>
        </w:tabs>
        <w:autoSpaceDE w:val="0"/>
        <w:autoSpaceDN w:val="0"/>
        <w:adjustRightInd w:val="0"/>
        <w:spacing w:after="0" w:line="240" w:lineRule="auto"/>
        <w:rPr>
          <w:rFonts w:ascii="Calibri" w:hAnsi="Calibri" w:cs="Calibri"/>
          <w:iCs/>
          <w:color w:val="000000" w:themeColor="text1"/>
          <w:sz w:val="24"/>
          <w:szCs w:val="24"/>
        </w:rPr>
      </w:pPr>
      <w:r w:rsidRPr="00EF2A7E">
        <w:rPr>
          <w:rFonts w:ascii="Calibri" w:hAnsi="Calibri" w:cs="Calibri"/>
          <w:iCs/>
          <w:color w:val="000000" w:themeColor="text1"/>
          <w:sz w:val="24"/>
          <w:szCs w:val="24"/>
        </w:rPr>
        <w:t xml:space="preserve">Staff and visitors using the Faculty Boardroom are asked to complete the following log – details will be retained for 14 days from the date of the meeting, and will be used for the purposes of contact tracing, if required. This log will be shredded using the Faculty Office shredding bin for confidential waste. </w:t>
      </w:r>
    </w:p>
    <w:p w14:paraId="703CDA50" w14:textId="35FFB593" w:rsidR="00EF2A7E" w:rsidRDefault="00EF2A7E" w:rsidP="00F71A3E">
      <w:pPr>
        <w:tabs>
          <w:tab w:val="left" w:pos="6237"/>
        </w:tabs>
        <w:autoSpaceDE w:val="0"/>
        <w:autoSpaceDN w:val="0"/>
        <w:adjustRightInd w:val="0"/>
        <w:spacing w:after="0" w:line="240" w:lineRule="auto"/>
        <w:rPr>
          <w:rFonts w:ascii="Calibri" w:hAnsi="Calibri" w:cs="Calibri"/>
          <w:b/>
          <w:iCs/>
          <w:color w:val="000000" w:themeColor="text1"/>
          <w:sz w:val="24"/>
          <w:szCs w:val="24"/>
        </w:rPr>
      </w:pPr>
    </w:p>
    <w:p w14:paraId="2DE59B0D" w14:textId="25E71421"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r>
        <w:rPr>
          <w:rFonts w:ascii="Calibri" w:hAnsi="Calibri" w:cs="Calibri"/>
          <w:b/>
          <w:iCs/>
          <w:color w:val="000000" w:themeColor="text1"/>
          <w:sz w:val="24"/>
          <w:szCs w:val="24"/>
        </w:rPr>
        <w:t>MAX CAPACITY FOR BOARDROOM UNDER SOCIAL DISTANCING: 10</w:t>
      </w:r>
    </w:p>
    <w:p w14:paraId="2CFBF2D5" w14:textId="1A3DB407" w:rsidR="00EF2A7E" w:rsidRDefault="00EF2A7E" w:rsidP="00EF2A7E">
      <w:pPr>
        <w:tabs>
          <w:tab w:val="left" w:pos="6237"/>
        </w:tabs>
        <w:autoSpaceDE w:val="0"/>
        <w:autoSpaceDN w:val="0"/>
        <w:adjustRightInd w:val="0"/>
        <w:spacing w:after="0" w:line="240" w:lineRule="auto"/>
        <w:jc w:val="center"/>
        <w:rPr>
          <w:rFonts w:ascii="Calibri" w:hAnsi="Calibri" w:cs="Calibri"/>
          <w:b/>
          <w:iCs/>
          <w:color w:val="000000" w:themeColor="text1"/>
          <w:sz w:val="24"/>
          <w:szCs w:val="24"/>
        </w:rPr>
      </w:pPr>
      <w:r>
        <w:rPr>
          <w:rFonts w:ascii="Calibri" w:hAnsi="Calibri" w:cs="Calibri"/>
          <w:b/>
          <w:iCs/>
          <w:color w:val="000000" w:themeColor="text1"/>
          <w:sz w:val="24"/>
          <w:szCs w:val="24"/>
        </w:rPr>
        <w:t>All windows must remain open to ensure good ventilation.</w:t>
      </w:r>
    </w:p>
    <w:p w14:paraId="4C30266A" w14:textId="3338C115" w:rsidR="006C279C" w:rsidRDefault="006C279C" w:rsidP="006C279C">
      <w:pPr>
        <w:autoSpaceDE w:val="0"/>
        <w:autoSpaceDN w:val="0"/>
        <w:adjustRightInd w:val="0"/>
        <w:spacing w:after="0" w:line="240" w:lineRule="auto"/>
        <w:jc w:val="center"/>
        <w:rPr>
          <w:rFonts w:ascii="Calibri" w:hAnsi="Calibri" w:cs="Calibri"/>
          <w:b/>
          <w:color w:val="000000"/>
        </w:rPr>
      </w:pPr>
      <w:r w:rsidRPr="006C279C">
        <w:rPr>
          <w:rFonts w:ascii="Calibri" w:hAnsi="Calibri" w:cs="Calibri"/>
          <w:b/>
          <w:color w:val="000000"/>
        </w:rPr>
        <w:t>Meeting durations will be limited to one hour, unless in exceptional circumstances to be approved by the Dean.</w:t>
      </w:r>
    </w:p>
    <w:p w14:paraId="23540132" w14:textId="77777777" w:rsidR="00E70313" w:rsidRPr="006C279C" w:rsidRDefault="00E70313" w:rsidP="006C279C">
      <w:pPr>
        <w:autoSpaceDE w:val="0"/>
        <w:autoSpaceDN w:val="0"/>
        <w:adjustRightInd w:val="0"/>
        <w:spacing w:after="0" w:line="240" w:lineRule="auto"/>
        <w:jc w:val="center"/>
        <w:rPr>
          <w:rFonts w:ascii="Calibri" w:hAnsi="Calibri" w:cs="Calibri"/>
          <w:b/>
          <w:iCs/>
          <w:color w:val="000000" w:themeColor="text1"/>
          <w:sz w:val="24"/>
          <w:szCs w:val="24"/>
        </w:rPr>
      </w:pPr>
      <w:bookmarkStart w:id="0" w:name="_GoBack"/>
      <w:bookmarkEnd w:id="0"/>
    </w:p>
    <w:tbl>
      <w:tblPr>
        <w:tblStyle w:val="TableGrid"/>
        <w:tblW w:w="0" w:type="auto"/>
        <w:tblLook w:val="04A0" w:firstRow="1" w:lastRow="0" w:firstColumn="1" w:lastColumn="0" w:noHBand="0" w:noVBand="1"/>
      </w:tblPr>
      <w:tblGrid>
        <w:gridCol w:w="2126"/>
        <w:gridCol w:w="5524"/>
        <w:gridCol w:w="2806"/>
      </w:tblGrid>
      <w:tr w:rsidR="00EF2A7E" w14:paraId="0B4F130C" w14:textId="77777777" w:rsidTr="00D25DEE">
        <w:tc>
          <w:tcPr>
            <w:tcW w:w="2126" w:type="dxa"/>
          </w:tcPr>
          <w:p w14:paraId="3267C6BF" w14:textId="57FFC587" w:rsidR="00EF2A7E" w:rsidRDefault="00EF2A7E" w:rsidP="00EF2A7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 xml:space="preserve">Date and Time </w:t>
            </w:r>
            <w:r w:rsidR="009D25F5">
              <w:rPr>
                <w:rFonts w:ascii="Calibri" w:hAnsi="Calibri" w:cs="Calibri"/>
                <w:b/>
                <w:iCs/>
                <w:color w:val="000000" w:themeColor="text1"/>
                <w:sz w:val="24"/>
                <w:szCs w:val="24"/>
              </w:rPr>
              <w:br/>
            </w:r>
            <w:r>
              <w:rPr>
                <w:rFonts w:ascii="Calibri" w:hAnsi="Calibri" w:cs="Calibri"/>
                <w:b/>
                <w:iCs/>
                <w:color w:val="000000" w:themeColor="text1"/>
                <w:sz w:val="24"/>
                <w:szCs w:val="24"/>
              </w:rPr>
              <w:t>of Meeting:</w:t>
            </w:r>
          </w:p>
        </w:tc>
        <w:tc>
          <w:tcPr>
            <w:tcW w:w="8330" w:type="dxa"/>
            <w:gridSpan w:val="2"/>
          </w:tcPr>
          <w:p w14:paraId="52406427" w14:textId="65C5C139"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14EE6D00" w14:textId="77777777" w:rsidTr="00D25DEE">
        <w:tc>
          <w:tcPr>
            <w:tcW w:w="2126" w:type="dxa"/>
          </w:tcPr>
          <w:p w14:paraId="66608FE8" w14:textId="77777777" w:rsidR="00EF2A7E" w:rsidRDefault="00EF2A7E" w:rsidP="00EF2A7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Meeting Host:</w:t>
            </w:r>
          </w:p>
          <w:p w14:paraId="739A75E5" w14:textId="188FF96D" w:rsidR="00EF2A7E" w:rsidRDefault="00EF2A7E" w:rsidP="00EF2A7E">
            <w:pPr>
              <w:tabs>
                <w:tab w:val="left" w:pos="6237"/>
              </w:tabs>
              <w:autoSpaceDE w:val="0"/>
              <w:autoSpaceDN w:val="0"/>
              <w:adjustRightInd w:val="0"/>
              <w:rPr>
                <w:rFonts w:ascii="Calibri" w:hAnsi="Calibri" w:cs="Calibri"/>
                <w:b/>
                <w:iCs/>
                <w:color w:val="000000" w:themeColor="text1"/>
                <w:sz w:val="24"/>
                <w:szCs w:val="24"/>
              </w:rPr>
            </w:pPr>
          </w:p>
        </w:tc>
        <w:tc>
          <w:tcPr>
            <w:tcW w:w="8330" w:type="dxa"/>
            <w:gridSpan w:val="2"/>
          </w:tcPr>
          <w:p w14:paraId="07A9B76C" w14:textId="5C368D4F"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5DDD2985" w14:textId="77777777" w:rsidTr="00EF2A7E">
        <w:tc>
          <w:tcPr>
            <w:tcW w:w="2126" w:type="dxa"/>
          </w:tcPr>
          <w:p w14:paraId="19D84669"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57DC0096" w14:textId="087BA2BE"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Name of persons present</w:t>
            </w:r>
            <w:r w:rsidR="006C279C">
              <w:rPr>
                <w:rFonts w:ascii="Calibri" w:hAnsi="Calibri" w:cs="Calibri"/>
                <w:b/>
                <w:iCs/>
                <w:color w:val="000000" w:themeColor="text1"/>
                <w:sz w:val="24"/>
                <w:szCs w:val="24"/>
              </w:rPr>
              <w:t xml:space="preserve"> (please print)</w:t>
            </w:r>
          </w:p>
        </w:tc>
        <w:tc>
          <w:tcPr>
            <w:tcW w:w="2806" w:type="dxa"/>
          </w:tcPr>
          <w:p w14:paraId="1911E078" w14:textId="6E929806"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Phone number for contact tracing</w:t>
            </w:r>
          </w:p>
        </w:tc>
      </w:tr>
      <w:tr w:rsidR="00EF2A7E" w14:paraId="2F552E88" w14:textId="77777777" w:rsidTr="00EF2A7E">
        <w:tc>
          <w:tcPr>
            <w:tcW w:w="2126" w:type="dxa"/>
          </w:tcPr>
          <w:p w14:paraId="4933A0D4"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02</w:t>
            </w:r>
          </w:p>
          <w:p w14:paraId="088EA990" w14:textId="0A49B865"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1C3D1CE6"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640BAF69" w14:textId="2E0F4E5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569F179A" w14:textId="77777777" w:rsidTr="00EF2A7E">
        <w:tc>
          <w:tcPr>
            <w:tcW w:w="2126" w:type="dxa"/>
          </w:tcPr>
          <w:p w14:paraId="131D6B1A"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03</w:t>
            </w:r>
          </w:p>
          <w:p w14:paraId="71E6D3A5" w14:textId="5CADD050"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2C92390A"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3F5262A5" w14:textId="6F8A6D5B"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2EA8A47D" w14:textId="77777777" w:rsidTr="00EF2A7E">
        <w:tc>
          <w:tcPr>
            <w:tcW w:w="2126" w:type="dxa"/>
          </w:tcPr>
          <w:p w14:paraId="75A30D1E"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04</w:t>
            </w:r>
          </w:p>
          <w:p w14:paraId="3059499C" w14:textId="6AA27658"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0A4C8B2F"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6C69B744" w14:textId="00A30D94"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4F7AD30F" w14:textId="77777777" w:rsidTr="00EF2A7E">
        <w:tc>
          <w:tcPr>
            <w:tcW w:w="2126" w:type="dxa"/>
          </w:tcPr>
          <w:p w14:paraId="7B4B5EF3"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05</w:t>
            </w:r>
          </w:p>
          <w:p w14:paraId="16BB21C2" w14:textId="0B3B4178"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2ED25508"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240ADADB" w14:textId="35844831"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3BB6B238" w14:textId="77777777" w:rsidTr="00EF2A7E">
        <w:tc>
          <w:tcPr>
            <w:tcW w:w="2126" w:type="dxa"/>
          </w:tcPr>
          <w:p w14:paraId="63DACD9A"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06</w:t>
            </w:r>
          </w:p>
          <w:p w14:paraId="581E8483" w14:textId="15867FA0"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25CE8144"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7E41C1DA"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149EB805" w14:textId="77777777" w:rsidTr="00EF2A7E">
        <w:tc>
          <w:tcPr>
            <w:tcW w:w="2126" w:type="dxa"/>
          </w:tcPr>
          <w:p w14:paraId="32897C2A"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07</w:t>
            </w:r>
          </w:p>
          <w:p w14:paraId="677E2FCC" w14:textId="5C0E7ACA"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6EFC956D"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6AFD5B26"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4A26CF67" w14:textId="77777777" w:rsidTr="00EF2A7E">
        <w:tc>
          <w:tcPr>
            <w:tcW w:w="2126" w:type="dxa"/>
          </w:tcPr>
          <w:p w14:paraId="7704EBA9"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08</w:t>
            </w:r>
          </w:p>
          <w:p w14:paraId="20DBB1D1" w14:textId="5F6D167F"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274151F4"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0FF1CBDE"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184F8956" w14:textId="77777777" w:rsidTr="00EF2A7E">
        <w:tc>
          <w:tcPr>
            <w:tcW w:w="2126" w:type="dxa"/>
          </w:tcPr>
          <w:p w14:paraId="12728142"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09</w:t>
            </w:r>
          </w:p>
          <w:p w14:paraId="48481C6A" w14:textId="12D1B752"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1176EE1F"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1A99C60C"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r w:rsidR="00EF2A7E" w14:paraId="5CEA28A4" w14:textId="77777777" w:rsidTr="00EF2A7E">
        <w:tc>
          <w:tcPr>
            <w:tcW w:w="2126" w:type="dxa"/>
          </w:tcPr>
          <w:p w14:paraId="5B630612"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r>
              <w:rPr>
                <w:rFonts w:ascii="Calibri" w:hAnsi="Calibri" w:cs="Calibri"/>
                <w:b/>
                <w:iCs/>
                <w:color w:val="000000" w:themeColor="text1"/>
                <w:sz w:val="24"/>
                <w:szCs w:val="24"/>
              </w:rPr>
              <w:t>10</w:t>
            </w:r>
          </w:p>
          <w:p w14:paraId="1FC01AD5" w14:textId="4626D916" w:rsidR="009D25F5" w:rsidRDefault="009D25F5" w:rsidP="00F71A3E">
            <w:pPr>
              <w:tabs>
                <w:tab w:val="left" w:pos="6237"/>
              </w:tabs>
              <w:autoSpaceDE w:val="0"/>
              <w:autoSpaceDN w:val="0"/>
              <w:adjustRightInd w:val="0"/>
              <w:rPr>
                <w:rFonts w:ascii="Calibri" w:hAnsi="Calibri" w:cs="Calibri"/>
                <w:b/>
                <w:iCs/>
                <w:color w:val="000000" w:themeColor="text1"/>
                <w:sz w:val="24"/>
                <w:szCs w:val="24"/>
              </w:rPr>
            </w:pPr>
          </w:p>
        </w:tc>
        <w:tc>
          <w:tcPr>
            <w:tcW w:w="5524" w:type="dxa"/>
          </w:tcPr>
          <w:p w14:paraId="27D220BE"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c>
          <w:tcPr>
            <w:tcW w:w="2806" w:type="dxa"/>
          </w:tcPr>
          <w:p w14:paraId="433ED7D0" w14:textId="77777777" w:rsidR="00EF2A7E" w:rsidRDefault="00EF2A7E" w:rsidP="00F71A3E">
            <w:pPr>
              <w:tabs>
                <w:tab w:val="left" w:pos="6237"/>
              </w:tabs>
              <w:autoSpaceDE w:val="0"/>
              <w:autoSpaceDN w:val="0"/>
              <w:adjustRightInd w:val="0"/>
              <w:rPr>
                <w:rFonts w:ascii="Calibri" w:hAnsi="Calibri" w:cs="Calibri"/>
                <w:b/>
                <w:iCs/>
                <w:color w:val="000000" w:themeColor="text1"/>
                <w:sz w:val="24"/>
                <w:szCs w:val="24"/>
              </w:rPr>
            </w:pPr>
          </w:p>
        </w:tc>
      </w:tr>
    </w:tbl>
    <w:p w14:paraId="5C3EB602" w14:textId="77777777" w:rsidR="00EF2A7E" w:rsidRDefault="00EF2A7E" w:rsidP="00F71A3E">
      <w:pPr>
        <w:tabs>
          <w:tab w:val="left" w:pos="6237"/>
        </w:tabs>
        <w:autoSpaceDE w:val="0"/>
        <w:autoSpaceDN w:val="0"/>
        <w:adjustRightInd w:val="0"/>
        <w:spacing w:after="0" w:line="240" w:lineRule="auto"/>
        <w:rPr>
          <w:rFonts w:ascii="Calibri" w:hAnsi="Calibri" w:cs="Calibri"/>
          <w:b/>
          <w:iCs/>
          <w:color w:val="000000" w:themeColor="text1"/>
          <w:sz w:val="24"/>
          <w:szCs w:val="24"/>
        </w:rPr>
      </w:pPr>
    </w:p>
    <w:sectPr w:rsidR="00EF2A7E" w:rsidSect="00306B08">
      <w:headerReference w:type="default" r:id="rId9"/>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0912" w16cex:dateUtc="2020-07-30T07:53:00Z"/>
  <w16cex:commentExtensible w16cex:durableId="22CD08F0" w16cex:dateUtc="2020-07-30T07:53:00Z"/>
  <w16cex:commentExtensible w16cex:durableId="22CD0960" w16cex:dateUtc="2020-07-30T07:54:00Z"/>
  <w16cex:commentExtensible w16cex:durableId="22CD098A" w16cex:dateUtc="2020-07-30T07:55:00Z"/>
  <w16cex:commentExtensible w16cex:durableId="22CD09D6" w16cex:dateUtc="2020-07-30T07:56:00Z"/>
  <w16cex:commentExtensible w16cex:durableId="22CD0A4B" w16cex:dateUtc="2020-07-30T07:58:00Z"/>
  <w16cex:commentExtensible w16cex:durableId="22CD0B06" w16cex:dateUtc="2020-07-30T08:01:00Z"/>
  <w16cex:commentExtensible w16cex:durableId="22CD0B4C" w16cex:dateUtc="2020-07-30T08:03:00Z"/>
  <w16cex:commentExtensible w16cex:durableId="22CD0B6B" w16cex:dateUtc="2020-07-30T08:03:00Z"/>
  <w16cex:commentExtensible w16cex:durableId="22CD0BA9" w16cex:dateUtc="2020-07-30T08:04:00Z"/>
  <w16cex:commentExtensible w16cex:durableId="22CD10B6" w16cex:dateUtc="2020-07-30T08:26:00Z"/>
  <w16cex:commentExtensible w16cex:durableId="22CD10D9" w16cex:dateUtc="2020-07-30T08:26:00Z"/>
  <w16cex:commentExtensible w16cex:durableId="22CD110F" w16cex:dateUtc="2020-07-30T08:27:00Z"/>
  <w16cex:commentExtensible w16cex:durableId="22CD142C" w16cex:dateUtc="2020-07-30T08:41:00Z"/>
  <w16cex:commentExtensible w16cex:durableId="22CD1468" w16cex:dateUtc="2020-07-30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86922" w16cid:durableId="22CD0912"/>
  <w16cid:commentId w16cid:paraId="6046655D" w16cid:durableId="22CD08F0"/>
  <w16cid:commentId w16cid:paraId="77A20F30" w16cid:durableId="22CD08C2"/>
  <w16cid:commentId w16cid:paraId="535EE102" w16cid:durableId="22CD0960"/>
  <w16cid:commentId w16cid:paraId="3815A4E4" w16cid:durableId="22CD08C3"/>
  <w16cid:commentId w16cid:paraId="076BA3D2" w16cid:durableId="22CD098A"/>
  <w16cid:commentId w16cid:paraId="5E6BC875" w16cid:durableId="22CD09D6"/>
  <w16cid:commentId w16cid:paraId="0229FBF8" w16cid:durableId="22CD0A4B"/>
  <w16cid:commentId w16cid:paraId="0437614C" w16cid:durableId="22CD0B06"/>
  <w16cid:commentId w16cid:paraId="50AE0ED6" w16cid:durableId="22CD08C4"/>
  <w16cid:commentId w16cid:paraId="63D087A8" w16cid:durableId="22CD0B4C"/>
  <w16cid:commentId w16cid:paraId="6781E545" w16cid:durableId="22CD0B6B"/>
  <w16cid:commentId w16cid:paraId="308B5E96" w16cid:durableId="22CD0BA9"/>
  <w16cid:commentId w16cid:paraId="6EAA334D" w16cid:durableId="22CD10B6"/>
  <w16cid:commentId w16cid:paraId="5C59E3EF" w16cid:durableId="22CD10D9"/>
  <w16cid:commentId w16cid:paraId="7AA9ECD9" w16cid:durableId="22CD110F"/>
  <w16cid:commentId w16cid:paraId="1772FB7E" w16cid:durableId="22CD142C"/>
  <w16cid:commentId w16cid:paraId="710C4B3F" w16cid:durableId="22CD1468"/>
  <w16cid:commentId w16cid:paraId="3938CDAD" w16cid:durableId="22CD08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77D2" w14:textId="77777777" w:rsidR="00D25DEE" w:rsidRDefault="00D25DEE" w:rsidP="00DE6780">
      <w:pPr>
        <w:spacing w:after="0" w:line="240" w:lineRule="auto"/>
      </w:pPr>
      <w:r>
        <w:separator/>
      </w:r>
    </w:p>
  </w:endnote>
  <w:endnote w:type="continuationSeparator" w:id="0">
    <w:p w14:paraId="55723064" w14:textId="77777777" w:rsidR="00D25DEE" w:rsidRDefault="00D25DEE" w:rsidP="00DE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56BE" w14:textId="77777777" w:rsidR="00D25DEE" w:rsidRDefault="00D25DEE" w:rsidP="00DE6780">
      <w:pPr>
        <w:spacing w:after="0" w:line="240" w:lineRule="auto"/>
      </w:pPr>
      <w:r>
        <w:separator/>
      </w:r>
    </w:p>
  </w:footnote>
  <w:footnote w:type="continuationSeparator" w:id="0">
    <w:p w14:paraId="72A334C3" w14:textId="77777777" w:rsidR="00D25DEE" w:rsidRDefault="00D25DEE" w:rsidP="00DE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06DE" w14:textId="5A528716" w:rsidR="00D25DEE" w:rsidRDefault="00D25DEE">
    <w:pPr>
      <w:pStyle w:val="Header"/>
    </w:pPr>
    <w:r w:rsidRPr="00EB2DAB">
      <w:rPr>
        <w:noProof/>
        <w:lang w:eastAsia="en-IE"/>
      </w:rPr>
      <w:drawing>
        <wp:inline distT="0" distB="0" distL="0" distR="0" wp14:anchorId="2BEF0ED3" wp14:editId="0D1872B2">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p w14:paraId="2B15455D" w14:textId="77777777" w:rsidR="00D25DEE" w:rsidRDefault="00D2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491"/>
    <w:multiLevelType w:val="multilevel"/>
    <w:tmpl w:val="7790537A"/>
    <w:lvl w:ilvl="0">
      <w:start w:val="10"/>
      <w:numFmt w:val="decimal"/>
      <w:lvlText w:val="%1"/>
      <w:lvlJc w:val="left"/>
      <w:pPr>
        <w:ind w:left="1436" w:hanging="576"/>
      </w:pPr>
      <w:rPr>
        <w:rFonts w:hint="default"/>
        <w:lang w:val="en-IE" w:eastAsia="en-IE" w:bidi="en-IE"/>
      </w:rPr>
    </w:lvl>
    <w:lvl w:ilvl="1">
      <w:numFmt w:val="decimal"/>
      <w:lvlText w:val="%1.%2"/>
      <w:lvlJc w:val="left"/>
      <w:pPr>
        <w:ind w:left="1436" w:hanging="576"/>
      </w:pPr>
      <w:rPr>
        <w:rFonts w:ascii="Calibri" w:eastAsia="Calibri" w:hAnsi="Calibri" w:cs="Calibri" w:hint="default"/>
        <w:b/>
        <w:bCs/>
        <w:spacing w:val="-16"/>
        <w:w w:val="100"/>
        <w:sz w:val="24"/>
        <w:szCs w:val="24"/>
        <w:lang w:val="en-IE" w:eastAsia="en-IE" w:bidi="en-IE"/>
      </w:rPr>
    </w:lvl>
    <w:lvl w:ilvl="2">
      <w:start w:val="1"/>
      <w:numFmt w:val="decimal"/>
      <w:lvlText w:val="%3."/>
      <w:lvlJc w:val="left"/>
      <w:pPr>
        <w:ind w:left="1780" w:hanging="361"/>
      </w:pPr>
      <w:rPr>
        <w:rFonts w:ascii="Calibri" w:eastAsia="Calibri" w:hAnsi="Calibri" w:cs="Calibri" w:hint="default"/>
        <w:w w:val="99"/>
        <w:sz w:val="22"/>
        <w:szCs w:val="22"/>
        <w:lang w:val="en-IE" w:eastAsia="en-IE" w:bidi="en-IE"/>
      </w:rPr>
    </w:lvl>
    <w:lvl w:ilvl="3">
      <w:numFmt w:val="bullet"/>
      <w:lvlText w:val="•"/>
      <w:lvlJc w:val="left"/>
      <w:pPr>
        <w:ind w:left="3839" w:hanging="361"/>
      </w:pPr>
      <w:rPr>
        <w:rFonts w:hint="default"/>
        <w:lang w:val="en-IE" w:eastAsia="en-IE" w:bidi="en-IE"/>
      </w:rPr>
    </w:lvl>
    <w:lvl w:ilvl="4">
      <w:numFmt w:val="bullet"/>
      <w:lvlText w:val="•"/>
      <w:lvlJc w:val="left"/>
      <w:pPr>
        <w:ind w:left="4868" w:hanging="361"/>
      </w:pPr>
      <w:rPr>
        <w:rFonts w:hint="default"/>
        <w:lang w:val="en-IE" w:eastAsia="en-IE" w:bidi="en-IE"/>
      </w:rPr>
    </w:lvl>
    <w:lvl w:ilvl="5">
      <w:numFmt w:val="bullet"/>
      <w:lvlText w:val="•"/>
      <w:lvlJc w:val="left"/>
      <w:pPr>
        <w:ind w:left="5898" w:hanging="361"/>
      </w:pPr>
      <w:rPr>
        <w:rFonts w:hint="default"/>
        <w:lang w:val="en-IE" w:eastAsia="en-IE" w:bidi="en-IE"/>
      </w:rPr>
    </w:lvl>
    <w:lvl w:ilvl="6">
      <w:numFmt w:val="bullet"/>
      <w:lvlText w:val="•"/>
      <w:lvlJc w:val="left"/>
      <w:pPr>
        <w:ind w:left="6928" w:hanging="361"/>
      </w:pPr>
      <w:rPr>
        <w:rFonts w:hint="default"/>
        <w:lang w:val="en-IE" w:eastAsia="en-IE" w:bidi="en-IE"/>
      </w:rPr>
    </w:lvl>
    <w:lvl w:ilvl="7">
      <w:numFmt w:val="bullet"/>
      <w:lvlText w:val="•"/>
      <w:lvlJc w:val="left"/>
      <w:pPr>
        <w:ind w:left="7957" w:hanging="361"/>
      </w:pPr>
      <w:rPr>
        <w:rFonts w:hint="default"/>
        <w:lang w:val="en-IE" w:eastAsia="en-IE" w:bidi="en-IE"/>
      </w:rPr>
    </w:lvl>
    <w:lvl w:ilvl="8">
      <w:numFmt w:val="bullet"/>
      <w:lvlText w:val="•"/>
      <w:lvlJc w:val="left"/>
      <w:pPr>
        <w:ind w:left="8987" w:hanging="361"/>
      </w:pPr>
      <w:rPr>
        <w:rFonts w:hint="default"/>
        <w:lang w:val="en-IE" w:eastAsia="en-IE" w:bidi="en-IE"/>
      </w:rPr>
    </w:lvl>
  </w:abstractNum>
  <w:abstractNum w:abstractNumId="1" w15:restartNumberingAfterBreak="0">
    <w:nsid w:val="0A6D16FB"/>
    <w:multiLevelType w:val="hybridMultilevel"/>
    <w:tmpl w:val="9D2AF4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803E4"/>
    <w:multiLevelType w:val="hybridMultilevel"/>
    <w:tmpl w:val="FC923A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113DEC"/>
    <w:multiLevelType w:val="hybridMultilevel"/>
    <w:tmpl w:val="535E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06C86"/>
    <w:multiLevelType w:val="hybridMultilevel"/>
    <w:tmpl w:val="56FA35F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FB0309"/>
    <w:multiLevelType w:val="hybridMultilevel"/>
    <w:tmpl w:val="3C92308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FA33273"/>
    <w:multiLevelType w:val="hybridMultilevel"/>
    <w:tmpl w:val="486A65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B06C97"/>
    <w:multiLevelType w:val="hybridMultilevel"/>
    <w:tmpl w:val="77649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2167EE"/>
    <w:multiLevelType w:val="multilevel"/>
    <w:tmpl w:val="E57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27B71"/>
    <w:multiLevelType w:val="hybridMultilevel"/>
    <w:tmpl w:val="A1C46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245879"/>
    <w:multiLevelType w:val="hybridMultilevel"/>
    <w:tmpl w:val="EAE2A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095BB6"/>
    <w:multiLevelType w:val="hybridMultilevel"/>
    <w:tmpl w:val="2200A45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EE5794"/>
    <w:multiLevelType w:val="hybridMultilevel"/>
    <w:tmpl w:val="1D5CD1F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CD5C13"/>
    <w:multiLevelType w:val="multilevel"/>
    <w:tmpl w:val="3F28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6D3777"/>
    <w:multiLevelType w:val="hybridMultilevel"/>
    <w:tmpl w:val="0F327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0547D8"/>
    <w:multiLevelType w:val="hybridMultilevel"/>
    <w:tmpl w:val="E67A7D84"/>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73BF44EA"/>
    <w:multiLevelType w:val="hybridMultilevel"/>
    <w:tmpl w:val="02BAF7AE"/>
    <w:lvl w:ilvl="0" w:tplc="1809001B">
      <w:start w:val="1"/>
      <w:numFmt w:val="lowerRoman"/>
      <w:lvlText w:val="%1."/>
      <w:lvlJc w:val="righ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15:restartNumberingAfterBreak="0">
    <w:nsid w:val="78081CD0"/>
    <w:multiLevelType w:val="hybridMultilevel"/>
    <w:tmpl w:val="92368FF6"/>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1"/>
  </w:num>
  <w:num w:numId="5">
    <w:abstractNumId w:val="9"/>
  </w:num>
  <w:num w:numId="6">
    <w:abstractNumId w:val="14"/>
  </w:num>
  <w:num w:numId="7">
    <w:abstractNumId w:val="2"/>
  </w:num>
  <w:num w:numId="8">
    <w:abstractNumId w:val="6"/>
  </w:num>
  <w:num w:numId="9">
    <w:abstractNumId w:val="4"/>
  </w:num>
  <w:num w:numId="10">
    <w:abstractNumId w:val="7"/>
  </w:num>
  <w:num w:numId="11">
    <w:abstractNumId w:val="10"/>
  </w:num>
  <w:num w:numId="12">
    <w:abstractNumId w:val="3"/>
  </w:num>
  <w:num w:numId="13">
    <w:abstractNumId w:val="0"/>
  </w:num>
  <w:num w:numId="14">
    <w:abstractNumId w:val="5"/>
  </w:num>
  <w:num w:numId="15">
    <w:abstractNumId w:val="15"/>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23"/>
    <w:rsid w:val="00044EED"/>
    <w:rsid w:val="00050765"/>
    <w:rsid w:val="000571F8"/>
    <w:rsid w:val="000634E1"/>
    <w:rsid w:val="00081E6A"/>
    <w:rsid w:val="000A4220"/>
    <w:rsid w:val="000C7F68"/>
    <w:rsid w:val="00113C6C"/>
    <w:rsid w:val="0017655A"/>
    <w:rsid w:val="0018503E"/>
    <w:rsid w:val="001A7F9F"/>
    <w:rsid w:val="001B5FEC"/>
    <w:rsid w:val="001C0DB9"/>
    <w:rsid w:val="001C18C5"/>
    <w:rsid w:val="001D3494"/>
    <w:rsid w:val="00206212"/>
    <w:rsid w:val="00225C81"/>
    <w:rsid w:val="00254595"/>
    <w:rsid w:val="00264C8A"/>
    <w:rsid w:val="002B2045"/>
    <w:rsid w:val="002D4DE1"/>
    <w:rsid w:val="002F5801"/>
    <w:rsid w:val="00306B08"/>
    <w:rsid w:val="00311936"/>
    <w:rsid w:val="00314CAE"/>
    <w:rsid w:val="003408C0"/>
    <w:rsid w:val="00354EEC"/>
    <w:rsid w:val="00367700"/>
    <w:rsid w:val="00382B7E"/>
    <w:rsid w:val="0039589F"/>
    <w:rsid w:val="003A7B17"/>
    <w:rsid w:val="0041591A"/>
    <w:rsid w:val="00433AF8"/>
    <w:rsid w:val="004B2240"/>
    <w:rsid w:val="004B5FBD"/>
    <w:rsid w:val="004E1517"/>
    <w:rsid w:val="004F0AFC"/>
    <w:rsid w:val="0050135C"/>
    <w:rsid w:val="0050418C"/>
    <w:rsid w:val="00513C18"/>
    <w:rsid w:val="00551FB7"/>
    <w:rsid w:val="00577CC0"/>
    <w:rsid w:val="005831CF"/>
    <w:rsid w:val="005911D2"/>
    <w:rsid w:val="005D2813"/>
    <w:rsid w:val="005E229E"/>
    <w:rsid w:val="005F2AD5"/>
    <w:rsid w:val="006016E2"/>
    <w:rsid w:val="00644020"/>
    <w:rsid w:val="006B1CE3"/>
    <w:rsid w:val="006C279C"/>
    <w:rsid w:val="006E20BC"/>
    <w:rsid w:val="0070038C"/>
    <w:rsid w:val="0070363B"/>
    <w:rsid w:val="007037FE"/>
    <w:rsid w:val="00714ED7"/>
    <w:rsid w:val="00723F6D"/>
    <w:rsid w:val="00724C23"/>
    <w:rsid w:val="00741E77"/>
    <w:rsid w:val="00745615"/>
    <w:rsid w:val="007517CA"/>
    <w:rsid w:val="007533BD"/>
    <w:rsid w:val="0076324A"/>
    <w:rsid w:val="007A1E22"/>
    <w:rsid w:val="007B5911"/>
    <w:rsid w:val="007D0FD5"/>
    <w:rsid w:val="007F755C"/>
    <w:rsid w:val="00801F28"/>
    <w:rsid w:val="00835DE3"/>
    <w:rsid w:val="008615EF"/>
    <w:rsid w:val="008D2AE6"/>
    <w:rsid w:val="008E12D9"/>
    <w:rsid w:val="008F3859"/>
    <w:rsid w:val="00912E4D"/>
    <w:rsid w:val="00914D30"/>
    <w:rsid w:val="00931E6F"/>
    <w:rsid w:val="009B526A"/>
    <w:rsid w:val="009C4337"/>
    <w:rsid w:val="009C4850"/>
    <w:rsid w:val="009C6D89"/>
    <w:rsid w:val="009D25F5"/>
    <w:rsid w:val="009D6D72"/>
    <w:rsid w:val="00A15E43"/>
    <w:rsid w:val="00A37443"/>
    <w:rsid w:val="00A50E38"/>
    <w:rsid w:val="00A94D96"/>
    <w:rsid w:val="00A95A53"/>
    <w:rsid w:val="00B478C2"/>
    <w:rsid w:val="00B74230"/>
    <w:rsid w:val="00BC42F1"/>
    <w:rsid w:val="00BC584D"/>
    <w:rsid w:val="00BE2D3B"/>
    <w:rsid w:val="00BF115C"/>
    <w:rsid w:val="00C07ADC"/>
    <w:rsid w:val="00C14678"/>
    <w:rsid w:val="00C60672"/>
    <w:rsid w:val="00C74C75"/>
    <w:rsid w:val="00CE5205"/>
    <w:rsid w:val="00D2472E"/>
    <w:rsid w:val="00D25DEE"/>
    <w:rsid w:val="00D30418"/>
    <w:rsid w:val="00D65965"/>
    <w:rsid w:val="00D67E27"/>
    <w:rsid w:val="00D857E3"/>
    <w:rsid w:val="00D96FCC"/>
    <w:rsid w:val="00DA5212"/>
    <w:rsid w:val="00DA55DF"/>
    <w:rsid w:val="00DC7F09"/>
    <w:rsid w:val="00DE6780"/>
    <w:rsid w:val="00E02F41"/>
    <w:rsid w:val="00E030B6"/>
    <w:rsid w:val="00E0587D"/>
    <w:rsid w:val="00E11D4A"/>
    <w:rsid w:val="00E3467A"/>
    <w:rsid w:val="00E64DD7"/>
    <w:rsid w:val="00E70313"/>
    <w:rsid w:val="00E84EC0"/>
    <w:rsid w:val="00ED1F1A"/>
    <w:rsid w:val="00ED798E"/>
    <w:rsid w:val="00EF2A7E"/>
    <w:rsid w:val="00F0296E"/>
    <w:rsid w:val="00F13514"/>
    <w:rsid w:val="00F71A3E"/>
    <w:rsid w:val="00FA6390"/>
    <w:rsid w:val="00FB23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662"/>
  <w15:chartTrackingRefBased/>
  <w15:docId w15:val="{349F0174-2CB0-4195-BE1C-B5D049A4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1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7517C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CA"/>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7517CA"/>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7517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517CA"/>
    <w:rPr>
      <w:color w:val="0000FF"/>
      <w:u w:val="single"/>
    </w:rPr>
  </w:style>
  <w:style w:type="character" w:customStyle="1" w:styleId="UnresolvedMention1">
    <w:name w:val="Unresolved Mention1"/>
    <w:basedOn w:val="DefaultParagraphFont"/>
    <w:uiPriority w:val="99"/>
    <w:semiHidden/>
    <w:unhideWhenUsed/>
    <w:rsid w:val="00206212"/>
    <w:rPr>
      <w:color w:val="605E5C"/>
      <w:shd w:val="clear" w:color="auto" w:fill="E1DFDD"/>
    </w:rPr>
  </w:style>
  <w:style w:type="table" w:styleId="TableGrid">
    <w:name w:val="Table Grid"/>
    <w:basedOn w:val="TableNormal"/>
    <w:uiPriority w:val="39"/>
    <w:rsid w:val="00D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780"/>
  </w:style>
  <w:style w:type="paragraph" w:styleId="Footer">
    <w:name w:val="footer"/>
    <w:basedOn w:val="Normal"/>
    <w:link w:val="FooterChar"/>
    <w:uiPriority w:val="99"/>
    <w:unhideWhenUsed/>
    <w:rsid w:val="00DE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780"/>
  </w:style>
  <w:style w:type="paragraph" w:styleId="ListParagraph">
    <w:name w:val="List Paragraph"/>
    <w:basedOn w:val="Normal"/>
    <w:uiPriority w:val="34"/>
    <w:qFormat/>
    <w:rsid w:val="00E02F41"/>
    <w:pPr>
      <w:ind w:left="720"/>
      <w:contextualSpacing/>
    </w:pPr>
  </w:style>
  <w:style w:type="paragraph" w:styleId="FootnoteText">
    <w:name w:val="footnote text"/>
    <w:basedOn w:val="Normal"/>
    <w:link w:val="FootnoteTextChar"/>
    <w:uiPriority w:val="99"/>
    <w:semiHidden/>
    <w:unhideWhenUsed/>
    <w:rsid w:val="00E02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F41"/>
    <w:rPr>
      <w:sz w:val="20"/>
      <w:szCs w:val="20"/>
    </w:rPr>
  </w:style>
  <w:style w:type="character" w:styleId="FootnoteReference">
    <w:name w:val="footnote reference"/>
    <w:basedOn w:val="DefaultParagraphFont"/>
    <w:uiPriority w:val="99"/>
    <w:semiHidden/>
    <w:unhideWhenUsed/>
    <w:rsid w:val="00E02F41"/>
    <w:rPr>
      <w:vertAlign w:val="superscript"/>
    </w:rPr>
  </w:style>
  <w:style w:type="paragraph" w:styleId="BalloonText">
    <w:name w:val="Balloon Text"/>
    <w:basedOn w:val="Normal"/>
    <w:link w:val="BalloonTextChar"/>
    <w:uiPriority w:val="99"/>
    <w:semiHidden/>
    <w:unhideWhenUsed/>
    <w:rsid w:val="00504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18C"/>
    <w:rPr>
      <w:rFonts w:ascii="Segoe UI" w:hAnsi="Segoe UI" w:cs="Segoe UI"/>
      <w:sz w:val="18"/>
      <w:szCs w:val="18"/>
    </w:rPr>
  </w:style>
  <w:style w:type="character" w:customStyle="1" w:styleId="UnresolvedMention2">
    <w:name w:val="Unresolved Mention2"/>
    <w:basedOn w:val="DefaultParagraphFont"/>
    <w:uiPriority w:val="99"/>
    <w:semiHidden/>
    <w:unhideWhenUsed/>
    <w:rsid w:val="00225C81"/>
    <w:rPr>
      <w:color w:val="605E5C"/>
      <w:shd w:val="clear" w:color="auto" w:fill="E1DFDD"/>
    </w:rPr>
  </w:style>
  <w:style w:type="character" w:styleId="CommentReference">
    <w:name w:val="annotation reference"/>
    <w:basedOn w:val="DefaultParagraphFont"/>
    <w:uiPriority w:val="99"/>
    <w:semiHidden/>
    <w:unhideWhenUsed/>
    <w:rsid w:val="00741E77"/>
    <w:rPr>
      <w:sz w:val="16"/>
      <w:szCs w:val="16"/>
    </w:rPr>
  </w:style>
  <w:style w:type="paragraph" w:styleId="CommentText">
    <w:name w:val="annotation text"/>
    <w:basedOn w:val="Normal"/>
    <w:link w:val="CommentTextChar"/>
    <w:uiPriority w:val="99"/>
    <w:semiHidden/>
    <w:unhideWhenUsed/>
    <w:rsid w:val="00741E77"/>
    <w:pPr>
      <w:spacing w:line="240" w:lineRule="auto"/>
    </w:pPr>
    <w:rPr>
      <w:sz w:val="20"/>
      <w:szCs w:val="20"/>
    </w:rPr>
  </w:style>
  <w:style w:type="character" w:customStyle="1" w:styleId="CommentTextChar">
    <w:name w:val="Comment Text Char"/>
    <w:basedOn w:val="DefaultParagraphFont"/>
    <w:link w:val="CommentText"/>
    <w:uiPriority w:val="99"/>
    <w:semiHidden/>
    <w:rsid w:val="00741E77"/>
    <w:rPr>
      <w:sz w:val="20"/>
      <w:szCs w:val="20"/>
    </w:rPr>
  </w:style>
  <w:style w:type="paragraph" w:styleId="CommentSubject">
    <w:name w:val="annotation subject"/>
    <w:basedOn w:val="CommentText"/>
    <w:next w:val="CommentText"/>
    <w:link w:val="CommentSubjectChar"/>
    <w:uiPriority w:val="99"/>
    <w:semiHidden/>
    <w:unhideWhenUsed/>
    <w:rsid w:val="00741E77"/>
    <w:rPr>
      <w:b/>
      <w:bCs/>
    </w:rPr>
  </w:style>
  <w:style w:type="character" w:customStyle="1" w:styleId="CommentSubjectChar">
    <w:name w:val="Comment Subject Char"/>
    <w:basedOn w:val="CommentTextChar"/>
    <w:link w:val="CommentSubject"/>
    <w:uiPriority w:val="99"/>
    <w:semiHidden/>
    <w:rsid w:val="00741E77"/>
    <w:rPr>
      <w:b/>
      <w:bCs/>
      <w:sz w:val="20"/>
      <w:szCs w:val="20"/>
    </w:rPr>
  </w:style>
  <w:style w:type="paragraph" w:styleId="BodyText">
    <w:name w:val="Body Text"/>
    <w:basedOn w:val="Normal"/>
    <w:link w:val="BodyTextChar"/>
    <w:uiPriority w:val="1"/>
    <w:qFormat/>
    <w:rsid w:val="00306B08"/>
    <w:pPr>
      <w:widowControl w:val="0"/>
      <w:autoSpaceDE w:val="0"/>
      <w:autoSpaceDN w:val="0"/>
      <w:spacing w:after="0" w:line="240" w:lineRule="auto"/>
    </w:pPr>
    <w:rPr>
      <w:rFonts w:ascii="Calibri" w:eastAsia="Calibri" w:hAnsi="Calibri" w:cs="Calibri"/>
      <w:sz w:val="24"/>
      <w:szCs w:val="24"/>
      <w:lang w:eastAsia="en-IE" w:bidi="en-IE"/>
    </w:rPr>
  </w:style>
  <w:style w:type="character" w:customStyle="1" w:styleId="BodyTextChar">
    <w:name w:val="Body Text Char"/>
    <w:basedOn w:val="DefaultParagraphFont"/>
    <w:link w:val="BodyText"/>
    <w:uiPriority w:val="1"/>
    <w:rsid w:val="00306B08"/>
    <w:rPr>
      <w:rFonts w:ascii="Calibri" w:eastAsia="Calibri" w:hAnsi="Calibri" w:cs="Calibri"/>
      <w:sz w:val="24"/>
      <w:szCs w:val="24"/>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0F64-B5F7-4438-85B8-710C23CC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Slevin</dc:creator>
  <cp:keywords/>
  <dc:description/>
  <cp:lastModifiedBy>Lena Doherty</cp:lastModifiedBy>
  <cp:revision>2</cp:revision>
  <dcterms:created xsi:type="dcterms:W3CDTF">2020-12-09T12:50:00Z</dcterms:created>
  <dcterms:modified xsi:type="dcterms:W3CDTF">2020-12-09T12:50:00Z</dcterms:modified>
</cp:coreProperties>
</file>