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5684112"/>
        <w:docPartObj>
          <w:docPartGallery w:val="Cover Pages"/>
          <w:docPartUnique/>
        </w:docPartObj>
      </w:sdtPr>
      <w:sdtEndPr>
        <w:rPr>
          <w:b/>
          <w:shd w:val="clear" w:color="auto" w:fill="FFFFFF"/>
          <w:lang w:val="en-IE"/>
        </w:rPr>
      </w:sdtEndPr>
      <w:sdtContent>
        <w:p w14:paraId="42256642" w14:textId="5A3127C9" w:rsidR="005F5DFD" w:rsidRDefault="0052747F" w:rsidP="008F3A30">
          <w:r w:rsidRPr="008E63CF">
            <w:rPr>
              <w:b/>
              <w:noProof/>
              <w:color w:val="FFFFFF" w:themeColor="background1"/>
              <w:sz w:val="96"/>
              <w:szCs w:val="96"/>
            </w:rPr>
            <w:drawing>
              <wp:anchor distT="0" distB="0" distL="114300" distR="114300" simplePos="0" relativeHeight="251658241" behindDoc="1" locked="1" layoutInCell="1" allowOverlap="1" wp14:anchorId="3686E20F" wp14:editId="6F9B2606">
                <wp:simplePos x="0" y="0"/>
                <wp:positionH relativeFrom="leftMargin">
                  <wp:posOffset>457200</wp:posOffset>
                </wp:positionH>
                <wp:positionV relativeFrom="page">
                  <wp:posOffset>457200</wp:posOffset>
                </wp:positionV>
                <wp:extent cx="3839845" cy="13233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2">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w16du="http://schemas.microsoft.com/office/word/2023/wordml/word16du" val="1"/>
                          </a:ext>
                        </a:extLst>
                      </pic:spPr>
                    </pic:pic>
                  </a:graphicData>
                </a:graphic>
                <wp14:sizeRelH relativeFrom="page">
                  <wp14:pctWidth>0</wp14:pctWidth>
                </wp14:sizeRelH>
                <wp14:sizeRelV relativeFrom="page">
                  <wp14:pctHeight>0</wp14:pctHeight>
                </wp14:sizeRelV>
              </wp:anchor>
            </w:drawing>
          </w:r>
        </w:p>
        <w:p w14:paraId="0F75E7AB" w14:textId="0C8EF9BF" w:rsidR="004A4D38" w:rsidRPr="004A4D38" w:rsidRDefault="009D293A">
          <w:r>
            <w:rPr>
              <w:rFonts w:asciiTheme="majorHAnsi" w:hAnsiTheme="majorHAnsi"/>
              <w:b/>
              <w:noProof/>
              <w:color w:val="FFFFFF" w:themeColor="background1"/>
              <w:sz w:val="100"/>
              <w:szCs w:val="100"/>
            </w:rPr>
            <mc:AlternateContent>
              <mc:Choice Requires="wps">
                <w:drawing>
                  <wp:anchor distT="0" distB="0" distL="114300" distR="114300" simplePos="0" relativeHeight="251658240" behindDoc="1" locked="0" layoutInCell="1" allowOverlap="1" wp14:anchorId="3409EB0A" wp14:editId="2A0EFEAD">
                    <wp:simplePos x="0" y="0"/>
                    <wp:positionH relativeFrom="page">
                      <wp:align>right</wp:align>
                    </wp:positionH>
                    <wp:positionV relativeFrom="page">
                      <wp:posOffset>1874520</wp:posOffset>
                    </wp:positionV>
                    <wp:extent cx="7772400" cy="3641697"/>
                    <wp:effectExtent l="0" t="0" r="19050" b="16510"/>
                    <wp:wrapNone/>
                    <wp:docPr id="160" name="Rectangle 160"/>
                    <wp:cNvGraphicFramePr/>
                    <a:graphic xmlns:a="http://schemas.openxmlformats.org/drawingml/2006/main">
                      <a:graphicData uri="http://schemas.microsoft.com/office/word/2010/wordprocessingShape">
                        <wps:wsp>
                          <wps:cNvSpPr/>
                          <wps:spPr>
                            <a:xfrm>
                              <a:off x="0" y="0"/>
                              <a:ext cx="7772400" cy="3641697"/>
                            </a:xfrm>
                            <a:prstGeom prst="rect">
                              <a:avLst/>
                            </a:prstGeom>
                            <a:solidFill>
                              <a:schemeClr val="tx2">
                                <a:alpha val="50000"/>
                              </a:schemeClr>
                            </a:solidFill>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xmlns:w16du="http://schemas.microsoft.com/office/word/2023/wordml/word16du"/>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xmlns:w16du="http://schemas.microsoft.com/office/word/2023/wordml/word16du"/>
                              </a:ext>
                            </a:extLst>
                          </wps:spPr>
                          <wps:style>
                            <a:lnRef idx="1">
                              <a:schemeClr val="accent1"/>
                            </a:lnRef>
                            <a:fillRef idx="3">
                              <a:schemeClr val="accent1"/>
                            </a:fillRef>
                            <a:effectRef idx="2">
                              <a:schemeClr val="accent1"/>
                            </a:effectRef>
                            <a:fontRef idx="minor">
                              <a:schemeClr val="lt1"/>
                            </a:fontRef>
                          </wps:style>
                          <wps:txbx>
                            <w:txbxContent>
                              <w:p w14:paraId="4A149500" w14:textId="4BFBAE64" w:rsidR="005D354A" w:rsidRPr="0052747F" w:rsidRDefault="001A0BD3" w:rsidP="009F53DB">
                                <w:pPr>
                                  <w:jc w:val="center"/>
                                  <w:rPr>
                                    <w:sz w:val="32"/>
                                    <w:szCs w:val="32"/>
                                  </w:rPr>
                                </w:pPr>
                                <w:r>
                                  <w:rPr>
                                    <w:sz w:val="32"/>
                                    <w:szCs w:val="32"/>
                                  </w:rPr>
                                  <w:t xml:space="preserve">Centre for </w:t>
                                </w:r>
                                <w:r w:rsidR="005D354A" w:rsidRPr="0052747F">
                                  <w:rPr>
                                    <w:sz w:val="32"/>
                                    <w:szCs w:val="32"/>
                                  </w:rPr>
                                  <w:t xml:space="preserve">Academic Practice, </w:t>
                                </w:r>
                                <w:r w:rsidR="00A855BC">
                                  <w:rPr>
                                    <w:sz w:val="32"/>
                                    <w:szCs w:val="32"/>
                                  </w:rPr>
                                  <w:t>T</w:t>
                                </w:r>
                                <w:r w:rsidR="005D354A" w:rsidRPr="0052747F">
                                  <w:rPr>
                                    <w:sz w:val="32"/>
                                    <w:szCs w:val="32"/>
                                  </w:rPr>
                                  <w:t>rinity Teaching &amp; Learning</w:t>
                                </w:r>
                              </w:p>
                              <w:p w14:paraId="182A161F" w14:textId="77777777" w:rsidR="009F53DB" w:rsidRDefault="00787779" w:rsidP="009F53DB">
                                <w:pPr>
                                  <w:jc w:val="center"/>
                                  <w:rPr>
                                    <w:b/>
                                    <w:bCs/>
                                    <w:color w:val="FFFFCC"/>
                                    <w:sz w:val="110"/>
                                    <w:szCs w:val="110"/>
                                    <w:vertAlign w:val="subscript"/>
                                  </w:rPr>
                                </w:pPr>
                                <w:r>
                                  <w:rPr>
                                    <w:b/>
                                    <w:bCs/>
                                    <w:color w:val="FFFFCC"/>
                                    <w:sz w:val="110"/>
                                    <w:szCs w:val="110"/>
                                    <w:vertAlign w:val="subscript"/>
                                  </w:rPr>
                                  <w:t xml:space="preserve">Trinity Excellence in </w:t>
                                </w:r>
                              </w:p>
                              <w:p w14:paraId="76B51C2C" w14:textId="48C88338" w:rsidR="00414C57" w:rsidRDefault="00787779" w:rsidP="009F53DB">
                                <w:pPr>
                                  <w:jc w:val="center"/>
                                  <w:rPr>
                                    <w:b/>
                                    <w:bCs/>
                                    <w:color w:val="FFFFCC"/>
                                    <w:sz w:val="110"/>
                                    <w:szCs w:val="110"/>
                                    <w:vertAlign w:val="subscript"/>
                                  </w:rPr>
                                </w:pPr>
                                <w:r>
                                  <w:rPr>
                                    <w:b/>
                                    <w:bCs/>
                                    <w:color w:val="FFFFCC"/>
                                    <w:sz w:val="110"/>
                                    <w:szCs w:val="110"/>
                                    <w:vertAlign w:val="subscript"/>
                                  </w:rPr>
                                  <w:t>Teaching Awards</w:t>
                                </w:r>
                                <w:r w:rsidR="00DF1927">
                                  <w:rPr>
                                    <w:b/>
                                    <w:bCs/>
                                    <w:color w:val="FFFFCC"/>
                                    <w:sz w:val="110"/>
                                    <w:szCs w:val="110"/>
                                    <w:vertAlign w:val="subscript"/>
                                  </w:rPr>
                                  <w:t xml:space="preserve"> 2023-24</w:t>
                                </w:r>
                                <w:r w:rsidR="00041F11">
                                  <w:rPr>
                                    <w:b/>
                                    <w:bCs/>
                                    <w:color w:val="FFFFCC"/>
                                    <w:sz w:val="110"/>
                                    <w:szCs w:val="110"/>
                                    <w:vertAlign w:val="subscript"/>
                                  </w:rPr>
                                  <w:t xml:space="preserve">: </w:t>
                                </w:r>
                              </w:p>
                              <w:p w14:paraId="24F847DF" w14:textId="77777777" w:rsidR="00A855BC" w:rsidRDefault="00A855BC" w:rsidP="009F53DB">
                                <w:pPr>
                                  <w:jc w:val="center"/>
                                  <w:rPr>
                                    <w:b/>
                                    <w:bCs/>
                                    <w:color w:val="FFFFFF" w:themeColor="background1"/>
                                    <w:sz w:val="80"/>
                                    <w:szCs w:val="80"/>
                                    <w:vertAlign w:val="subscript"/>
                                  </w:rPr>
                                </w:pPr>
                                <w:r w:rsidRPr="00A855BC">
                                  <w:rPr>
                                    <w:b/>
                                    <w:bCs/>
                                    <w:color w:val="FFFFFF" w:themeColor="background1"/>
                                    <w:sz w:val="80"/>
                                    <w:szCs w:val="80"/>
                                    <w:vertAlign w:val="subscript"/>
                                  </w:rPr>
                                  <w:t xml:space="preserve">Preparing your Teaching Excellence </w:t>
                                </w:r>
                              </w:p>
                              <w:p w14:paraId="12A4F4EC" w14:textId="71339714" w:rsidR="005D354A" w:rsidRPr="00A855BC" w:rsidRDefault="00A855BC" w:rsidP="009F53DB">
                                <w:pPr>
                                  <w:jc w:val="center"/>
                                  <w:rPr>
                                    <w:b/>
                                    <w:bCs/>
                                    <w:color w:val="FFFFFF" w:themeColor="background1"/>
                                    <w:sz w:val="80"/>
                                    <w:szCs w:val="80"/>
                                    <w:vertAlign w:val="subscript"/>
                                  </w:rPr>
                                </w:pPr>
                                <w:r w:rsidRPr="00A855BC">
                                  <w:rPr>
                                    <w:b/>
                                    <w:bCs/>
                                    <w:color w:val="FFFFFF" w:themeColor="background1"/>
                                    <w:sz w:val="80"/>
                                    <w:szCs w:val="80"/>
                                    <w:vertAlign w:val="subscript"/>
                                  </w:rPr>
                                  <w:t xml:space="preserve">Application Form </w:t>
                                </w:r>
                                <w:r w:rsidR="00AD0B7E">
                                  <w:rPr>
                                    <w:b/>
                                    <w:bCs/>
                                    <w:color w:val="FFFFFF" w:themeColor="background1"/>
                                    <w:sz w:val="80"/>
                                    <w:szCs w:val="80"/>
                                    <w:vertAlign w:val="subscript"/>
                                  </w:rPr>
                                  <w:t>(TEA)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9EB0A" id="Rectangle 160" o:spid="_x0000_s1026" style="position:absolute;margin-left:560.8pt;margin-top:147.6pt;width:612pt;height:286.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3ZdQIAAGAFAAAOAAAAZHJzL2Uyb0RvYy54bWysVN9P2zAQfp+0/8Hy+0hTCh0VKapATJMQ&#10;IGDi2XVsEsnxeWe3SffX7+ykoWNok6blwTn7fnx35+98ftE1hm0V+hpswfOjCWfKSihr+1Lwb0/X&#10;nz5z5oOwpTBgVcF3yvOL5ccP561bqClUYEqFjIJYv2hdwasQ3CLLvKxUI/wROGVJqQEbEWiLL1mJ&#10;oqXojcmmk8lp1gKWDkEq7+n0qlfyZYqvtZLhTmuvAjMFp9xCWjGt67hmy3OxeEHhqloOaYh/yKIR&#10;tSXQMdSVCIJtsP4tVFNLBA86HEloMtC6lirVQNXkkzfVPFbCqVQLNce7sU3+/4WVt9tHd4/Uhtb5&#10;hScxVtFpbOKf8mNdatZubJbqApN0OJ/Pp7MJ9VSS7vh0lp+ezWM7s1d3hz58UdCwKBQc6TZSk8T2&#10;xofedG8S0TyYuryujUmbyAB1aZBtBd1d6Ka9q3GV6I9OJvQNiIkv0Trh/xJIJRYMgK9FJinsjIpg&#10;xj4ozeqSysoTzBivhxJSKhvyASxZRzdNuY6Ox393HOyja5/V6NwX90fU0SMhgw2jc1NbwPfQzZiy&#10;7u2pOwd1RzF06264/DWUu3tkCP2QeCeva7q3G+HDvUCaCrprmvRwR4s20BYcBomzCvDHe+fRnshK&#10;Ws5amrKC++8bgYoz89USjc/y2SyOZdrMTuZT2uChZn2osZvmEogMOb0pTiYx2gezFzVC80wPwiqi&#10;kkpYSdgFlwH3m8vQTz89KVKtVsmMRtGJcGMfndwTIPLyqXsW6AbyBuL9LewnUizecLi3jVdjYbUJ&#10;oOtE8Njivq9D62mME0WHJye+E4f7ZPX6MC5/AgAA//8DAFBLAwQUAAYACAAAACEAhG1CKN4AAAAJ&#10;AQAADwAAAGRycy9kb3ducmV2LnhtbEyPQU+EMBCF7yb+h2ZMvBi32OiKyLDZaPBk4rrqvdARUDol&#10;tAv47+2e9PjmTd77Xr5ZbC8mGn3nGOFqlYAgrp3puEF4fysvUxA+aDa6d0wIP+RhU5ye5DozbuZX&#10;mvahETGEfaYR2hCGTEpft2S1X7mBOHqfbrQ6RDk20ox6juG2lypJ1tLqjmNDqwd6aKn+3h8swsvu&#10;8WOyYTebr4ttW1ZpXVZPz4jnZ8v2HkSgJfw9wxE/okMRmSp3YONFjxCHBAR1d6NAHG2lruOpQkjX&#10;6S3IIpf/FxS/AAAA//8DAFBLAQItABQABgAIAAAAIQC2gziS/gAAAOEBAAATAAAAAAAAAAAAAAAA&#10;AAAAAABbQ29udGVudF9UeXBlc10ueG1sUEsBAi0AFAAGAAgAAAAhADj9If/WAAAAlAEAAAsAAAAA&#10;AAAAAAAAAAAALwEAAF9yZWxzLy5yZWxzUEsBAi0AFAAGAAgAAAAhAOoOHdl1AgAAYAUAAA4AAAAA&#10;AAAAAAAAAAAALgIAAGRycy9lMm9Eb2MueG1sUEsBAi0AFAAGAAgAAAAhAIRtQijeAAAACQEAAA8A&#10;AAAAAAAAAAAAAAAAzwQAAGRycy9kb3ducmV2LnhtbFBLBQYAAAAABAAEAPMAAADaBQAAAAA=&#10;" fillcolor="#1f497d [3215]" strokecolor="#4579b8 [3044]">
                    <v:fill opacity="32896f"/>
                    <v:textbox>
                      <w:txbxContent>
                        <w:p w14:paraId="4A149500" w14:textId="4BFBAE64" w:rsidR="005D354A" w:rsidRPr="0052747F" w:rsidRDefault="001A0BD3" w:rsidP="009F53DB">
                          <w:pPr>
                            <w:jc w:val="center"/>
                            <w:rPr>
                              <w:sz w:val="32"/>
                              <w:szCs w:val="32"/>
                            </w:rPr>
                          </w:pPr>
                          <w:r>
                            <w:rPr>
                              <w:sz w:val="32"/>
                              <w:szCs w:val="32"/>
                            </w:rPr>
                            <w:t xml:space="preserve">Centre for </w:t>
                          </w:r>
                          <w:r w:rsidR="005D354A" w:rsidRPr="0052747F">
                            <w:rPr>
                              <w:sz w:val="32"/>
                              <w:szCs w:val="32"/>
                            </w:rPr>
                            <w:t xml:space="preserve">Academic Practice, </w:t>
                          </w:r>
                          <w:r w:rsidR="00A855BC">
                            <w:rPr>
                              <w:sz w:val="32"/>
                              <w:szCs w:val="32"/>
                            </w:rPr>
                            <w:t>T</w:t>
                          </w:r>
                          <w:r w:rsidR="005D354A" w:rsidRPr="0052747F">
                            <w:rPr>
                              <w:sz w:val="32"/>
                              <w:szCs w:val="32"/>
                            </w:rPr>
                            <w:t>rinity Teaching &amp; Learning</w:t>
                          </w:r>
                        </w:p>
                        <w:p w14:paraId="182A161F" w14:textId="77777777" w:rsidR="009F53DB" w:rsidRDefault="00787779" w:rsidP="009F53DB">
                          <w:pPr>
                            <w:jc w:val="center"/>
                            <w:rPr>
                              <w:b/>
                              <w:bCs/>
                              <w:color w:val="FFFFCC"/>
                              <w:sz w:val="110"/>
                              <w:szCs w:val="110"/>
                              <w:vertAlign w:val="subscript"/>
                            </w:rPr>
                          </w:pPr>
                          <w:r>
                            <w:rPr>
                              <w:b/>
                              <w:bCs/>
                              <w:color w:val="FFFFCC"/>
                              <w:sz w:val="110"/>
                              <w:szCs w:val="110"/>
                              <w:vertAlign w:val="subscript"/>
                            </w:rPr>
                            <w:t xml:space="preserve">Trinity Excellence in </w:t>
                          </w:r>
                        </w:p>
                        <w:p w14:paraId="76B51C2C" w14:textId="48C88338" w:rsidR="00414C57" w:rsidRDefault="00787779" w:rsidP="009F53DB">
                          <w:pPr>
                            <w:jc w:val="center"/>
                            <w:rPr>
                              <w:b/>
                              <w:bCs/>
                              <w:color w:val="FFFFCC"/>
                              <w:sz w:val="110"/>
                              <w:szCs w:val="110"/>
                              <w:vertAlign w:val="subscript"/>
                            </w:rPr>
                          </w:pPr>
                          <w:r>
                            <w:rPr>
                              <w:b/>
                              <w:bCs/>
                              <w:color w:val="FFFFCC"/>
                              <w:sz w:val="110"/>
                              <w:szCs w:val="110"/>
                              <w:vertAlign w:val="subscript"/>
                            </w:rPr>
                            <w:t>Teaching Awards</w:t>
                          </w:r>
                          <w:r w:rsidR="00DF1927">
                            <w:rPr>
                              <w:b/>
                              <w:bCs/>
                              <w:color w:val="FFFFCC"/>
                              <w:sz w:val="110"/>
                              <w:szCs w:val="110"/>
                              <w:vertAlign w:val="subscript"/>
                            </w:rPr>
                            <w:t xml:space="preserve"> 2023-24</w:t>
                          </w:r>
                          <w:r w:rsidR="00041F11">
                            <w:rPr>
                              <w:b/>
                              <w:bCs/>
                              <w:color w:val="FFFFCC"/>
                              <w:sz w:val="110"/>
                              <w:szCs w:val="110"/>
                              <w:vertAlign w:val="subscript"/>
                            </w:rPr>
                            <w:t xml:space="preserve">: </w:t>
                          </w:r>
                        </w:p>
                        <w:p w14:paraId="24F847DF" w14:textId="77777777" w:rsidR="00A855BC" w:rsidRDefault="00A855BC" w:rsidP="009F53DB">
                          <w:pPr>
                            <w:jc w:val="center"/>
                            <w:rPr>
                              <w:b/>
                              <w:bCs/>
                              <w:color w:val="FFFFFF" w:themeColor="background1"/>
                              <w:sz w:val="80"/>
                              <w:szCs w:val="80"/>
                              <w:vertAlign w:val="subscript"/>
                            </w:rPr>
                          </w:pPr>
                          <w:r w:rsidRPr="00A855BC">
                            <w:rPr>
                              <w:b/>
                              <w:bCs/>
                              <w:color w:val="FFFFFF" w:themeColor="background1"/>
                              <w:sz w:val="80"/>
                              <w:szCs w:val="80"/>
                              <w:vertAlign w:val="subscript"/>
                            </w:rPr>
                            <w:t xml:space="preserve">Preparing your Teaching Excellence </w:t>
                          </w:r>
                        </w:p>
                        <w:p w14:paraId="12A4F4EC" w14:textId="71339714" w:rsidR="005D354A" w:rsidRPr="00A855BC" w:rsidRDefault="00A855BC" w:rsidP="009F53DB">
                          <w:pPr>
                            <w:jc w:val="center"/>
                            <w:rPr>
                              <w:b/>
                              <w:bCs/>
                              <w:color w:val="FFFFFF" w:themeColor="background1"/>
                              <w:sz w:val="80"/>
                              <w:szCs w:val="80"/>
                              <w:vertAlign w:val="subscript"/>
                            </w:rPr>
                          </w:pPr>
                          <w:r w:rsidRPr="00A855BC">
                            <w:rPr>
                              <w:b/>
                              <w:bCs/>
                              <w:color w:val="FFFFFF" w:themeColor="background1"/>
                              <w:sz w:val="80"/>
                              <w:szCs w:val="80"/>
                              <w:vertAlign w:val="subscript"/>
                            </w:rPr>
                            <w:t xml:space="preserve">Application Form </w:t>
                          </w:r>
                          <w:r w:rsidR="00AD0B7E">
                            <w:rPr>
                              <w:b/>
                              <w:bCs/>
                              <w:color w:val="FFFFFF" w:themeColor="background1"/>
                              <w:sz w:val="80"/>
                              <w:szCs w:val="80"/>
                              <w:vertAlign w:val="subscript"/>
                            </w:rPr>
                            <w:t>(TEA)</w:t>
                          </w:r>
                        </w:p>
                      </w:txbxContent>
                    </v:textbox>
                    <w10:wrap anchorx="page" anchory="page"/>
                  </v:rect>
                </w:pict>
              </mc:Fallback>
            </mc:AlternateContent>
          </w:r>
          <w:r w:rsidR="005F5DFD">
            <w:br w:type="page"/>
          </w:r>
        </w:p>
      </w:sdtContent>
    </w:sdt>
    <w:p w14:paraId="1FE6A1E6" w14:textId="0DCD139B" w:rsidR="00C45B5B" w:rsidRPr="004A4D38" w:rsidRDefault="00C45B5B">
      <w:r w:rsidRPr="00C45B5B">
        <w:rPr>
          <w:rFonts w:asciiTheme="minorHAnsi" w:hAnsiTheme="minorHAnsi"/>
          <w:b/>
          <w:bCs/>
          <w:color w:val="365F91" w:themeColor="accent1" w:themeShade="BF"/>
          <w:sz w:val="28"/>
          <w:szCs w:val="28"/>
          <w:lang w:val="en-IE"/>
        </w:rPr>
        <w:lastRenderedPageBreak/>
        <w:t>Contents</w:t>
      </w:r>
    </w:p>
    <w:p w14:paraId="24EE95F5" w14:textId="77777777" w:rsidR="00C45B5B" w:rsidRPr="00076BAF" w:rsidRDefault="00C45B5B">
      <w:pPr>
        <w:rPr>
          <w:lang w:val="en-IE"/>
        </w:rPr>
      </w:pPr>
    </w:p>
    <w:p w14:paraId="3CD3AEB2" w14:textId="27CCE19E" w:rsidR="00713C62" w:rsidRPr="008549CA" w:rsidRDefault="00713C62" w:rsidP="008473AA">
      <w:pPr>
        <w:rPr>
          <w:lang w:val="en-IE"/>
        </w:rPr>
      </w:pPr>
    </w:p>
    <w:p w14:paraId="7F39A340" w14:textId="471351BA" w:rsidR="007C0201" w:rsidRDefault="00FE6007">
      <w:pPr>
        <w:pStyle w:val="TOC1"/>
        <w:rPr>
          <w:rFonts w:asciiTheme="minorHAnsi" w:eastAsiaTheme="minorEastAsia" w:hAnsiTheme="minorHAnsi" w:cstheme="minorBidi"/>
          <w:noProof/>
          <w:sz w:val="22"/>
          <w:szCs w:val="22"/>
          <w:lang w:val="en-IE" w:eastAsia="en-IE"/>
        </w:rPr>
      </w:pPr>
      <w:r>
        <w:rPr>
          <w:lang w:val="en-IE"/>
        </w:rPr>
        <w:fldChar w:fldCharType="begin"/>
      </w:r>
      <w:r>
        <w:rPr>
          <w:lang w:val="en-IE"/>
        </w:rPr>
        <w:instrText xml:space="preserve"> TOC \o "1-2" \h \z \u </w:instrText>
      </w:r>
      <w:r>
        <w:rPr>
          <w:lang w:val="en-IE"/>
        </w:rPr>
        <w:fldChar w:fldCharType="separate"/>
      </w:r>
      <w:hyperlink w:anchor="_Toc150961280" w:history="1">
        <w:r w:rsidR="007C0201" w:rsidRPr="0075743B">
          <w:rPr>
            <w:rStyle w:val="Hyperlink"/>
            <w:noProof/>
          </w:rPr>
          <w:t>Introduction</w:t>
        </w:r>
        <w:r w:rsidR="007C0201">
          <w:rPr>
            <w:noProof/>
            <w:webHidden/>
          </w:rPr>
          <w:tab/>
        </w:r>
        <w:r w:rsidR="007C0201">
          <w:rPr>
            <w:noProof/>
            <w:webHidden/>
          </w:rPr>
          <w:fldChar w:fldCharType="begin"/>
        </w:r>
        <w:r w:rsidR="007C0201">
          <w:rPr>
            <w:noProof/>
            <w:webHidden/>
          </w:rPr>
          <w:instrText xml:space="preserve"> PAGEREF _Toc150961280 \h </w:instrText>
        </w:r>
        <w:r w:rsidR="007C0201">
          <w:rPr>
            <w:noProof/>
            <w:webHidden/>
          </w:rPr>
        </w:r>
        <w:r w:rsidR="007C0201">
          <w:rPr>
            <w:noProof/>
            <w:webHidden/>
          </w:rPr>
          <w:fldChar w:fldCharType="separate"/>
        </w:r>
        <w:r w:rsidR="007C0201">
          <w:rPr>
            <w:noProof/>
            <w:webHidden/>
          </w:rPr>
          <w:t>2</w:t>
        </w:r>
        <w:r w:rsidR="007C0201">
          <w:rPr>
            <w:noProof/>
            <w:webHidden/>
          </w:rPr>
          <w:fldChar w:fldCharType="end"/>
        </w:r>
      </w:hyperlink>
    </w:p>
    <w:p w14:paraId="6138CC6D" w14:textId="61A921E4" w:rsidR="007C0201" w:rsidRDefault="00D51431">
      <w:pPr>
        <w:pStyle w:val="TOC1"/>
        <w:rPr>
          <w:rFonts w:asciiTheme="minorHAnsi" w:eastAsiaTheme="minorEastAsia" w:hAnsiTheme="minorHAnsi" w:cstheme="minorBidi"/>
          <w:noProof/>
          <w:sz w:val="22"/>
          <w:szCs w:val="22"/>
          <w:lang w:val="en-IE" w:eastAsia="en-IE"/>
        </w:rPr>
      </w:pPr>
      <w:hyperlink w:anchor="_Toc150961281" w:history="1">
        <w:r w:rsidR="007C0201" w:rsidRPr="0075743B">
          <w:rPr>
            <w:rStyle w:val="Hyperlink"/>
            <w:noProof/>
            <w:lang w:val="en-IE"/>
          </w:rPr>
          <w:t>Freewriting activity</w:t>
        </w:r>
        <w:r w:rsidR="007C0201">
          <w:rPr>
            <w:noProof/>
            <w:webHidden/>
          </w:rPr>
          <w:tab/>
        </w:r>
        <w:r w:rsidR="007C0201">
          <w:rPr>
            <w:noProof/>
            <w:webHidden/>
          </w:rPr>
          <w:fldChar w:fldCharType="begin"/>
        </w:r>
        <w:r w:rsidR="007C0201">
          <w:rPr>
            <w:noProof/>
            <w:webHidden/>
          </w:rPr>
          <w:instrText xml:space="preserve"> PAGEREF _Toc150961281 \h </w:instrText>
        </w:r>
        <w:r w:rsidR="007C0201">
          <w:rPr>
            <w:noProof/>
            <w:webHidden/>
          </w:rPr>
        </w:r>
        <w:r w:rsidR="007C0201">
          <w:rPr>
            <w:noProof/>
            <w:webHidden/>
          </w:rPr>
          <w:fldChar w:fldCharType="separate"/>
        </w:r>
        <w:r w:rsidR="007C0201">
          <w:rPr>
            <w:noProof/>
            <w:webHidden/>
          </w:rPr>
          <w:t>2</w:t>
        </w:r>
        <w:r w:rsidR="007C0201">
          <w:rPr>
            <w:noProof/>
            <w:webHidden/>
          </w:rPr>
          <w:fldChar w:fldCharType="end"/>
        </w:r>
      </w:hyperlink>
    </w:p>
    <w:p w14:paraId="5B076D4E" w14:textId="6337BD65" w:rsidR="007C0201" w:rsidRDefault="00D51431">
      <w:pPr>
        <w:pStyle w:val="TOC1"/>
        <w:rPr>
          <w:rFonts w:asciiTheme="minorHAnsi" w:eastAsiaTheme="minorEastAsia" w:hAnsiTheme="minorHAnsi" w:cstheme="minorBidi"/>
          <w:noProof/>
          <w:sz w:val="22"/>
          <w:szCs w:val="22"/>
          <w:lang w:val="en-IE" w:eastAsia="en-IE"/>
        </w:rPr>
      </w:pPr>
      <w:hyperlink w:anchor="_Toc150961282" w:history="1">
        <w:r w:rsidR="007C0201" w:rsidRPr="0075743B">
          <w:rPr>
            <w:rStyle w:val="Hyperlink"/>
            <w:noProof/>
          </w:rPr>
          <w:t>Completing the TEA</w:t>
        </w:r>
        <w:r w:rsidR="007C0201">
          <w:rPr>
            <w:noProof/>
            <w:webHidden/>
          </w:rPr>
          <w:tab/>
        </w:r>
        <w:r w:rsidR="007C0201">
          <w:rPr>
            <w:noProof/>
            <w:webHidden/>
          </w:rPr>
          <w:fldChar w:fldCharType="begin"/>
        </w:r>
        <w:r w:rsidR="007C0201">
          <w:rPr>
            <w:noProof/>
            <w:webHidden/>
          </w:rPr>
          <w:instrText xml:space="preserve"> PAGEREF _Toc150961282 \h </w:instrText>
        </w:r>
        <w:r w:rsidR="007C0201">
          <w:rPr>
            <w:noProof/>
            <w:webHidden/>
          </w:rPr>
        </w:r>
        <w:r w:rsidR="007C0201">
          <w:rPr>
            <w:noProof/>
            <w:webHidden/>
          </w:rPr>
          <w:fldChar w:fldCharType="separate"/>
        </w:r>
        <w:r w:rsidR="007C0201">
          <w:rPr>
            <w:noProof/>
            <w:webHidden/>
          </w:rPr>
          <w:t>3</w:t>
        </w:r>
        <w:r w:rsidR="007C0201">
          <w:rPr>
            <w:noProof/>
            <w:webHidden/>
          </w:rPr>
          <w:fldChar w:fldCharType="end"/>
        </w:r>
      </w:hyperlink>
    </w:p>
    <w:p w14:paraId="46F91EE7" w14:textId="189DBCC6" w:rsidR="007C0201" w:rsidRDefault="00D51431">
      <w:pPr>
        <w:pStyle w:val="TOC2"/>
        <w:tabs>
          <w:tab w:val="right" w:leader="dot" w:pos="9736"/>
        </w:tabs>
        <w:rPr>
          <w:rFonts w:asciiTheme="minorHAnsi" w:eastAsiaTheme="minorEastAsia" w:hAnsiTheme="minorHAnsi" w:cstheme="minorBidi"/>
          <w:noProof/>
          <w:sz w:val="22"/>
          <w:szCs w:val="22"/>
          <w:lang w:val="en-IE" w:eastAsia="en-IE"/>
        </w:rPr>
      </w:pPr>
      <w:hyperlink w:anchor="_Toc150961283" w:history="1">
        <w:r w:rsidR="007C0201" w:rsidRPr="0075743B">
          <w:rPr>
            <w:rStyle w:val="Hyperlink"/>
            <w:noProof/>
          </w:rPr>
          <w:t>Nominee</w:t>
        </w:r>
        <w:r w:rsidR="007C0201">
          <w:rPr>
            <w:noProof/>
            <w:webHidden/>
          </w:rPr>
          <w:tab/>
        </w:r>
        <w:r w:rsidR="007C0201">
          <w:rPr>
            <w:noProof/>
            <w:webHidden/>
          </w:rPr>
          <w:fldChar w:fldCharType="begin"/>
        </w:r>
        <w:r w:rsidR="007C0201">
          <w:rPr>
            <w:noProof/>
            <w:webHidden/>
          </w:rPr>
          <w:instrText xml:space="preserve"> PAGEREF _Toc150961283 \h </w:instrText>
        </w:r>
        <w:r w:rsidR="007C0201">
          <w:rPr>
            <w:noProof/>
            <w:webHidden/>
          </w:rPr>
        </w:r>
        <w:r w:rsidR="007C0201">
          <w:rPr>
            <w:noProof/>
            <w:webHidden/>
          </w:rPr>
          <w:fldChar w:fldCharType="separate"/>
        </w:r>
        <w:r w:rsidR="007C0201">
          <w:rPr>
            <w:noProof/>
            <w:webHidden/>
          </w:rPr>
          <w:t>3</w:t>
        </w:r>
        <w:r w:rsidR="007C0201">
          <w:rPr>
            <w:noProof/>
            <w:webHidden/>
          </w:rPr>
          <w:fldChar w:fldCharType="end"/>
        </w:r>
      </w:hyperlink>
    </w:p>
    <w:p w14:paraId="5E236E64" w14:textId="0230A880" w:rsidR="007C0201" w:rsidRDefault="00D51431">
      <w:pPr>
        <w:pStyle w:val="TOC2"/>
        <w:tabs>
          <w:tab w:val="right" w:leader="dot" w:pos="9736"/>
        </w:tabs>
        <w:rPr>
          <w:rFonts w:asciiTheme="minorHAnsi" w:eastAsiaTheme="minorEastAsia" w:hAnsiTheme="minorHAnsi" w:cstheme="minorBidi"/>
          <w:noProof/>
          <w:sz w:val="22"/>
          <w:szCs w:val="22"/>
          <w:lang w:val="en-IE" w:eastAsia="en-IE"/>
        </w:rPr>
      </w:pPr>
      <w:hyperlink w:anchor="_Toc150961284" w:history="1">
        <w:r w:rsidR="007C0201" w:rsidRPr="0075743B">
          <w:rPr>
            <w:rStyle w:val="Hyperlink"/>
            <w:noProof/>
          </w:rPr>
          <w:t>Teaching Commitments</w:t>
        </w:r>
        <w:r w:rsidR="007C0201">
          <w:rPr>
            <w:noProof/>
            <w:webHidden/>
          </w:rPr>
          <w:tab/>
        </w:r>
        <w:r w:rsidR="007C0201">
          <w:rPr>
            <w:noProof/>
            <w:webHidden/>
          </w:rPr>
          <w:fldChar w:fldCharType="begin"/>
        </w:r>
        <w:r w:rsidR="007C0201">
          <w:rPr>
            <w:noProof/>
            <w:webHidden/>
          </w:rPr>
          <w:instrText xml:space="preserve"> PAGEREF _Toc150961284 \h </w:instrText>
        </w:r>
        <w:r w:rsidR="007C0201">
          <w:rPr>
            <w:noProof/>
            <w:webHidden/>
          </w:rPr>
        </w:r>
        <w:r w:rsidR="007C0201">
          <w:rPr>
            <w:noProof/>
            <w:webHidden/>
          </w:rPr>
          <w:fldChar w:fldCharType="separate"/>
        </w:r>
        <w:r w:rsidR="007C0201">
          <w:rPr>
            <w:noProof/>
            <w:webHidden/>
          </w:rPr>
          <w:t>3</w:t>
        </w:r>
        <w:r w:rsidR="007C0201">
          <w:rPr>
            <w:noProof/>
            <w:webHidden/>
          </w:rPr>
          <w:fldChar w:fldCharType="end"/>
        </w:r>
      </w:hyperlink>
    </w:p>
    <w:p w14:paraId="104ED071" w14:textId="66A4AFD5" w:rsidR="007C0201" w:rsidRDefault="00D51431">
      <w:pPr>
        <w:pStyle w:val="TOC2"/>
        <w:tabs>
          <w:tab w:val="right" w:leader="dot" w:pos="9736"/>
        </w:tabs>
        <w:rPr>
          <w:rFonts w:asciiTheme="minorHAnsi" w:eastAsiaTheme="minorEastAsia" w:hAnsiTheme="minorHAnsi" w:cstheme="minorBidi"/>
          <w:noProof/>
          <w:sz w:val="22"/>
          <w:szCs w:val="22"/>
          <w:lang w:val="en-IE" w:eastAsia="en-IE"/>
        </w:rPr>
      </w:pPr>
      <w:hyperlink w:anchor="_Toc150961285" w:history="1">
        <w:r w:rsidR="007C0201" w:rsidRPr="0075743B">
          <w:rPr>
            <w:rStyle w:val="Hyperlink"/>
            <w:noProof/>
          </w:rPr>
          <w:t>Teaching Philosophy Statement (Max word count 300-500)</w:t>
        </w:r>
        <w:r w:rsidR="007C0201">
          <w:rPr>
            <w:noProof/>
            <w:webHidden/>
          </w:rPr>
          <w:tab/>
        </w:r>
        <w:r w:rsidR="007C0201">
          <w:rPr>
            <w:noProof/>
            <w:webHidden/>
          </w:rPr>
          <w:fldChar w:fldCharType="begin"/>
        </w:r>
        <w:r w:rsidR="007C0201">
          <w:rPr>
            <w:noProof/>
            <w:webHidden/>
          </w:rPr>
          <w:instrText xml:space="preserve"> PAGEREF _Toc150961285 \h </w:instrText>
        </w:r>
        <w:r w:rsidR="007C0201">
          <w:rPr>
            <w:noProof/>
            <w:webHidden/>
          </w:rPr>
        </w:r>
        <w:r w:rsidR="007C0201">
          <w:rPr>
            <w:noProof/>
            <w:webHidden/>
          </w:rPr>
          <w:fldChar w:fldCharType="separate"/>
        </w:r>
        <w:r w:rsidR="007C0201">
          <w:rPr>
            <w:noProof/>
            <w:webHidden/>
          </w:rPr>
          <w:t>4</w:t>
        </w:r>
        <w:r w:rsidR="007C0201">
          <w:rPr>
            <w:noProof/>
            <w:webHidden/>
          </w:rPr>
          <w:fldChar w:fldCharType="end"/>
        </w:r>
      </w:hyperlink>
    </w:p>
    <w:p w14:paraId="3A9F37EC" w14:textId="31266668" w:rsidR="007C0201" w:rsidRDefault="00D51431">
      <w:pPr>
        <w:pStyle w:val="TOC2"/>
        <w:tabs>
          <w:tab w:val="right" w:leader="dot" w:pos="9736"/>
        </w:tabs>
        <w:rPr>
          <w:rFonts w:asciiTheme="minorHAnsi" w:eastAsiaTheme="minorEastAsia" w:hAnsiTheme="minorHAnsi" w:cstheme="minorBidi"/>
          <w:noProof/>
          <w:sz w:val="22"/>
          <w:szCs w:val="22"/>
          <w:lang w:val="en-IE" w:eastAsia="en-IE"/>
        </w:rPr>
      </w:pPr>
      <w:hyperlink w:anchor="_Toc150961286" w:history="1">
        <w:r w:rsidR="007C0201" w:rsidRPr="0075743B">
          <w:rPr>
            <w:rStyle w:val="Hyperlink"/>
            <w:noProof/>
          </w:rPr>
          <w:t>Teaching and Learning Design, Delivery and Assessment (Max word count 700-1000)</w:t>
        </w:r>
        <w:r w:rsidR="007C0201">
          <w:rPr>
            <w:noProof/>
            <w:webHidden/>
          </w:rPr>
          <w:tab/>
        </w:r>
        <w:r w:rsidR="007C0201">
          <w:rPr>
            <w:noProof/>
            <w:webHidden/>
          </w:rPr>
          <w:fldChar w:fldCharType="begin"/>
        </w:r>
        <w:r w:rsidR="007C0201">
          <w:rPr>
            <w:noProof/>
            <w:webHidden/>
          </w:rPr>
          <w:instrText xml:space="preserve"> PAGEREF _Toc150961286 \h </w:instrText>
        </w:r>
        <w:r w:rsidR="007C0201">
          <w:rPr>
            <w:noProof/>
            <w:webHidden/>
          </w:rPr>
        </w:r>
        <w:r w:rsidR="007C0201">
          <w:rPr>
            <w:noProof/>
            <w:webHidden/>
          </w:rPr>
          <w:fldChar w:fldCharType="separate"/>
        </w:r>
        <w:r w:rsidR="007C0201">
          <w:rPr>
            <w:noProof/>
            <w:webHidden/>
          </w:rPr>
          <w:t>4</w:t>
        </w:r>
        <w:r w:rsidR="007C0201">
          <w:rPr>
            <w:noProof/>
            <w:webHidden/>
          </w:rPr>
          <w:fldChar w:fldCharType="end"/>
        </w:r>
      </w:hyperlink>
    </w:p>
    <w:p w14:paraId="09312D68" w14:textId="32EE8867" w:rsidR="007C0201" w:rsidRDefault="00D51431">
      <w:pPr>
        <w:pStyle w:val="TOC2"/>
        <w:tabs>
          <w:tab w:val="right" w:leader="dot" w:pos="9736"/>
        </w:tabs>
        <w:rPr>
          <w:rFonts w:asciiTheme="minorHAnsi" w:eastAsiaTheme="minorEastAsia" w:hAnsiTheme="minorHAnsi" w:cstheme="minorBidi"/>
          <w:noProof/>
          <w:sz w:val="22"/>
          <w:szCs w:val="22"/>
          <w:lang w:val="en-IE" w:eastAsia="en-IE"/>
        </w:rPr>
      </w:pPr>
      <w:hyperlink w:anchor="_Toc150961287" w:history="1">
        <w:r w:rsidR="007C0201" w:rsidRPr="0075743B">
          <w:rPr>
            <w:rStyle w:val="Hyperlink"/>
            <w:noProof/>
          </w:rPr>
          <w:t>Evaluation of Teaching and Learning (Max word count 300-500)</w:t>
        </w:r>
        <w:r w:rsidR="007C0201">
          <w:rPr>
            <w:noProof/>
            <w:webHidden/>
          </w:rPr>
          <w:tab/>
        </w:r>
        <w:r w:rsidR="007C0201">
          <w:rPr>
            <w:noProof/>
            <w:webHidden/>
          </w:rPr>
          <w:fldChar w:fldCharType="begin"/>
        </w:r>
        <w:r w:rsidR="007C0201">
          <w:rPr>
            <w:noProof/>
            <w:webHidden/>
          </w:rPr>
          <w:instrText xml:space="preserve"> PAGEREF _Toc150961287 \h </w:instrText>
        </w:r>
        <w:r w:rsidR="007C0201">
          <w:rPr>
            <w:noProof/>
            <w:webHidden/>
          </w:rPr>
        </w:r>
        <w:r w:rsidR="007C0201">
          <w:rPr>
            <w:noProof/>
            <w:webHidden/>
          </w:rPr>
          <w:fldChar w:fldCharType="separate"/>
        </w:r>
        <w:r w:rsidR="007C0201">
          <w:rPr>
            <w:noProof/>
            <w:webHidden/>
          </w:rPr>
          <w:t>5</w:t>
        </w:r>
        <w:r w:rsidR="007C0201">
          <w:rPr>
            <w:noProof/>
            <w:webHidden/>
          </w:rPr>
          <w:fldChar w:fldCharType="end"/>
        </w:r>
      </w:hyperlink>
    </w:p>
    <w:p w14:paraId="3EA7AC00" w14:textId="78252814" w:rsidR="007C0201" w:rsidRDefault="00D51431">
      <w:pPr>
        <w:pStyle w:val="TOC2"/>
        <w:tabs>
          <w:tab w:val="right" w:leader="dot" w:pos="9736"/>
        </w:tabs>
        <w:rPr>
          <w:rFonts w:asciiTheme="minorHAnsi" w:eastAsiaTheme="minorEastAsia" w:hAnsiTheme="minorHAnsi" w:cstheme="minorBidi"/>
          <w:noProof/>
          <w:sz w:val="22"/>
          <w:szCs w:val="22"/>
          <w:lang w:val="en-IE" w:eastAsia="en-IE"/>
        </w:rPr>
      </w:pPr>
      <w:hyperlink w:anchor="_Toc150961288" w:history="1">
        <w:r w:rsidR="007C0201" w:rsidRPr="0075743B">
          <w:rPr>
            <w:rStyle w:val="Hyperlink"/>
            <w:noProof/>
          </w:rPr>
          <w:t>Professional Development in Teaching and Learning (Max word count 300-500)</w:t>
        </w:r>
        <w:r w:rsidR="007C0201">
          <w:rPr>
            <w:noProof/>
            <w:webHidden/>
          </w:rPr>
          <w:tab/>
        </w:r>
        <w:r w:rsidR="007C0201">
          <w:rPr>
            <w:noProof/>
            <w:webHidden/>
          </w:rPr>
          <w:fldChar w:fldCharType="begin"/>
        </w:r>
        <w:r w:rsidR="007C0201">
          <w:rPr>
            <w:noProof/>
            <w:webHidden/>
          </w:rPr>
          <w:instrText xml:space="preserve"> PAGEREF _Toc150961288 \h </w:instrText>
        </w:r>
        <w:r w:rsidR="007C0201">
          <w:rPr>
            <w:noProof/>
            <w:webHidden/>
          </w:rPr>
        </w:r>
        <w:r w:rsidR="007C0201">
          <w:rPr>
            <w:noProof/>
            <w:webHidden/>
          </w:rPr>
          <w:fldChar w:fldCharType="separate"/>
        </w:r>
        <w:r w:rsidR="007C0201">
          <w:rPr>
            <w:noProof/>
            <w:webHidden/>
          </w:rPr>
          <w:t>6</w:t>
        </w:r>
        <w:r w:rsidR="007C0201">
          <w:rPr>
            <w:noProof/>
            <w:webHidden/>
          </w:rPr>
          <w:fldChar w:fldCharType="end"/>
        </w:r>
      </w:hyperlink>
    </w:p>
    <w:p w14:paraId="417E3ED6" w14:textId="5B0F92DD" w:rsidR="007C0201" w:rsidRDefault="00D51431">
      <w:pPr>
        <w:pStyle w:val="TOC1"/>
        <w:rPr>
          <w:rFonts w:asciiTheme="minorHAnsi" w:eastAsiaTheme="minorEastAsia" w:hAnsiTheme="minorHAnsi" w:cstheme="minorBidi"/>
          <w:noProof/>
          <w:sz w:val="22"/>
          <w:szCs w:val="22"/>
          <w:lang w:val="en-IE" w:eastAsia="en-IE"/>
        </w:rPr>
      </w:pPr>
      <w:hyperlink w:anchor="_Toc150961289" w:history="1">
        <w:r w:rsidR="007C0201" w:rsidRPr="0075743B">
          <w:rPr>
            <w:rStyle w:val="Hyperlink"/>
            <w:noProof/>
          </w:rPr>
          <w:t>And finally, please remember:</w:t>
        </w:r>
        <w:r w:rsidR="007C0201">
          <w:rPr>
            <w:noProof/>
            <w:webHidden/>
          </w:rPr>
          <w:tab/>
        </w:r>
        <w:r w:rsidR="007C0201">
          <w:rPr>
            <w:noProof/>
            <w:webHidden/>
          </w:rPr>
          <w:fldChar w:fldCharType="begin"/>
        </w:r>
        <w:r w:rsidR="007C0201">
          <w:rPr>
            <w:noProof/>
            <w:webHidden/>
          </w:rPr>
          <w:instrText xml:space="preserve"> PAGEREF _Toc150961289 \h </w:instrText>
        </w:r>
        <w:r w:rsidR="007C0201">
          <w:rPr>
            <w:noProof/>
            <w:webHidden/>
          </w:rPr>
        </w:r>
        <w:r w:rsidR="007C0201">
          <w:rPr>
            <w:noProof/>
            <w:webHidden/>
          </w:rPr>
          <w:fldChar w:fldCharType="separate"/>
        </w:r>
        <w:r w:rsidR="007C0201">
          <w:rPr>
            <w:noProof/>
            <w:webHidden/>
          </w:rPr>
          <w:t>7</w:t>
        </w:r>
        <w:r w:rsidR="007C0201">
          <w:rPr>
            <w:noProof/>
            <w:webHidden/>
          </w:rPr>
          <w:fldChar w:fldCharType="end"/>
        </w:r>
      </w:hyperlink>
    </w:p>
    <w:p w14:paraId="233D727C" w14:textId="21F67FA9" w:rsidR="007C0201" w:rsidRDefault="00D51431">
      <w:pPr>
        <w:pStyle w:val="TOC1"/>
        <w:rPr>
          <w:rFonts w:asciiTheme="minorHAnsi" w:eastAsiaTheme="minorEastAsia" w:hAnsiTheme="minorHAnsi" w:cstheme="minorBidi"/>
          <w:noProof/>
          <w:sz w:val="22"/>
          <w:szCs w:val="22"/>
          <w:lang w:val="en-IE" w:eastAsia="en-IE"/>
        </w:rPr>
      </w:pPr>
      <w:hyperlink w:anchor="_Toc150961290" w:history="1">
        <w:r w:rsidR="007C0201" w:rsidRPr="0075743B">
          <w:rPr>
            <w:rStyle w:val="Hyperlink"/>
            <w:noProof/>
          </w:rPr>
          <w:t>Further Information &amp; Support</w:t>
        </w:r>
        <w:r w:rsidR="007C0201">
          <w:rPr>
            <w:noProof/>
            <w:webHidden/>
          </w:rPr>
          <w:tab/>
        </w:r>
        <w:r w:rsidR="007C0201">
          <w:rPr>
            <w:noProof/>
            <w:webHidden/>
          </w:rPr>
          <w:fldChar w:fldCharType="begin"/>
        </w:r>
        <w:r w:rsidR="007C0201">
          <w:rPr>
            <w:noProof/>
            <w:webHidden/>
          </w:rPr>
          <w:instrText xml:space="preserve"> PAGEREF _Toc150961290 \h </w:instrText>
        </w:r>
        <w:r w:rsidR="007C0201">
          <w:rPr>
            <w:noProof/>
            <w:webHidden/>
          </w:rPr>
        </w:r>
        <w:r w:rsidR="007C0201">
          <w:rPr>
            <w:noProof/>
            <w:webHidden/>
          </w:rPr>
          <w:fldChar w:fldCharType="separate"/>
        </w:r>
        <w:r w:rsidR="007C0201">
          <w:rPr>
            <w:noProof/>
            <w:webHidden/>
          </w:rPr>
          <w:t>7</w:t>
        </w:r>
        <w:r w:rsidR="007C0201">
          <w:rPr>
            <w:noProof/>
            <w:webHidden/>
          </w:rPr>
          <w:fldChar w:fldCharType="end"/>
        </w:r>
      </w:hyperlink>
    </w:p>
    <w:p w14:paraId="075DB141" w14:textId="541A9814" w:rsidR="007C0201" w:rsidRDefault="00D51431">
      <w:pPr>
        <w:pStyle w:val="TOC1"/>
        <w:rPr>
          <w:rFonts w:asciiTheme="minorHAnsi" w:eastAsiaTheme="minorEastAsia" w:hAnsiTheme="minorHAnsi" w:cstheme="minorBidi"/>
          <w:noProof/>
          <w:sz w:val="22"/>
          <w:szCs w:val="22"/>
          <w:lang w:val="en-IE" w:eastAsia="en-IE"/>
        </w:rPr>
      </w:pPr>
      <w:hyperlink w:anchor="_Toc150961291" w:history="1">
        <w:r w:rsidR="007C0201" w:rsidRPr="0075743B">
          <w:rPr>
            <w:rStyle w:val="Hyperlink"/>
            <w:noProof/>
          </w:rPr>
          <w:t>Appendix 1: Teaching Excellence Application (TEA) Adjudication Criteria</w:t>
        </w:r>
        <w:r w:rsidR="007C0201">
          <w:rPr>
            <w:noProof/>
            <w:webHidden/>
          </w:rPr>
          <w:tab/>
        </w:r>
        <w:r w:rsidR="007C0201">
          <w:rPr>
            <w:noProof/>
            <w:webHidden/>
          </w:rPr>
          <w:fldChar w:fldCharType="begin"/>
        </w:r>
        <w:r w:rsidR="007C0201">
          <w:rPr>
            <w:noProof/>
            <w:webHidden/>
          </w:rPr>
          <w:instrText xml:space="preserve"> PAGEREF _Toc150961291 \h </w:instrText>
        </w:r>
        <w:r w:rsidR="007C0201">
          <w:rPr>
            <w:noProof/>
            <w:webHidden/>
          </w:rPr>
        </w:r>
        <w:r w:rsidR="007C0201">
          <w:rPr>
            <w:noProof/>
            <w:webHidden/>
          </w:rPr>
          <w:fldChar w:fldCharType="separate"/>
        </w:r>
        <w:r w:rsidR="007C0201">
          <w:rPr>
            <w:noProof/>
            <w:webHidden/>
          </w:rPr>
          <w:t>9</w:t>
        </w:r>
        <w:r w:rsidR="007C0201">
          <w:rPr>
            <w:noProof/>
            <w:webHidden/>
          </w:rPr>
          <w:fldChar w:fldCharType="end"/>
        </w:r>
      </w:hyperlink>
    </w:p>
    <w:p w14:paraId="1119F900" w14:textId="3065B28D" w:rsidR="003E0D29" w:rsidRPr="008549CA" w:rsidRDefault="00FE6007" w:rsidP="008F3A30">
      <w:pPr>
        <w:rPr>
          <w:lang w:val="en-IE"/>
        </w:rPr>
      </w:pPr>
      <w:r>
        <w:rPr>
          <w:lang w:val="en-IE"/>
        </w:rPr>
        <w:fldChar w:fldCharType="end"/>
      </w:r>
      <w:r w:rsidR="008A0DA1" w:rsidRPr="008549CA">
        <w:rPr>
          <w:lang w:val="en-IE"/>
        </w:rPr>
        <w:br w:type="page"/>
      </w:r>
    </w:p>
    <w:p w14:paraId="013240D0" w14:textId="76B8EF54" w:rsidR="006179DB" w:rsidRPr="000E1920" w:rsidRDefault="00D55F3D" w:rsidP="006179DB">
      <w:pPr>
        <w:pStyle w:val="Heading1"/>
      </w:pPr>
      <w:bookmarkStart w:id="0" w:name="_Toc150961280"/>
      <w:r>
        <w:lastRenderedPageBreak/>
        <w:t>Introduction</w:t>
      </w:r>
      <w:bookmarkEnd w:id="0"/>
    </w:p>
    <w:p w14:paraId="0749D505" w14:textId="59BA1024" w:rsidR="00F44F47" w:rsidRPr="00FA1484" w:rsidRDefault="00F44F47" w:rsidP="00F44F47">
      <w:pPr>
        <w:pStyle w:val="Normal-Small"/>
        <w:rPr>
          <w:sz w:val="24"/>
          <w:szCs w:val="24"/>
        </w:rPr>
      </w:pPr>
      <w:r w:rsidRPr="775A01E7">
        <w:rPr>
          <w:sz w:val="24"/>
          <w:szCs w:val="24"/>
        </w:rPr>
        <w:t xml:space="preserve">The scope of the </w:t>
      </w:r>
      <w:r w:rsidR="00AD0B7E" w:rsidRPr="775A01E7">
        <w:rPr>
          <w:sz w:val="24"/>
          <w:szCs w:val="24"/>
        </w:rPr>
        <w:t>Trinity Excellence in Teaching Awards</w:t>
      </w:r>
      <w:r w:rsidRPr="775A01E7">
        <w:rPr>
          <w:sz w:val="24"/>
          <w:szCs w:val="24"/>
        </w:rPr>
        <w:t xml:space="preserve"> is broad, covering all aspects of teaching, learning and assessment.  Specifically, </w:t>
      </w:r>
      <w:r w:rsidR="6B9ECF0A" w:rsidRPr="775A01E7">
        <w:rPr>
          <w:sz w:val="24"/>
          <w:szCs w:val="24"/>
        </w:rPr>
        <w:t xml:space="preserve">the </w:t>
      </w:r>
      <w:r w:rsidRPr="775A01E7">
        <w:rPr>
          <w:sz w:val="24"/>
          <w:szCs w:val="24"/>
        </w:rPr>
        <w:t xml:space="preserve">Trinity Excellence in Teaching </w:t>
      </w:r>
      <w:r w:rsidR="00AD0B7E" w:rsidRPr="775A01E7">
        <w:rPr>
          <w:sz w:val="24"/>
          <w:szCs w:val="24"/>
        </w:rPr>
        <w:t>A</w:t>
      </w:r>
      <w:r w:rsidRPr="775A01E7">
        <w:rPr>
          <w:sz w:val="24"/>
          <w:szCs w:val="24"/>
        </w:rPr>
        <w:t xml:space="preserve">wards aim to: </w:t>
      </w:r>
    </w:p>
    <w:p w14:paraId="367DC77B" w14:textId="77777777" w:rsidR="00F44F47" w:rsidRPr="00FA1484" w:rsidRDefault="00F44F47" w:rsidP="00F44F47">
      <w:pPr>
        <w:rPr>
          <w:szCs w:val="24"/>
        </w:rPr>
      </w:pPr>
      <w:r w:rsidRPr="00FA1484">
        <w:rPr>
          <w:szCs w:val="24"/>
        </w:rPr>
        <w:t xml:space="preserve"> </w:t>
      </w:r>
    </w:p>
    <w:p w14:paraId="125A8909" w14:textId="47BE0F66" w:rsidR="00F44F47" w:rsidRPr="00FA1484" w:rsidRDefault="00F44F47" w:rsidP="00F44F47">
      <w:pPr>
        <w:pStyle w:val="Normal-Small"/>
        <w:numPr>
          <w:ilvl w:val="0"/>
          <w:numId w:val="23"/>
        </w:numPr>
        <w:rPr>
          <w:sz w:val="24"/>
          <w:szCs w:val="24"/>
        </w:rPr>
      </w:pPr>
      <w:r w:rsidRPr="00FA1484">
        <w:rPr>
          <w:sz w:val="24"/>
          <w:szCs w:val="24"/>
        </w:rPr>
        <w:t xml:space="preserve">provide recognition for outstanding teaching, learning and assessment in face-to-face, hybrid and online contexts. </w:t>
      </w:r>
    </w:p>
    <w:p w14:paraId="3647DF75" w14:textId="7547E050" w:rsidR="00F44F47" w:rsidRPr="00FA1484" w:rsidRDefault="00F44F47" w:rsidP="00F44F47">
      <w:pPr>
        <w:pStyle w:val="Normal-Small"/>
        <w:numPr>
          <w:ilvl w:val="0"/>
          <w:numId w:val="23"/>
        </w:numPr>
        <w:rPr>
          <w:sz w:val="24"/>
          <w:szCs w:val="24"/>
        </w:rPr>
      </w:pPr>
      <w:r w:rsidRPr="00FA1484">
        <w:rPr>
          <w:sz w:val="24"/>
          <w:szCs w:val="24"/>
        </w:rPr>
        <w:t xml:space="preserve">share best practice across </w:t>
      </w:r>
      <w:proofErr w:type="gramStart"/>
      <w:r w:rsidRPr="00FA1484">
        <w:rPr>
          <w:sz w:val="24"/>
          <w:szCs w:val="24"/>
        </w:rPr>
        <w:t>College</w:t>
      </w:r>
      <w:proofErr w:type="gramEnd"/>
      <w:r w:rsidRPr="00FA1484">
        <w:rPr>
          <w:sz w:val="24"/>
          <w:szCs w:val="24"/>
        </w:rPr>
        <w:t xml:space="preserve"> and encourage teaching staff to consider evidence-based approaches to </w:t>
      </w:r>
      <w:proofErr w:type="spellStart"/>
      <w:r w:rsidRPr="00FA1484">
        <w:rPr>
          <w:sz w:val="24"/>
          <w:szCs w:val="24"/>
        </w:rPr>
        <w:t>programme</w:t>
      </w:r>
      <w:proofErr w:type="spellEnd"/>
      <w:r w:rsidRPr="00FA1484">
        <w:rPr>
          <w:sz w:val="24"/>
          <w:szCs w:val="24"/>
        </w:rPr>
        <w:t xml:space="preserve"> design, delivery and assessment. </w:t>
      </w:r>
    </w:p>
    <w:p w14:paraId="7E546663" w14:textId="6C5A2489" w:rsidR="00F44F47" w:rsidRPr="00FA1484" w:rsidRDefault="00F44F47" w:rsidP="00F44F47">
      <w:pPr>
        <w:pStyle w:val="Normal-Small"/>
        <w:numPr>
          <w:ilvl w:val="0"/>
          <w:numId w:val="23"/>
        </w:numPr>
        <w:rPr>
          <w:sz w:val="24"/>
          <w:szCs w:val="24"/>
        </w:rPr>
      </w:pPr>
      <w:r w:rsidRPr="00FA1484">
        <w:rPr>
          <w:sz w:val="24"/>
          <w:szCs w:val="24"/>
        </w:rPr>
        <w:t xml:space="preserve">reaffirm that curriculum development, teaching, learning, assessment and evaluation are important activities in </w:t>
      </w:r>
      <w:proofErr w:type="gramStart"/>
      <w:r w:rsidRPr="00FA1484">
        <w:rPr>
          <w:sz w:val="24"/>
          <w:szCs w:val="24"/>
        </w:rPr>
        <w:t>College</w:t>
      </w:r>
      <w:proofErr w:type="gramEnd"/>
      <w:r w:rsidRPr="00FA1484">
        <w:rPr>
          <w:sz w:val="24"/>
          <w:szCs w:val="24"/>
        </w:rPr>
        <w:t xml:space="preserve"> requiring high level expertise. </w:t>
      </w:r>
    </w:p>
    <w:p w14:paraId="06E8F0D5" w14:textId="6BD2D07B" w:rsidR="00F44F47" w:rsidRPr="00FA1484" w:rsidRDefault="00F44F47" w:rsidP="00F44F47">
      <w:pPr>
        <w:pStyle w:val="Normal-Small"/>
        <w:numPr>
          <w:ilvl w:val="0"/>
          <w:numId w:val="23"/>
        </w:numPr>
        <w:rPr>
          <w:sz w:val="24"/>
          <w:szCs w:val="24"/>
        </w:rPr>
      </w:pPr>
      <w:r w:rsidRPr="00FA1484">
        <w:rPr>
          <w:sz w:val="24"/>
          <w:szCs w:val="24"/>
        </w:rPr>
        <w:t xml:space="preserve">encourage teaching staff to reflect critically on their teaching practice and how this impacts student learning. </w:t>
      </w:r>
    </w:p>
    <w:p w14:paraId="5B4E903B" w14:textId="77777777" w:rsidR="00F44F47" w:rsidRDefault="00F44F47" w:rsidP="00F44F47">
      <w:pPr>
        <w:pStyle w:val="Normal-Small"/>
      </w:pPr>
    </w:p>
    <w:p w14:paraId="175C9BC5" w14:textId="0D05B266" w:rsidR="00F44F47" w:rsidRDefault="00F44F47" w:rsidP="00F44F47">
      <w:r>
        <w:t xml:space="preserve">The purpose of this </w:t>
      </w:r>
      <w:r w:rsidR="00AD0B7E">
        <w:t>resource</w:t>
      </w:r>
      <w:r>
        <w:t xml:space="preserve"> is to guide you as you </w:t>
      </w:r>
      <w:r w:rsidR="00AD0B7E">
        <w:t>complete your</w:t>
      </w:r>
      <w:r>
        <w:t xml:space="preserve"> </w:t>
      </w:r>
      <w:r w:rsidR="00AD0B7E">
        <w:t>Teaching Excellence Application Form (</w:t>
      </w:r>
      <w:r>
        <w:t>TEA</w:t>
      </w:r>
      <w:r w:rsidR="00AD0B7E">
        <w:t>)</w:t>
      </w:r>
      <w:r>
        <w:t xml:space="preserve">. The TEA should be a critically reflective document that evidences your teaching excellence. Panel members will require examples that illustrate your points and will be looking for evidence of your impact on student learning. This </w:t>
      </w:r>
      <w:r w:rsidR="00AD0B7E">
        <w:t>resource</w:t>
      </w:r>
      <w:r>
        <w:t xml:space="preserve"> details the questions asked in the TEA and, where appropriate, </w:t>
      </w:r>
      <w:r w:rsidR="00AD0B7E">
        <w:t xml:space="preserve">invites you to consider what you </w:t>
      </w:r>
      <w:r>
        <w:t>might include in your responses.</w:t>
      </w:r>
    </w:p>
    <w:p w14:paraId="06CFF0AB" w14:textId="77777777" w:rsidR="00BE5DFA" w:rsidRDefault="00BE5DFA">
      <w:pPr>
        <w:rPr>
          <w:rFonts w:eastAsiaTheme="minorEastAsia"/>
        </w:rPr>
      </w:pPr>
    </w:p>
    <w:p w14:paraId="00B5655F" w14:textId="73CE8E18" w:rsidR="00F44F47" w:rsidRPr="00F44F47" w:rsidRDefault="00F44F47" w:rsidP="00F44F47">
      <w:pPr>
        <w:pStyle w:val="Heading1"/>
        <w:rPr>
          <w:lang w:val="en-IE"/>
        </w:rPr>
      </w:pPr>
      <w:bookmarkStart w:id="1" w:name="_Toc150961281"/>
      <w:r w:rsidRPr="00F44F47">
        <w:rPr>
          <w:lang w:val="en-IE"/>
        </w:rPr>
        <w:t>Freewriting activity</w:t>
      </w:r>
      <w:bookmarkEnd w:id="1"/>
    </w:p>
    <w:p w14:paraId="206C4BCD" w14:textId="287F9818" w:rsidR="006C6FC3" w:rsidRDefault="00F44F47" w:rsidP="00F44F47">
      <w:pPr>
        <w:rPr>
          <w:lang w:val="en-IE"/>
        </w:rPr>
      </w:pPr>
      <w:r w:rsidRPr="775A01E7">
        <w:rPr>
          <w:lang w:val="en-IE"/>
        </w:rPr>
        <w:t xml:space="preserve">Before you begin to </w:t>
      </w:r>
      <w:r w:rsidR="00AD0B7E" w:rsidRPr="775A01E7">
        <w:rPr>
          <w:lang w:val="en-IE"/>
        </w:rPr>
        <w:t xml:space="preserve">complete your </w:t>
      </w:r>
      <w:r w:rsidRPr="775A01E7">
        <w:rPr>
          <w:lang w:val="en-IE"/>
        </w:rPr>
        <w:t xml:space="preserve">TEA, consider some ‘Freewriting’ prompts, a writing strategy that aims to unlock your thoughts and ideas. These are personal notes and will not be included in your </w:t>
      </w:r>
      <w:r w:rsidR="00AD0B7E" w:rsidRPr="775A01E7">
        <w:rPr>
          <w:lang w:val="en-IE"/>
        </w:rPr>
        <w:t>TEA</w:t>
      </w:r>
      <w:r w:rsidRPr="775A01E7">
        <w:rPr>
          <w:lang w:val="en-IE"/>
        </w:rPr>
        <w:t xml:space="preserve"> but may assist in highlighting what is important to you as a teacher and eliciting your key thoughts on student learning.</w:t>
      </w:r>
    </w:p>
    <w:p w14:paraId="65880D2B" w14:textId="77777777" w:rsidR="00CF2FE1" w:rsidRPr="00257C5D" w:rsidRDefault="00CF2FE1" w:rsidP="00F44F47">
      <w:pPr>
        <w:rPr>
          <w:lang w:val="en-IE"/>
        </w:rPr>
      </w:pPr>
    </w:p>
    <w:tbl>
      <w:tblPr>
        <w:tblStyle w:val="TableGrid"/>
        <w:tblW w:w="0" w:type="auto"/>
        <w:tblInd w:w="0" w:type="dxa"/>
        <w:tblLook w:val="04A0" w:firstRow="1" w:lastRow="0" w:firstColumn="1" w:lastColumn="0" w:noHBand="0" w:noVBand="1"/>
      </w:tblPr>
      <w:tblGrid>
        <w:gridCol w:w="9736"/>
      </w:tblGrid>
      <w:tr w:rsidR="00CF2FE1" w14:paraId="7C283A37" w14:textId="77777777" w:rsidTr="775A01E7">
        <w:tc>
          <w:tcPr>
            <w:tcW w:w="9736" w:type="dxa"/>
          </w:tcPr>
          <w:p w14:paraId="33DFD22E" w14:textId="77777777" w:rsidR="00CF2FE1" w:rsidRDefault="00CF2FE1" w:rsidP="00CF2FE1">
            <w:r>
              <w:t xml:space="preserve">Prompt 1: How do I describe myself as a teacher?   </w:t>
            </w:r>
          </w:p>
          <w:p w14:paraId="2C8EFF2F" w14:textId="77777777" w:rsidR="00CF2FE1" w:rsidRDefault="00CF2FE1" w:rsidP="00CF2FE1"/>
          <w:p w14:paraId="04E08B10" w14:textId="77777777" w:rsidR="00CF2FE1" w:rsidRDefault="00CF2FE1" w:rsidP="00CF2FE1">
            <w:pPr>
              <w:rPr>
                <w:rFonts w:cs="Times New Roman"/>
                <w:szCs w:val="20"/>
                <w:lang w:val="en-US"/>
              </w:rPr>
            </w:pPr>
            <w:r>
              <w:t xml:space="preserve"> </w:t>
            </w:r>
          </w:p>
          <w:p w14:paraId="70A9BEAA" w14:textId="77777777" w:rsidR="00AD0B7E" w:rsidRDefault="00AD0B7E" w:rsidP="00CF2FE1">
            <w:pPr>
              <w:rPr>
                <w:rFonts w:cs="Times New Roman"/>
                <w:szCs w:val="20"/>
                <w:lang w:val="en-US"/>
              </w:rPr>
            </w:pPr>
          </w:p>
          <w:p w14:paraId="35496227" w14:textId="77777777" w:rsidR="00AD0B7E" w:rsidRDefault="00AD0B7E" w:rsidP="00CF2FE1"/>
          <w:p w14:paraId="3543A840" w14:textId="77777777" w:rsidR="00CF2FE1" w:rsidRDefault="00CF2FE1" w:rsidP="00CF2FE1"/>
          <w:p w14:paraId="7F9A6501" w14:textId="77777777" w:rsidR="00CF2FE1" w:rsidRDefault="00CF2FE1" w:rsidP="00CF2FE1">
            <w:r>
              <w:t xml:space="preserve">Prompt 2: How would my students describe me as a teacher? </w:t>
            </w:r>
          </w:p>
          <w:p w14:paraId="6121DBAF" w14:textId="77777777" w:rsidR="00CF2FE1" w:rsidRDefault="00CF2FE1" w:rsidP="00CF2FE1">
            <w:pPr>
              <w:rPr>
                <w:rFonts w:cs="Times New Roman"/>
                <w:szCs w:val="20"/>
                <w:lang w:val="en-US"/>
              </w:rPr>
            </w:pPr>
          </w:p>
          <w:p w14:paraId="2B98D7DC" w14:textId="77777777" w:rsidR="00AD0B7E" w:rsidRDefault="00AD0B7E" w:rsidP="00CF2FE1">
            <w:pPr>
              <w:rPr>
                <w:rFonts w:cs="Times New Roman"/>
                <w:szCs w:val="20"/>
                <w:lang w:val="en-US"/>
              </w:rPr>
            </w:pPr>
          </w:p>
          <w:p w14:paraId="564D7C27" w14:textId="77777777" w:rsidR="00AD0B7E" w:rsidRDefault="00AD0B7E" w:rsidP="00CF2FE1"/>
          <w:p w14:paraId="6AF5C062" w14:textId="77777777" w:rsidR="00CF2FE1" w:rsidRDefault="00CF2FE1" w:rsidP="00CF2FE1">
            <w:r>
              <w:t xml:space="preserve"> </w:t>
            </w:r>
          </w:p>
          <w:p w14:paraId="70E25A72" w14:textId="77777777" w:rsidR="00CF2FE1" w:rsidRDefault="00CF2FE1" w:rsidP="00CF2FE1"/>
          <w:p w14:paraId="36B4C884" w14:textId="77777777" w:rsidR="00CF2FE1" w:rsidRDefault="00CF2FE1" w:rsidP="00CF2FE1">
            <w:r>
              <w:t xml:space="preserve">Prompt 3: How do I stimulate my student’s learning? </w:t>
            </w:r>
          </w:p>
          <w:p w14:paraId="507D4898" w14:textId="77777777" w:rsidR="00CF2FE1" w:rsidRDefault="00CF2FE1" w:rsidP="00CF2FE1"/>
          <w:p w14:paraId="7156C47C" w14:textId="77777777" w:rsidR="00CF2FE1" w:rsidRDefault="00CF2FE1" w:rsidP="00CF2FE1">
            <w:pPr>
              <w:rPr>
                <w:rFonts w:cs="Times New Roman"/>
                <w:szCs w:val="20"/>
                <w:lang w:val="en-US"/>
              </w:rPr>
            </w:pPr>
            <w:r>
              <w:t xml:space="preserve"> </w:t>
            </w:r>
          </w:p>
          <w:p w14:paraId="3FCAC675" w14:textId="77777777" w:rsidR="00AD0B7E" w:rsidRDefault="00AD0B7E" w:rsidP="00CF2FE1">
            <w:pPr>
              <w:rPr>
                <w:rFonts w:cs="Times New Roman"/>
                <w:szCs w:val="20"/>
                <w:lang w:val="en-US"/>
              </w:rPr>
            </w:pPr>
          </w:p>
          <w:p w14:paraId="7952D152" w14:textId="77777777" w:rsidR="00AD0B7E" w:rsidRDefault="00AD0B7E" w:rsidP="00CF2FE1">
            <w:pPr>
              <w:rPr>
                <w:rFonts w:cs="Times New Roman"/>
                <w:szCs w:val="20"/>
                <w:lang w:val="en-US"/>
              </w:rPr>
            </w:pPr>
          </w:p>
          <w:p w14:paraId="0B4ECBA5" w14:textId="77777777" w:rsidR="00AD0B7E" w:rsidRDefault="00AD0B7E" w:rsidP="00CF2FE1">
            <w:pPr>
              <w:rPr>
                <w:rFonts w:cs="Times New Roman"/>
                <w:szCs w:val="20"/>
                <w:lang w:val="en-US"/>
              </w:rPr>
            </w:pPr>
          </w:p>
          <w:p w14:paraId="0857CE45" w14:textId="77777777" w:rsidR="00AD0B7E" w:rsidRDefault="00AD0B7E" w:rsidP="00CF2FE1"/>
          <w:p w14:paraId="6BD24165" w14:textId="77777777" w:rsidR="00CF2FE1" w:rsidRDefault="00CF2FE1" w:rsidP="00CF2FE1">
            <w:r>
              <w:t xml:space="preserve">Prompt 4: Why do I think I have been nominated for this award? </w:t>
            </w:r>
          </w:p>
          <w:p w14:paraId="1A0EA6B0" w14:textId="77777777" w:rsidR="00CF2FE1" w:rsidRDefault="00CF2FE1" w:rsidP="00CF2FE1">
            <w:pPr>
              <w:rPr>
                <w:rFonts w:cs="Times New Roman"/>
                <w:szCs w:val="20"/>
                <w:lang w:val="en-US"/>
              </w:rPr>
            </w:pPr>
          </w:p>
          <w:p w14:paraId="2BC18BF7" w14:textId="77777777" w:rsidR="00AD0B7E" w:rsidRDefault="00AD0B7E" w:rsidP="00CF2FE1">
            <w:pPr>
              <w:rPr>
                <w:rFonts w:cs="Times New Roman"/>
                <w:szCs w:val="20"/>
                <w:lang w:val="en-US"/>
              </w:rPr>
            </w:pPr>
          </w:p>
          <w:p w14:paraId="54DFD304" w14:textId="77777777" w:rsidR="00AD0B7E" w:rsidRDefault="00AD0B7E" w:rsidP="00CF2FE1">
            <w:pPr>
              <w:rPr>
                <w:rFonts w:cs="Times New Roman"/>
                <w:szCs w:val="20"/>
                <w:lang w:val="en-US"/>
              </w:rPr>
            </w:pPr>
          </w:p>
          <w:p w14:paraId="2E76A8F5" w14:textId="77777777" w:rsidR="00CF2FE1" w:rsidRDefault="00CF2FE1" w:rsidP="00CF2FE1">
            <w:pPr>
              <w:rPr>
                <w:rFonts w:cs="Times New Roman"/>
                <w:szCs w:val="20"/>
                <w:lang w:val="en-US"/>
              </w:rPr>
            </w:pPr>
          </w:p>
          <w:p w14:paraId="4387163D" w14:textId="77777777" w:rsidR="00CF2FE1" w:rsidRDefault="00CF2FE1" w:rsidP="00CF2FE1">
            <w:pPr>
              <w:rPr>
                <w:rFonts w:cs="Times New Roman"/>
                <w:szCs w:val="20"/>
                <w:lang w:val="en-US"/>
              </w:rPr>
            </w:pPr>
          </w:p>
          <w:p w14:paraId="260D0A8B" w14:textId="77777777" w:rsidR="00CF2FE1" w:rsidRDefault="00CF2FE1" w:rsidP="00CF2FE1">
            <w:r>
              <w:t xml:space="preserve">Prompt 5: What do I believe about teaching? </w:t>
            </w:r>
          </w:p>
          <w:p w14:paraId="5D5A4F49" w14:textId="77777777" w:rsidR="00CF2FE1" w:rsidRDefault="00CF2FE1" w:rsidP="00CF2FE1"/>
          <w:p w14:paraId="6CA086B9" w14:textId="77777777" w:rsidR="00CF2FE1" w:rsidRDefault="00CF2FE1" w:rsidP="00CF2FE1">
            <w:pPr>
              <w:rPr>
                <w:rFonts w:cs="Times New Roman"/>
                <w:szCs w:val="20"/>
                <w:lang w:val="en-US"/>
              </w:rPr>
            </w:pPr>
            <w:r>
              <w:t xml:space="preserve"> </w:t>
            </w:r>
          </w:p>
          <w:p w14:paraId="5E4ED1B7" w14:textId="77777777" w:rsidR="00CF2FE1" w:rsidRDefault="00CF2FE1" w:rsidP="00CF2FE1">
            <w:pPr>
              <w:rPr>
                <w:rFonts w:cs="Times New Roman"/>
                <w:szCs w:val="20"/>
                <w:lang w:val="en-US"/>
              </w:rPr>
            </w:pPr>
          </w:p>
          <w:p w14:paraId="17C8AE20" w14:textId="77777777" w:rsidR="00CF2FE1" w:rsidRDefault="00CF2FE1" w:rsidP="00CF2FE1"/>
          <w:p w14:paraId="655D53ED" w14:textId="77777777" w:rsidR="00CF2FE1" w:rsidRDefault="00CF2FE1" w:rsidP="00CF2FE1"/>
          <w:p w14:paraId="48699A84" w14:textId="77777777" w:rsidR="00CF2FE1" w:rsidRDefault="00CF2FE1" w:rsidP="00CF2FE1">
            <w:r>
              <w:t xml:space="preserve">Prompt 6: What do I believe about student learning? </w:t>
            </w:r>
          </w:p>
          <w:p w14:paraId="1659979E" w14:textId="77777777" w:rsidR="00CF2FE1" w:rsidRDefault="00CF2FE1" w:rsidP="00CF2FE1"/>
          <w:p w14:paraId="061A3DD4" w14:textId="77777777" w:rsidR="00CF2FE1" w:rsidRDefault="00CF2FE1" w:rsidP="00CF2FE1">
            <w:pPr>
              <w:rPr>
                <w:rFonts w:cs="Times New Roman"/>
                <w:szCs w:val="20"/>
                <w:lang w:val="en-US"/>
              </w:rPr>
            </w:pPr>
            <w:r>
              <w:t xml:space="preserve"> </w:t>
            </w:r>
          </w:p>
          <w:p w14:paraId="21F9982C" w14:textId="77777777" w:rsidR="00CF2FE1" w:rsidRDefault="00CF2FE1" w:rsidP="00CF2FE1">
            <w:pPr>
              <w:rPr>
                <w:rFonts w:cs="Times New Roman"/>
                <w:szCs w:val="20"/>
                <w:lang w:val="en-US"/>
              </w:rPr>
            </w:pPr>
          </w:p>
          <w:p w14:paraId="30BC9313" w14:textId="77777777" w:rsidR="00CF2FE1" w:rsidRDefault="00CF2FE1" w:rsidP="00CF2FE1"/>
          <w:p w14:paraId="37C28EAF" w14:textId="77777777" w:rsidR="00CF2FE1" w:rsidRDefault="00CF2FE1" w:rsidP="00CF2FE1"/>
          <w:p w14:paraId="3DE8B0E8" w14:textId="77777777" w:rsidR="00CF2FE1" w:rsidRDefault="00CF2FE1" w:rsidP="00CF2FE1">
            <w:r>
              <w:t xml:space="preserve">Prompt 7: What makes me an excellent teacher?  How can I evidence this?  </w:t>
            </w:r>
          </w:p>
          <w:p w14:paraId="22D78C40" w14:textId="77777777" w:rsidR="00CF2FE1" w:rsidRDefault="00CF2FE1" w:rsidP="00CF2FE1"/>
          <w:p w14:paraId="422C302B" w14:textId="77777777" w:rsidR="00CF2FE1" w:rsidRDefault="00CF2FE1" w:rsidP="00CF2FE1">
            <w:r>
              <w:t xml:space="preserve"> </w:t>
            </w:r>
          </w:p>
          <w:p w14:paraId="6CB74D03" w14:textId="77777777" w:rsidR="00CF2FE1" w:rsidRDefault="00CF2FE1" w:rsidP="00CF2FE1">
            <w:pPr>
              <w:rPr>
                <w:rFonts w:cs="Times New Roman"/>
                <w:szCs w:val="20"/>
                <w:lang w:val="en-US"/>
              </w:rPr>
            </w:pPr>
          </w:p>
          <w:p w14:paraId="2D66BE82" w14:textId="77777777" w:rsidR="00CF2FE1" w:rsidRDefault="00CF2FE1" w:rsidP="00CF2FE1"/>
          <w:p w14:paraId="3440AEF3" w14:textId="77777777" w:rsidR="00CF2FE1" w:rsidRDefault="00CF2FE1" w:rsidP="00CF2FE1"/>
          <w:p w14:paraId="30846523" w14:textId="77777777" w:rsidR="00CF2FE1" w:rsidRPr="00CF2FE1" w:rsidRDefault="00CF2FE1" w:rsidP="00CF2FE1">
            <w:pPr>
              <w:rPr>
                <w:rFonts w:cs="Tahoma"/>
                <w:b/>
                <w:color w:val="365F91" w:themeColor="accent1" w:themeShade="BF"/>
                <w:sz w:val="32"/>
                <w:szCs w:val="28"/>
              </w:rPr>
            </w:pPr>
            <w:r>
              <w:t xml:space="preserve">Prompt 8: What impact does my teaching have on student learning?  </w:t>
            </w:r>
          </w:p>
          <w:p w14:paraId="0FB494DF" w14:textId="77777777" w:rsidR="00CF2FE1" w:rsidRPr="00CF2FE1" w:rsidRDefault="00CF2FE1" w:rsidP="00CF2FE1"/>
          <w:p w14:paraId="022A0633" w14:textId="77777777" w:rsidR="00CF2FE1" w:rsidRDefault="00CF2FE1" w:rsidP="00CF2FE1">
            <w:pPr>
              <w:rPr>
                <w:lang w:val="en-US"/>
              </w:rPr>
            </w:pPr>
          </w:p>
          <w:p w14:paraId="111EE794" w14:textId="77777777" w:rsidR="00CF2FE1" w:rsidRDefault="00CF2FE1" w:rsidP="00CF2FE1">
            <w:pPr>
              <w:rPr>
                <w:lang w:val="en-US"/>
              </w:rPr>
            </w:pPr>
          </w:p>
          <w:p w14:paraId="2A2CE332" w14:textId="77777777" w:rsidR="00CF2FE1" w:rsidRDefault="00CF2FE1" w:rsidP="00CF2FE1">
            <w:pPr>
              <w:rPr>
                <w:lang w:val="en-US"/>
              </w:rPr>
            </w:pPr>
          </w:p>
          <w:p w14:paraId="0FE0FE61" w14:textId="77777777" w:rsidR="00CF2FE1" w:rsidRDefault="00CF2FE1" w:rsidP="00CF2FE1">
            <w:pPr>
              <w:rPr>
                <w:lang w:val="en-US"/>
              </w:rPr>
            </w:pPr>
          </w:p>
          <w:p w14:paraId="4667189E" w14:textId="1714B142" w:rsidR="00CF2FE1" w:rsidRPr="00CF2FE1" w:rsidRDefault="00CF2FE1" w:rsidP="00CF2FE1">
            <w:pPr>
              <w:rPr>
                <w:lang w:val="en-US"/>
              </w:rPr>
            </w:pPr>
          </w:p>
        </w:tc>
      </w:tr>
    </w:tbl>
    <w:p w14:paraId="7BBC8806" w14:textId="0ABB4DDC" w:rsidR="00FA1484" w:rsidRDefault="00FA1484">
      <w:r>
        <w:lastRenderedPageBreak/>
        <w:br w:type="page"/>
      </w:r>
    </w:p>
    <w:p w14:paraId="2403E239" w14:textId="0C69E133" w:rsidR="009C3519" w:rsidRDefault="009C3519" w:rsidP="009C3519">
      <w:pPr>
        <w:pStyle w:val="Heading1"/>
      </w:pPr>
      <w:bookmarkStart w:id="2" w:name="_Toc150961282"/>
      <w:r>
        <w:lastRenderedPageBreak/>
        <w:t>Completing the TEAF</w:t>
      </w:r>
      <w:bookmarkEnd w:id="2"/>
    </w:p>
    <w:p w14:paraId="4F12A719" w14:textId="493B5AC1" w:rsidR="001A1DF2" w:rsidRDefault="009C3519" w:rsidP="000D2AFE">
      <w:pPr>
        <w:pStyle w:val="Heading2"/>
      </w:pPr>
      <w:bookmarkStart w:id="3" w:name="_Toc150961283"/>
      <w:r>
        <w:t>Nominee</w:t>
      </w:r>
      <w:bookmarkEnd w:id="3"/>
      <w:r>
        <w:t xml:space="preserve"> </w:t>
      </w:r>
    </w:p>
    <w:p w14:paraId="614996AB" w14:textId="0CF25F36" w:rsidR="009C3519" w:rsidRDefault="009C3519" w:rsidP="000D2AFE">
      <w:r>
        <w:t xml:space="preserve">Please give your name, designation, </w:t>
      </w:r>
      <w:proofErr w:type="gramStart"/>
      <w:r>
        <w:t>discipline</w:t>
      </w:r>
      <w:proofErr w:type="gramEnd"/>
      <w:r>
        <w:t xml:space="preserve"> and email address</w:t>
      </w:r>
      <w:r w:rsidR="00AD0B7E">
        <w:t>.</w:t>
      </w:r>
    </w:p>
    <w:p w14:paraId="4B71C172" w14:textId="26707D3E" w:rsidR="000D2AFE" w:rsidRDefault="009C3519" w:rsidP="000D2AFE">
      <w:pPr>
        <w:pStyle w:val="Heading2"/>
      </w:pPr>
      <w:bookmarkStart w:id="4" w:name="_Toc150961284"/>
      <w:r>
        <w:t>Teaching Commitments</w:t>
      </w:r>
      <w:bookmarkEnd w:id="4"/>
    </w:p>
    <w:p w14:paraId="1A721C0A" w14:textId="152AACC1" w:rsidR="00CF2FE1" w:rsidRDefault="009C3519" w:rsidP="00CF2FE1">
      <w:r>
        <w:t xml:space="preserve">Please provide information regarding your core teaching commitments throughout the academic year 2022-23. Include details of undergraduate and postgraduate research supervision, if applicable.  Please include all teaching activities </w:t>
      </w:r>
      <w:proofErr w:type="gramStart"/>
      <w:r>
        <w:t>in order to</w:t>
      </w:r>
      <w:proofErr w:type="gramEnd"/>
      <w:r>
        <w:t xml:space="preserve"> </w:t>
      </w:r>
      <w:r w:rsidR="00AD0B7E">
        <w:t xml:space="preserve">demonstrate </w:t>
      </w:r>
      <w:r>
        <w:t xml:space="preserve">the breadth and depth of your teaching, using an additional sheet if necessary.   </w:t>
      </w:r>
    </w:p>
    <w:p w14:paraId="17278CE0" w14:textId="0E4335F1" w:rsidR="001A1DF2" w:rsidRDefault="001A1DF2" w:rsidP="000D2AFE">
      <w:pPr>
        <w:pStyle w:val="Heading2"/>
      </w:pPr>
      <w:bookmarkStart w:id="5" w:name="_Toc150961285"/>
      <w:r>
        <w:t>Teaching Philosophy</w:t>
      </w:r>
      <w:r w:rsidR="00AD0B7E">
        <w:t xml:space="preserve"> Statement</w:t>
      </w:r>
      <w:r>
        <w:t xml:space="preserve"> (Max word count 300-500)</w:t>
      </w:r>
      <w:bookmarkEnd w:id="5"/>
      <w:r>
        <w:t xml:space="preserve">  </w:t>
      </w:r>
    </w:p>
    <w:p w14:paraId="5559604C" w14:textId="4ADC9FE3" w:rsidR="00D2029C" w:rsidRDefault="00D2029C" w:rsidP="775A01E7">
      <w:pPr>
        <w:pStyle w:val="paragraph"/>
        <w:spacing w:before="0" w:beforeAutospacing="0" w:after="0" w:afterAutospacing="0"/>
        <w:textAlignment w:val="baseline"/>
        <w:rPr>
          <w:rStyle w:val="eop"/>
          <w:rFonts w:ascii="Calibri" w:hAnsi="Calibri" w:cs="Calibri"/>
        </w:rPr>
      </w:pPr>
      <w:r w:rsidRPr="775A01E7">
        <w:rPr>
          <w:rStyle w:val="normaltextrun"/>
          <w:rFonts w:ascii="Calibri" w:hAnsi="Calibri" w:cs="Calibri"/>
          <w:lang w:val="en-GB"/>
        </w:rPr>
        <w:t>A Teaching Philosophy</w:t>
      </w:r>
      <w:r w:rsidR="000D2982" w:rsidRPr="775A01E7">
        <w:rPr>
          <w:rStyle w:val="normaltextrun"/>
          <w:rFonts w:ascii="Calibri" w:hAnsi="Calibri" w:cs="Calibri"/>
          <w:lang w:val="en-GB"/>
        </w:rPr>
        <w:t xml:space="preserve"> Statement (TPS)</w:t>
      </w:r>
      <w:r w:rsidRPr="775A01E7">
        <w:rPr>
          <w:rStyle w:val="normaltextrun"/>
          <w:rFonts w:ascii="Calibri" w:hAnsi="Calibri" w:cs="Calibri"/>
          <w:lang w:val="en-GB"/>
        </w:rPr>
        <w:t xml:space="preserve"> is a reflective statement that personally defines, </w:t>
      </w:r>
      <w:proofErr w:type="gramStart"/>
      <w:r w:rsidRPr="775A01E7">
        <w:rPr>
          <w:rStyle w:val="normaltextrun"/>
          <w:rFonts w:ascii="Calibri" w:hAnsi="Calibri" w:cs="Calibri"/>
          <w:lang w:val="en-GB"/>
        </w:rPr>
        <w:t>discusses</w:t>
      </w:r>
      <w:proofErr w:type="gramEnd"/>
      <w:r w:rsidRPr="775A01E7">
        <w:rPr>
          <w:rStyle w:val="normaltextrun"/>
          <w:rFonts w:ascii="Calibri" w:hAnsi="Calibri" w:cs="Calibri"/>
          <w:lang w:val="en-GB"/>
        </w:rPr>
        <w:t xml:space="preserve"> and exemplifies your approaches to teaching and to student learning. Consisting of a narrative description of your conceptualisation of teaching grounded in the scholarship of teaching and learning, your statement should articulate and evidence your </w:t>
      </w:r>
      <w:r w:rsidR="5C35BC1E" w:rsidRPr="775A01E7">
        <w:rPr>
          <w:rStyle w:val="normaltextrun"/>
          <w:rFonts w:ascii="Calibri" w:hAnsi="Calibri" w:cs="Calibri"/>
          <w:lang w:val="en-GB"/>
        </w:rPr>
        <w:t>sincerely held</w:t>
      </w:r>
      <w:r w:rsidRPr="775A01E7">
        <w:rPr>
          <w:rStyle w:val="normaltextrun"/>
          <w:rFonts w:ascii="Calibri" w:hAnsi="Calibri" w:cs="Calibri"/>
          <w:lang w:val="en-GB"/>
        </w:rPr>
        <w:t xml:space="preserve"> values and beliefs about teaching and learning. It should demonstrate alignment between your beliefs and your teaching practice and provide a rationale to the reader about the teacher you are and the teacher you want to become. </w:t>
      </w:r>
      <w:r w:rsidRPr="775A01E7">
        <w:rPr>
          <w:rStyle w:val="eop"/>
          <w:rFonts w:ascii="Calibri" w:hAnsi="Calibri" w:cs="Calibri"/>
        </w:rPr>
        <w:t> </w:t>
      </w:r>
    </w:p>
    <w:p w14:paraId="4C87DA0E" w14:textId="6CC69F5E" w:rsidR="6220B642" w:rsidRDefault="6220B642" w:rsidP="775A01E7">
      <w:pPr>
        <w:spacing w:before="240" w:line="360" w:lineRule="atLeast"/>
        <w:ind w:right="220"/>
      </w:pPr>
      <w:r w:rsidRPr="775A01E7">
        <w:rPr>
          <w:rStyle w:val="normalchar1"/>
          <w:rFonts w:ascii="Calibri" w:eastAsia="Calibri" w:hAnsi="Calibri" w:cs="Calibri"/>
          <w:color w:val="000000" w:themeColor="text1"/>
          <w:lang w:val="en-IE"/>
        </w:rPr>
        <w:t xml:space="preserve">For further information, please see </w:t>
      </w:r>
      <w:hyperlink r:id="rId13">
        <w:r w:rsidRPr="775A01E7">
          <w:rPr>
            <w:rStyle w:val="Hyperlink"/>
            <w:rFonts w:eastAsia="Calibri" w:cs="Calibri"/>
            <w:szCs w:val="24"/>
            <w:lang w:val="en-IE"/>
          </w:rPr>
          <w:t>Writing a Teaching Philosophy Statement.</w:t>
        </w:r>
      </w:hyperlink>
      <w:r w:rsidRPr="775A01E7">
        <w:rPr>
          <w:rStyle w:val="normalchar1"/>
          <w:rFonts w:ascii="Calibri" w:eastAsia="Calibri" w:hAnsi="Calibri" w:cs="Calibri"/>
          <w:color w:val="000000" w:themeColor="text1"/>
          <w:lang w:val="en-IE"/>
        </w:rPr>
        <w:t xml:space="preserve"> </w:t>
      </w:r>
      <w:r w:rsidRPr="775A01E7">
        <w:rPr>
          <w:lang w:val="en-IE"/>
        </w:rPr>
        <w:t xml:space="preserve"> </w:t>
      </w:r>
    </w:p>
    <w:p w14:paraId="755DF818" w14:textId="77777777" w:rsidR="000D2AFE" w:rsidRDefault="000D2AFE" w:rsidP="000D2AFE">
      <w:pPr>
        <w:pStyle w:val="Heading2"/>
      </w:pPr>
      <w:bookmarkStart w:id="6" w:name="_Toc150961286"/>
      <w:r>
        <w:t>Teaching and Learning Design, Delivery and Assessment (Max word count 700-1000)</w:t>
      </w:r>
      <w:bookmarkEnd w:id="6"/>
      <w:r>
        <w:t xml:space="preserve"> </w:t>
      </w:r>
    </w:p>
    <w:p w14:paraId="4F0F3806" w14:textId="6B8D9E77" w:rsidR="00C772CF" w:rsidRDefault="00C772CF" w:rsidP="002352EA">
      <w:r>
        <w:t>In this section you are asked to consider:</w:t>
      </w:r>
    </w:p>
    <w:p w14:paraId="67F9BCF8" w14:textId="0E18E173" w:rsidR="00C772CF" w:rsidRPr="002352EA" w:rsidRDefault="002352EA" w:rsidP="002352EA">
      <w:pPr>
        <w:pStyle w:val="ListParagraph"/>
        <w:numPr>
          <w:ilvl w:val="0"/>
          <w:numId w:val="33"/>
        </w:numPr>
        <w:rPr>
          <w:rStyle w:val="eop"/>
          <w:rFonts w:asciiTheme="majorHAnsi" w:hAnsiTheme="majorHAnsi" w:cstheme="majorBidi"/>
          <w:color w:val="365F91" w:themeColor="accent1" w:themeShade="BF"/>
        </w:rPr>
      </w:pPr>
      <w:r w:rsidRPr="002352EA">
        <w:rPr>
          <w:rStyle w:val="normaltextrun"/>
          <w:rFonts w:cs="Calibri"/>
          <w:color w:val="000000"/>
          <w:shd w:val="clear" w:color="auto" w:fill="FFFFFF"/>
        </w:rPr>
        <w:t>how you have c</w:t>
      </w:r>
      <w:r w:rsidR="00C772CF" w:rsidRPr="002352EA">
        <w:rPr>
          <w:rStyle w:val="normaltextrun"/>
          <w:rFonts w:cs="Calibri"/>
          <w:color w:val="000000"/>
          <w:shd w:val="clear" w:color="auto" w:fill="FFFFFF"/>
        </w:rPr>
        <w:t>ontribut</w:t>
      </w:r>
      <w:r w:rsidRPr="002352EA">
        <w:rPr>
          <w:rStyle w:val="normaltextrun"/>
          <w:rFonts w:cs="Calibri"/>
          <w:color w:val="000000"/>
          <w:shd w:val="clear" w:color="auto" w:fill="FFFFFF"/>
        </w:rPr>
        <w:t>ed</w:t>
      </w:r>
      <w:r w:rsidR="00C772CF" w:rsidRPr="002352EA">
        <w:rPr>
          <w:rStyle w:val="normaltextrun"/>
          <w:rFonts w:cs="Calibri"/>
          <w:color w:val="000000"/>
          <w:shd w:val="clear" w:color="auto" w:fill="FFFFFF"/>
        </w:rPr>
        <w:t xml:space="preserve"> to the design, development, implementation and/or evaluation of high-quality curricula and resources</w:t>
      </w:r>
      <w:r w:rsidR="00C772CF" w:rsidRPr="002352EA">
        <w:rPr>
          <w:rStyle w:val="eop"/>
          <w:rFonts w:cs="Calibri"/>
          <w:color w:val="000000"/>
          <w:shd w:val="clear" w:color="auto" w:fill="FFFFFF"/>
        </w:rPr>
        <w:t> </w:t>
      </w:r>
    </w:p>
    <w:p w14:paraId="0A913463" w14:textId="0BBF99B4" w:rsidR="00C772CF" w:rsidRPr="002352EA" w:rsidRDefault="002352EA" w:rsidP="002352EA">
      <w:pPr>
        <w:pStyle w:val="ListParagraph"/>
        <w:numPr>
          <w:ilvl w:val="0"/>
          <w:numId w:val="33"/>
        </w:numPr>
      </w:pPr>
      <w:r w:rsidRPr="002352EA">
        <w:rPr>
          <w:rStyle w:val="normaltextrun"/>
          <w:rFonts w:cs="Calibri"/>
          <w:color w:val="000000"/>
          <w:bdr w:val="none" w:sz="0" w:space="0" w:color="auto" w:frame="1"/>
        </w:rPr>
        <w:t>your k</w:t>
      </w:r>
      <w:r w:rsidR="00AD255F" w:rsidRPr="002352EA">
        <w:rPr>
          <w:rStyle w:val="normaltextrun"/>
          <w:rFonts w:cs="Calibri"/>
          <w:color w:val="000000"/>
          <w:bdr w:val="none" w:sz="0" w:space="0" w:color="auto" w:frame="1"/>
        </w:rPr>
        <w:t xml:space="preserve">nowledge and use of effective pedagogies that engage and motivate students and enrich their learning </w:t>
      </w:r>
      <w:proofErr w:type="gramStart"/>
      <w:r w:rsidR="00AD255F" w:rsidRPr="002352EA">
        <w:rPr>
          <w:rStyle w:val="normaltextrun"/>
          <w:rFonts w:cs="Calibri"/>
          <w:color w:val="000000"/>
          <w:bdr w:val="none" w:sz="0" w:space="0" w:color="auto" w:frame="1"/>
        </w:rPr>
        <w:t>experience</w:t>
      </w:r>
      <w:proofErr w:type="gramEnd"/>
    </w:p>
    <w:p w14:paraId="56C34E36" w14:textId="77777777" w:rsidR="002352EA" w:rsidRDefault="002352EA" w:rsidP="00AB67C4"/>
    <w:p w14:paraId="219FD497" w14:textId="47E5ABC2" w:rsidR="00114761" w:rsidRDefault="002352EA" w:rsidP="00AB67C4">
      <w:r>
        <w:t>R</w:t>
      </w:r>
      <w:r w:rsidR="0006458F" w:rsidRPr="7EF3B2E0">
        <w:t xml:space="preserve">eference should be made to </w:t>
      </w:r>
      <w:r w:rsidR="0006458F" w:rsidRPr="5932258E">
        <w:t>evidence-based</w:t>
      </w:r>
      <w:r w:rsidR="0006458F" w:rsidRPr="5932258E">
        <w:rPr>
          <w:rStyle w:val="FootnoteReference"/>
          <w:rFonts w:ascii="Arial" w:hAnsi="Arial" w:cs="Arial"/>
        </w:rPr>
        <w:footnoteReference w:id="2"/>
      </w:r>
      <w:r w:rsidR="0006458F" w:rsidRPr="5932258E">
        <w:t xml:space="preserve"> </w:t>
      </w:r>
      <w:r w:rsidR="0006458F" w:rsidRPr="7EF3B2E0">
        <w:t>curriculum design, teaching and learning strategies and/or assessmen</w:t>
      </w:r>
      <w:r w:rsidR="0006458F">
        <w:t>t</w:t>
      </w:r>
      <w:r w:rsidR="0006458F" w:rsidRPr="5932258E">
        <w:t>, aligned to discipline needs,</w:t>
      </w:r>
      <w:r w:rsidR="0006458F">
        <w:t xml:space="preserve"> including any initiatives you incorporate to promote and enhance academic integrity. </w:t>
      </w:r>
      <w:r w:rsidR="000D2AFE">
        <w:t xml:space="preserve">Within these areas, there is nothing prescriptive about what information you might provide. For example, you may refer to topics such as promoting student engagement, developing self-directed learners, facilitating interactive online classes, designing </w:t>
      </w:r>
      <w:r w:rsidR="000D2AFE">
        <w:lastRenderedPageBreak/>
        <w:t>assessments, promoting research-</w:t>
      </w:r>
      <w:r w:rsidR="00FD35F1">
        <w:t>informed</w:t>
      </w:r>
      <w:r w:rsidR="000D2AFE">
        <w:t xml:space="preserve"> </w:t>
      </w:r>
      <w:proofErr w:type="gramStart"/>
      <w:r w:rsidR="000D2AFE">
        <w:t>teaching</w:t>
      </w:r>
      <w:proofErr w:type="gramEnd"/>
      <w:r w:rsidR="000D2AFE">
        <w:t xml:space="preserve"> or blending face-to-face and online teaching strategies. The </w:t>
      </w:r>
      <w:r w:rsidR="00AB67C4" w:rsidRPr="7EF3B2E0">
        <w:t xml:space="preserve">review panel wishes to know what makes your teaching and learning stand out in these areas. </w:t>
      </w:r>
    </w:p>
    <w:p w14:paraId="67625815" w14:textId="77777777" w:rsidR="000D2AFE" w:rsidRDefault="000D2AFE" w:rsidP="000D2AFE"/>
    <w:p w14:paraId="42DA0481" w14:textId="10317657" w:rsidR="000D2AFE" w:rsidRDefault="000D2AFE" w:rsidP="000D2AFE">
      <w:r>
        <w:t xml:space="preserve">When </w:t>
      </w:r>
      <w:r w:rsidR="00FD35F1">
        <w:t>completing</w:t>
      </w:r>
      <w:r>
        <w:t xml:space="preserve"> this section</w:t>
      </w:r>
      <w:r w:rsidR="00FD35F1">
        <w:t xml:space="preserve">, consider </w:t>
      </w:r>
      <w:r>
        <w:t xml:space="preserve">the prompts below. Include in your TEA examples from your practice which you feel illustrate and evidence your excellence in teaching and learning.  </w:t>
      </w:r>
    </w:p>
    <w:p w14:paraId="64D67EC1" w14:textId="77777777" w:rsidR="00CC06A3" w:rsidRDefault="00CC06A3" w:rsidP="000D2AFE"/>
    <w:p w14:paraId="53FFF066" w14:textId="19E22A31" w:rsidR="00C62708" w:rsidRDefault="000D2AFE" w:rsidP="00FD35F1">
      <w:pPr>
        <w:pStyle w:val="ListParagraph"/>
        <w:numPr>
          <w:ilvl w:val="0"/>
          <w:numId w:val="28"/>
        </w:numPr>
      </w:pPr>
      <w:r w:rsidRPr="00547359">
        <w:t xml:space="preserve">How do you develop your curricula?  </w:t>
      </w:r>
      <w:r w:rsidR="00C62708" w:rsidRPr="00547359">
        <w:t xml:space="preserve">Are you influenced by </w:t>
      </w:r>
      <w:proofErr w:type="gramStart"/>
      <w:r w:rsidR="00C62708" w:rsidRPr="00547359">
        <w:t>particular models</w:t>
      </w:r>
      <w:proofErr w:type="gramEnd"/>
      <w:r w:rsidR="00C62708" w:rsidRPr="00547359">
        <w:t xml:space="preserve"> of curriculum design? </w:t>
      </w:r>
    </w:p>
    <w:p w14:paraId="4FA2D913" w14:textId="77777777" w:rsidR="00FA1484" w:rsidRPr="00547359" w:rsidRDefault="00FA1484" w:rsidP="00FA1484">
      <w:pPr>
        <w:pStyle w:val="ListParagraph"/>
      </w:pPr>
    </w:p>
    <w:p w14:paraId="250072F5" w14:textId="77777777" w:rsidR="005F014A" w:rsidRDefault="005F014A" w:rsidP="005F014A">
      <w:pPr>
        <w:pStyle w:val="ListParagraph"/>
        <w:numPr>
          <w:ilvl w:val="0"/>
          <w:numId w:val="28"/>
        </w:numPr>
      </w:pPr>
      <w:r w:rsidRPr="00547359">
        <w:t>How have you achieved excellence in learning design, delivery and/or assessment?</w:t>
      </w:r>
    </w:p>
    <w:p w14:paraId="06B1C160" w14:textId="77777777" w:rsidR="00FA1484" w:rsidRPr="00547359" w:rsidRDefault="00FA1484" w:rsidP="00FA1484"/>
    <w:p w14:paraId="3868E7A4" w14:textId="1D46F168" w:rsidR="005F014A" w:rsidRDefault="005F014A" w:rsidP="005F014A">
      <w:pPr>
        <w:pStyle w:val="ListParagraph"/>
        <w:numPr>
          <w:ilvl w:val="0"/>
          <w:numId w:val="28"/>
        </w:numPr>
      </w:pPr>
      <w:r w:rsidRPr="00547359">
        <w:t>How have you used the scholarship of teaching and learning to inform your practice?</w:t>
      </w:r>
    </w:p>
    <w:p w14:paraId="1CA22136" w14:textId="77777777" w:rsidR="00FA1484" w:rsidRPr="00547359" w:rsidRDefault="00FA1484" w:rsidP="00FA1484"/>
    <w:p w14:paraId="66AB7ACF" w14:textId="199A47BB" w:rsidR="00826774" w:rsidRDefault="00826774" w:rsidP="775A01E7">
      <w:pPr>
        <w:pStyle w:val="ListParagraph"/>
        <w:numPr>
          <w:ilvl w:val="0"/>
          <w:numId w:val="24"/>
        </w:numPr>
      </w:pPr>
      <w:r>
        <w:t xml:space="preserve">How do </w:t>
      </w:r>
      <w:r w:rsidR="5AA47773">
        <w:t xml:space="preserve">you </w:t>
      </w:r>
      <w:r>
        <w:t>blend in-person and digital teaching and learning strategies within your modules?</w:t>
      </w:r>
      <w:r w:rsidR="744B05BD">
        <w:t xml:space="preserve"> </w:t>
      </w:r>
      <w:r>
        <w:t xml:space="preserve">Why/How are these strategies effective?  </w:t>
      </w:r>
    </w:p>
    <w:p w14:paraId="3B1F2ED6" w14:textId="77777777" w:rsidR="00FA1484" w:rsidRPr="00547359" w:rsidRDefault="00FA1484" w:rsidP="00FA1484"/>
    <w:p w14:paraId="058060D3" w14:textId="77777777" w:rsidR="005F014A" w:rsidRDefault="005F014A" w:rsidP="005F014A">
      <w:pPr>
        <w:pStyle w:val="ListParagraph"/>
        <w:numPr>
          <w:ilvl w:val="0"/>
          <w:numId w:val="28"/>
        </w:numPr>
      </w:pPr>
      <w:r w:rsidRPr="00547359">
        <w:t xml:space="preserve">What is the impact of your teaching on student learning? </w:t>
      </w:r>
    </w:p>
    <w:p w14:paraId="26CFDDF2" w14:textId="77777777" w:rsidR="00FA1484" w:rsidRPr="00547359" w:rsidRDefault="00FA1484" w:rsidP="00FA1484">
      <w:pPr>
        <w:pStyle w:val="ListParagraph"/>
      </w:pPr>
    </w:p>
    <w:p w14:paraId="150C558F" w14:textId="77777777" w:rsidR="00FA1484" w:rsidRDefault="005F014A" w:rsidP="005F014A">
      <w:pPr>
        <w:pStyle w:val="ListParagraph"/>
        <w:numPr>
          <w:ilvl w:val="0"/>
          <w:numId w:val="28"/>
        </w:numPr>
      </w:pPr>
      <w:r w:rsidRPr="00547359">
        <w:t xml:space="preserve">How do your </w:t>
      </w:r>
      <w:r w:rsidR="00826774" w:rsidRPr="00547359">
        <w:t xml:space="preserve">teaching </w:t>
      </w:r>
      <w:r w:rsidRPr="00547359">
        <w:t xml:space="preserve">practices align to your teaching philosophy?  </w:t>
      </w:r>
    </w:p>
    <w:p w14:paraId="5A0A008C" w14:textId="0F824E8E" w:rsidR="005F014A" w:rsidRPr="00547359" w:rsidRDefault="005F014A" w:rsidP="00FA1484">
      <w:r w:rsidRPr="00547359">
        <w:t xml:space="preserve"> </w:t>
      </w:r>
    </w:p>
    <w:p w14:paraId="1BEB5A8C" w14:textId="7B3F70C4" w:rsidR="00826774" w:rsidRDefault="00826774" w:rsidP="00826774">
      <w:pPr>
        <w:pStyle w:val="ListParagraph"/>
        <w:numPr>
          <w:ilvl w:val="0"/>
          <w:numId w:val="24"/>
        </w:numPr>
      </w:pPr>
      <w:r>
        <w:t>How do you approach assessment for/of and as learning. How is it informed</w:t>
      </w:r>
      <w:r w:rsidR="00B92626">
        <w:t xml:space="preserve"> by the</w:t>
      </w:r>
      <w:r w:rsidR="191C5061">
        <w:t xml:space="preserve"> </w:t>
      </w:r>
      <w:r w:rsidR="00B92626">
        <w:t>literature</w:t>
      </w:r>
      <w:r>
        <w:t xml:space="preserve">? </w:t>
      </w:r>
    </w:p>
    <w:p w14:paraId="056A995C" w14:textId="77777777" w:rsidR="00FA1484" w:rsidRPr="00547359" w:rsidRDefault="00FA1484" w:rsidP="00FA1484">
      <w:pPr>
        <w:pStyle w:val="ListParagraph"/>
      </w:pPr>
    </w:p>
    <w:p w14:paraId="48C4E8FA" w14:textId="77777777" w:rsidR="00826774" w:rsidRDefault="00826774" w:rsidP="00826774">
      <w:pPr>
        <w:pStyle w:val="ListParagraph"/>
        <w:numPr>
          <w:ilvl w:val="0"/>
          <w:numId w:val="24"/>
        </w:numPr>
      </w:pPr>
      <w:r>
        <w:t xml:space="preserve">What effects does your approach to assessment have on student learning? </w:t>
      </w:r>
    </w:p>
    <w:p w14:paraId="7C817A5D" w14:textId="77777777" w:rsidR="00FA1484" w:rsidRDefault="00FA1484" w:rsidP="00FA1484"/>
    <w:p w14:paraId="0C7C9CD7" w14:textId="77777777" w:rsidR="00826774" w:rsidRDefault="00826774" w:rsidP="00826774">
      <w:pPr>
        <w:pStyle w:val="ListParagraph"/>
        <w:numPr>
          <w:ilvl w:val="0"/>
          <w:numId w:val="24"/>
        </w:numPr>
      </w:pPr>
      <w:r>
        <w:t xml:space="preserve">What is your approach to student feedback on assessment? </w:t>
      </w:r>
    </w:p>
    <w:p w14:paraId="7A3E82CF" w14:textId="77777777" w:rsidR="00FA1484" w:rsidRDefault="00FA1484" w:rsidP="00FA1484"/>
    <w:p w14:paraId="7FE55BD3" w14:textId="46CD42BF" w:rsidR="00826774" w:rsidRDefault="00826774" w:rsidP="00826774">
      <w:pPr>
        <w:pStyle w:val="ListParagraph"/>
        <w:numPr>
          <w:ilvl w:val="0"/>
          <w:numId w:val="24"/>
        </w:numPr>
      </w:pPr>
      <w:r>
        <w:t>How do you embed</w:t>
      </w:r>
      <w:r w:rsidR="009D3563">
        <w:t xml:space="preserve"> the</w:t>
      </w:r>
      <w:r>
        <w:t xml:space="preserve"> development of skills and </w:t>
      </w:r>
      <w:r w:rsidR="009D3563">
        <w:t xml:space="preserve">graduate </w:t>
      </w:r>
      <w:r>
        <w:t xml:space="preserve">attributes into your curriculum? </w:t>
      </w:r>
    </w:p>
    <w:p w14:paraId="6D0A420E" w14:textId="77777777" w:rsidR="00FA1484" w:rsidRDefault="00FA1484" w:rsidP="00FA1484"/>
    <w:p w14:paraId="6330DD5E" w14:textId="77777777" w:rsidR="009D3563" w:rsidRPr="00FA1484" w:rsidRDefault="00B92626" w:rsidP="00547359">
      <w:pPr>
        <w:pStyle w:val="ListParagraph"/>
        <w:numPr>
          <w:ilvl w:val="0"/>
          <w:numId w:val="24"/>
        </w:numPr>
      </w:pPr>
      <w:r>
        <w:t xml:space="preserve">How do you implement </w:t>
      </w:r>
      <w:r w:rsidRPr="00547359">
        <w:rPr>
          <w:shd w:val="clear" w:color="auto" w:fill="FFFFFF"/>
          <w:lang w:eastAsia="en-IE"/>
        </w:rPr>
        <w:t>programmatic approaches to teaching, learning and/or assessment? </w:t>
      </w:r>
    </w:p>
    <w:p w14:paraId="450BF027" w14:textId="77777777" w:rsidR="00FA1484" w:rsidRPr="009D3563" w:rsidRDefault="00FA1484" w:rsidP="00FA1484"/>
    <w:p w14:paraId="2315D565" w14:textId="01CD4776" w:rsidR="00B92626" w:rsidRPr="00FA1484" w:rsidRDefault="009D3563" w:rsidP="00547359">
      <w:pPr>
        <w:pStyle w:val="ListParagraph"/>
        <w:numPr>
          <w:ilvl w:val="0"/>
          <w:numId w:val="24"/>
        </w:numPr>
      </w:pPr>
      <w:r w:rsidRPr="00547359">
        <w:rPr>
          <w:shd w:val="clear" w:color="auto" w:fill="FFFFFF"/>
          <w:lang w:eastAsia="en-IE"/>
        </w:rPr>
        <w:t>Have you</w:t>
      </w:r>
      <w:r w:rsidR="00B92626" w:rsidRPr="00547359">
        <w:rPr>
          <w:lang w:val="en-IE" w:eastAsia="en-IE"/>
        </w:rPr>
        <w:t> </w:t>
      </w:r>
      <w:r w:rsidR="00B92626" w:rsidRPr="00547359">
        <w:rPr>
          <w:shd w:val="clear" w:color="auto" w:fill="FFFFFF"/>
          <w:lang w:eastAsia="en-IE"/>
        </w:rPr>
        <w:t xml:space="preserve">created effective resources for learning which are accessible, </w:t>
      </w:r>
      <w:proofErr w:type="gramStart"/>
      <w:r w:rsidR="00B92626" w:rsidRPr="00547359">
        <w:rPr>
          <w:shd w:val="clear" w:color="auto" w:fill="FFFFFF"/>
          <w:lang w:eastAsia="en-IE"/>
        </w:rPr>
        <w:t>inclusive</w:t>
      </w:r>
      <w:proofErr w:type="gramEnd"/>
      <w:r w:rsidR="00B92626" w:rsidRPr="00547359">
        <w:rPr>
          <w:shd w:val="clear" w:color="auto" w:fill="FFFFFF"/>
          <w:lang w:eastAsia="en-IE"/>
        </w:rPr>
        <w:t xml:space="preserve"> and sustainable?</w:t>
      </w:r>
      <w:r w:rsidR="00B92626" w:rsidRPr="00547359">
        <w:rPr>
          <w:lang w:val="en-IE" w:eastAsia="en-IE"/>
        </w:rPr>
        <w:t> </w:t>
      </w:r>
    </w:p>
    <w:p w14:paraId="7E971BE8" w14:textId="77777777" w:rsidR="00FA1484" w:rsidRPr="009D3563" w:rsidRDefault="00FA1484" w:rsidP="00FA1484"/>
    <w:p w14:paraId="116942A9" w14:textId="77777777" w:rsidR="000D2AFE" w:rsidRDefault="000D2AFE" w:rsidP="00126E6F">
      <w:pPr>
        <w:pStyle w:val="ListParagraph"/>
        <w:numPr>
          <w:ilvl w:val="0"/>
          <w:numId w:val="24"/>
        </w:numPr>
      </w:pPr>
      <w:r>
        <w:t xml:space="preserve">What is the teacher/student relationship you strive for and why? </w:t>
      </w:r>
    </w:p>
    <w:p w14:paraId="08B5CADC" w14:textId="77777777" w:rsidR="00FA1484" w:rsidRDefault="00FA1484" w:rsidP="00FA1484"/>
    <w:p w14:paraId="41479E1A" w14:textId="77777777" w:rsidR="00547359" w:rsidRDefault="00547359" w:rsidP="00126E6F">
      <w:pPr>
        <w:pStyle w:val="ListParagraph"/>
        <w:numPr>
          <w:ilvl w:val="0"/>
          <w:numId w:val="24"/>
        </w:numPr>
      </w:pPr>
      <w:r>
        <w:t xml:space="preserve">How do you engage students meaningfully in the learning process? </w:t>
      </w:r>
    </w:p>
    <w:p w14:paraId="66650B3D" w14:textId="77777777" w:rsidR="00FA1484" w:rsidRDefault="00FA1484" w:rsidP="00FA1484"/>
    <w:p w14:paraId="2CF463C9" w14:textId="4E6D7FA6" w:rsidR="00547359" w:rsidRDefault="00547359" w:rsidP="00126E6F">
      <w:pPr>
        <w:pStyle w:val="ListParagraph"/>
        <w:numPr>
          <w:ilvl w:val="0"/>
          <w:numId w:val="24"/>
        </w:numPr>
      </w:pPr>
      <w:r>
        <w:t>How do you motivate students and support their ongoing learning journey?</w:t>
      </w:r>
    </w:p>
    <w:p w14:paraId="51CDBD5A" w14:textId="77777777" w:rsidR="00FA1484" w:rsidRDefault="00FA1484" w:rsidP="00FA1484"/>
    <w:p w14:paraId="438CC0AD" w14:textId="6F7CDE9C" w:rsidR="000D2AFE" w:rsidRDefault="000D2AFE" w:rsidP="00126E6F">
      <w:pPr>
        <w:pStyle w:val="ListParagraph"/>
        <w:numPr>
          <w:ilvl w:val="0"/>
          <w:numId w:val="24"/>
        </w:numPr>
      </w:pPr>
      <w:r>
        <w:t xml:space="preserve">How do you </w:t>
      </w:r>
      <w:r w:rsidR="00547359">
        <w:t xml:space="preserve">create an inclusive and supportive learning environment which </w:t>
      </w:r>
      <w:r>
        <w:t>accommodate</w:t>
      </w:r>
      <w:r w:rsidR="00547359">
        <w:t>s</w:t>
      </w:r>
      <w:r>
        <w:t xml:space="preserve"> diverse backgrounds and learning preferences? </w:t>
      </w:r>
    </w:p>
    <w:p w14:paraId="38D5C0AD" w14:textId="77777777" w:rsidR="00126E6F" w:rsidRDefault="00126E6F" w:rsidP="00126E6F"/>
    <w:p w14:paraId="46A56ED2" w14:textId="77777777" w:rsidR="00126E6F" w:rsidRDefault="000D2AFE" w:rsidP="00126E6F">
      <w:pPr>
        <w:pStyle w:val="Heading2"/>
      </w:pPr>
      <w:bookmarkStart w:id="7" w:name="_Toc150961287"/>
      <w:r>
        <w:lastRenderedPageBreak/>
        <w:t>Evaluation of Teaching and Learning (Max word count 300-500)</w:t>
      </w:r>
      <w:bookmarkEnd w:id="7"/>
      <w:r>
        <w:t xml:space="preserve"> </w:t>
      </w:r>
    </w:p>
    <w:p w14:paraId="4A032578" w14:textId="097ACA09" w:rsidR="000D2AFE" w:rsidRDefault="000D2AFE" w:rsidP="00126E6F">
      <w:r>
        <w:t xml:space="preserve">Evaluation is a key component of professional development that underpins good practice in learning and teaching. Evaluation of teaching involves collecting evidence, from various stakeholders, to reflect on and improve your teaching and student learning.  </w:t>
      </w:r>
    </w:p>
    <w:p w14:paraId="75C14DFF" w14:textId="77777777" w:rsidR="000D2AFE" w:rsidRDefault="000D2AFE" w:rsidP="000D2AFE"/>
    <w:p w14:paraId="13DA34F0" w14:textId="77777777" w:rsidR="000D2AFE" w:rsidRDefault="000D2AFE" w:rsidP="000D2AFE">
      <w:r>
        <w:t xml:space="preserve">In this section the panel of reviewers wants to know how and why you seek feedback, and how you use it to improve teaching and learning. </w:t>
      </w:r>
    </w:p>
    <w:p w14:paraId="352D940F" w14:textId="77777777" w:rsidR="000D2AFE" w:rsidRDefault="000D2AFE" w:rsidP="000D2AFE"/>
    <w:p w14:paraId="731A6384" w14:textId="77777777" w:rsidR="000D2AFE" w:rsidRDefault="000D2AFE" w:rsidP="000D2AFE">
      <w:r>
        <w:t xml:space="preserve">You can obtain feedback and evidence about the quality of your teaching and student learning from many sources, including students, colleagues, peers, and through self-reflection. Learning analytics, or learner data can also be a useful source of feedback and evidence particularly in hybrid online learning contexts, providing an insight into student interactivity and engagement within your VLE modules. </w:t>
      </w:r>
    </w:p>
    <w:p w14:paraId="5668C00E" w14:textId="77777777" w:rsidR="000D2AFE" w:rsidRDefault="000D2AFE" w:rsidP="000D2AFE"/>
    <w:p w14:paraId="0B9CB1BB" w14:textId="77777777" w:rsidR="000D2AFE" w:rsidRDefault="000D2AFE" w:rsidP="00126E6F">
      <w:pPr>
        <w:pStyle w:val="ListParagraph"/>
        <w:numPr>
          <w:ilvl w:val="0"/>
          <w:numId w:val="25"/>
        </w:numPr>
      </w:pPr>
      <w:r>
        <w:t xml:space="preserve">Consider the methods you use, both formal and informal, that you use to review your teaching, and your student learning. How do you use evaluation to sustain professional development in your teaching? </w:t>
      </w:r>
    </w:p>
    <w:p w14:paraId="155B01D7" w14:textId="77777777" w:rsidR="000D2AFE" w:rsidRDefault="000D2AFE" w:rsidP="000D2AFE"/>
    <w:p w14:paraId="5F6263B4" w14:textId="77777777" w:rsidR="000D2AFE" w:rsidRDefault="000D2AFE" w:rsidP="00126E6F">
      <w:pPr>
        <w:pStyle w:val="ListParagraph"/>
        <w:numPr>
          <w:ilvl w:val="0"/>
          <w:numId w:val="25"/>
        </w:numPr>
      </w:pPr>
      <w:r>
        <w:t xml:space="preserve">How do you evaluate a </w:t>
      </w:r>
      <w:proofErr w:type="spellStart"/>
      <w:r>
        <w:t>programme</w:t>
      </w:r>
      <w:proofErr w:type="spellEnd"/>
      <w:r>
        <w:t xml:space="preserve">, </w:t>
      </w:r>
      <w:proofErr w:type="spellStart"/>
      <w:r>
        <w:t>analyse</w:t>
      </w:r>
      <w:proofErr w:type="spellEnd"/>
      <w:r>
        <w:t xml:space="preserve"> your students’ learning needs, gauge the success of your face-to-face and online teaching activities, and investigate students’ experiences of your teaching? </w:t>
      </w:r>
    </w:p>
    <w:p w14:paraId="5C97DEFC" w14:textId="77777777" w:rsidR="000D2AFE" w:rsidRDefault="000D2AFE" w:rsidP="000D2AFE"/>
    <w:p w14:paraId="49524748" w14:textId="77777777" w:rsidR="000D2AFE" w:rsidRDefault="000D2AFE" w:rsidP="00126E6F">
      <w:pPr>
        <w:pStyle w:val="ListParagraph"/>
        <w:numPr>
          <w:ilvl w:val="0"/>
          <w:numId w:val="25"/>
        </w:numPr>
      </w:pPr>
      <w:r>
        <w:t xml:space="preserve">How do you seek feedback from your students to evaluate your teaching and learning?  Give examples. </w:t>
      </w:r>
    </w:p>
    <w:p w14:paraId="748577E9" w14:textId="77777777" w:rsidR="000D2AFE" w:rsidRDefault="000D2AFE" w:rsidP="000D2AFE"/>
    <w:p w14:paraId="3F560EEB" w14:textId="77777777" w:rsidR="000D2AFE" w:rsidRDefault="000D2AFE" w:rsidP="00126E6F">
      <w:pPr>
        <w:pStyle w:val="ListParagraph"/>
        <w:numPr>
          <w:ilvl w:val="0"/>
          <w:numId w:val="25"/>
        </w:numPr>
      </w:pPr>
      <w:r>
        <w:t xml:space="preserve">How do you evaluate your student learning within the face-to-face and online classroom? </w:t>
      </w:r>
    </w:p>
    <w:p w14:paraId="63872F27" w14:textId="77777777" w:rsidR="000D2AFE" w:rsidRDefault="000D2AFE" w:rsidP="000D2AFE"/>
    <w:p w14:paraId="5428C694" w14:textId="77777777" w:rsidR="000D2AFE" w:rsidRDefault="000D2AFE" w:rsidP="00126E6F">
      <w:pPr>
        <w:pStyle w:val="ListParagraph"/>
        <w:numPr>
          <w:ilvl w:val="0"/>
          <w:numId w:val="25"/>
        </w:numPr>
      </w:pPr>
      <w:r>
        <w:t xml:space="preserve">What self-evaluation tools or strategies do you use?  </w:t>
      </w:r>
    </w:p>
    <w:p w14:paraId="3B570CAF" w14:textId="77777777" w:rsidR="000D2AFE" w:rsidRDefault="000D2AFE" w:rsidP="000D2AFE"/>
    <w:p w14:paraId="158E6527" w14:textId="77777777" w:rsidR="000D2AFE" w:rsidRDefault="000D2AFE" w:rsidP="00126E6F">
      <w:pPr>
        <w:pStyle w:val="ListParagraph"/>
        <w:numPr>
          <w:ilvl w:val="0"/>
          <w:numId w:val="25"/>
        </w:numPr>
      </w:pPr>
      <w:r>
        <w:t xml:space="preserve">To what extent do you engage in reflective activities and how does it influence your practice? </w:t>
      </w:r>
    </w:p>
    <w:p w14:paraId="12CB38E6" w14:textId="77777777" w:rsidR="000D2AFE" w:rsidRDefault="000D2AFE" w:rsidP="000D2AFE"/>
    <w:p w14:paraId="19529E15" w14:textId="77777777" w:rsidR="000D2AFE" w:rsidRDefault="000D2AFE" w:rsidP="00126E6F">
      <w:pPr>
        <w:pStyle w:val="ListParagraph"/>
        <w:numPr>
          <w:ilvl w:val="0"/>
          <w:numId w:val="25"/>
        </w:numPr>
      </w:pPr>
      <w:r>
        <w:t xml:space="preserve">How do you use your peers to evaluate your teaching?  </w:t>
      </w:r>
    </w:p>
    <w:p w14:paraId="11874CE5" w14:textId="77777777" w:rsidR="000D2AFE" w:rsidRDefault="000D2AFE" w:rsidP="000D2AFE"/>
    <w:p w14:paraId="0E9DA8B0" w14:textId="77777777" w:rsidR="000D2AFE" w:rsidRDefault="000D2AFE" w:rsidP="00126E6F">
      <w:pPr>
        <w:pStyle w:val="ListParagraph"/>
        <w:numPr>
          <w:ilvl w:val="0"/>
          <w:numId w:val="25"/>
        </w:numPr>
      </w:pPr>
      <w:r>
        <w:t xml:space="preserve">How do you respond to feedback elicited and act on these evaluations? </w:t>
      </w:r>
    </w:p>
    <w:p w14:paraId="7D39346F" w14:textId="4F2E2D85" w:rsidR="000D2AFE" w:rsidRDefault="000D2AFE" w:rsidP="000D2AFE">
      <w:r>
        <w:t xml:space="preserve"> </w:t>
      </w:r>
    </w:p>
    <w:p w14:paraId="169D7CA4" w14:textId="26EF341B" w:rsidR="000D2AFE" w:rsidRDefault="000D2AFE" w:rsidP="00126E6F">
      <w:pPr>
        <w:pStyle w:val="Heading2"/>
      </w:pPr>
      <w:bookmarkStart w:id="8" w:name="_Toc150961288"/>
      <w:r>
        <w:t>Professional Development in Teaching and Learning (Max word count 300-500)</w:t>
      </w:r>
      <w:bookmarkEnd w:id="8"/>
      <w:r>
        <w:t xml:space="preserve"> </w:t>
      </w:r>
    </w:p>
    <w:p w14:paraId="3975EF56" w14:textId="5050F3DB" w:rsidR="00847593" w:rsidRDefault="000D2AFE" w:rsidP="000D2AFE">
      <w:r>
        <w:t xml:space="preserve">As an educator it is important to continually reflect on your teaching and learning practice, and identify goals, resources, </w:t>
      </w:r>
      <w:proofErr w:type="gramStart"/>
      <w:r>
        <w:t>activities</w:t>
      </w:r>
      <w:proofErr w:type="gramEnd"/>
      <w:r>
        <w:t xml:space="preserve"> and opportunities for enhancing your practice. </w:t>
      </w:r>
      <w:proofErr w:type="gramStart"/>
      <w:r>
        <w:t>With this in mind, please</w:t>
      </w:r>
      <w:proofErr w:type="gramEnd"/>
      <w:r>
        <w:t xml:space="preserve"> consider your own professional development goals, directions and/or priorities relating to your teaching and learning practice. What steps have you taken to date to achieve these goals and </w:t>
      </w:r>
      <w:r>
        <w:lastRenderedPageBreak/>
        <w:t>to grow in your role as a</w:t>
      </w:r>
      <w:r w:rsidR="00847593">
        <w:t>n educator</w:t>
      </w:r>
      <w:r>
        <w:t xml:space="preserve">?  How have your professional development activities impacted on your teaching and learning practice to date? </w:t>
      </w:r>
    </w:p>
    <w:p w14:paraId="4BF0FC67" w14:textId="77777777" w:rsidR="006F3CEE" w:rsidRDefault="006F3CEE" w:rsidP="000D2AFE"/>
    <w:p w14:paraId="133FF40D" w14:textId="3F7AA099" w:rsidR="00847593" w:rsidRDefault="00304E12" w:rsidP="000D2AFE">
      <w:r>
        <w:t>Please</w:t>
      </w:r>
      <w:r w:rsidR="000D2AFE">
        <w:t xml:space="preserve"> detail activities that demonstrate</w:t>
      </w:r>
      <w:r w:rsidR="00FA1484">
        <w:t>:</w:t>
      </w:r>
      <w:r w:rsidR="000D2AFE">
        <w:t xml:space="preserve"> </w:t>
      </w:r>
    </w:p>
    <w:p w14:paraId="32308DDE" w14:textId="4BA9DA44" w:rsidR="00AE27A8" w:rsidRPr="00286F15" w:rsidRDefault="00286F15" w:rsidP="00847593">
      <w:pPr>
        <w:pStyle w:val="ListParagraph"/>
        <w:numPr>
          <w:ilvl w:val="0"/>
          <w:numId w:val="38"/>
        </w:numPr>
        <w:rPr>
          <w:rStyle w:val="eop"/>
        </w:rPr>
      </w:pPr>
      <w:r w:rsidRPr="00286F15">
        <w:rPr>
          <w:rStyle w:val="normaltextrun"/>
          <w:rFonts w:cs="Calibri"/>
          <w:color w:val="000000"/>
          <w:shd w:val="clear" w:color="auto" w:fill="FFFFFF"/>
        </w:rPr>
        <w:t>y</w:t>
      </w:r>
      <w:r w:rsidR="00AE27A8" w:rsidRPr="00286F15">
        <w:rPr>
          <w:rStyle w:val="normaltextrun"/>
          <w:rFonts w:cs="Calibri"/>
          <w:color w:val="000000"/>
          <w:shd w:val="clear" w:color="auto" w:fill="FFFFFF"/>
        </w:rPr>
        <w:t>our sustained commitment to critical reflection; the scholarship of teaching and learning and ongoing professional development to enhance your teaching.</w:t>
      </w:r>
      <w:r w:rsidR="00AE27A8" w:rsidRPr="00286F15">
        <w:rPr>
          <w:rStyle w:val="eop"/>
          <w:rFonts w:cs="Calibri"/>
          <w:color w:val="000000"/>
          <w:shd w:val="clear" w:color="auto" w:fill="FFFFFF"/>
        </w:rPr>
        <w:t> </w:t>
      </w:r>
    </w:p>
    <w:p w14:paraId="167F41A9" w14:textId="51CED7BA" w:rsidR="00AE27A8" w:rsidRPr="00286F15" w:rsidRDefault="00286F15" w:rsidP="00847593">
      <w:pPr>
        <w:pStyle w:val="ListParagraph"/>
        <w:numPr>
          <w:ilvl w:val="0"/>
          <w:numId w:val="38"/>
        </w:numPr>
        <w:rPr>
          <w:rStyle w:val="normaltextrun"/>
        </w:rPr>
      </w:pPr>
      <w:r w:rsidRPr="00286F15">
        <w:rPr>
          <w:rStyle w:val="normaltextrun"/>
          <w:rFonts w:cs="Calibri"/>
          <w:color w:val="000000"/>
          <w:shd w:val="clear" w:color="auto" w:fill="FFFFFF"/>
        </w:rPr>
        <w:t>y</w:t>
      </w:r>
      <w:r w:rsidR="00AE27A8" w:rsidRPr="00286F15">
        <w:rPr>
          <w:rStyle w:val="normaltextrun"/>
          <w:rFonts w:cs="Calibri"/>
          <w:color w:val="000000"/>
          <w:shd w:val="clear" w:color="auto" w:fill="FFFFFF"/>
        </w:rPr>
        <w:t xml:space="preserve">our </w:t>
      </w:r>
      <w:r>
        <w:rPr>
          <w:rStyle w:val="normaltextrun"/>
          <w:rFonts w:cs="Calibri"/>
          <w:color w:val="000000"/>
          <w:shd w:val="clear" w:color="auto" w:fill="FFFFFF"/>
        </w:rPr>
        <w:t>c</w:t>
      </w:r>
      <w:r w:rsidR="00AE27A8" w:rsidRPr="00286F15">
        <w:rPr>
          <w:rStyle w:val="normaltextrun"/>
          <w:rFonts w:cs="Calibri"/>
          <w:color w:val="000000"/>
          <w:shd w:val="clear" w:color="auto" w:fill="FFFFFF"/>
        </w:rPr>
        <w:t>ontribution to raising the profile of teaching excellence at the level of discipline/university or beyond.</w:t>
      </w:r>
    </w:p>
    <w:p w14:paraId="7ADF75C8" w14:textId="77777777" w:rsidR="000D2AFE" w:rsidRDefault="000D2AFE" w:rsidP="000D2AFE"/>
    <w:p w14:paraId="69B676EF" w14:textId="77777777" w:rsidR="000D2AFE" w:rsidRDefault="000D2AFE" w:rsidP="000D2AFE">
      <w:r>
        <w:t xml:space="preserve"> For example, consider the following: </w:t>
      </w:r>
    </w:p>
    <w:p w14:paraId="17FDA3A4" w14:textId="77777777" w:rsidR="000D2AFE" w:rsidRDefault="000D2AFE" w:rsidP="000D2AFE"/>
    <w:p w14:paraId="1D8C5324" w14:textId="77777777" w:rsidR="00286F15" w:rsidRDefault="000D2AFE" w:rsidP="00286F15">
      <w:pPr>
        <w:pStyle w:val="ListParagraph"/>
        <w:numPr>
          <w:ilvl w:val="0"/>
          <w:numId w:val="26"/>
        </w:numPr>
      </w:pPr>
      <w:r>
        <w:t>Have you undertaken a professional qualification in teaching in Higher Education? (</w:t>
      </w:r>
      <w:proofErr w:type="gramStart"/>
      <w:r>
        <w:t>for</w:t>
      </w:r>
      <w:proofErr w:type="gramEnd"/>
      <w:r>
        <w:t xml:space="preserve"> example, the Special Purpose Professional Certificate in Teaching, Learning and Assessment for Academic Practice or the /Diploma/Masters in Higher Education)</w:t>
      </w:r>
      <w:r w:rsidR="00286F15">
        <w:t>.</w:t>
      </w:r>
    </w:p>
    <w:p w14:paraId="5B0F185E" w14:textId="77777777" w:rsidR="00286F15" w:rsidRDefault="00286F15" w:rsidP="00286F15">
      <w:pPr>
        <w:pStyle w:val="ListParagraph"/>
      </w:pPr>
    </w:p>
    <w:p w14:paraId="20547FFE" w14:textId="00DC4694" w:rsidR="000D2AFE" w:rsidRDefault="000D2AFE" w:rsidP="00286F15">
      <w:pPr>
        <w:pStyle w:val="ListParagraph"/>
        <w:numPr>
          <w:ilvl w:val="0"/>
          <w:numId w:val="26"/>
        </w:numPr>
      </w:pPr>
      <w:r>
        <w:t xml:space="preserve">Have you contributed or taken part in learning and teaching </w:t>
      </w:r>
      <w:proofErr w:type="spellStart"/>
      <w:r>
        <w:t>programmes</w:t>
      </w:r>
      <w:proofErr w:type="spellEnd"/>
      <w:r>
        <w:t xml:space="preserve"> or workshops for professional development in the Centre for Academic Practice or elsewhere? </w:t>
      </w:r>
    </w:p>
    <w:p w14:paraId="64BF0432" w14:textId="77777777" w:rsidR="000D2AFE" w:rsidRDefault="000D2AFE" w:rsidP="000D2AFE"/>
    <w:p w14:paraId="0F10D29A" w14:textId="77777777" w:rsidR="000D2AFE" w:rsidRDefault="000D2AFE" w:rsidP="00126E6F">
      <w:pPr>
        <w:pStyle w:val="ListParagraph"/>
        <w:numPr>
          <w:ilvl w:val="0"/>
          <w:numId w:val="26"/>
        </w:numPr>
      </w:pPr>
      <w:r>
        <w:t xml:space="preserve">Have you attended or facilitated any of the Centre for Academic Practice seminars on teaching, learning and assessment in traditional and/or hybrid/online contexts? </w:t>
      </w:r>
    </w:p>
    <w:p w14:paraId="136C08A8" w14:textId="77777777" w:rsidR="000D2AFE" w:rsidRDefault="000D2AFE" w:rsidP="000D2AFE"/>
    <w:p w14:paraId="3294DD0A" w14:textId="5253D1CC" w:rsidR="000D2AFE" w:rsidRDefault="000D2AFE" w:rsidP="00126E6F">
      <w:pPr>
        <w:pStyle w:val="ListParagraph"/>
        <w:numPr>
          <w:ilvl w:val="0"/>
          <w:numId w:val="26"/>
        </w:numPr>
      </w:pPr>
      <w:r>
        <w:t xml:space="preserve">Have you attended or </w:t>
      </w:r>
      <w:r w:rsidR="008C79BC">
        <w:t>presented</w:t>
      </w:r>
      <w:r>
        <w:t xml:space="preserve"> at conferences, </w:t>
      </w:r>
      <w:proofErr w:type="gramStart"/>
      <w:r>
        <w:t>symposia</w:t>
      </w:r>
      <w:proofErr w:type="gramEnd"/>
      <w:r>
        <w:t xml:space="preserve"> or seminars (including virtual events) on any of the following themes: teaching, learning and assessment, pedagogy, digital education, digital scholarship? </w:t>
      </w:r>
    </w:p>
    <w:p w14:paraId="13F09177" w14:textId="77777777" w:rsidR="000D2AFE" w:rsidRDefault="000D2AFE" w:rsidP="000D2AFE"/>
    <w:p w14:paraId="0F094AFD" w14:textId="77777777" w:rsidR="000D2AFE" w:rsidRDefault="000D2AFE" w:rsidP="00126E6F">
      <w:pPr>
        <w:pStyle w:val="ListParagraph"/>
        <w:numPr>
          <w:ilvl w:val="0"/>
          <w:numId w:val="26"/>
        </w:numPr>
      </w:pPr>
      <w:r>
        <w:t xml:space="preserve">Have you published in journals in any of the following fields: teaching and learning, assessment, pedagogy, digital scholarship/practice? Are any of these journals open access? </w:t>
      </w:r>
    </w:p>
    <w:p w14:paraId="728E8DB2" w14:textId="77777777" w:rsidR="000D2AFE" w:rsidRDefault="000D2AFE" w:rsidP="000D2AFE"/>
    <w:p w14:paraId="61DED1EF" w14:textId="77777777" w:rsidR="000D2AFE" w:rsidRDefault="000D2AFE" w:rsidP="00126E6F">
      <w:pPr>
        <w:pStyle w:val="ListParagraph"/>
        <w:numPr>
          <w:ilvl w:val="0"/>
          <w:numId w:val="26"/>
        </w:numPr>
      </w:pPr>
      <w:r>
        <w:t xml:space="preserve">Have you contributed to the development of teaching and learning within the University or outside of it? Do you partake in any relevant teaching and learning committees or Boards, institutionally, </w:t>
      </w:r>
      <w:proofErr w:type="gramStart"/>
      <w:r>
        <w:t>nationally</w:t>
      </w:r>
      <w:proofErr w:type="gramEnd"/>
      <w:r>
        <w:t xml:space="preserve"> or internationally? </w:t>
      </w:r>
    </w:p>
    <w:p w14:paraId="3C28A9CC" w14:textId="77777777" w:rsidR="000D2AFE" w:rsidRDefault="000D2AFE" w:rsidP="000D2AFE"/>
    <w:p w14:paraId="45F3B349" w14:textId="77777777" w:rsidR="007C0201" w:rsidRDefault="000D2AFE" w:rsidP="007C0201">
      <w:pPr>
        <w:pStyle w:val="ListParagraph"/>
        <w:numPr>
          <w:ilvl w:val="0"/>
          <w:numId w:val="26"/>
        </w:numPr>
      </w:pPr>
      <w:r>
        <w:t xml:space="preserve">Do you play any relevant role in teaching and learning societies, associations, or networks? Or have you engaged with, and actively contributed to, online Communities of Practice, or Personal Learning Networks </w:t>
      </w:r>
      <w:proofErr w:type="spellStart"/>
      <w:r>
        <w:t>specialising</w:t>
      </w:r>
      <w:proofErr w:type="spellEnd"/>
      <w:r>
        <w:t xml:space="preserve"> in teaching and learning? </w:t>
      </w:r>
    </w:p>
    <w:p w14:paraId="3131DE06" w14:textId="77777777" w:rsidR="007C0201" w:rsidRDefault="007C0201" w:rsidP="007C0201">
      <w:pPr>
        <w:pStyle w:val="ListParagraph"/>
      </w:pPr>
    </w:p>
    <w:p w14:paraId="1B59F753" w14:textId="77777777" w:rsidR="007C0201" w:rsidRDefault="007C0201" w:rsidP="00997200">
      <w:pPr>
        <w:pStyle w:val="ListParagraph"/>
        <w:numPr>
          <w:ilvl w:val="0"/>
          <w:numId w:val="26"/>
        </w:numPr>
        <w:rPr>
          <w:lang w:val="en-IE" w:eastAsia="en-IE"/>
        </w:rPr>
      </w:pPr>
      <w:r>
        <w:t>H</w:t>
      </w:r>
      <w:r w:rsidR="50D7E6CF">
        <w:t xml:space="preserve">ave you shown </w:t>
      </w:r>
      <w:r w:rsidRPr="007C0201">
        <w:rPr>
          <w:shd w:val="clear" w:color="auto" w:fill="FFFFFF"/>
          <w:lang w:eastAsia="en-IE"/>
        </w:rPr>
        <w:t>educational leadership through activities or innovations that have broad influence on teaching within their discipline and/or beyond?</w:t>
      </w:r>
      <w:r w:rsidRPr="007C0201">
        <w:rPr>
          <w:lang w:val="en-IE" w:eastAsia="en-IE"/>
        </w:rPr>
        <w:t> </w:t>
      </w:r>
    </w:p>
    <w:p w14:paraId="21CF1985" w14:textId="77777777" w:rsidR="00FA1484" w:rsidRDefault="00FA1484" w:rsidP="007C0201"/>
    <w:p w14:paraId="65A2FE0B" w14:textId="77777777" w:rsidR="00FA1484" w:rsidRDefault="00FA1484" w:rsidP="007C0201"/>
    <w:p w14:paraId="2DCC0F63" w14:textId="77777777" w:rsidR="00443362" w:rsidRDefault="00443362" w:rsidP="007C0201"/>
    <w:p w14:paraId="5C5F9770" w14:textId="77777777" w:rsidR="00443362" w:rsidRDefault="00443362" w:rsidP="007C0201"/>
    <w:p w14:paraId="5F485312" w14:textId="77777777" w:rsidR="00443362" w:rsidRDefault="00443362" w:rsidP="007C0201"/>
    <w:p w14:paraId="091123DF" w14:textId="77777777" w:rsidR="00443362" w:rsidRDefault="00443362" w:rsidP="007C0201"/>
    <w:p w14:paraId="33E6B92E" w14:textId="77777777" w:rsidR="00443362" w:rsidRDefault="00443362" w:rsidP="007C0201"/>
    <w:p w14:paraId="273FED6E" w14:textId="6D3BA4ED" w:rsidR="000D2AFE" w:rsidRDefault="007C0201" w:rsidP="00FA1484">
      <w:pPr>
        <w:pStyle w:val="Heading1"/>
      </w:pPr>
      <w:bookmarkStart w:id="9" w:name="_Toc150961289"/>
      <w:r>
        <w:lastRenderedPageBreak/>
        <w:t>And finally, please remember:</w:t>
      </w:r>
      <w:bookmarkEnd w:id="9"/>
    </w:p>
    <w:p w14:paraId="5A84631C" w14:textId="091006C0" w:rsidR="000D2AFE" w:rsidRDefault="000D2AFE" w:rsidP="00362CB2">
      <w:pPr>
        <w:pStyle w:val="ListParagraph"/>
        <w:numPr>
          <w:ilvl w:val="0"/>
          <w:numId w:val="27"/>
        </w:numPr>
      </w:pPr>
      <w:r>
        <w:t>Be aware of your reader</w:t>
      </w:r>
      <w:r w:rsidR="007C0201">
        <w:t>.</w:t>
      </w:r>
    </w:p>
    <w:p w14:paraId="23DB1452" w14:textId="77777777" w:rsidR="000D2AFE" w:rsidRDefault="000D2AFE" w:rsidP="000D2AFE"/>
    <w:p w14:paraId="26A75DE4" w14:textId="0CD4711C" w:rsidR="000D2AFE" w:rsidRDefault="000D2AFE" w:rsidP="00362CB2">
      <w:pPr>
        <w:pStyle w:val="ListParagraph"/>
        <w:numPr>
          <w:ilvl w:val="0"/>
          <w:numId w:val="27"/>
        </w:numPr>
      </w:pPr>
      <w:r>
        <w:t>Edit for clarity</w:t>
      </w:r>
      <w:r w:rsidR="007C0201">
        <w:t>.</w:t>
      </w:r>
    </w:p>
    <w:p w14:paraId="7DC9ADF8" w14:textId="77777777" w:rsidR="000D2AFE" w:rsidRDefault="000D2AFE" w:rsidP="000D2AFE"/>
    <w:p w14:paraId="3D240180" w14:textId="2A3EAA76" w:rsidR="000D2AFE" w:rsidRDefault="000D2AFE" w:rsidP="00362CB2">
      <w:pPr>
        <w:pStyle w:val="ListParagraph"/>
        <w:numPr>
          <w:ilvl w:val="0"/>
          <w:numId w:val="27"/>
        </w:numPr>
      </w:pPr>
      <w:r>
        <w:t>Use headings and sub-headings to signpost your work</w:t>
      </w:r>
      <w:r w:rsidR="007C0201">
        <w:t>.</w:t>
      </w:r>
    </w:p>
    <w:p w14:paraId="295A4F76" w14:textId="77777777" w:rsidR="000D2AFE" w:rsidRDefault="000D2AFE" w:rsidP="000D2AFE"/>
    <w:p w14:paraId="08A7320B" w14:textId="42419222" w:rsidR="000D2AFE" w:rsidRDefault="000D2AFE" w:rsidP="00362CB2">
      <w:pPr>
        <w:pStyle w:val="ListParagraph"/>
        <w:numPr>
          <w:ilvl w:val="0"/>
          <w:numId w:val="27"/>
        </w:numPr>
      </w:pPr>
      <w:r>
        <w:t>Reference, where appropriate</w:t>
      </w:r>
      <w:r w:rsidR="007C0201">
        <w:t>.</w:t>
      </w:r>
    </w:p>
    <w:p w14:paraId="1137911D" w14:textId="77777777" w:rsidR="000D2AFE" w:rsidRDefault="000D2AFE" w:rsidP="000D2AFE"/>
    <w:p w14:paraId="1BC6B318" w14:textId="764C3B29" w:rsidR="000D2AFE" w:rsidRDefault="000D2AFE" w:rsidP="00362CB2">
      <w:pPr>
        <w:pStyle w:val="ListParagraph"/>
        <w:numPr>
          <w:ilvl w:val="0"/>
          <w:numId w:val="27"/>
        </w:numPr>
      </w:pPr>
      <w:r>
        <w:t>Include page numbers</w:t>
      </w:r>
      <w:r w:rsidR="007C0201">
        <w:t>.</w:t>
      </w:r>
    </w:p>
    <w:p w14:paraId="30D163FB" w14:textId="77777777" w:rsidR="000D2AFE" w:rsidRDefault="000D2AFE" w:rsidP="000D2AFE"/>
    <w:p w14:paraId="6BF559DD" w14:textId="65868928" w:rsidR="000D2AFE" w:rsidRDefault="184FE42D" w:rsidP="00362CB2">
      <w:pPr>
        <w:pStyle w:val="ListParagraph"/>
        <w:numPr>
          <w:ilvl w:val="0"/>
          <w:numId w:val="27"/>
        </w:numPr>
      </w:pPr>
      <w:r>
        <w:t>Do not exceed the word count</w:t>
      </w:r>
      <w:r w:rsidR="007C0201">
        <w:t>.</w:t>
      </w:r>
      <w:r>
        <w:t xml:space="preserve"> </w:t>
      </w:r>
    </w:p>
    <w:p w14:paraId="1F5DF0BD" w14:textId="77777777" w:rsidR="000D761F" w:rsidRDefault="000D761F" w:rsidP="000D2AFE"/>
    <w:p w14:paraId="5D519F97" w14:textId="77777777" w:rsidR="000D761F" w:rsidRDefault="000D761F" w:rsidP="000D2AFE"/>
    <w:p w14:paraId="75A4C41F" w14:textId="3AB62CE6" w:rsidR="006C6FC3" w:rsidRDefault="004A4BC6" w:rsidP="004A4BC6">
      <w:pPr>
        <w:pStyle w:val="Heading1"/>
        <w:rPr>
          <w:rFonts w:eastAsiaTheme="minorEastAsia" w:cs="Calibri"/>
          <w:lang w:val="en-IE"/>
        </w:rPr>
      </w:pPr>
      <w:bookmarkStart w:id="10" w:name="_Toc150961290"/>
      <w:r w:rsidRPr="004A4BC6">
        <w:t>F</w:t>
      </w:r>
      <w:r w:rsidR="006C6FC3" w:rsidRPr="004A4BC6">
        <w:t>urther</w:t>
      </w:r>
      <w:r w:rsidR="006C6FC3" w:rsidRPr="00446AD0">
        <w:t xml:space="preserve"> </w:t>
      </w:r>
      <w:r w:rsidR="00D658B0">
        <w:t>I</w:t>
      </w:r>
      <w:r w:rsidR="006C6FC3" w:rsidRPr="00446AD0">
        <w:t xml:space="preserve">nformation </w:t>
      </w:r>
      <w:r w:rsidR="00D658B0">
        <w:t>&amp;</w:t>
      </w:r>
      <w:r w:rsidR="006C6FC3" w:rsidRPr="00446AD0">
        <w:t xml:space="preserve"> </w:t>
      </w:r>
      <w:r w:rsidR="00D658B0">
        <w:t>S</w:t>
      </w:r>
      <w:r w:rsidR="006C6FC3" w:rsidRPr="00446AD0">
        <w:t>upport</w:t>
      </w:r>
      <w:bookmarkEnd w:id="10"/>
    </w:p>
    <w:p w14:paraId="4D04D27F" w14:textId="77777777" w:rsidR="006C6FC3" w:rsidRDefault="006C6FC3" w:rsidP="006C6FC3">
      <w:pPr>
        <w:spacing w:line="360" w:lineRule="auto"/>
        <w:ind w:right="1467"/>
        <w:rPr>
          <w:rFonts w:eastAsiaTheme="minorEastAsia" w:cs="Calibri"/>
          <w:lang w:val="en-IE"/>
        </w:rPr>
      </w:pPr>
    </w:p>
    <w:p w14:paraId="37E81314" w14:textId="38DA55A2" w:rsidR="00D658B0" w:rsidRDefault="006C6FC3" w:rsidP="00B62429">
      <w:pPr>
        <w:rPr>
          <w:lang w:val="en-IE"/>
        </w:rPr>
      </w:pPr>
      <w:r w:rsidRPr="00A63AF5">
        <w:rPr>
          <w:lang w:val="en-IE"/>
        </w:rPr>
        <w:t xml:space="preserve">Further information and support </w:t>
      </w:r>
      <w:proofErr w:type="gramStart"/>
      <w:r w:rsidRPr="00A63AF5">
        <w:rPr>
          <w:lang w:val="en-IE"/>
        </w:rPr>
        <w:t>is</w:t>
      </w:r>
      <w:proofErr w:type="gramEnd"/>
      <w:r w:rsidRPr="00A63AF5">
        <w:rPr>
          <w:lang w:val="en-IE"/>
        </w:rPr>
        <w:t xml:space="preserve"> available from</w:t>
      </w:r>
      <w:r w:rsidR="00D658B0">
        <w:rPr>
          <w:lang w:val="en-IE"/>
        </w:rPr>
        <w:t>:</w:t>
      </w:r>
    </w:p>
    <w:p w14:paraId="2B13FBFF" w14:textId="77777777" w:rsidR="00D658B0" w:rsidRDefault="00D658B0" w:rsidP="00B62429">
      <w:pPr>
        <w:rPr>
          <w:lang w:val="en-IE"/>
        </w:rPr>
      </w:pPr>
    </w:p>
    <w:p w14:paraId="5B4E6516" w14:textId="77777777" w:rsidR="00D658B0" w:rsidRDefault="006C6FC3" w:rsidP="00B62429">
      <w:pPr>
        <w:rPr>
          <w:lang w:val="en-IE"/>
        </w:rPr>
      </w:pPr>
      <w:r w:rsidRPr="00A63AF5">
        <w:rPr>
          <w:lang w:val="en-IE"/>
        </w:rPr>
        <w:t>Ms. Jade Concannon</w:t>
      </w:r>
    </w:p>
    <w:p w14:paraId="25FD1C4F" w14:textId="77777777" w:rsidR="00D658B0" w:rsidRDefault="006C6FC3" w:rsidP="00B62429">
      <w:pPr>
        <w:rPr>
          <w:lang w:val="en-IE"/>
        </w:rPr>
      </w:pPr>
      <w:r w:rsidRPr="00A63AF5">
        <w:rPr>
          <w:lang w:val="en-IE"/>
        </w:rPr>
        <w:t>Education Support Officer</w:t>
      </w:r>
    </w:p>
    <w:p w14:paraId="505D2788" w14:textId="77777777" w:rsidR="00D658B0" w:rsidRDefault="006C6FC3" w:rsidP="00B62429">
      <w:pPr>
        <w:rPr>
          <w:lang w:val="en-IE"/>
        </w:rPr>
      </w:pPr>
      <w:r>
        <w:rPr>
          <w:lang w:val="en-IE"/>
        </w:rPr>
        <w:t xml:space="preserve">The Centre for </w:t>
      </w:r>
      <w:r w:rsidRPr="00A63AF5">
        <w:rPr>
          <w:lang w:val="en-IE"/>
        </w:rPr>
        <w:t>Academic Practice</w:t>
      </w:r>
    </w:p>
    <w:p w14:paraId="5B3B632E" w14:textId="77777777" w:rsidR="00D658B0" w:rsidRDefault="006C6FC3" w:rsidP="00B62429">
      <w:pPr>
        <w:rPr>
          <w:lang w:val="en-IE"/>
        </w:rPr>
      </w:pPr>
      <w:r w:rsidRPr="00A63AF5">
        <w:rPr>
          <w:lang w:val="en-IE"/>
        </w:rPr>
        <w:t xml:space="preserve">Email: </w:t>
      </w:r>
      <w:hyperlink r:id="rId14" w:history="1">
        <w:r w:rsidRPr="00A63AF5">
          <w:rPr>
            <w:lang w:val="en-IE"/>
          </w:rPr>
          <w:t>Jade.Concannon@tcd.ie</w:t>
        </w:r>
      </w:hyperlink>
      <w:r>
        <w:rPr>
          <w:lang w:val="en-IE"/>
        </w:rPr>
        <w:t xml:space="preserve"> </w:t>
      </w:r>
    </w:p>
    <w:p w14:paraId="4D0C2814" w14:textId="7EEE85C4" w:rsidR="006C6FC3" w:rsidRDefault="00D51431" w:rsidP="00B62429">
      <w:pPr>
        <w:rPr>
          <w:lang w:val="en-IE"/>
        </w:rPr>
      </w:pPr>
      <w:r>
        <w:rPr>
          <w:rFonts w:eastAsiaTheme="minorEastAsia" w:cs="Calibri"/>
          <w:lang w:val="en-IE"/>
        </w:rPr>
        <w:fldChar w:fldCharType="begin"/>
      </w:r>
      <w:r>
        <w:rPr>
          <w:rFonts w:eastAsiaTheme="minorEastAsia" w:cs="Calibri"/>
          <w:lang w:val="en-IE"/>
        </w:rPr>
        <w:instrText xml:space="preserve"> HYPERLINK "https://www.tcd.ie/academicpractice/celebratingexcellence/Trinity-excellence-teaching-awards/" </w:instrText>
      </w:r>
      <w:r>
        <w:rPr>
          <w:rFonts w:eastAsiaTheme="minorEastAsia" w:cs="Calibri"/>
          <w:lang w:val="en-IE"/>
        </w:rPr>
      </w:r>
      <w:r>
        <w:rPr>
          <w:rFonts w:eastAsiaTheme="minorEastAsia" w:cs="Calibri"/>
          <w:lang w:val="en-IE"/>
        </w:rPr>
        <w:fldChar w:fldCharType="separate"/>
      </w:r>
      <w:r w:rsidR="006C6FC3" w:rsidRPr="00D51431">
        <w:rPr>
          <w:rStyle w:val="Hyperlink"/>
          <w:rFonts w:eastAsiaTheme="minorEastAsia" w:cs="Calibri"/>
          <w:lang w:val="en-IE"/>
        </w:rPr>
        <w:t xml:space="preserve">Centre for Academic Practice </w:t>
      </w:r>
      <w:r w:rsidR="006C6FC3" w:rsidRPr="00D51431">
        <w:rPr>
          <w:rStyle w:val="Hyperlink"/>
          <w:rFonts w:eastAsiaTheme="minorEastAsia" w:cs="Calibri"/>
          <w:lang w:val="en-IE"/>
        </w:rPr>
        <w:t>w</w:t>
      </w:r>
      <w:r w:rsidR="006C6FC3" w:rsidRPr="00D51431">
        <w:rPr>
          <w:rStyle w:val="Hyperlink"/>
          <w:rFonts w:eastAsiaTheme="minorEastAsia" w:cs="Calibri"/>
          <w:lang w:val="en-IE"/>
        </w:rPr>
        <w:t>ebsite</w:t>
      </w:r>
      <w:r w:rsidR="006C6FC3" w:rsidRPr="00D51431">
        <w:rPr>
          <w:rStyle w:val="Hyperlink"/>
          <w:lang w:val="en-IE"/>
        </w:rPr>
        <w:t>.</w:t>
      </w:r>
      <w:r>
        <w:rPr>
          <w:rFonts w:eastAsiaTheme="minorEastAsia" w:cs="Calibri"/>
          <w:lang w:val="en-IE"/>
        </w:rPr>
        <w:fldChar w:fldCharType="end"/>
      </w:r>
    </w:p>
    <w:p w14:paraId="666A6E37" w14:textId="77777777" w:rsidR="006C6FC3" w:rsidRDefault="006C6FC3" w:rsidP="006C6FC3">
      <w:pPr>
        <w:rPr>
          <w:rFonts w:cstheme="minorHAnsi"/>
          <w:szCs w:val="24"/>
        </w:rPr>
      </w:pPr>
    </w:p>
    <w:p w14:paraId="1C1323DA" w14:textId="77777777" w:rsidR="006C6FC3" w:rsidRDefault="006C6FC3" w:rsidP="006C6FC3">
      <w:pPr>
        <w:rPr>
          <w:rFonts w:cstheme="minorHAnsi"/>
          <w:szCs w:val="24"/>
        </w:rPr>
      </w:pPr>
    </w:p>
    <w:p w14:paraId="25531CF1" w14:textId="77777777" w:rsidR="006C6FC3" w:rsidRDefault="006C6FC3" w:rsidP="006C6FC3">
      <w:pPr>
        <w:rPr>
          <w:rFonts w:cstheme="minorHAnsi"/>
          <w:szCs w:val="24"/>
        </w:rPr>
      </w:pPr>
    </w:p>
    <w:p w14:paraId="46907B60" w14:textId="77777777" w:rsidR="006C6FC3" w:rsidRDefault="006C6FC3" w:rsidP="006C6FC3">
      <w:pPr>
        <w:rPr>
          <w:rFonts w:cstheme="minorHAnsi"/>
          <w:szCs w:val="24"/>
        </w:rPr>
      </w:pPr>
    </w:p>
    <w:p w14:paraId="2FD9FE4C" w14:textId="77777777" w:rsidR="006C6FC3" w:rsidRDefault="006C6FC3" w:rsidP="006C6FC3">
      <w:pPr>
        <w:rPr>
          <w:rFonts w:cstheme="minorHAnsi"/>
          <w:szCs w:val="24"/>
        </w:rPr>
      </w:pPr>
    </w:p>
    <w:p w14:paraId="58FD7D14" w14:textId="77777777" w:rsidR="006C6FC3" w:rsidRDefault="006C6FC3" w:rsidP="006C6FC3">
      <w:pPr>
        <w:rPr>
          <w:rFonts w:cstheme="minorHAnsi"/>
          <w:szCs w:val="24"/>
        </w:rPr>
      </w:pPr>
    </w:p>
    <w:p w14:paraId="0FB44F72" w14:textId="7DBDF4EC" w:rsidR="00B80CAE" w:rsidRDefault="00B80CAE">
      <w:pPr>
        <w:rPr>
          <w:rFonts w:cstheme="minorHAnsi"/>
          <w:szCs w:val="24"/>
        </w:rPr>
      </w:pPr>
      <w:r>
        <w:rPr>
          <w:rFonts w:cstheme="minorHAnsi"/>
          <w:szCs w:val="24"/>
        </w:rPr>
        <w:br w:type="page"/>
      </w:r>
    </w:p>
    <w:p w14:paraId="4C22478C" w14:textId="09AF3BBD" w:rsidR="00BD278C" w:rsidRDefault="004A4BC6" w:rsidP="007F1DE1">
      <w:pPr>
        <w:pStyle w:val="Heading1"/>
      </w:pPr>
      <w:bookmarkStart w:id="11" w:name="_Toc150961291"/>
      <w:r w:rsidRPr="000B0C93">
        <w:lastRenderedPageBreak/>
        <w:t xml:space="preserve">Appendix 1: </w:t>
      </w:r>
      <w:r w:rsidR="00B80CAE" w:rsidRPr="000B0C93">
        <w:t>Teaching Excellence Application (TEA)</w:t>
      </w:r>
      <w:r w:rsidRPr="000B0C93">
        <w:t xml:space="preserve"> </w:t>
      </w:r>
      <w:r w:rsidR="00B80CAE" w:rsidRPr="000B0C93">
        <w:t>Adjudication Criteria</w:t>
      </w:r>
      <w:bookmarkEnd w:id="11"/>
    </w:p>
    <w:p w14:paraId="1A479CF0" w14:textId="77777777" w:rsidR="007F1DE1" w:rsidRPr="007F1DE1" w:rsidRDefault="007F1DE1" w:rsidP="007F1DE1"/>
    <w:tbl>
      <w:tblPr>
        <w:tblStyle w:val="TableGrid"/>
        <w:tblW w:w="0" w:type="auto"/>
        <w:tblInd w:w="0" w:type="dxa"/>
        <w:tblLook w:val="04A0" w:firstRow="1" w:lastRow="0" w:firstColumn="1" w:lastColumn="0" w:noHBand="0" w:noVBand="1"/>
      </w:tblPr>
      <w:tblGrid>
        <w:gridCol w:w="9736"/>
      </w:tblGrid>
      <w:tr w:rsidR="00E51F08" w14:paraId="64867A62" w14:textId="77777777" w:rsidTr="4A1664FC">
        <w:tc>
          <w:tcPr>
            <w:tcW w:w="9736" w:type="dxa"/>
            <w:shd w:val="clear" w:color="auto" w:fill="95B3D7" w:themeFill="accent1" w:themeFillTint="99"/>
          </w:tcPr>
          <w:p w14:paraId="695B0973" w14:textId="7D9CD82C" w:rsidR="00E51F08" w:rsidRPr="00060E90" w:rsidRDefault="6A738818" w:rsidP="4A1664FC">
            <w:pPr>
              <w:pStyle w:val="ListParagraph"/>
              <w:numPr>
                <w:ilvl w:val="0"/>
                <w:numId w:val="9"/>
              </w:numPr>
              <w:rPr>
                <w:rFonts w:eastAsia="Times New Roman"/>
                <w:b/>
                <w:bCs/>
                <w:color w:val="000000" w:themeColor="text1"/>
                <w:szCs w:val="24"/>
                <w:lang w:eastAsia="en-GB"/>
              </w:rPr>
            </w:pPr>
            <w:r>
              <w:rPr>
                <w:rFonts w:eastAsia="Times New Roman"/>
                <w:b/>
                <w:bCs/>
                <w:color w:val="000000" w:themeColor="text1"/>
                <w:szCs w:val="24"/>
                <w:lang w:eastAsia="en-GB"/>
              </w:rPr>
              <w:t>Teaching Philosophy Statement</w:t>
            </w:r>
            <w:r w:rsidR="64E473CF" w:rsidRPr="4A1664FC">
              <w:rPr>
                <w:rFonts w:eastAsia="Times New Roman"/>
                <w:b/>
                <w:bCs/>
                <w:color w:val="000000" w:themeColor="text1"/>
                <w:lang w:eastAsia="en-GB"/>
              </w:rPr>
              <w:t>.</w:t>
            </w:r>
          </w:p>
        </w:tc>
      </w:tr>
      <w:tr w:rsidR="00E51F08" w14:paraId="4A7F57E6" w14:textId="77777777" w:rsidTr="4A1664FC">
        <w:tc>
          <w:tcPr>
            <w:tcW w:w="9736" w:type="dxa"/>
            <w:shd w:val="clear" w:color="auto" w:fill="FFFFFF" w:themeFill="background1"/>
          </w:tcPr>
          <w:p w14:paraId="35A68897" w14:textId="77777777" w:rsidR="00C01750" w:rsidRDefault="00C01750" w:rsidP="00E51F08">
            <w:pPr>
              <w:rPr>
                <w:rStyle w:val="normaltextrun"/>
                <w:rFonts w:cs="Calibri"/>
                <w:color w:val="000000"/>
                <w:sz w:val="20"/>
                <w:szCs w:val="20"/>
                <w:shd w:val="clear" w:color="auto" w:fill="FFFFFF"/>
              </w:rPr>
            </w:pPr>
          </w:p>
          <w:p w14:paraId="2E530176" w14:textId="51E768A6" w:rsidR="009C2DC2" w:rsidRDefault="009C2DC2" w:rsidP="00E51F08">
            <w:pPr>
              <w:rPr>
                <w:rStyle w:val="normaltextrun"/>
                <w:rFonts w:cs="Calibri"/>
                <w:sz w:val="20"/>
                <w:szCs w:val="20"/>
                <w:shd w:val="clear" w:color="auto" w:fill="FFFFFF"/>
              </w:rPr>
            </w:pPr>
            <w:r w:rsidRPr="009C2DC2">
              <w:rPr>
                <w:rStyle w:val="normaltextrun"/>
                <w:rFonts w:cs="Calibri"/>
                <w:color w:val="000000"/>
                <w:sz w:val="20"/>
                <w:szCs w:val="20"/>
                <w:shd w:val="clear" w:color="auto" w:fill="FFFFFF"/>
              </w:rPr>
              <w:t xml:space="preserve">A Teaching </w:t>
            </w:r>
            <w:r w:rsidRPr="009C2DC2">
              <w:rPr>
                <w:rStyle w:val="findhit"/>
                <w:rFonts w:cs="Calibri"/>
                <w:color w:val="000000"/>
                <w:sz w:val="20"/>
                <w:szCs w:val="20"/>
              </w:rPr>
              <w:t>Philosophy</w:t>
            </w:r>
            <w:r w:rsidRPr="009C2DC2">
              <w:rPr>
                <w:rStyle w:val="normaltextrun"/>
                <w:rFonts w:cs="Calibri"/>
                <w:color w:val="000000"/>
                <w:sz w:val="20"/>
                <w:szCs w:val="20"/>
                <w:shd w:val="clear" w:color="auto" w:fill="FFFFFF"/>
              </w:rPr>
              <w:t xml:space="preserve"> Statement (TPS) is a statement of reflection and a philosophical framework of your personal approach to teaching and student learning. It explains the rationale behind what guides your practice, what factors impact on you as an educator and what values underlie your practice. D</w:t>
            </w:r>
            <w:r w:rsidRPr="009C2DC2">
              <w:rPr>
                <w:rStyle w:val="normaltextrun"/>
                <w:rFonts w:cs="Calibri"/>
                <w:sz w:val="20"/>
                <w:szCs w:val="20"/>
                <w:shd w:val="clear" w:color="auto" w:fill="FFFFFF"/>
              </w:rPr>
              <w:t>oes the TPS:</w:t>
            </w:r>
          </w:p>
          <w:p w14:paraId="732AF434" w14:textId="77777777" w:rsidR="00C01750" w:rsidRPr="009C2DC2" w:rsidRDefault="00C01750" w:rsidP="00E51F08">
            <w:pPr>
              <w:rPr>
                <w:rStyle w:val="normaltextrun"/>
                <w:rFonts w:cs="Calibri"/>
                <w:sz w:val="20"/>
                <w:szCs w:val="20"/>
                <w:shd w:val="clear" w:color="auto" w:fill="FFFFFF"/>
              </w:rPr>
            </w:pPr>
          </w:p>
          <w:p w14:paraId="3D603788" w14:textId="7AD7908D" w:rsidR="009C2DC2" w:rsidRPr="009C2DC2" w:rsidRDefault="00C01750" w:rsidP="009C2DC2">
            <w:pPr>
              <w:pStyle w:val="ListParagraph"/>
              <w:numPr>
                <w:ilvl w:val="0"/>
                <w:numId w:val="7"/>
              </w:numPr>
              <w:rPr>
                <w:rFonts w:cs="Calibri"/>
                <w:color w:val="000000"/>
                <w:sz w:val="20"/>
                <w:szCs w:val="20"/>
                <w:shd w:val="clear" w:color="auto" w:fill="FFFFFF"/>
              </w:rPr>
            </w:pPr>
            <w:r>
              <w:rPr>
                <w:rFonts w:eastAsia="Times New Roman" w:cs="Calibri"/>
                <w:color w:val="000000"/>
                <w:sz w:val="20"/>
                <w:szCs w:val="20"/>
                <w:lang w:eastAsia="en-IE"/>
              </w:rPr>
              <w:t>a</w:t>
            </w:r>
            <w:r w:rsidR="009C2DC2" w:rsidRPr="009C2DC2">
              <w:rPr>
                <w:rFonts w:eastAsia="Times New Roman" w:cs="Calibri"/>
                <w:color w:val="000000"/>
                <w:sz w:val="20"/>
                <w:szCs w:val="20"/>
                <w:lang w:eastAsia="en-IE"/>
              </w:rPr>
              <w:t>rticulate and clarify the candidate’s teaching and learning beliefs and values?</w:t>
            </w:r>
          </w:p>
          <w:p w14:paraId="41200966" w14:textId="1F358759" w:rsidR="009C2DC2" w:rsidRPr="009C2DC2" w:rsidRDefault="30F3B020" w:rsidP="4A1664FC">
            <w:pPr>
              <w:pStyle w:val="ListParagraph"/>
              <w:numPr>
                <w:ilvl w:val="0"/>
                <w:numId w:val="7"/>
              </w:numPr>
              <w:rPr>
                <w:rFonts w:cs="Calibri"/>
                <w:color w:val="000000"/>
                <w:sz w:val="20"/>
                <w:szCs w:val="20"/>
                <w:shd w:val="clear" w:color="auto" w:fill="FFFFFF"/>
              </w:rPr>
            </w:pPr>
            <w:r w:rsidRPr="4A1664FC">
              <w:rPr>
                <w:rFonts w:eastAsia="Times New Roman" w:cs="Calibri"/>
                <w:color w:val="000000" w:themeColor="text1"/>
                <w:sz w:val="20"/>
                <w:szCs w:val="20"/>
                <w:lang w:eastAsia="en-IE"/>
              </w:rPr>
              <w:t>d</w:t>
            </w:r>
            <w:r w:rsidR="0B8192F4" w:rsidRPr="4A1664FC">
              <w:rPr>
                <w:rFonts w:eastAsia="Times New Roman" w:cs="Calibri"/>
                <w:color w:val="000000" w:themeColor="text1"/>
                <w:sz w:val="20"/>
                <w:szCs w:val="20"/>
                <w:lang w:eastAsia="en-IE"/>
              </w:rPr>
              <w:t xml:space="preserve">emonstrate alignment between their beliefs and teaching </w:t>
            </w:r>
            <w:proofErr w:type="gramStart"/>
            <w:r w:rsidR="0B8192F4" w:rsidRPr="4A1664FC">
              <w:rPr>
                <w:rFonts w:eastAsia="Times New Roman" w:cs="Calibri"/>
                <w:color w:val="000000" w:themeColor="text1"/>
                <w:sz w:val="20"/>
                <w:szCs w:val="20"/>
                <w:lang w:eastAsia="en-IE"/>
              </w:rPr>
              <w:t>practice</w:t>
            </w:r>
            <w:proofErr w:type="gramEnd"/>
            <w:r w:rsidR="0B8192F4" w:rsidRPr="4A1664FC">
              <w:rPr>
                <w:rFonts w:eastAsia="Times New Roman" w:cs="Calibri"/>
                <w:color w:val="000000" w:themeColor="text1"/>
                <w:sz w:val="20"/>
                <w:szCs w:val="20"/>
                <w:lang w:eastAsia="en-IE"/>
              </w:rPr>
              <w:t> </w:t>
            </w:r>
          </w:p>
          <w:p w14:paraId="050B7998" w14:textId="49D70E57" w:rsidR="009C2DC2" w:rsidRPr="009C2DC2" w:rsidRDefault="00C01750" w:rsidP="00E51F08">
            <w:pPr>
              <w:pStyle w:val="ListParagraph"/>
              <w:numPr>
                <w:ilvl w:val="0"/>
                <w:numId w:val="7"/>
              </w:numPr>
              <w:rPr>
                <w:rFonts w:cs="Calibri"/>
                <w:color w:val="000000"/>
                <w:sz w:val="20"/>
                <w:szCs w:val="20"/>
                <w:shd w:val="clear" w:color="auto" w:fill="FFFFFF"/>
              </w:rPr>
            </w:pPr>
            <w:r>
              <w:rPr>
                <w:rFonts w:eastAsia="Times New Roman" w:cs="Calibri"/>
                <w:color w:val="000000"/>
                <w:sz w:val="20"/>
                <w:szCs w:val="20"/>
                <w:lang w:eastAsia="en-IE"/>
              </w:rPr>
              <w:t>c</w:t>
            </w:r>
            <w:r w:rsidR="009C2DC2" w:rsidRPr="009C2DC2">
              <w:rPr>
                <w:rFonts w:eastAsia="Times New Roman" w:cs="Calibri"/>
                <w:color w:val="000000"/>
                <w:sz w:val="20"/>
                <w:szCs w:val="20"/>
                <w:lang w:eastAsia="en-IE"/>
              </w:rPr>
              <w:t>onsider r</w:t>
            </w:r>
            <w:r w:rsidR="009C2DC2" w:rsidRPr="00850230">
              <w:rPr>
                <w:rFonts w:eastAsia="Times New Roman" w:cs="Calibri"/>
                <w:color w:val="000000"/>
                <w:sz w:val="20"/>
                <w:szCs w:val="20"/>
                <w:lang w:eastAsia="en-IE"/>
              </w:rPr>
              <w:t xml:space="preserve">elevant concepts, models and/or </w:t>
            </w:r>
            <w:r w:rsidR="009C2DC2" w:rsidRPr="00BA6785">
              <w:rPr>
                <w:rFonts w:eastAsia="Times New Roman" w:cs="Calibri"/>
                <w:color w:val="000000"/>
                <w:sz w:val="20"/>
                <w:szCs w:val="20"/>
                <w:lang w:eastAsia="en-IE"/>
              </w:rPr>
              <w:t>frameworks from the</w:t>
            </w:r>
            <w:r w:rsidRPr="00BA6785">
              <w:rPr>
                <w:rFonts w:eastAsia="Times New Roman" w:cs="Calibri"/>
                <w:color w:val="000000"/>
                <w:sz w:val="20"/>
                <w:szCs w:val="20"/>
                <w:lang w:eastAsia="en-IE"/>
              </w:rPr>
              <w:t xml:space="preserve"> </w:t>
            </w:r>
            <w:r w:rsidR="00BA6785" w:rsidRPr="00BA6785">
              <w:rPr>
                <w:rFonts w:eastAsia="Times New Roman" w:cs="Calibri"/>
                <w:color w:val="000000"/>
                <w:sz w:val="20"/>
                <w:szCs w:val="20"/>
                <w:lang w:eastAsia="en-IE"/>
              </w:rPr>
              <w:t>s</w:t>
            </w:r>
            <w:r w:rsidR="00BA6785" w:rsidRPr="00BA6785">
              <w:rPr>
                <w:rFonts w:eastAsia="Times New Roman"/>
                <w:sz w:val="20"/>
                <w:szCs w:val="20"/>
                <w:lang w:eastAsia="en-IE"/>
              </w:rPr>
              <w:t>cholarship of teaching and learning (SOTL)</w:t>
            </w:r>
            <w:r w:rsidR="009C2DC2" w:rsidRPr="00BA6785">
              <w:rPr>
                <w:rFonts w:eastAsia="Times New Roman" w:cs="Calibri"/>
                <w:color w:val="000000"/>
                <w:sz w:val="20"/>
                <w:szCs w:val="20"/>
                <w:lang w:eastAsia="en-IE"/>
              </w:rPr>
              <w:t>?</w:t>
            </w:r>
          </w:p>
          <w:p w14:paraId="71300BF7" w14:textId="77777777" w:rsidR="00195B4C" w:rsidRDefault="00195B4C" w:rsidP="00E51F08">
            <w:pPr>
              <w:rPr>
                <w:rFonts w:eastAsia="Times New Roman"/>
                <w:b/>
                <w:bCs/>
                <w:color w:val="000000" w:themeColor="text1"/>
                <w:szCs w:val="24"/>
                <w:lang w:eastAsia="en-GB"/>
              </w:rPr>
            </w:pPr>
          </w:p>
          <w:p w14:paraId="3AA79802" w14:textId="52285ACB" w:rsidR="00195B4C" w:rsidRPr="00E51F08" w:rsidRDefault="00195B4C" w:rsidP="00E51F08">
            <w:pPr>
              <w:rPr>
                <w:rFonts w:eastAsia="Times New Roman"/>
                <w:b/>
                <w:bCs/>
                <w:color w:val="000000" w:themeColor="text1"/>
                <w:szCs w:val="24"/>
                <w:lang w:eastAsia="en-GB"/>
              </w:rPr>
            </w:pPr>
          </w:p>
        </w:tc>
      </w:tr>
      <w:tr w:rsidR="00E51F08" w14:paraId="70153F07" w14:textId="77777777" w:rsidTr="4A1664FC">
        <w:tc>
          <w:tcPr>
            <w:tcW w:w="9736" w:type="dxa"/>
            <w:shd w:val="clear" w:color="auto" w:fill="95B3D7" w:themeFill="accent1" w:themeFillTint="99"/>
          </w:tcPr>
          <w:p w14:paraId="5D21ADCB" w14:textId="1E3F88E7" w:rsidR="00E51F08" w:rsidRPr="00060E90" w:rsidRDefault="6A738818" w:rsidP="4A1664FC">
            <w:pPr>
              <w:pStyle w:val="ListParagraph"/>
              <w:numPr>
                <w:ilvl w:val="0"/>
                <w:numId w:val="9"/>
              </w:numPr>
              <w:rPr>
                <w:rFonts w:eastAsiaTheme="minorEastAsia"/>
                <w:b/>
                <w:bCs/>
                <w:color w:val="000000" w:themeColor="text1"/>
                <w:szCs w:val="24"/>
                <w:lang w:eastAsia="en-GB"/>
              </w:rPr>
            </w:pPr>
            <w:r w:rsidRPr="00060E90">
              <w:rPr>
                <w:rFonts w:eastAsia="Times New Roman"/>
                <w:b/>
                <w:bCs/>
                <w:color w:val="000000" w:themeColor="text1"/>
                <w:szCs w:val="24"/>
                <w:lang w:eastAsia="en-GB"/>
              </w:rPr>
              <w:t>Contribution to the design, development, implementation and/or evaluation of high-quality curricula and resources</w:t>
            </w:r>
            <w:r w:rsidR="47D51279" w:rsidRPr="4A1664FC">
              <w:rPr>
                <w:rFonts w:eastAsia="Times New Roman"/>
                <w:b/>
                <w:bCs/>
                <w:color w:val="000000" w:themeColor="text1"/>
                <w:lang w:eastAsia="en-GB"/>
              </w:rPr>
              <w:t>.</w:t>
            </w:r>
          </w:p>
        </w:tc>
      </w:tr>
      <w:tr w:rsidR="00E51F08" w14:paraId="09BEEB0E" w14:textId="77777777" w:rsidTr="4A1664FC">
        <w:tc>
          <w:tcPr>
            <w:tcW w:w="9736" w:type="dxa"/>
          </w:tcPr>
          <w:p w14:paraId="5F4D5EC5" w14:textId="77777777" w:rsidR="00C01750" w:rsidRDefault="00C01750">
            <w:pPr>
              <w:rPr>
                <w:rFonts w:eastAsia="Times New Roman"/>
                <w:color w:val="000000" w:themeColor="text1"/>
                <w:sz w:val="20"/>
                <w:szCs w:val="20"/>
                <w:lang w:eastAsia="en-GB"/>
              </w:rPr>
            </w:pPr>
          </w:p>
          <w:p w14:paraId="7A1FDA2A" w14:textId="5747E417" w:rsidR="00E51F08" w:rsidRDefault="00E51F08">
            <w:pPr>
              <w:rPr>
                <w:rStyle w:val="normaltextrun"/>
                <w:rFonts w:cs="Calibri"/>
                <w:color w:val="000000"/>
                <w:sz w:val="20"/>
                <w:szCs w:val="20"/>
                <w:shd w:val="clear" w:color="auto" w:fill="FFFFFF"/>
              </w:rPr>
            </w:pPr>
            <w:r>
              <w:rPr>
                <w:rFonts w:eastAsia="Times New Roman"/>
                <w:color w:val="000000" w:themeColor="text1"/>
                <w:sz w:val="20"/>
                <w:szCs w:val="20"/>
                <w:lang w:eastAsia="en-GB"/>
              </w:rPr>
              <w:t>E</w:t>
            </w:r>
            <w:r>
              <w:rPr>
                <w:rFonts w:eastAsia="Times New Roman"/>
                <w:color w:val="000000" w:themeColor="text1"/>
                <w:sz w:val="20"/>
                <w:lang w:eastAsia="en-GB"/>
              </w:rPr>
              <w:t xml:space="preserve">xcellent teaching involves more than mastery of course content. </w:t>
            </w:r>
            <w:r w:rsidRPr="00640275">
              <w:rPr>
                <w:rFonts w:eastAsia="Times New Roman"/>
                <w:color w:val="000000" w:themeColor="text1"/>
                <w:sz w:val="20"/>
                <w:szCs w:val="20"/>
                <w:lang w:eastAsia="en-GB"/>
              </w:rPr>
              <w:t xml:space="preserve">The </w:t>
            </w:r>
            <w:r>
              <w:rPr>
                <w:rFonts w:eastAsia="Times New Roman"/>
                <w:color w:val="000000" w:themeColor="text1"/>
                <w:sz w:val="20"/>
                <w:szCs w:val="20"/>
                <w:lang w:eastAsia="en-GB"/>
              </w:rPr>
              <w:t>TEA</w:t>
            </w:r>
            <w:r w:rsidRPr="00640275">
              <w:rPr>
                <w:rFonts w:eastAsia="Times New Roman"/>
                <w:color w:val="000000" w:themeColor="text1"/>
                <w:sz w:val="20"/>
                <w:szCs w:val="20"/>
                <w:lang w:eastAsia="en-GB"/>
              </w:rPr>
              <w:t xml:space="preserve"> should demonstrate evidence of design</w:t>
            </w:r>
            <w:r>
              <w:rPr>
                <w:rFonts w:eastAsia="Times New Roman"/>
                <w:color w:val="000000" w:themeColor="text1"/>
                <w:sz w:val="20"/>
                <w:szCs w:val="20"/>
                <w:lang w:eastAsia="en-GB"/>
              </w:rPr>
              <w:t xml:space="preserve"> and/or</w:t>
            </w:r>
            <w:r w:rsidRPr="00640275">
              <w:rPr>
                <w:rFonts w:eastAsia="Times New Roman"/>
                <w:color w:val="000000" w:themeColor="text1"/>
                <w:sz w:val="20"/>
                <w:szCs w:val="20"/>
                <w:lang w:eastAsia="en-GB"/>
              </w:rPr>
              <w:t xml:space="preserve"> implementation of </w:t>
            </w:r>
            <w:r w:rsidRPr="00640275">
              <w:rPr>
                <w:rStyle w:val="normaltextrun"/>
                <w:rFonts w:cs="Calibri"/>
                <w:color w:val="000000"/>
                <w:sz w:val="20"/>
                <w:szCs w:val="20"/>
                <w:shd w:val="clear" w:color="auto" w:fill="FFFFFF"/>
                <w:lang w:val="en-US"/>
              </w:rPr>
              <w:t>teaching, learning and assessment approaches w</w:t>
            </w:r>
            <w:proofErr w:type="spellStart"/>
            <w:r w:rsidRPr="00640275">
              <w:rPr>
                <w:rStyle w:val="normaltextrun"/>
                <w:rFonts w:cs="Calibri"/>
                <w:color w:val="000000"/>
                <w:sz w:val="20"/>
                <w:szCs w:val="20"/>
                <w:shd w:val="clear" w:color="auto" w:fill="FFFFFF"/>
              </w:rPr>
              <w:t>hich</w:t>
            </w:r>
            <w:proofErr w:type="spellEnd"/>
            <w:r w:rsidRPr="00640275">
              <w:rPr>
                <w:rStyle w:val="normaltextrun"/>
                <w:rFonts w:cs="Calibri"/>
                <w:color w:val="000000"/>
                <w:sz w:val="20"/>
                <w:szCs w:val="20"/>
                <w:shd w:val="clear" w:color="auto" w:fill="FFFFFF"/>
              </w:rPr>
              <w:t xml:space="preserve"> are </w:t>
            </w:r>
            <w:r w:rsidRPr="00640275">
              <w:rPr>
                <w:rStyle w:val="normaltextrun"/>
                <w:rFonts w:cs="Calibri"/>
                <w:color w:val="000000"/>
                <w:sz w:val="20"/>
                <w:szCs w:val="20"/>
                <w:shd w:val="clear" w:color="auto" w:fill="FFFFFF"/>
                <w:lang w:val="en-US"/>
              </w:rPr>
              <w:t>aligned to discipline needs. D</w:t>
            </w:r>
            <w:proofErr w:type="spellStart"/>
            <w:r w:rsidRPr="00640275">
              <w:rPr>
                <w:rStyle w:val="normaltextrun"/>
                <w:rFonts w:cs="Calibri"/>
                <w:color w:val="000000"/>
                <w:sz w:val="20"/>
                <w:szCs w:val="20"/>
                <w:shd w:val="clear" w:color="auto" w:fill="FFFFFF"/>
              </w:rPr>
              <w:t>oes</w:t>
            </w:r>
            <w:proofErr w:type="spellEnd"/>
            <w:r w:rsidRPr="00640275">
              <w:rPr>
                <w:rStyle w:val="normaltextrun"/>
                <w:rFonts w:cs="Calibri"/>
                <w:color w:val="000000"/>
                <w:sz w:val="20"/>
                <w:szCs w:val="20"/>
                <w:shd w:val="clear" w:color="auto" w:fill="FFFFFF"/>
              </w:rPr>
              <w:t xml:space="preserve"> the </w:t>
            </w:r>
            <w:r w:rsidR="001168F9">
              <w:rPr>
                <w:rStyle w:val="normaltextrun"/>
                <w:rFonts w:cs="Calibri"/>
                <w:color w:val="000000"/>
                <w:sz w:val="20"/>
                <w:szCs w:val="20"/>
                <w:shd w:val="clear" w:color="auto" w:fill="FFFFFF"/>
              </w:rPr>
              <w:t>TEA</w:t>
            </w:r>
            <w:r w:rsidRPr="00640275">
              <w:rPr>
                <w:rStyle w:val="normaltextrun"/>
                <w:rFonts w:cs="Calibri"/>
                <w:color w:val="000000"/>
                <w:sz w:val="20"/>
                <w:szCs w:val="20"/>
                <w:shd w:val="clear" w:color="auto" w:fill="FFFFFF"/>
              </w:rPr>
              <w:t xml:space="preserve"> demonstrate that the candidate has:</w:t>
            </w:r>
          </w:p>
          <w:p w14:paraId="57413E24" w14:textId="77777777" w:rsidR="00C01750" w:rsidRPr="00640275" w:rsidRDefault="00C01750">
            <w:pPr>
              <w:rPr>
                <w:rStyle w:val="normaltextrun"/>
                <w:rFonts w:cs="Calibri"/>
                <w:color w:val="000000"/>
                <w:sz w:val="20"/>
                <w:szCs w:val="20"/>
                <w:shd w:val="clear" w:color="auto" w:fill="FFFFFF"/>
              </w:rPr>
            </w:pPr>
          </w:p>
          <w:p w14:paraId="33016961" w14:textId="7D105B12" w:rsidR="00E51F08" w:rsidRPr="00C01750" w:rsidRDefault="00E51F08" w:rsidP="00E51F08">
            <w:pPr>
              <w:pStyle w:val="ListParagraph"/>
              <w:numPr>
                <w:ilvl w:val="0"/>
                <w:numId w:val="7"/>
              </w:numPr>
              <w:rPr>
                <w:rStyle w:val="normaltextrun"/>
                <w:rFonts w:eastAsia="Times New Roman"/>
                <w:color w:val="000000" w:themeColor="text1"/>
                <w:sz w:val="20"/>
                <w:szCs w:val="20"/>
                <w:lang w:eastAsia="en-GB"/>
              </w:rPr>
            </w:pPr>
            <w:r w:rsidRPr="00640275">
              <w:rPr>
                <w:rStyle w:val="normaltextrun"/>
                <w:rFonts w:cs="Calibri"/>
                <w:color w:val="000000"/>
                <w:sz w:val="20"/>
                <w:szCs w:val="20"/>
                <w:shd w:val="clear" w:color="auto" w:fill="FFFFFF"/>
              </w:rPr>
              <w:t>designed/</w:t>
            </w:r>
            <w:r>
              <w:rPr>
                <w:rStyle w:val="normaltextrun"/>
                <w:rFonts w:cs="Calibri"/>
                <w:color w:val="000000"/>
                <w:sz w:val="20"/>
                <w:szCs w:val="20"/>
                <w:shd w:val="clear" w:color="auto" w:fill="FFFFFF"/>
              </w:rPr>
              <w:t>implemente</w:t>
            </w:r>
            <w:r w:rsidRPr="00727AAD">
              <w:rPr>
                <w:rStyle w:val="normaltextrun"/>
                <w:rFonts w:cs="Calibri"/>
                <w:color w:val="000000"/>
                <w:sz w:val="20"/>
                <w:szCs w:val="20"/>
                <w:shd w:val="clear" w:color="auto" w:fill="FFFFFF"/>
              </w:rPr>
              <w:t xml:space="preserve">d </w:t>
            </w:r>
            <w:r w:rsidR="00727AAD" w:rsidRPr="00727AAD">
              <w:rPr>
                <w:rStyle w:val="normaltextrun"/>
                <w:rFonts w:cs="Calibri"/>
                <w:color w:val="000000"/>
                <w:sz w:val="20"/>
                <w:szCs w:val="20"/>
                <w:shd w:val="clear" w:color="auto" w:fill="FFFFFF"/>
              </w:rPr>
              <w:t>evidence-based</w:t>
            </w:r>
            <w:r w:rsidR="00727AAD">
              <w:rPr>
                <w:rStyle w:val="FootnoteReference"/>
                <w:rFonts w:cs="Calibri"/>
                <w:color w:val="000000"/>
                <w:sz w:val="20"/>
                <w:szCs w:val="20"/>
                <w:shd w:val="clear" w:color="auto" w:fill="FFFFFF"/>
              </w:rPr>
              <w:footnoteReference w:id="3"/>
            </w:r>
            <w:r w:rsidR="00727AAD" w:rsidRPr="00727AAD">
              <w:rPr>
                <w:rStyle w:val="normaltextrun"/>
                <w:rFonts w:cs="Calibri"/>
                <w:color w:val="000000"/>
                <w:sz w:val="20"/>
                <w:szCs w:val="20"/>
                <w:shd w:val="clear" w:color="auto" w:fill="FFFFFF"/>
              </w:rPr>
              <w:t xml:space="preserve"> </w:t>
            </w:r>
            <w:r w:rsidRPr="00C01750">
              <w:rPr>
                <w:rStyle w:val="normaltextrun"/>
                <w:rFonts w:cs="Calibri"/>
                <w:color w:val="000000"/>
                <w:sz w:val="20"/>
                <w:szCs w:val="20"/>
                <w:shd w:val="clear" w:color="auto" w:fill="FFFFFF"/>
              </w:rPr>
              <w:t>approaches to teaching, learning and/or assessment?</w:t>
            </w:r>
          </w:p>
          <w:p w14:paraId="58348C46" w14:textId="77777777" w:rsidR="00E51F08" w:rsidRPr="00C01750" w:rsidRDefault="00E51F08" w:rsidP="00E51F08">
            <w:pPr>
              <w:pStyle w:val="ListParagraph"/>
              <w:numPr>
                <w:ilvl w:val="0"/>
                <w:numId w:val="7"/>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lang w:val="en-US"/>
              </w:rPr>
              <w:t xml:space="preserve">designed/implemented programmatic approaches to teaching, learning and/or assessment? </w:t>
            </w:r>
          </w:p>
          <w:p w14:paraId="72F631B1" w14:textId="02217E66" w:rsidR="00E51F08" w:rsidRPr="00C01750" w:rsidRDefault="00E51F08" w:rsidP="00E51F08">
            <w:pPr>
              <w:pStyle w:val="ListParagraph"/>
              <w:numPr>
                <w:ilvl w:val="0"/>
                <w:numId w:val="7"/>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rPr>
              <w:t>k</w:t>
            </w:r>
            <w:proofErr w:type="spellStart"/>
            <w:r w:rsidRPr="00C01750">
              <w:rPr>
                <w:rStyle w:val="normaltextrun"/>
                <w:rFonts w:cs="Calibri"/>
                <w:color w:val="000000"/>
                <w:sz w:val="20"/>
                <w:szCs w:val="20"/>
                <w:shd w:val="clear" w:color="auto" w:fill="FFFFFF"/>
                <w:lang w:val="en-US"/>
              </w:rPr>
              <w:t>nowledge</w:t>
            </w:r>
            <w:proofErr w:type="spellEnd"/>
            <w:r w:rsidRPr="00C01750">
              <w:rPr>
                <w:rStyle w:val="normaltextrun"/>
                <w:rFonts w:cs="Calibri"/>
                <w:color w:val="000000"/>
                <w:sz w:val="20"/>
                <w:szCs w:val="20"/>
                <w:shd w:val="clear" w:color="auto" w:fill="FFFFFF"/>
                <w:lang w:val="en-US"/>
              </w:rPr>
              <w:t xml:space="preserve"> of curriculum design approaches</w:t>
            </w:r>
            <w:r w:rsidR="00C01750">
              <w:rPr>
                <w:rStyle w:val="normaltextrun"/>
                <w:rFonts w:cs="Calibri"/>
                <w:color w:val="000000"/>
                <w:sz w:val="20"/>
                <w:szCs w:val="20"/>
                <w:shd w:val="clear" w:color="auto" w:fill="FFFFFF"/>
                <w:lang w:val="en-US"/>
              </w:rPr>
              <w:t>?</w:t>
            </w:r>
          </w:p>
          <w:p w14:paraId="69DD5274" w14:textId="05617D70" w:rsidR="00E51F08" w:rsidRPr="00C01750" w:rsidRDefault="00E51F08" w:rsidP="00E51F08">
            <w:pPr>
              <w:pStyle w:val="ListParagraph"/>
              <w:numPr>
                <w:ilvl w:val="0"/>
                <w:numId w:val="7"/>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lang w:val="en-US"/>
              </w:rPr>
              <w:t>designed effective pedagogies for their disciplinary context</w:t>
            </w:r>
            <w:r w:rsidR="00C01750">
              <w:rPr>
                <w:rStyle w:val="normaltextrun"/>
                <w:rFonts w:cs="Calibri"/>
                <w:color w:val="000000"/>
                <w:sz w:val="20"/>
                <w:szCs w:val="20"/>
                <w:shd w:val="clear" w:color="auto" w:fill="FFFFFF"/>
                <w:lang w:val="en-US"/>
              </w:rPr>
              <w:t>?</w:t>
            </w:r>
          </w:p>
          <w:p w14:paraId="25A96F90" w14:textId="3D7FDD2C" w:rsidR="00E51F08" w:rsidRDefault="6A738818" w:rsidP="4A1664FC">
            <w:pPr>
              <w:pStyle w:val="ListParagraph"/>
              <w:numPr>
                <w:ilvl w:val="0"/>
                <w:numId w:val="7"/>
              </w:numPr>
              <w:rPr>
                <w:rFonts w:eastAsia="Times New Roman"/>
                <w:color w:val="000000" w:themeColor="text1"/>
                <w:szCs w:val="24"/>
                <w:lang w:eastAsia="en-GB"/>
              </w:rPr>
            </w:pPr>
            <w:r w:rsidRPr="00C01750">
              <w:rPr>
                <w:rStyle w:val="normaltextrun"/>
                <w:rFonts w:cs="Calibri"/>
                <w:color w:val="000000"/>
                <w:sz w:val="20"/>
                <w:szCs w:val="20"/>
                <w:shd w:val="clear" w:color="auto" w:fill="FFFFFF"/>
                <w:lang w:val="en-US"/>
              </w:rPr>
              <w:t>created effective resources for learning which</w:t>
            </w:r>
            <w:r w:rsidRPr="00060E90">
              <w:rPr>
                <w:rStyle w:val="normaltextrun"/>
                <w:rFonts w:cs="Calibri"/>
                <w:color w:val="000000"/>
                <w:sz w:val="20"/>
                <w:szCs w:val="20"/>
                <w:shd w:val="clear" w:color="auto" w:fill="FFFFFF"/>
                <w:lang w:val="en-US"/>
              </w:rPr>
              <w:t xml:space="preserve"> are accessible, </w:t>
            </w:r>
            <w:proofErr w:type="gramStart"/>
            <w:r w:rsidRPr="00060E90">
              <w:rPr>
                <w:rStyle w:val="normaltextrun"/>
                <w:rFonts w:cs="Calibri"/>
                <w:color w:val="000000"/>
                <w:sz w:val="20"/>
                <w:szCs w:val="20"/>
                <w:shd w:val="clear" w:color="auto" w:fill="FFFFFF"/>
                <w:lang w:val="en-US"/>
              </w:rPr>
              <w:t>inclusive</w:t>
            </w:r>
            <w:proofErr w:type="gramEnd"/>
            <w:r w:rsidRPr="00060E90">
              <w:rPr>
                <w:rStyle w:val="normaltextrun"/>
                <w:rFonts w:cs="Calibri"/>
                <w:color w:val="000000"/>
                <w:sz w:val="20"/>
                <w:szCs w:val="20"/>
                <w:shd w:val="clear" w:color="auto" w:fill="FFFFFF"/>
                <w:lang w:val="en-US"/>
              </w:rPr>
              <w:t xml:space="preserve"> and sustainable?</w:t>
            </w:r>
          </w:p>
          <w:p w14:paraId="354F20B4" w14:textId="77777777" w:rsidR="007F1DE1" w:rsidRDefault="007F1DE1">
            <w:pPr>
              <w:rPr>
                <w:rFonts w:eastAsia="Times New Roman"/>
                <w:color w:val="000000" w:themeColor="text1"/>
                <w:szCs w:val="24"/>
                <w:lang w:eastAsia="en-GB"/>
              </w:rPr>
            </w:pPr>
          </w:p>
          <w:p w14:paraId="7029AC2B" w14:textId="77777777" w:rsidR="00E51F08" w:rsidRPr="00D03BA7" w:rsidRDefault="00E51F08">
            <w:pPr>
              <w:jc w:val="right"/>
              <w:rPr>
                <w:rFonts w:eastAsia="Times New Roman"/>
                <w:color w:val="000000" w:themeColor="text1"/>
                <w:szCs w:val="24"/>
                <w:lang w:eastAsia="en-GB"/>
              </w:rPr>
            </w:pPr>
          </w:p>
        </w:tc>
      </w:tr>
      <w:tr w:rsidR="00E51F08" w14:paraId="11978055" w14:textId="77777777" w:rsidTr="4A1664FC">
        <w:tc>
          <w:tcPr>
            <w:tcW w:w="9736" w:type="dxa"/>
            <w:shd w:val="clear" w:color="auto" w:fill="95B3D7" w:themeFill="accent1" w:themeFillTint="99"/>
          </w:tcPr>
          <w:p w14:paraId="7C4C2E41" w14:textId="77777777" w:rsidR="00E51F08" w:rsidRPr="006161A3" w:rsidRDefault="00E51F08" w:rsidP="00E51F08">
            <w:pPr>
              <w:pStyle w:val="ListParagraph"/>
              <w:numPr>
                <w:ilvl w:val="0"/>
                <w:numId w:val="9"/>
              </w:numPr>
              <w:rPr>
                <w:rFonts w:eastAsiaTheme="minorEastAsia"/>
                <w:b/>
                <w:bCs/>
                <w:color w:val="000000" w:themeColor="text1"/>
                <w:szCs w:val="24"/>
              </w:rPr>
            </w:pPr>
            <w:r w:rsidRPr="006161A3">
              <w:rPr>
                <w:b/>
                <w:bCs/>
                <w:color w:val="000000" w:themeColor="text1"/>
                <w:szCs w:val="24"/>
              </w:rPr>
              <w:t>Knowledge and use of effective pedagogies that engage and motivate students and enrich their learning experience.</w:t>
            </w:r>
          </w:p>
        </w:tc>
      </w:tr>
      <w:tr w:rsidR="00E51F08" w14:paraId="6631BAC3" w14:textId="77777777" w:rsidTr="4A1664FC">
        <w:tc>
          <w:tcPr>
            <w:tcW w:w="9736" w:type="dxa"/>
          </w:tcPr>
          <w:p w14:paraId="19204DB6" w14:textId="77777777" w:rsidR="00C01750" w:rsidRDefault="00C01750">
            <w:pPr>
              <w:rPr>
                <w:rFonts w:eastAsia="Times New Roman"/>
                <w:color w:val="000000" w:themeColor="text1"/>
                <w:sz w:val="20"/>
                <w:szCs w:val="20"/>
                <w:lang w:eastAsia="en-GB"/>
              </w:rPr>
            </w:pPr>
          </w:p>
          <w:p w14:paraId="7C22F526" w14:textId="4B98B73E" w:rsidR="00E51F08" w:rsidRDefault="00E51F08">
            <w:pPr>
              <w:rPr>
                <w:rStyle w:val="normaltextrun"/>
                <w:rFonts w:cs="Calibri"/>
                <w:color w:val="000000"/>
                <w:sz w:val="20"/>
                <w:szCs w:val="20"/>
                <w:shd w:val="clear" w:color="auto" w:fill="FFFFFF"/>
              </w:rPr>
            </w:pPr>
            <w:r w:rsidRPr="00640275">
              <w:rPr>
                <w:rFonts w:eastAsia="Times New Roman"/>
                <w:color w:val="000000" w:themeColor="text1"/>
                <w:sz w:val="20"/>
                <w:szCs w:val="20"/>
                <w:lang w:eastAsia="en-GB"/>
              </w:rPr>
              <w:t xml:space="preserve">The </w:t>
            </w:r>
            <w:r w:rsidR="001168F9" w:rsidRPr="001168F9">
              <w:rPr>
                <w:rFonts w:eastAsia="Times New Roman"/>
                <w:color w:val="000000" w:themeColor="text1"/>
                <w:sz w:val="20"/>
                <w:szCs w:val="20"/>
                <w:lang w:eastAsia="en-GB"/>
              </w:rPr>
              <w:t>TEA</w:t>
            </w:r>
            <w:r w:rsidRPr="001168F9">
              <w:rPr>
                <w:rFonts w:eastAsia="Times New Roman"/>
                <w:color w:val="000000" w:themeColor="text1"/>
                <w:sz w:val="20"/>
                <w:szCs w:val="20"/>
                <w:lang w:eastAsia="en-GB"/>
              </w:rPr>
              <w:t xml:space="preserve"> should demonstrate evidence </w:t>
            </w:r>
            <w:r w:rsidRPr="001168F9">
              <w:rPr>
                <w:rStyle w:val="normaltextrun"/>
                <w:rFonts w:cs="Calibri"/>
                <w:color w:val="000000"/>
                <w:sz w:val="20"/>
                <w:szCs w:val="20"/>
                <w:shd w:val="clear" w:color="auto" w:fill="FFFFFF"/>
                <w:lang w:val="en-US"/>
              </w:rPr>
              <w:t>of approaches to teaching and learning that influence, motivate and enable students to learn</w:t>
            </w:r>
            <w:r w:rsidRPr="00640275">
              <w:rPr>
                <w:rStyle w:val="normaltextrun"/>
                <w:rFonts w:cs="Calibri"/>
                <w:color w:val="000000"/>
                <w:sz w:val="20"/>
                <w:szCs w:val="20"/>
                <w:shd w:val="clear" w:color="auto" w:fill="FFFFFF"/>
                <w:lang w:val="en-US"/>
              </w:rPr>
              <w:t>. D</w:t>
            </w:r>
            <w:proofErr w:type="spellStart"/>
            <w:r w:rsidRPr="00640275">
              <w:rPr>
                <w:rStyle w:val="normaltextrun"/>
                <w:rFonts w:cs="Calibri"/>
                <w:color w:val="000000"/>
                <w:sz w:val="20"/>
                <w:szCs w:val="20"/>
                <w:shd w:val="clear" w:color="auto" w:fill="FFFFFF"/>
              </w:rPr>
              <w:t>oes</w:t>
            </w:r>
            <w:proofErr w:type="spellEnd"/>
            <w:r w:rsidRPr="00640275">
              <w:rPr>
                <w:rStyle w:val="normaltextrun"/>
                <w:rFonts w:cs="Calibri"/>
                <w:color w:val="000000"/>
                <w:sz w:val="20"/>
                <w:szCs w:val="20"/>
                <w:shd w:val="clear" w:color="auto" w:fill="FFFFFF"/>
              </w:rPr>
              <w:t xml:space="preserve"> the </w:t>
            </w:r>
            <w:r w:rsidR="001168F9">
              <w:rPr>
                <w:rStyle w:val="normaltextrun"/>
                <w:rFonts w:cs="Calibri"/>
                <w:color w:val="000000"/>
                <w:sz w:val="20"/>
                <w:szCs w:val="20"/>
                <w:shd w:val="clear" w:color="auto" w:fill="FFFFFF"/>
              </w:rPr>
              <w:t>TEA</w:t>
            </w:r>
            <w:r w:rsidRPr="00640275">
              <w:rPr>
                <w:rStyle w:val="normaltextrun"/>
                <w:rFonts w:cs="Calibri"/>
                <w:color w:val="000000"/>
                <w:sz w:val="20"/>
                <w:szCs w:val="20"/>
                <w:shd w:val="clear" w:color="auto" w:fill="FFFFFF"/>
              </w:rPr>
              <w:t xml:space="preserve"> demonstrate that the candidate has: </w:t>
            </w:r>
          </w:p>
          <w:p w14:paraId="71B15666" w14:textId="77777777" w:rsidR="00C01750" w:rsidRPr="00640275" w:rsidRDefault="00C01750">
            <w:pPr>
              <w:rPr>
                <w:rStyle w:val="normaltextrun"/>
                <w:rFonts w:cs="Calibri"/>
                <w:color w:val="000000"/>
                <w:sz w:val="20"/>
                <w:szCs w:val="20"/>
                <w:shd w:val="clear" w:color="auto" w:fill="FFFFFF"/>
              </w:rPr>
            </w:pPr>
          </w:p>
          <w:p w14:paraId="64239C74" w14:textId="43B7A07F" w:rsidR="00E51F08" w:rsidRPr="00640275" w:rsidRDefault="00C01750" w:rsidP="00E51F08">
            <w:pPr>
              <w:pStyle w:val="ListParagraph"/>
              <w:numPr>
                <w:ilvl w:val="0"/>
                <w:numId w:val="10"/>
              </w:numPr>
              <w:rPr>
                <w:rStyle w:val="normaltextrun"/>
                <w:rFonts w:eastAsia="Times New Roman"/>
                <w:color w:val="000000" w:themeColor="text1"/>
                <w:sz w:val="20"/>
                <w:szCs w:val="20"/>
                <w:lang w:eastAsia="en-GB"/>
              </w:rPr>
            </w:pPr>
            <w:r>
              <w:rPr>
                <w:rStyle w:val="normaltextrun"/>
                <w:rFonts w:cs="Calibri"/>
                <w:color w:val="000000"/>
                <w:sz w:val="20"/>
                <w:szCs w:val="20"/>
                <w:shd w:val="clear" w:color="auto" w:fill="FFFFFF"/>
                <w:lang w:val="en-US"/>
              </w:rPr>
              <w:t>e</w:t>
            </w:r>
            <w:r w:rsidR="00E51F08" w:rsidRPr="00640275">
              <w:rPr>
                <w:rStyle w:val="normaltextrun"/>
                <w:rFonts w:cs="Calibri"/>
                <w:color w:val="000000"/>
                <w:sz w:val="20"/>
                <w:szCs w:val="20"/>
                <w:shd w:val="clear" w:color="auto" w:fill="FFFFFF"/>
                <w:lang w:val="en-US"/>
              </w:rPr>
              <w:t>ngaged students meaningfully in the learning process</w:t>
            </w:r>
            <w:r>
              <w:rPr>
                <w:rStyle w:val="normaltextrun"/>
                <w:rFonts w:cs="Calibri"/>
                <w:color w:val="000000"/>
                <w:sz w:val="20"/>
                <w:szCs w:val="20"/>
                <w:shd w:val="clear" w:color="auto" w:fill="FFFFFF"/>
                <w:lang w:val="en-US"/>
              </w:rPr>
              <w:t>?</w:t>
            </w:r>
          </w:p>
          <w:p w14:paraId="4535EC7A" w14:textId="4293B22A" w:rsidR="00E51F08" w:rsidRPr="00640275" w:rsidRDefault="00C01750" w:rsidP="00E51F08">
            <w:pPr>
              <w:pStyle w:val="ListParagraph"/>
              <w:numPr>
                <w:ilvl w:val="0"/>
                <w:numId w:val="10"/>
              </w:numPr>
              <w:rPr>
                <w:rStyle w:val="normaltextrun"/>
                <w:rFonts w:eastAsia="Times New Roman"/>
                <w:color w:val="000000" w:themeColor="text1"/>
                <w:sz w:val="20"/>
                <w:szCs w:val="20"/>
                <w:lang w:eastAsia="en-GB"/>
              </w:rPr>
            </w:pPr>
            <w:r>
              <w:rPr>
                <w:rStyle w:val="normaltextrun"/>
                <w:rFonts w:cs="Calibri"/>
                <w:color w:val="000000"/>
                <w:sz w:val="20"/>
                <w:szCs w:val="20"/>
                <w:shd w:val="clear" w:color="auto" w:fill="FFFFFF"/>
                <w:lang w:val="en-US"/>
              </w:rPr>
              <w:t>m</w:t>
            </w:r>
            <w:r w:rsidR="00E51F08" w:rsidRPr="00640275">
              <w:rPr>
                <w:rStyle w:val="normaltextrun"/>
                <w:rFonts w:cs="Calibri"/>
                <w:color w:val="000000"/>
                <w:sz w:val="20"/>
                <w:szCs w:val="20"/>
                <w:shd w:val="clear" w:color="auto" w:fill="FFFFFF"/>
                <w:lang w:val="en-US"/>
              </w:rPr>
              <w:t>otivated students and supported their ongoing lea</w:t>
            </w:r>
            <w:r w:rsidR="00E51F08" w:rsidRPr="006161A3">
              <w:rPr>
                <w:rStyle w:val="normaltextrun"/>
                <w:rFonts w:cs="Calibri"/>
                <w:color w:val="000000"/>
                <w:sz w:val="20"/>
                <w:szCs w:val="20"/>
                <w:shd w:val="clear" w:color="auto" w:fill="FFFFFF"/>
                <w:lang w:val="en-US"/>
              </w:rPr>
              <w:t xml:space="preserve">rning </w:t>
            </w:r>
            <w:r w:rsidR="00E51F08" w:rsidRPr="006161A3">
              <w:rPr>
                <w:rStyle w:val="normaltextrun"/>
                <w:rFonts w:cs="Calibri"/>
                <w:color w:val="000000"/>
                <w:sz w:val="20"/>
                <w:szCs w:val="20"/>
                <w:shd w:val="clear" w:color="auto" w:fill="FFFFFF"/>
              </w:rPr>
              <w:t>jou</w:t>
            </w:r>
            <w:r w:rsidR="00E51F08">
              <w:rPr>
                <w:rStyle w:val="normaltextrun"/>
                <w:rFonts w:cs="Calibri"/>
                <w:color w:val="000000"/>
                <w:sz w:val="20"/>
                <w:szCs w:val="20"/>
                <w:shd w:val="clear" w:color="auto" w:fill="FFFFFF"/>
              </w:rPr>
              <w:t>r</w:t>
            </w:r>
            <w:r w:rsidR="00E51F08" w:rsidRPr="006161A3">
              <w:rPr>
                <w:rStyle w:val="normaltextrun"/>
                <w:rFonts w:cs="Calibri"/>
                <w:color w:val="000000"/>
                <w:sz w:val="20"/>
                <w:szCs w:val="20"/>
                <w:shd w:val="clear" w:color="auto" w:fill="FFFFFF"/>
              </w:rPr>
              <w:t>ney</w:t>
            </w:r>
            <w:r>
              <w:rPr>
                <w:rStyle w:val="normaltextrun"/>
                <w:rFonts w:cs="Calibri"/>
                <w:color w:val="000000"/>
                <w:sz w:val="20"/>
                <w:szCs w:val="20"/>
                <w:shd w:val="clear" w:color="auto" w:fill="FFFFFF"/>
              </w:rPr>
              <w:t>?</w:t>
            </w:r>
          </w:p>
          <w:p w14:paraId="40BDD219" w14:textId="77777777" w:rsidR="00E51F08" w:rsidRPr="00640275" w:rsidRDefault="6A738818" w:rsidP="00E51F08">
            <w:pPr>
              <w:pStyle w:val="ListParagraph"/>
              <w:numPr>
                <w:ilvl w:val="0"/>
                <w:numId w:val="10"/>
              </w:numPr>
              <w:rPr>
                <w:rFonts w:eastAsia="Times New Roman"/>
                <w:color w:val="000000" w:themeColor="text1"/>
                <w:sz w:val="20"/>
                <w:szCs w:val="20"/>
                <w:lang w:eastAsia="en-GB"/>
              </w:rPr>
            </w:pPr>
            <w:r w:rsidRPr="00640275">
              <w:rPr>
                <w:rStyle w:val="normaltextrun"/>
                <w:rFonts w:cs="Calibri"/>
                <w:color w:val="000000"/>
                <w:sz w:val="20"/>
                <w:szCs w:val="20"/>
                <w:shd w:val="clear" w:color="auto" w:fill="FFFFFF"/>
                <w:lang w:val="en-US"/>
              </w:rPr>
              <w:t>created an inclusive and supportive learning environment</w:t>
            </w:r>
            <w:r>
              <w:rPr>
                <w:rStyle w:val="normaltextrun"/>
                <w:rFonts w:cs="Calibri"/>
                <w:color w:val="000000"/>
                <w:sz w:val="20"/>
                <w:szCs w:val="20"/>
                <w:shd w:val="clear" w:color="auto" w:fill="FFFFFF"/>
                <w:lang w:val="en-US"/>
              </w:rPr>
              <w:t>?</w:t>
            </w:r>
          </w:p>
          <w:p w14:paraId="643F29C1" w14:textId="77777777" w:rsidR="00E51F08" w:rsidRPr="00D03BA7" w:rsidRDefault="00E51F08" w:rsidP="4A1664FC">
            <w:pPr>
              <w:rPr>
                <w:rFonts w:eastAsia="Times New Roman"/>
                <w:color w:val="000000" w:themeColor="text1"/>
                <w:szCs w:val="24"/>
                <w:lang w:eastAsia="en-GB"/>
              </w:rPr>
            </w:pPr>
          </w:p>
        </w:tc>
      </w:tr>
      <w:tr w:rsidR="00E51F08" w14:paraId="721F3161" w14:textId="77777777" w:rsidTr="4A1664FC">
        <w:tc>
          <w:tcPr>
            <w:tcW w:w="9736" w:type="dxa"/>
            <w:shd w:val="clear" w:color="auto" w:fill="95B3D7" w:themeFill="accent1" w:themeFillTint="99"/>
          </w:tcPr>
          <w:p w14:paraId="1CD6A907" w14:textId="77777777" w:rsidR="00E51F08" w:rsidRPr="006161A3" w:rsidRDefault="00E51F08" w:rsidP="00E51F08">
            <w:pPr>
              <w:pStyle w:val="ListParagraph"/>
              <w:numPr>
                <w:ilvl w:val="0"/>
                <w:numId w:val="9"/>
              </w:numPr>
              <w:rPr>
                <w:rFonts w:eastAsiaTheme="minorEastAsia"/>
                <w:b/>
                <w:bCs/>
                <w:color w:val="000000" w:themeColor="text1"/>
                <w:szCs w:val="24"/>
                <w:lang w:eastAsia="en-GB"/>
              </w:rPr>
            </w:pPr>
            <w:r w:rsidRPr="006161A3">
              <w:rPr>
                <w:b/>
                <w:bCs/>
                <w:color w:val="000000" w:themeColor="text1"/>
                <w:szCs w:val="24"/>
                <w:lang w:eastAsia="en-GB"/>
              </w:rPr>
              <w:t>Sustained commitment to critical reflection; scholarship of teaching and learning and/or ongoing professional development to enhance their teaching.</w:t>
            </w:r>
          </w:p>
        </w:tc>
      </w:tr>
      <w:tr w:rsidR="00E51F08" w14:paraId="2392013D" w14:textId="77777777" w:rsidTr="4A1664FC">
        <w:tc>
          <w:tcPr>
            <w:tcW w:w="9736" w:type="dxa"/>
          </w:tcPr>
          <w:p w14:paraId="13C9511A" w14:textId="77777777" w:rsidR="00C01750" w:rsidRDefault="00C01750">
            <w:pPr>
              <w:rPr>
                <w:rFonts w:eastAsia="Times New Roman"/>
                <w:color w:val="000000" w:themeColor="text1"/>
                <w:sz w:val="20"/>
                <w:szCs w:val="20"/>
                <w:lang w:eastAsia="en-GB"/>
              </w:rPr>
            </w:pPr>
          </w:p>
          <w:p w14:paraId="31B64D27" w14:textId="245A2D78" w:rsidR="00E51F08" w:rsidRDefault="00E51F08">
            <w:pPr>
              <w:rPr>
                <w:rStyle w:val="normaltextrun"/>
                <w:rFonts w:cs="Calibri"/>
                <w:color w:val="000000"/>
                <w:sz w:val="20"/>
                <w:szCs w:val="20"/>
                <w:shd w:val="clear" w:color="auto" w:fill="FFFFFF"/>
              </w:rPr>
            </w:pPr>
            <w:r w:rsidRPr="006161A3">
              <w:rPr>
                <w:rFonts w:eastAsia="Times New Roman"/>
                <w:color w:val="000000" w:themeColor="text1"/>
                <w:sz w:val="20"/>
                <w:szCs w:val="20"/>
                <w:lang w:eastAsia="en-GB"/>
              </w:rPr>
              <w:t xml:space="preserve">The </w:t>
            </w:r>
            <w:r w:rsidR="001168F9">
              <w:rPr>
                <w:rFonts w:eastAsia="Times New Roman"/>
                <w:color w:val="000000" w:themeColor="text1"/>
                <w:sz w:val="20"/>
                <w:szCs w:val="20"/>
                <w:lang w:eastAsia="en-GB"/>
              </w:rPr>
              <w:t>T</w:t>
            </w:r>
            <w:r w:rsidR="001168F9" w:rsidRPr="001168F9">
              <w:rPr>
                <w:rFonts w:eastAsia="Times New Roman"/>
                <w:color w:val="000000" w:themeColor="text1"/>
                <w:sz w:val="20"/>
                <w:szCs w:val="20"/>
                <w:lang w:eastAsia="en-GB"/>
              </w:rPr>
              <w:t>EA</w:t>
            </w:r>
            <w:r w:rsidRPr="001168F9">
              <w:rPr>
                <w:rFonts w:eastAsia="Times New Roman"/>
                <w:color w:val="000000" w:themeColor="text1"/>
                <w:sz w:val="20"/>
                <w:szCs w:val="20"/>
                <w:lang w:eastAsia="en-GB"/>
              </w:rPr>
              <w:t xml:space="preserve"> </w:t>
            </w:r>
            <w:r w:rsidRPr="006161A3">
              <w:rPr>
                <w:rFonts w:eastAsia="Times New Roman"/>
                <w:color w:val="000000" w:themeColor="text1"/>
                <w:sz w:val="20"/>
                <w:szCs w:val="20"/>
                <w:lang w:eastAsia="en-GB"/>
              </w:rPr>
              <w:t>should demonstrate evidence the candidate’s o</w:t>
            </w:r>
            <w:proofErr w:type="spellStart"/>
            <w:r w:rsidRPr="006161A3">
              <w:rPr>
                <w:rStyle w:val="normaltextrun"/>
                <w:rFonts w:cs="Calibri"/>
                <w:color w:val="000000"/>
                <w:sz w:val="20"/>
                <w:szCs w:val="20"/>
                <w:shd w:val="clear" w:color="auto" w:fill="FFFFFF"/>
                <w:lang w:val="en-US"/>
              </w:rPr>
              <w:t>ngoing</w:t>
            </w:r>
            <w:proofErr w:type="spellEnd"/>
            <w:r w:rsidRPr="006161A3">
              <w:rPr>
                <w:rStyle w:val="normaltextrun"/>
                <w:rFonts w:cs="Calibri"/>
                <w:color w:val="000000"/>
                <w:sz w:val="20"/>
                <w:szCs w:val="20"/>
                <w:shd w:val="clear" w:color="auto" w:fill="FFFFFF"/>
                <w:lang w:val="en-US"/>
              </w:rPr>
              <w:t xml:space="preserve"> commitment to developing teaching and learning practices which enhance student learning. D</w:t>
            </w:r>
            <w:proofErr w:type="spellStart"/>
            <w:r w:rsidRPr="006161A3">
              <w:rPr>
                <w:rStyle w:val="normaltextrun"/>
                <w:rFonts w:cs="Calibri"/>
                <w:color w:val="000000"/>
                <w:sz w:val="20"/>
                <w:szCs w:val="20"/>
                <w:shd w:val="clear" w:color="auto" w:fill="FFFFFF"/>
              </w:rPr>
              <w:t>oes</w:t>
            </w:r>
            <w:proofErr w:type="spellEnd"/>
            <w:r w:rsidRPr="006161A3">
              <w:rPr>
                <w:rStyle w:val="normaltextrun"/>
                <w:rFonts w:cs="Calibri"/>
                <w:color w:val="000000"/>
                <w:sz w:val="20"/>
                <w:szCs w:val="20"/>
                <w:shd w:val="clear" w:color="auto" w:fill="FFFFFF"/>
              </w:rPr>
              <w:t xml:space="preserve"> the </w:t>
            </w:r>
            <w:r w:rsidR="001168F9">
              <w:rPr>
                <w:rStyle w:val="normaltextrun"/>
                <w:rFonts w:cs="Calibri"/>
                <w:color w:val="000000"/>
                <w:sz w:val="20"/>
                <w:szCs w:val="20"/>
                <w:shd w:val="clear" w:color="auto" w:fill="FFFFFF"/>
              </w:rPr>
              <w:t>TEA</w:t>
            </w:r>
            <w:r w:rsidRPr="006161A3">
              <w:rPr>
                <w:rStyle w:val="normaltextrun"/>
                <w:rFonts w:cs="Calibri"/>
                <w:color w:val="000000"/>
                <w:sz w:val="20"/>
                <w:szCs w:val="20"/>
                <w:shd w:val="clear" w:color="auto" w:fill="FFFFFF"/>
              </w:rPr>
              <w:t xml:space="preserve"> demonstrate that the candidate has:</w:t>
            </w:r>
          </w:p>
          <w:p w14:paraId="7F3AA530" w14:textId="77777777" w:rsidR="00C01750" w:rsidRPr="006161A3" w:rsidRDefault="00C01750">
            <w:pPr>
              <w:rPr>
                <w:rStyle w:val="normaltextrun"/>
                <w:rFonts w:cs="Calibri"/>
                <w:color w:val="000000"/>
                <w:sz w:val="20"/>
                <w:szCs w:val="20"/>
                <w:shd w:val="clear" w:color="auto" w:fill="FFFFFF"/>
                <w:lang w:val="en-US"/>
              </w:rPr>
            </w:pPr>
          </w:p>
          <w:p w14:paraId="39BA8ED6" w14:textId="3C6721B5" w:rsidR="00E51F08" w:rsidRPr="006161A3" w:rsidRDefault="00E51F08" w:rsidP="00E51F08">
            <w:pPr>
              <w:pStyle w:val="ListParagraph"/>
              <w:numPr>
                <w:ilvl w:val="0"/>
                <w:numId w:val="11"/>
              </w:numPr>
              <w:rPr>
                <w:rStyle w:val="normaltextrun"/>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t>drawn on the scholarship of teaching and learning</w:t>
            </w:r>
            <w:r w:rsidR="00C01750">
              <w:rPr>
                <w:rStyle w:val="normaltextrun"/>
                <w:rFonts w:cs="Calibri"/>
                <w:color w:val="000000"/>
                <w:sz w:val="20"/>
                <w:szCs w:val="20"/>
                <w:shd w:val="clear" w:color="auto" w:fill="FFFFFF"/>
                <w:lang w:val="en-US"/>
              </w:rPr>
              <w:t>?</w:t>
            </w:r>
            <w:r w:rsidRPr="006161A3">
              <w:rPr>
                <w:rStyle w:val="normaltextrun"/>
                <w:rFonts w:cs="Calibri"/>
                <w:color w:val="000000"/>
                <w:sz w:val="20"/>
                <w:szCs w:val="20"/>
                <w:shd w:val="clear" w:color="auto" w:fill="FFFFFF"/>
                <w:lang w:val="en-US"/>
              </w:rPr>
              <w:t xml:space="preserve"> </w:t>
            </w:r>
          </w:p>
          <w:p w14:paraId="45066E06" w14:textId="44D09694" w:rsidR="00E51F08" w:rsidRPr="00F52C93" w:rsidRDefault="00E51F08" w:rsidP="00E51F08">
            <w:pPr>
              <w:pStyle w:val="ListParagraph"/>
              <w:numPr>
                <w:ilvl w:val="0"/>
                <w:numId w:val="11"/>
              </w:numPr>
              <w:rPr>
                <w:rStyle w:val="normaltextrun"/>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lastRenderedPageBreak/>
              <w:t xml:space="preserve">conducted </w:t>
            </w:r>
            <w:r w:rsidRPr="005A2DE0">
              <w:rPr>
                <w:rStyle w:val="normaltextrun"/>
                <w:rFonts w:cs="Calibri"/>
                <w:color w:val="000000"/>
                <w:sz w:val="20"/>
                <w:szCs w:val="20"/>
                <w:shd w:val="clear" w:color="auto" w:fill="FFFFFF"/>
                <w:lang w:val="en-US"/>
              </w:rPr>
              <w:t xml:space="preserve">research into their </w:t>
            </w:r>
            <w:r w:rsidRPr="005A2DE0">
              <w:rPr>
                <w:rStyle w:val="normaltextrun"/>
                <w:rFonts w:cs="Calibri"/>
                <w:color w:val="000000"/>
                <w:sz w:val="20"/>
                <w:szCs w:val="20"/>
                <w:shd w:val="clear" w:color="auto" w:fill="FFFFFF"/>
              </w:rPr>
              <w:t>own</w:t>
            </w:r>
            <w:r w:rsidRPr="005A2DE0">
              <w:rPr>
                <w:rStyle w:val="normaltextrun"/>
                <w:rFonts w:cs="Calibri"/>
                <w:color w:val="000000"/>
                <w:sz w:val="20"/>
                <w:szCs w:val="20"/>
                <w:shd w:val="clear" w:color="auto" w:fill="FFFFFF"/>
                <w:lang w:val="en-US"/>
              </w:rPr>
              <w:t xml:space="preserve"> teaching</w:t>
            </w:r>
            <w:r w:rsidRPr="006161A3">
              <w:rPr>
                <w:rStyle w:val="normaltextrun"/>
                <w:rFonts w:cs="Calibri"/>
                <w:color w:val="000000"/>
                <w:sz w:val="20"/>
                <w:szCs w:val="20"/>
                <w:shd w:val="clear" w:color="auto" w:fill="FFFFFF"/>
                <w:lang w:val="en-US"/>
              </w:rPr>
              <w:t xml:space="preserve"> practice</w:t>
            </w:r>
            <w:r w:rsidR="00C01750">
              <w:rPr>
                <w:rStyle w:val="normaltextrun"/>
                <w:rFonts w:cs="Calibri"/>
                <w:color w:val="000000"/>
                <w:sz w:val="20"/>
                <w:szCs w:val="20"/>
                <w:shd w:val="clear" w:color="auto" w:fill="FFFFFF"/>
                <w:lang w:val="en-US"/>
              </w:rPr>
              <w:t>?</w:t>
            </w:r>
          </w:p>
          <w:p w14:paraId="22B7C48F" w14:textId="2DD9CB52" w:rsidR="00E51F08" w:rsidRPr="006161A3" w:rsidRDefault="00E51F08" w:rsidP="00E51F08">
            <w:pPr>
              <w:pStyle w:val="ListParagraph"/>
              <w:numPr>
                <w:ilvl w:val="0"/>
                <w:numId w:val="11"/>
              </w:numPr>
              <w:rPr>
                <w:rStyle w:val="normaltextrun"/>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t>shar</w:t>
            </w:r>
            <w:r>
              <w:rPr>
                <w:rStyle w:val="normaltextrun"/>
                <w:rFonts w:cs="Calibri"/>
                <w:color w:val="000000"/>
                <w:sz w:val="20"/>
                <w:szCs w:val="20"/>
                <w:shd w:val="clear" w:color="auto" w:fill="FFFFFF"/>
                <w:lang w:val="en-US"/>
              </w:rPr>
              <w:t>ed</w:t>
            </w:r>
            <w:r w:rsidRPr="006161A3">
              <w:rPr>
                <w:rStyle w:val="normaltextrun"/>
                <w:rFonts w:cs="Calibri"/>
                <w:color w:val="000000"/>
                <w:sz w:val="20"/>
                <w:szCs w:val="20"/>
                <w:shd w:val="clear" w:color="auto" w:fill="FFFFFF"/>
                <w:lang w:val="en-US"/>
              </w:rPr>
              <w:t xml:space="preserve"> good </w:t>
            </w:r>
            <w:r>
              <w:rPr>
                <w:rStyle w:val="normaltextrun"/>
                <w:rFonts w:cs="Calibri"/>
                <w:color w:val="000000"/>
                <w:sz w:val="20"/>
                <w:szCs w:val="20"/>
                <w:shd w:val="clear" w:color="auto" w:fill="FFFFFF"/>
                <w:lang w:val="en-US"/>
              </w:rPr>
              <w:t xml:space="preserve">pedagogical </w:t>
            </w:r>
            <w:r w:rsidRPr="006161A3">
              <w:rPr>
                <w:rStyle w:val="normaltextrun"/>
                <w:rFonts w:cs="Calibri"/>
                <w:color w:val="000000"/>
                <w:sz w:val="20"/>
                <w:szCs w:val="20"/>
                <w:shd w:val="clear" w:color="auto" w:fill="FFFFFF"/>
                <w:lang w:val="en-US"/>
              </w:rPr>
              <w:t>practice with others through workshops, presentations, or publications on teaching and learning</w:t>
            </w:r>
            <w:r w:rsidR="00C01750">
              <w:rPr>
                <w:rStyle w:val="normaltextrun"/>
                <w:rFonts w:cs="Calibri"/>
                <w:color w:val="000000"/>
                <w:sz w:val="20"/>
                <w:szCs w:val="20"/>
                <w:shd w:val="clear" w:color="auto" w:fill="FFFFFF"/>
                <w:lang w:val="en-US"/>
              </w:rPr>
              <w:t>?</w:t>
            </w:r>
          </w:p>
          <w:p w14:paraId="318B6697" w14:textId="7567D32B" w:rsidR="00E51F08" w:rsidRPr="006161A3" w:rsidRDefault="6A738818" w:rsidP="4A1664FC">
            <w:pPr>
              <w:pStyle w:val="ListParagraph"/>
              <w:numPr>
                <w:ilvl w:val="0"/>
                <w:numId w:val="11"/>
              </w:numPr>
              <w:rPr>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t xml:space="preserve">engaged in professional development activities </w:t>
            </w:r>
            <w:r>
              <w:rPr>
                <w:rStyle w:val="normaltextrun"/>
                <w:rFonts w:cs="Calibri"/>
                <w:color w:val="000000"/>
                <w:sz w:val="20"/>
                <w:szCs w:val="20"/>
                <w:shd w:val="clear" w:color="auto" w:fill="FFFFFF"/>
                <w:lang w:val="en-US"/>
              </w:rPr>
              <w:t xml:space="preserve">related to enhancement of </w:t>
            </w:r>
            <w:r w:rsidRPr="006161A3">
              <w:rPr>
                <w:rStyle w:val="normaltextrun"/>
                <w:rFonts w:cs="Calibri"/>
                <w:color w:val="000000"/>
                <w:sz w:val="20"/>
                <w:szCs w:val="20"/>
                <w:shd w:val="clear" w:color="auto" w:fill="FFFFFF"/>
                <w:lang w:val="en-US"/>
              </w:rPr>
              <w:t>teaching and learning practice?</w:t>
            </w:r>
            <w:r w:rsidRPr="006161A3">
              <w:rPr>
                <w:rStyle w:val="eop"/>
                <w:rFonts w:cs="Calibri"/>
                <w:color w:val="000000"/>
                <w:sz w:val="20"/>
                <w:szCs w:val="20"/>
                <w:shd w:val="clear" w:color="auto" w:fill="FFFFFF"/>
              </w:rPr>
              <w:t> </w:t>
            </w:r>
          </w:p>
          <w:p w14:paraId="01952FB0" w14:textId="77777777" w:rsidR="007F1DE1" w:rsidRDefault="007F1DE1">
            <w:pPr>
              <w:rPr>
                <w:rFonts w:eastAsia="Times New Roman"/>
                <w:color w:val="000000" w:themeColor="text1"/>
                <w:szCs w:val="24"/>
                <w:lang w:eastAsia="en-GB"/>
              </w:rPr>
            </w:pPr>
          </w:p>
          <w:p w14:paraId="4BEB791C" w14:textId="77777777" w:rsidR="00E51F08" w:rsidRPr="00D03BA7" w:rsidRDefault="00E51F08">
            <w:pPr>
              <w:rPr>
                <w:rFonts w:eastAsia="Times New Roman"/>
                <w:color w:val="000000" w:themeColor="text1"/>
                <w:szCs w:val="24"/>
                <w:lang w:eastAsia="en-GB"/>
              </w:rPr>
            </w:pPr>
          </w:p>
        </w:tc>
      </w:tr>
      <w:tr w:rsidR="00E51F08" w14:paraId="2946CCE7" w14:textId="77777777" w:rsidTr="4A1664FC">
        <w:tc>
          <w:tcPr>
            <w:tcW w:w="9736" w:type="dxa"/>
            <w:shd w:val="clear" w:color="auto" w:fill="95B3D7" w:themeFill="accent1" w:themeFillTint="99"/>
          </w:tcPr>
          <w:p w14:paraId="33464160" w14:textId="77777777" w:rsidR="00E51F08" w:rsidRPr="006161A3" w:rsidRDefault="00E51F08" w:rsidP="00E51F08">
            <w:pPr>
              <w:pStyle w:val="ListParagraph"/>
              <w:numPr>
                <w:ilvl w:val="0"/>
                <w:numId w:val="9"/>
              </w:numPr>
              <w:rPr>
                <w:rFonts w:eastAsiaTheme="minorEastAsia"/>
                <w:b/>
                <w:bCs/>
                <w:color w:val="000000" w:themeColor="text1"/>
                <w:szCs w:val="24"/>
                <w:lang w:eastAsia="en-GB"/>
              </w:rPr>
            </w:pPr>
            <w:r w:rsidRPr="006161A3">
              <w:rPr>
                <w:b/>
                <w:bCs/>
                <w:color w:val="000000" w:themeColor="text1"/>
                <w:szCs w:val="24"/>
              </w:rPr>
              <w:lastRenderedPageBreak/>
              <w:t>Contribution to raising the profile of teaching excellence at the level of discipline/university or beyond.</w:t>
            </w:r>
          </w:p>
        </w:tc>
      </w:tr>
      <w:tr w:rsidR="00E51F08" w14:paraId="5649959B" w14:textId="77777777" w:rsidTr="4A1664FC">
        <w:tc>
          <w:tcPr>
            <w:tcW w:w="9736" w:type="dxa"/>
          </w:tcPr>
          <w:p w14:paraId="6DDC71B8" w14:textId="77777777" w:rsidR="00C01750" w:rsidRDefault="00C01750">
            <w:pPr>
              <w:rPr>
                <w:rFonts w:eastAsia="Times New Roman"/>
                <w:color w:val="000000" w:themeColor="text1"/>
                <w:sz w:val="20"/>
                <w:szCs w:val="20"/>
                <w:lang w:eastAsia="en-GB"/>
              </w:rPr>
            </w:pPr>
          </w:p>
          <w:p w14:paraId="1C2F8945" w14:textId="3E98677F" w:rsidR="00E51F08" w:rsidRPr="000D54C4" w:rsidRDefault="00E51F08">
            <w:pPr>
              <w:rPr>
                <w:rStyle w:val="normaltextrun"/>
                <w:rFonts w:cs="Calibri"/>
                <w:color w:val="000000" w:themeColor="text1"/>
                <w:sz w:val="20"/>
                <w:szCs w:val="20"/>
                <w:shd w:val="clear" w:color="auto" w:fill="FFFFFF"/>
                <w:lang w:val="en-US"/>
              </w:rPr>
            </w:pPr>
            <w:r w:rsidRPr="0019752F">
              <w:rPr>
                <w:rFonts w:eastAsia="Times New Roman"/>
                <w:color w:val="000000" w:themeColor="text1"/>
                <w:sz w:val="20"/>
                <w:szCs w:val="20"/>
                <w:lang w:eastAsia="en-GB"/>
              </w:rPr>
              <w:t xml:space="preserve">The </w:t>
            </w:r>
            <w:r w:rsidR="001168F9">
              <w:rPr>
                <w:rFonts w:eastAsia="Times New Roman"/>
                <w:color w:val="000000" w:themeColor="text1"/>
                <w:sz w:val="20"/>
                <w:szCs w:val="20"/>
                <w:lang w:eastAsia="en-GB"/>
              </w:rPr>
              <w:t>T</w:t>
            </w:r>
            <w:r w:rsidR="001168F9" w:rsidRPr="001168F9">
              <w:rPr>
                <w:rFonts w:eastAsia="Times New Roman"/>
                <w:color w:val="000000" w:themeColor="text1"/>
                <w:sz w:val="20"/>
                <w:szCs w:val="20"/>
                <w:lang w:eastAsia="en-GB"/>
              </w:rPr>
              <w:t>EA</w:t>
            </w:r>
            <w:r w:rsidRPr="001168F9">
              <w:rPr>
                <w:rFonts w:eastAsia="Times New Roman"/>
                <w:color w:val="000000" w:themeColor="text1"/>
                <w:sz w:val="20"/>
                <w:szCs w:val="20"/>
                <w:lang w:eastAsia="en-GB"/>
              </w:rPr>
              <w:t xml:space="preserve"> </w:t>
            </w:r>
            <w:r w:rsidRPr="0019752F">
              <w:rPr>
                <w:rFonts w:eastAsia="Times New Roman"/>
                <w:color w:val="000000" w:themeColor="text1"/>
                <w:sz w:val="20"/>
                <w:szCs w:val="20"/>
                <w:lang w:eastAsia="en-GB"/>
              </w:rPr>
              <w:t xml:space="preserve">should demonstrate </w:t>
            </w:r>
            <w:proofErr w:type="spellStart"/>
            <w:r w:rsidRPr="0019752F">
              <w:rPr>
                <w:rFonts w:eastAsia="Times New Roman"/>
                <w:color w:val="000000" w:themeColor="text1"/>
                <w:sz w:val="20"/>
                <w:szCs w:val="20"/>
                <w:lang w:eastAsia="en-GB"/>
              </w:rPr>
              <w:t>evidenc</w:t>
            </w:r>
            <w:proofErr w:type="spellEnd"/>
            <w:r w:rsidRPr="0019752F">
              <w:rPr>
                <w:rStyle w:val="normaltextrun"/>
                <w:rFonts w:cs="Calibri"/>
                <w:color w:val="000000"/>
                <w:sz w:val="20"/>
                <w:szCs w:val="20"/>
                <w:shd w:val="clear" w:color="auto" w:fill="FFFFFF"/>
                <w:lang w:val="en-US"/>
              </w:rPr>
              <w:t xml:space="preserve">e of dissemination of teaching and learning experiences, practices and/or </w:t>
            </w:r>
            <w:r w:rsidRPr="000D54C4">
              <w:rPr>
                <w:rStyle w:val="normaltextrun"/>
                <w:rFonts w:cs="Calibri"/>
                <w:color w:val="000000" w:themeColor="text1"/>
                <w:sz w:val="20"/>
                <w:szCs w:val="20"/>
                <w:shd w:val="clear" w:color="auto" w:fill="FFFFFF"/>
                <w:lang w:val="en-US"/>
              </w:rPr>
              <w:t>expertise to the broader academic community. D</w:t>
            </w:r>
            <w:proofErr w:type="spellStart"/>
            <w:r w:rsidRPr="000D54C4">
              <w:rPr>
                <w:rStyle w:val="normaltextrun"/>
                <w:rFonts w:cs="Calibri"/>
                <w:color w:val="000000" w:themeColor="text1"/>
                <w:sz w:val="20"/>
                <w:szCs w:val="20"/>
                <w:shd w:val="clear" w:color="auto" w:fill="FFFFFF"/>
              </w:rPr>
              <w:t>oes</w:t>
            </w:r>
            <w:proofErr w:type="spellEnd"/>
            <w:r w:rsidRPr="000D54C4">
              <w:rPr>
                <w:rStyle w:val="normaltextrun"/>
                <w:rFonts w:cs="Calibri"/>
                <w:color w:val="000000" w:themeColor="text1"/>
                <w:sz w:val="20"/>
                <w:szCs w:val="20"/>
                <w:shd w:val="clear" w:color="auto" w:fill="FFFFFF"/>
              </w:rPr>
              <w:t xml:space="preserve"> the </w:t>
            </w:r>
            <w:r w:rsidR="001168F9">
              <w:rPr>
                <w:rStyle w:val="normaltextrun"/>
                <w:rFonts w:cs="Calibri"/>
                <w:color w:val="000000" w:themeColor="text1"/>
                <w:sz w:val="20"/>
                <w:szCs w:val="20"/>
                <w:shd w:val="clear" w:color="auto" w:fill="FFFFFF"/>
              </w:rPr>
              <w:t>TEA</w:t>
            </w:r>
            <w:r w:rsidRPr="000D54C4">
              <w:rPr>
                <w:rStyle w:val="normaltextrun"/>
                <w:rFonts w:cs="Calibri"/>
                <w:color w:val="000000" w:themeColor="text1"/>
                <w:sz w:val="20"/>
                <w:szCs w:val="20"/>
                <w:shd w:val="clear" w:color="auto" w:fill="FFFFFF"/>
              </w:rPr>
              <w:t xml:space="preserve"> demonstrate that the candidate has:</w:t>
            </w:r>
          </w:p>
          <w:p w14:paraId="66B1DD41" w14:textId="77777777" w:rsidR="00E51F08" w:rsidRPr="000D54C4" w:rsidRDefault="00E51F08">
            <w:pPr>
              <w:rPr>
                <w:rStyle w:val="normaltextrun"/>
                <w:rFonts w:cs="Calibri"/>
                <w:color w:val="000000" w:themeColor="text1"/>
                <w:sz w:val="20"/>
                <w:szCs w:val="20"/>
                <w:shd w:val="clear" w:color="auto" w:fill="FFFFFF"/>
                <w:lang w:val="en-US"/>
              </w:rPr>
            </w:pPr>
          </w:p>
          <w:p w14:paraId="5081E180" w14:textId="1BCE96DD" w:rsidR="00E51F08" w:rsidRPr="000D54C4" w:rsidRDefault="00C01750" w:rsidP="00E51F08">
            <w:pPr>
              <w:pStyle w:val="ListParagraph"/>
              <w:numPr>
                <w:ilvl w:val="0"/>
                <w:numId w:val="12"/>
              </w:numPr>
              <w:rPr>
                <w:rStyle w:val="normaltextrun"/>
                <w:rFonts w:eastAsia="Times New Roman"/>
                <w:color w:val="000000" w:themeColor="text1"/>
                <w:sz w:val="20"/>
                <w:szCs w:val="20"/>
                <w:lang w:eastAsia="en-GB"/>
              </w:rPr>
            </w:pPr>
            <w:r>
              <w:rPr>
                <w:rStyle w:val="normaltextrun"/>
                <w:rFonts w:cs="Calibri"/>
                <w:color w:val="000000" w:themeColor="text1"/>
                <w:sz w:val="20"/>
                <w:szCs w:val="20"/>
                <w:shd w:val="clear" w:color="auto" w:fill="FFFFFF"/>
                <w:lang w:val="en-US"/>
              </w:rPr>
              <w:t>d</w:t>
            </w:r>
            <w:r w:rsidR="00E51F08" w:rsidRPr="000D54C4">
              <w:rPr>
                <w:rStyle w:val="normaltextrun"/>
                <w:rFonts w:cs="Calibri"/>
                <w:color w:val="000000" w:themeColor="text1"/>
                <w:sz w:val="20"/>
                <w:szCs w:val="20"/>
                <w:shd w:val="clear" w:color="auto" w:fill="FFFFFF"/>
                <w:lang w:val="en-US"/>
              </w:rPr>
              <w:t>emonstrated educational leadership through activities or innovations that have broad influence on the teaching profession</w:t>
            </w:r>
            <w:r>
              <w:rPr>
                <w:rStyle w:val="normaltextrun"/>
                <w:rFonts w:cs="Calibri"/>
                <w:color w:val="000000" w:themeColor="text1"/>
                <w:sz w:val="20"/>
                <w:szCs w:val="20"/>
                <w:shd w:val="clear" w:color="auto" w:fill="FFFFFF"/>
                <w:lang w:val="en-US"/>
              </w:rPr>
              <w:t>?</w:t>
            </w:r>
          </w:p>
          <w:p w14:paraId="21B4D201" w14:textId="0C61F688" w:rsidR="00E51F08" w:rsidRPr="000D54C4" w:rsidRDefault="00E51F08" w:rsidP="00E51F08">
            <w:pPr>
              <w:pStyle w:val="ListParagraph"/>
              <w:numPr>
                <w:ilvl w:val="0"/>
                <w:numId w:val="12"/>
              </w:numPr>
              <w:rPr>
                <w:rStyle w:val="normaltextrun"/>
                <w:rFonts w:eastAsia="Times New Roman"/>
                <w:color w:val="000000" w:themeColor="text1"/>
                <w:sz w:val="20"/>
                <w:szCs w:val="20"/>
                <w:lang w:eastAsia="en-GB"/>
              </w:rPr>
            </w:pPr>
            <w:r w:rsidRPr="000D54C4">
              <w:rPr>
                <w:rStyle w:val="normaltextrun"/>
                <w:rFonts w:cs="Calibri"/>
                <w:color w:val="000000" w:themeColor="text1"/>
                <w:sz w:val="20"/>
                <w:szCs w:val="20"/>
                <w:shd w:val="clear" w:color="auto" w:fill="FFFFFF"/>
                <w:lang w:val="en-US"/>
              </w:rPr>
              <w:t xml:space="preserve">coordinated, </w:t>
            </w:r>
            <w:proofErr w:type="gramStart"/>
            <w:r w:rsidRPr="000D54C4">
              <w:rPr>
                <w:rStyle w:val="normaltextrun"/>
                <w:rFonts w:cs="Calibri"/>
                <w:color w:val="000000" w:themeColor="text1"/>
                <w:sz w:val="20"/>
                <w:szCs w:val="20"/>
                <w:shd w:val="clear" w:color="auto" w:fill="FFFFFF"/>
                <w:lang w:val="en-US"/>
              </w:rPr>
              <w:t>managed</w:t>
            </w:r>
            <w:proofErr w:type="gramEnd"/>
            <w:r w:rsidRPr="000D54C4">
              <w:rPr>
                <w:rStyle w:val="normaltextrun"/>
                <w:rFonts w:cs="Calibri"/>
                <w:color w:val="000000" w:themeColor="text1"/>
                <w:sz w:val="20"/>
                <w:szCs w:val="20"/>
                <w:shd w:val="clear" w:color="auto" w:fill="FFFFFF"/>
                <w:lang w:val="en-US"/>
              </w:rPr>
              <w:t xml:space="preserve"> or led </w:t>
            </w:r>
            <w:proofErr w:type="spellStart"/>
            <w:r w:rsidRPr="000D54C4">
              <w:rPr>
                <w:rStyle w:val="normaltextrun"/>
                <w:rFonts w:cs="Calibri"/>
                <w:color w:val="000000" w:themeColor="text1"/>
                <w:sz w:val="20"/>
                <w:szCs w:val="20"/>
                <w:shd w:val="clear" w:color="auto" w:fill="FFFFFF"/>
                <w:lang w:val="en-US"/>
              </w:rPr>
              <w:t>programmes</w:t>
            </w:r>
            <w:proofErr w:type="spellEnd"/>
            <w:r w:rsidRPr="000D54C4">
              <w:rPr>
                <w:rStyle w:val="normaltextrun"/>
                <w:rFonts w:cs="Calibri"/>
                <w:color w:val="000000" w:themeColor="text1"/>
                <w:sz w:val="20"/>
                <w:szCs w:val="20"/>
                <w:shd w:val="clear" w:color="auto" w:fill="FFFFFF"/>
                <w:lang w:val="en-US"/>
              </w:rPr>
              <w:t xml:space="preserve"> of learning</w:t>
            </w:r>
            <w:r w:rsidR="00C01750">
              <w:rPr>
                <w:rStyle w:val="normaltextrun"/>
                <w:rFonts w:cs="Calibri"/>
                <w:color w:val="000000" w:themeColor="text1"/>
                <w:sz w:val="20"/>
                <w:szCs w:val="20"/>
                <w:shd w:val="clear" w:color="auto" w:fill="FFFFFF"/>
                <w:lang w:val="en-US"/>
              </w:rPr>
              <w:t>?</w:t>
            </w:r>
          </w:p>
          <w:p w14:paraId="30E9366C" w14:textId="70584FD2" w:rsidR="00E51F08" w:rsidRPr="000D54C4" w:rsidRDefault="00E51F08" w:rsidP="00E51F08">
            <w:pPr>
              <w:pStyle w:val="ListParagraph"/>
              <w:numPr>
                <w:ilvl w:val="0"/>
                <w:numId w:val="12"/>
              </w:numPr>
              <w:rPr>
                <w:rStyle w:val="eop"/>
                <w:rFonts w:eastAsia="Times New Roman"/>
                <w:color w:val="000000" w:themeColor="text1"/>
                <w:sz w:val="20"/>
                <w:szCs w:val="20"/>
                <w:lang w:eastAsia="en-GB"/>
              </w:rPr>
            </w:pPr>
            <w:r w:rsidRPr="000D54C4">
              <w:rPr>
                <w:rStyle w:val="normaltextrun"/>
                <w:rFonts w:cs="Calibri"/>
                <w:color w:val="000000" w:themeColor="text1"/>
                <w:sz w:val="20"/>
                <w:szCs w:val="20"/>
                <w:shd w:val="clear" w:color="auto" w:fill="FFFFFF"/>
                <w:lang w:val="en-US"/>
              </w:rPr>
              <w:t>contributed to professional activities or publications related to teaching and learning</w:t>
            </w:r>
            <w:r w:rsidR="00C01750">
              <w:rPr>
                <w:rStyle w:val="normaltextrun"/>
                <w:rFonts w:cs="Calibri"/>
                <w:color w:val="000000" w:themeColor="text1"/>
                <w:sz w:val="20"/>
                <w:szCs w:val="20"/>
                <w:shd w:val="clear" w:color="auto" w:fill="FFFFFF"/>
                <w:lang w:val="en-US"/>
              </w:rPr>
              <w:t>?</w:t>
            </w:r>
          </w:p>
          <w:p w14:paraId="7DD9A0B3" w14:textId="77777777" w:rsidR="00E51F08" w:rsidRPr="000D54C4" w:rsidRDefault="00E51F08" w:rsidP="00E51F08">
            <w:pPr>
              <w:numPr>
                <w:ilvl w:val="0"/>
                <w:numId w:val="12"/>
              </w:numPr>
              <w:spacing w:line="216" w:lineRule="auto"/>
              <w:rPr>
                <w:rFonts w:eastAsia="Times New Roman"/>
                <w:color w:val="000000" w:themeColor="text1"/>
                <w:szCs w:val="24"/>
                <w:lang w:eastAsia="en-GB"/>
              </w:rPr>
            </w:pPr>
            <w:r w:rsidRPr="000D54C4">
              <w:rPr>
                <w:rFonts w:eastAsia="Times New Roman"/>
                <w:color w:val="000000" w:themeColor="text1"/>
                <w:sz w:val="20"/>
              </w:rPr>
              <w:t>s</w:t>
            </w:r>
            <w:r w:rsidRPr="000D54C4">
              <w:rPr>
                <w:rFonts w:eastAsia="Times New Roman"/>
                <w:color w:val="000000" w:themeColor="text1"/>
                <w:sz w:val="20"/>
                <w:szCs w:val="20"/>
              </w:rPr>
              <w:t>hared teaching and learning expertise with the broader academic community e.g. via seminars, workshops, communities of practice?</w:t>
            </w:r>
          </w:p>
          <w:p w14:paraId="20F70092" w14:textId="77777777" w:rsidR="00E51F08" w:rsidRPr="000D54C4" w:rsidRDefault="00E51F08">
            <w:pPr>
              <w:rPr>
                <w:rFonts w:eastAsia="Times New Roman"/>
                <w:color w:val="000000" w:themeColor="text1"/>
                <w:szCs w:val="24"/>
                <w:lang w:eastAsia="en-GB"/>
              </w:rPr>
            </w:pPr>
          </w:p>
          <w:p w14:paraId="3EDD9929" w14:textId="77777777" w:rsidR="00E51F08" w:rsidRDefault="00E51F08">
            <w:pPr>
              <w:rPr>
                <w:rFonts w:eastAsia="Times New Roman"/>
                <w:color w:val="FF0000"/>
                <w:szCs w:val="24"/>
                <w:lang w:eastAsia="en-GB"/>
              </w:rPr>
            </w:pPr>
          </w:p>
        </w:tc>
      </w:tr>
    </w:tbl>
    <w:p w14:paraId="0B639A83" w14:textId="612E726F" w:rsidR="007F1DE1" w:rsidRDefault="007F1DE1" w:rsidP="00BD278C">
      <w:pPr>
        <w:rPr>
          <w:rFonts w:eastAsia="Times New Roman"/>
          <w:color w:val="000000" w:themeColor="text1"/>
          <w:szCs w:val="24"/>
          <w:lang w:eastAsia="en-GB"/>
        </w:rPr>
      </w:pPr>
    </w:p>
    <w:p w14:paraId="4946EDBF" w14:textId="77777777" w:rsidR="00C01750" w:rsidRDefault="00C01750" w:rsidP="00BD278C">
      <w:pPr>
        <w:rPr>
          <w:rFonts w:eastAsia="Times New Roman"/>
          <w:color w:val="000000" w:themeColor="text1"/>
          <w:szCs w:val="24"/>
          <w:lang w:eastAsia="en-GB"/>
        </w:rPr>
      </w:pPr>
    </w:p>
    <w:p w14:paraId="2827E45A" w14:textId="77777777" w:rsidR="00C01750" w:rsidRDefault="00C01750" w:rsidP="00BD278C">
      <w:pPr>
        <w:rPr>
          <w:rFonts w:eastAsia="Times New Roman"/>
          <w:color w:val="000000" w:themeColor="text1"/>
          <w:szCs w:val="24"/>
          <w:lang w:eastAsia="en-GB"/>
        </w:rPr>
      </w:pPr>
    </w:p>
    <w:p w14:paraId="13588077" w14:textId="38C92E40" w:rsidR="006C6FC3" w:rsidRDefault="007F1DE1" w:rsidP="006C6FC3">
      <w:pPr>
        <w:rPr>
          <w:rFonts w:cstheme="minorHAnsi"/>
          <w:szCs w:val="24"/>
        </w:rPr>
      </w:pPr>
      <w:r w:rsidRPr="00E26D8E">
        <w:rPr>
          <w:rFonts w:eastAsia="Times New Roman"/>
          <w:szCs w:val="24"/>
          <w:lang w:eastAsia="en-GB"/>
        </w:rPr>
        <w:br w:type="page"/>
      </w:r>
    </w:p>
    <w:p w14:paraId="1FC823CA" w14:textId="77777777" w:rsidR="007C0201" w:rsidRDefault="007C0201" w:rsidP="007C0201">
      <w:pPr>
        <w:jc w:val="center"/>
        <w:rPr>
          <w:rFonts w:cs="Calibri"/>
          <w:b/>
          <w:bCs/>
          <w:color w:val="1F497D" w:themeColor="text2"/>
          <w:sz w:val="52"/>
          <w:szCs w:val="52"/>
        </w:rPr>
      </w:pPr>
    </w:p>
    <w:p w14:paraId="2D5ADF2F" w14:textId="77777777" w:rsidR="007C0201" w:rsidRDefault="007C0201" w:rsidP="007C0201">
      <w:pPr>
        <w:jc w:val="center"/>
        <w:rPr>
          <w:rFonts w:cs="Calibri"/>
          <w:b/>
          <w:bCs/>
          <w:color w:val="1F497D" w:themeColor="text2"/>
          <w:sz w:val="52"/>
          <w:szCs w:val="52"/>
        </w:rPr>
      </w:pPr>
    </w:p>
    <w:p w14:paraId="744746D7" w14:textId="77777777" w:rsidR="007C0201" w:rsidRDefault="007C0201" w:rsidP="007C0201">
      <w:pPr>
        <w:jc w:val="center"/>
        <w:rPr>
          <w:rFonts w:cs="Calibri"/>
          <w:b/>
          <w:bCs/>
          <w:color w:val="1F497D" w:themeColor="text2"/>
          <w:sz w:val="52"/>
          <w:szCs w:val="52"/>
        </w:rPr>
      </w:pPr>
    </w:p>
    <w:p w14:paraId="526C199F" w14:textId="77777777" w:rsidR="007C0201" w:rsidRDefault="007C0201" w:rsidP="007C0201">
      <w:pPr>
        <w:jc w:val="center"/>
        <w:rPr>
          <w:rFonts w:cs="Calibri"/>
          <w:b/>
          <w:bCs/>
          <w:color w:val="1F497D" w:themeColor="text2"/>
          <w:sz w:val="52"/>
          <w:szCs w:val="52"/>
        </w:rPr>
      </w:pPr>
    </w:p>
    <w:p w14:paraId="7AEA2758" w14:textId="6D7591ED" w:rsidR="000160C2" w:rsidRDefault="007C0201" w:rsidP="007C0201">
      <w:pPr>
        <w:jc w:val="center"/>
        <w:rPr>
          <w:rFonts w:cs="Calibri"/>
          <w:b/>
          <w:bCs/>
          <w:color w:val="1F497D" w:themeColor="text2"/>
          <w:sz w:val="52"/>
          <w:szCs w:val="52"/>
        </w:rPr>
      </w:pPr>
      <w:r>
        <w:rPr>
          <w:rFonts w:cs="Calibri"/>
          <w:b/>
          <w:bCs/>
          <w:color w:val="1F497D" w:themeColor="text2"/>
          <w:sz w:val="52"/>
          <w:szCs w:val="52"/>
        </w:rPr>
        <w:t>Th</w:t>
      </w:r>
      <w:r w:rsidR="003E258C" w:rsidRPr="002712CE">
        <w:rPr>
          <w:rFonts w:cs="Calibri"/>
          <w:b/>
          <w:bCs/>
          <w:color w:val="1F497D" w:themeColor="text2"/>
          <w:sz w:val="52"/>
          <w:szCs w:val="52"/>
        </w:rPr>
        <w:t>e Centre for Academic Practice</w:t>
      </w:r>
      <w:r w:rsidR="000160C2">
        <w:rPr>
          <w:rFonts w:cs="Calibri"/>
          <w:b/>
          <w:bCs/>
          <w:color w:val="1F497D" w:themeColor="text2"/>
          <w:sz w:val="52"/>
          <w:szCs w:val="52"/>
        </w:rPr>
        <w:t>,</w:t>
      </w:r>
    </w:p>
    <w:p w14:paraId="29ECF533" w14:textId="64931DC6" w:rsidR="00DA422B" w:rsidRPr="002712CE" w:rsidRDefault="000160C2" w:rsidP="003E258C">
      <w:pPr>
        <w:pStyle w:val="Heading6"/>
        <w:jc w:val="center"/>
        <w:rPr>
          <w:rFonts w:ascii="Calibri" w:hAnsi="Calibri" w:cs="Calibri"/>
          <w:b/>
          <w:bCs/>
          <w:color w:val="1F497D" w:themeColor="text2"/>
          <w:sz w:val="52"/>
          <w:szCs w:val="52"/>
        </w:rPr>
      </w:pPr>
      <w:r>
        <w:rPr>
          <w:rFonts w:ascii="Calibri" w:hAnsi="Calibri" w:cs="Calibri"/>
          <w:b/>
          <w:bCs/>
          <w:color w:val="1F497D" w:themeColor="text2"/>
          <w:sz w:val="52"/>
          <w:szCs w:val="52"/>
        </w:rPr>
        <w:t xml:space="preserve"> Trinity Teaching &amp; Learning</w:t>
      </w:r>
    </w:p>
    <w:p w14:paraId="0C3FAB5E" w14:textId="77777777" w:rsidR="002712CE" w:rsidRDefault="002712CE" w:rsidP="002712CE"/>
    <w:p w14:paraId="1FC46CE3" w14:textId="77777777" w:rsidR="002712CE" w:rsidRDefault="002712CE" w:rsidP="002712CE"/>
    <w:p w14:paraId="780B0AE3" w14:textId="50BBC583" w:rsidR="002712CE" w:rsidRDefault="002712CE" w:rsidP="002712CE">
      <w:pPr>
        <w:rPr>
          <w:noProof/>
        </w:rPr>
      </w:pPr>
    </w:p>
    <w:p w14:paraId="7FDE00C3" w14:textId="77777777" w:rsidR="009E373B" w:rsidRPr="002712CE" w:rsidRDefault="009E373B" w:rsidP="002712CE"/>
    <w:p w14:paraId="30C29B3A" w14:textId="77777777" w:rsidR="003E258C" w:rsidRDefault="003E258C" w:rsidP="003E258C">
      <w:pPr>
        <w:pStyle w:val="Heading4"/>
        <w:rPr>
          <w:color w:val="545454"/>
          <w:shd w:val="clear" w:color="auto" w:fill="FFFFFF"/>
        </w:rPr>
      </w:pPr>
    </w:p>
    <w:p w14:paraId="5E565A7A" w14:textId="77777777" w:rsidR="009E373B" w:rsidRPr="009E373B" w:rsidRDefault="009E373B" w:rsidP="009E373B"/>
    <w:p w14:paraId="3EE27C1A" w14:textId="77777777" w:rsidR="002712CE" w:rsidRDefault="002712CE" w:rsidP="002712CE">
      <w:pPr>
        <w:pStyle w:val="Heading4"/>
        <w:jc w:val="center"/>
        <w:rPr>
          <w:color w:val="545454"/>
          <w:shd w:val="clear" w:color="auto" w:fill="FFFFFF"/>
        </w:rPr>
      </w:pPr>
    </w:p>
    <w:p w14:paraId="0D81718F" w14:textId="6718D64F" w:rsidR="003E258C" w:rsidRPr="002712CE" w:rsidRDefault="00DA422B" w:rsidP="002712CE">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Strengthening cultures and communities</w:t>
      </w:r>
    </w:p>
    <w:p w14:paraId="5A538ADB" w14:textId="0FD7F79D" w:rsidR="003E258C" w:rsidRPr="002712CE" w:rsidRDefault="00DA422B" w:rsidP="002712CE">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of teaching and learning at Trinity</w:t>
      </w:r>
    </w:p>
    <w:p w14:paraId="4FF35AB6" w14:textId="6B4305D8" w:rsidR="003E258C" w:rsidRPr="002712CE" w:rsidRDefault="00DA422B" w:rsidP="002712CE">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 xml:space="preserve">that are underpinned </w:t>
      </w:r>
      <w:proofErr w:type="gramStart"/>
      <w:r w:rsidRPr="002712CE">
        <w:rPr>
          <w:rFonts w:ascii="Calibri" w:hAnsi="Calibri" w:cs="Calibri"/>
          <w:color w:val="808080" w:themeColor="background1" w:themeShade="80"/>
          <w:sz w:val="32"/>
          <w:szCs w:val="32"/>
          <w:shd w:val="clear" w:color="auto" w:fill="FFFFFF"/>
        </w:rPr>
        <w:t>by</w:t>
      </w:r>
      <w:proofErr w:type="gramEnd"/>
    </w:p>
    <w:p w14:paraId="78F46A07" w14:textId="05441813" w:rsidR="00DA422B" w:rsidRPr="002712CE" w:rsidRDefault="00DA422B" w:rsidP="002712CE">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research, innovation, inclusivity,</w:t>
      </w:r>
    </w:p>
    <w:p w14:paraId="1E937FD9" w14:textId="387EF11B" w:rsidR="00DA422B" w:rsidRPr="002712CE" w:rsidRDefault="00DA422B" w:rsidP="002712CE">
      <w:pPr>
        <w:pStyle w:val="Heading4"/>
        <w:jc w:val="center"/>
        <w:rPr>
          <w:rFonts w:ascii="Calibri" w:hAnsi="Calibri" w:cs="Calibri"/>
          <w:color w:val="808080" w:themeColor="background1" w:themeShade="80"/>
          <w:sz w:val="32"/>
          <w:szCs w:val="32"/>
        </w:rPr>
      </w:pPr>
      <w:r w:rsidRPr="002712CE">
        <w:rPr>
          <w:rFonts w:ascii="Calibri" w:hAnsi="Calibri" w:cs="Calibri"/>
          <w:color w:val="808080" w:themeColor="background1" w:themeShade="80"/>
          <w:sz w:val="32"/>
          <w:szCs w:val="32"/>
          <w:shd w:val="clear" w:color="auto" w:fill="FFFFFF"/>
        </w:rPr>
        <w:t>sustainability and collaboration.</w:t>
      </w:r>
    </w:p>
    <w:p w14:paraId="58A67DC4" w14:textId="77777777" w:rsidR="00DA422B" w:rsidRDefault="00DA422B" w:rsidP="006C6FC3">
      <w:pPr>
        <w:ind w:left="720" w:right="1467" w:firstLine="414"/>
        <w:jc w:val="center"/>
        <w:rPr>
          <w:rFonts w:eastAsia="Times New Roman" w:cs="Calibri"/>
          <w:spacing w:val="-3"/>
          <w:szCs w:val="24"/>
        </w:rPr>
      </w:pPr>
    </w:p>
    <w:p w14:paraId="1A980861" w14:textId="3D46FBE2" w:rsidR="006C6FC3" w:rsidRDefault="006C6FC3" w:rsidP="006C6FC3">
      <w:pPr>
        <w:ind w:left="720" w:right="1467" w:firstLine="414"/>
        <w:jc w:val="center"/>
        <w:rPr>
          <w:rFonts w:eastAsia="Times New Roman" w:cs="Calibri"/>
          <w:spacing w:val="-3"/>
          <w:szCs w:val="24"/>
        </w:rPr>
      </w:pPr>
      <w:r w:rsidRPr="00104394">
        <w:rPr>
          <w:rFonts w:eastAsia="Times New Roman" w:cs="Calibri"/>
          <w:spacing w:val="-3"/>
          <w:szCs w:val="24"/>
        </w:rPr>
        <w:br/>
      </w:r>
    </w:p>
    <w:p w14:paraId="314E9EED" w14:textId="77777777" w:rsidR="00104394" w:rsidRDefault="00104394" w:rsidP="006C6FC3">
      <w:pPr>
        <w:ind w:left="720" w:right="1467" w:firstLine="414"/>
        <w:jc w:val="center"/>
        <w:rPr>
          <w:rFonts w:eastAsia="Times New Roman" w:cs="Calibri"/>
          <w:spacing w:val="-3"/>
          <w:szCs w:val="24"/>
        </w:rPr>
      </w:pPr>
    </w:p>
    <w:p w14:paraId="39746952" w14:textId="4CEEF409" w:rsidR="00DA422B" w:rsidRDefault="00DA422B" w:rsidP="00DA422B">
      <w:pPr>
        <w:tabs>
          <w:tab w:val="left" w:pos="6696"/>
        </w:tabs>
        <w:ind w:left="720" w:right="1467" w:firstLine="414"/>
        <w:rPr>
          <w:rFonts w:eastAsia="Times New Roman" w:cs="Calibri"/>
          <w:spacing w:val="-3"/>
          <w:szCs w:val="24"/>
        </w:rPr>
      </w:pPr>
      <w:r>
        <w:rPr>
          <w:rFonts w:eastAsia="Times New Roman" w:cs="Calibri"/>
          <w:spacing w:val="-3"/>
          <w:szCs w:val="24"/>
        </w:rPr>
        <w:tab/>
      </w:r>
    </w:p>
    <w:p w14:paraId="11F9EA75" w14:textId="77777777" w:rsidR="00DA422B" w:rsidRDefault="00DA422B" w:rsidP="00DA422B">
      <w:pPr>
        <w:tabs>
          <w:tab w:val="left" w:pos="6696"/>
        </w:tabs>
        <w:ind w:left="720" w:right="1467" w:firstLine="414"/>
        <w:rPr>
          <w:rFonts w:eastAsia="Times New Roman" w:cs="Calibri"/>
          <w:spacing w:val="-3"/>
          <w:szCs w:val="24"/>
        </w:rPr>
      </w:pPr>
    </w:p>
    <w:p w14:paraId="32AB26F7" w14:textId="77777777" w:rsidR="009E373B" w:rsidRDefault="009E373B" w:rsidP="00DA422B">
      <w:pPr>
        <w:tabs>
          <w:tab w:val="left" w:pos="6696"/>
        </w:tabs>
        <w:ind w:left="720" w:right="1467" w:firstLine="414"/>
        <w:rPr>
          <w:rFonts w:eastAsia="Times New Roman" w:cs="Calibri"/>
          <w:spacing w:val="-3"/>
          <w:szCs w:val="24"/>
        </w:rPr>
      </w:pPr>
    </w:p>
    <w:p w14:paraId="3095B8CB" w14:textId="77777777" w:rsidR="00104394" w:rsidRDefault="00104394" w:rsidP="006C6FC3">
      <w:pPr>
        <w:ind w:left="720" w:right="1467" w:firstLine="414"/>
        <w:jc w:val="center"/>
        <w:rPr>
          <w:rFonts w:eastAsia="Times New Roman" w:cs="Calibri"/>
          <w:spacing w:val="-3"/>
          <w:szCs w:val="24"/>
        </w:rPr>
      </w:pPr>
    </w:p>
    <w:p w14:paraId="5D258DA9" w14:textId="77777777" w:rsidR="00104394" w:rsidRDefault="00104394" w:rsidP="006C6FC3">
      <w:pPr>
        <w:ind w:left="720" w:right="1467" w:firstLine="414"/>
        <w:jc w:val="center"/>
        <w:rPr>
          <w:rFonts w:eastAsia="Times New Roman" w:cs="Calibri"/>
          <w:spacing w:val="-3"/>
          <w:szCs w:val="24"/>
        </w:rPr>
      </w:pPr>
    </w:p>
    <w:p w14:paraId="35922B4B" w14:textId="77777777" w:rsidR="00104394" w:rsidRPr="00104394" w:rsidRDefault="00104394" w:rsidP="006C6FC3">
      <w:pPr>
        <w:ind w:left="720" w:right="1467" w:firstLine="414"/>
        <w:jc w:val="center"/>
        <w:rPr>
          <w:rFonts w:eastAsia="Times New Roman" w:cs="Calibri"/>
          <w:spacing w:val="-3"/>
          <w:szCs w:val="24"/>
        </w:rPr>
      </w:pPr>
    </w:p>
    <w:p w14:paraId="2D47BE13" w14:textId="22642887" w:rsidR="00104394" w:rsidRDefault="00D51431" w:rsidP="006C6FC3">
      <w:pPr>
        <w:ind w:left="720" w:right="1467" w:firstLine="414"/>
        <w:jc w:val="center"/>
        <w:rPr>
          <w:rFonts w:eastAsia="Times New Roman" w:cs="Calibri"/>
          <w:spacing w:val="-3"/>
          <w:szCs w:val="24"/>
        </w:rPr>
      </w:pPr>
      <w:hyperlink r:id="rId15" w:history="1">
        <w:r w:rsidR="006C6FC3" w:rsidRPr="00104394">
          <w:rPr>
            <w:rStyle w:val="Hyperlink"/>
            <w:rFonts w:eastAsia="Times New Roman" w:cs="Calibri"/>
            <w:spacing w:val="-3"/>
            <w:szCs w:val="24"/>
          </w:rPr>
          <w:t>academicpractice@tcd.ie</w:t>
        </w:r>
      </w:hyperlink>
      <w:r w:rsidR="006C6FC3" w:rsidRPr="00104394">
        <w:rPr>
          <w:rFonts w:eastAsia="Times New Roman" w:cs="Calibri"/>
          <w:spacing w:val="-3"/>
          <w:szCs w:val="24"/>
        </w:rPr>
        <w:t xml:space="preserve"> </w:t>
      </w:r>
    </w:p>
    <w:p w14:paraId="7F73D6CD" w14:textId="77777777" w:rsidR="002712CE" w:rsidRDefault="002712CE" w:rsidP="006C6FC3">
      <w:pPr>
        <w:ind w:left="720" w:right="1467" w:firstLine="414"/>
        <w:jc w:val="center"/>
        <w:rPr>
          <w:rFonts w:eastAsia="Times New Roman" w:cs="Calibri"/>
          <w:spacing w:val="-3"/>
          <w:szCs w:val="24"/>
        </w:rPr>
      </w:pPr>
    </w:p>
    <w:p w14:paraId="495029A2" w14:textId="777383EE" w:rsidR="006C6FC3" w:rsidRPr="002712CE" w:rsidRDefault="00D51431" w:rsidP="4A1664FC">
      <w:pPr>
        <w:ind w:left="720" w:right="1467" w:firstLine="414"/>
        <w:jc w:val="center"/>
        <w:rPr>
          <w:rFonts w:eastAsia="Times New Roman" w:cs="Calibri"/>
          <w:spacing w:val="-3"/>
          <w:szCs w:val="24"/>
        </w:rPr>
      </w:pPr>
      <w:hyperlink r:id="rId16" w:history="1">
        <w:r w:rsidR="50FA69F6" w:rsidRPr="002712CE">
          <w:rPr>
            <w:rStyle w:val="Hyperlink"/>
            <w:rFonts w:eastAsia="Times New Roman" w:cs="Calibri"/>
            <w:spacing w:val="-3"/>
            <w:szCs w:val="24"/>
          </w:rPr>
          <w:t>www.tcd.ie/academicpractice</w:t>
        </w:r>
      </w:hyperlink>
      <w:r w:rsidR="50FA69F6" w:rsidRPr="002712CE">
        <w:rPr>
          <w:rFonts w:eastAsia="Times New Roman" w:cs="Calibri"/>
          <w:spacing w:val="-3"/>
          <w:szCs w:val="24"/>
        </w:rPr>
        <w:t xml:space="preserve"> </w:t>
      </w:r>
    </w:p>
    <w:p w14:paraId="1729E76C" w14:textId="2359F9A1" w:rsidR="006C6FC3" w:rsidRPr="002712CE" w:rsidRDefault="006C6FC3" w:rsidP="006C6FC3">
      <w:pPr>
        <w:ind w:left="720" w:right="1467" w:firstLine="414"/>
        <w:rPr>
          <w:szCs w:val="24"/>
        </w:rPr>
      </w:pPr>
      <w:r w:rsidRPr="002712CE">
        <w:rPr>
          <w:rFonts w:eastAsia="Times New Roman" w:cs="Calibri"/>
          <w:spacing w:val="-3"/>
          <w:szCs w:val="24"/>
        </w:rPr>
        <w:tab/>
      </w:r>
      <w:r w:rsidRPr="002712CE">
        <w:rPr>
          <w:rFonts w:eastAsia="Times New Roman" w:cs="Calibri"/>
          <w:spacing w:val="-3"/>
          <w:szCs w:val="24"/>
        </w:rPr>
        <w:tab/>
      </w:r>
      <w:r w:rsidRPr="002712CE">
        <w:rPr>
          <w:rFonts w:eastAsia="Times New Roman" w:cs="Calibri"/>
          <w:spacing w:val="-3"/>
          <w:szCs w:val="24"/>
        </w:rPr>
        <w:tab/>
      </w:r>
      <w:r w:rsidRPr="002712CE">
        <w:rPr>
          <w:rFonts w:eastAsia="Times New Roman" w:cs="Calibri"/>
          <w:spacing w:val="-3"/>
          <w:szCs w:val="24"/>
        </w:rPr>
        <w:tab/>
      </w:r>
    </w:p>
    <w:p w14:paraId="5A3CE9EF" w14:textId="23507654" w:rsidR="00FB4270" w:rsidRPr="002712CE" w:rsidRDefault="00FB4270" w:rsidP="00FB4270">
      <w:pPr>
        <w:pStyle w:val="NormalWeb"/>
        <w:rPr>
          <w:rFonts w:ascii="Calibri" w:hAnsi="Calibri" w:cs="Calibri"/>
          <w:lang w:val="en-US"/>
        </w:rPr>
      </w:pPr>
    </w:p>
    <w:p w14:paraId="70B5376E" w14:textId="7D35155A" w:rsidR="00A9470E" w:rsidRPr="002712CE" w:rsidRDefault="00A9470E" w:rsidP="008473AA">
      <w:pPr>
        <w:rPr>
          <w:rFonts w:cs="Calibri"/>
        </w:rPr>
      </w:pPr>
    </w:p>
    <w:sectPr w:rsidR="00A9470E" w:rsidRPr="002712CE" w:rsidSect="00104394">
      <w:headerReference w:type="default" r:id="rId17"/>
      <w:footerReference w:type="default" r:id="rId18"/>
      <w:headerReference w:type="first" r:id="rId19"/>
      <w:pgSz w:w="11906" w:h="16838" w:code="9"/>
      <w:pgMar w:top="1440" w:right="1080" w:bottom="1440" w:left="1080" w:header="142" w:footer="11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D30C" w14:textId="77777777" w:rsidR="008D3CFC" w:rsidRDefault="008D3CFC" w:rsidP="008473AA">
      <w:r>
        <w:separator/>
      </w:r>
    </w:p>
  </w:endnote>
  <w:endnote w:type="continuationSeparator" w:id="0">
    <w:p w14:paraId="14127145" w14:textId="77777777" w:rsidR="008D3CFC" w:rsidRDefault="008D3CFC" w:rsidP="008473AA">
      <w:r>
        <w:continuationSeparator/>
      </w:r>
    </w:p>
  </w:endnote>
  <w:endnote w:type="continuationNotice" w:id="1">
    <w:p w14:paraId="10F4925B" w14:textId="77777777" w:rsidR="008D3CFC" w:rsidRDefault="008D3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DDE" w14:textId="03E42EB7" w:rsidR="005D354A" w:rsidRDefault="00104394">
    <w:pPr>
      <w:pStyle w:val="Footer"/>
    </w:pPr>
    <w:r w:rsidRPr="00AA3563">
      <w:rPr>
        <w:noProof/>
      </w:rPr>
      <mc:AlternateContent>
        <mc:Choice Requires="wps">
          <w:drawing>
            <wp:anchor distT="0" distB="0" distL="114300" distR="114300" simplePos="0" relativeHeight="251658244" behindDoc="0" locked="0" layoutInCell="1" allowOverlap="1" wp14:anchorId="4B587D91" wp14:editId="63E0C505">
              <wp:simplePos x="0" y="0"/>
              <wp:positionH relativeFrom="rightMargin">
                <wp:align>left</wp:align>
              </wp:positionH>
              <wp:positionV relativeFrom="paragraph">
                <wp:posOffset>-160655</wp:posOffset>
              </wp:positionV>
              <wp:extent cx="485775" cy="324485"/>
              <wp:effectExtent l="0" t="0" r="28575" b="18415"/>
              <wp:wrapNone/>
              <wp:docPr id="19" name="Text Box 19"/>
              <wp:cNvGraphicFramePr/>
              <a:graphic xmlns:a="http://schemas.openxmlformats.org/drawingml/2006/main">
                <a:graphicData uri="http://schemas.microsoft.com/office/word/2010/wordprocessingShape">
                  <wps:wsp>
                    <wps:cNvSpPr txBox="1"/>
                    <wps:spPr>
                      <a:xfrm>
                        <a:off x="0" y="0"/>
                        <a:ext cx="485775" cy="3244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886B10" w14:textId="77777777" w:rsidR="005D354A" w:rsidRPr="0086658E" w:rsidRDefault="005D354A" w:rsidP="00AA3563">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xmlns:w16du="http://schemas.microsoft.com/office/word/2023/wordml/word16du">
          <w:pict>
            <v:shapetype id="_x0000_t202" coordsize="21600,21600" o:spt="202" path="m,l,21600r21600,l21600,xe" w14:anchorId="4B587D91">
              <v:stroke joinstyle="miter"/>
              <v:path gradientshapeok="t" o:connecttype="rect"/>
            </v:shapetype>
            <v:shape id="Text Box 19" style="position:absolute;margin-left:0;margin-top:-12.65pt;width:38.25pt;height:25.55pt;z-index:251658244;visibility:visible;mso-wrap-style:square;mso-wrap-distance-left:9pt;mso-wrap-distance-top:0;mso-wrap-distance-right:9pt;mso-wrap-distance-bottom:0;mso-position-horizontal:left;mso-position-horizontal-relative:right-margin-area;mso-position-vertical:absolute;mso-position-vertical-relative:text;v-text-anchor:top" o:spid="_x0000_s1028"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b5WwIAAAwFAAAOAAAAZHJzL2Uyb0RvYy54bWysVN9v2jAQfp+0/8Hy+xpgdHSIUDGqTpNQ&#10;W41OfTaODdEcn2cfJOyv79mBwDqepr04Z9/v777L5LapDNspH0qwOe9f9ThTVkJR2nXOfzzff7jh&#10;LKCwhTBgVc73KvDb6ft3k9qN1QA2YArlGQWxYVy7nG8Q3TjLgtyoSoQrcMqSUoOvBNLVr7PCi5qi&#10;VyYb9Hqfshp84TxIFQK93rVKPk3xtVYSH7UOCpnJOdWG6fTpXMUzm07EeO2F25TyUIb4hyoqUVpK&#10;2oW6EyjY1pd/hapK6SGAxisJVQZal1KlHqibfu9NN8uNcCr1QuAE18EU/l9Y+bBbuifPsPkCDQ0w&#10;AlK7MA70GPtptK/ilyplpCcI9x1sqkEm6XF4cz0aXXMmSfVxMKRrjJKdnJ0P+FVBxaKQc09TSWCJ&#10;3SJga3o0ibmMjW+nKpKEe6Na5XelWVlQ3kEKkqii5saznaAhCymVxdQHVWAsWUc3XRrTOfYvOZrO&#10;6WAb3VSiUOfYu+T4Z8bOI2UFi51zVVrwlwIUP4/l6tb+2H3bc2wfm1VDTZ8NaAXFnubmoaV0cPK+&#10;JHQXIuCT8MRhGhXtJT7SoQ3UOYeDxNkG/O9L79GeqEVazmraiZyHX1vhFWfmmyXSfe4Ph3GJ0mV4&#10;PRrQxZ9rVucau63mQBPp0x/AySRGezRHUXuoXmh9ZzErqYSVlDvneBTn2G4qrb9Us1kyorVxAhd2&#10;6WQMHVGO3HluXoR3B4IhMfMBjtsjxm941tpGTwuzLYIuEwkjzi2qB/xp5RKND7+HuNPn92R1+olN&#10;XwEAAP//AwBQSwMEFAAGAAgAAAAhAFdAzlDbAAAABgEAAA8AAABkcnMvZG93bnJldi54bWxMj0Fr&#10;g0AUhO+F/oflBXpL1li0Yn2GIg25FZqUnlf3RSXuW3E3xvz7bk/tcZhh5ptit5hBzDS53jLCdhOB&#10;IG6s7rlF+Drt1xkI5xVrNVgmhDs52JWPD4XKtb3xJ81H34pQwi5XCJ33Yy6lazoyym3sSBy8s52M&#10;8kFOrdSTuoVyM8g4ilJpVM9hoVMjVR01l+PVIFRRtXfzYVund9tfvrN3/hibA+LTanl7BeFp8X9h&#10;+MUP6FAGptpeWTsxIIQjHmEdJ88ggv2SJiBqhDjJQJaF/I9f/gAAAP//AwBQSwECLQAUAAYACAAA&#10;ACEAtoM4kv4AAADhAQAAEwAAAAAAAAAAAAAAAAAAAAAAW0NvbnRlbnRfVHlwZXNdLnhtbFBLAQIt&#10;ABQABgAIAAAAIQA4/SH/1gAAAJQBAAALAAAAAAAAAAAAAAAAAC8BAABfcmVscy8ucmVsc1BLAQIt&#10;ABQABgAIAAAAIQDLWyb5WwIAAAwFAAAOAAAAAAAAAAAAAAAAAC4CAABkcnMvZTJvRG9jLnhtbFBL&#10;AQItABQABgAIAAAAIQBXQM5Q2wAAAAYBAAAPAAAAAAAAAAAAAAAAALUEAABkcnMvZG93bnJldi54&#10;bWxQSwUGAAAAAAQABADzAAAAvQUAAAAA&#10;">
              <v:textbox>
                <w:txbxContent>
                  <w:p w:rsidRPr="0086658E" w:rsidR="005D354A" w:rsidP="00AA3563" w:rsidRDefault="005D354A" w14:paraId="45886B10" w14:textId="77777777">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v:textbox>
              <w10:wrap anchorx="margin"/>
            </v:shape>
          </w:pict>
        </mc:Fallback>
      </mc:AlternateContent>
    </w:r>
    <w:r w:rsidR="005D354A">
      <w:rPr>
        <w:noProof/>
      </w:rPr>
      <mc:AlternateContent>
        <mc:Choice Requires="wps">
          <w:drawing>
            <wp:anchor distT="0" distB="0" distL="114300" distR="114300" simplePos="0" relativeHeight="251658243" behindDoc="0" locked="0" layoutInCell="1" allowOverlap="1" wp14:anchorId="3E82C926" wp14:editId="785AEA77">
              <wp:simplePos x="0" y="0"/>
              <wp:positionH relativeFrom="page">
                <wp:posOffset>0</wp:posOffset>
              </wp:positionH>
              <wp:positionV relativeFrom="paragraph">
                <wp:posOffset>-304800</wp:posOffset>
              </wp:positionV>
              <wp:extent cx="7943850" cy="568325"/>
              <wp:effectExtent l="0" t="0" r="0" b="3175"/>
              <wp:wrapNone/>
              <wp:docPr id="20" name="Freeform: Shape 20"/>
              <wp:cNvGraphicFramePr/>
              <a:graphic xmlns:a="http://schemas.openxmlformats.org/drawingml/2006/main">
                <a:graphicData uri="http://schemas.microsoft.com/office/word/2010/wordprocessingShape">
                  <wps:wsp>
                    <wps:cNvSpPr/>
                    <wps:spPr>
                      <a:xfrm>
                        <a:off x="0" y="0"/>
                        <a:ext cx="7943850" cy="568325"/>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1">
                          <a:lumMod val="75000"/>
                        </a:schemeClr>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xmlns:w16du="http://schemas.microsoft.com/office/word/2023/wordml/word16du">
          <w:pict>
            <v:shape id="Freeform: Shape 20" style="position:absolute;margin-left:0;margin-top:-24pt;width:625.5pt;height:44.75pt;z-index:251655680;visibility:visible;mso-wrap-style:square;mso-wrap-distance-left:9pt;mso-wrap-distance-top:0;mso-wrap-distance-right:9pt;mso-wrap-distance-bottom:0;mso-position-horizontal:absolute;mso-position-horizontal-relative:page;mso-position-vertical:absolute;mso-position-vertical-relative:text;v-text-anchor:middle" coordsize="5342466,1041399" o:spid="_x0000_s1026" fillcolor="#365f91 [2404]" stroked="f" strokeweight=".235mm" path="m5640,5640r5334000,l5339640,1036880r-5334000,l5640,56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HZQAMAAEAIAAAOAAAAZHJzL2Uyb0RvYy54bWysVW1P2zAQ/j5p/8HKx0kjSdOWtqKgCsQ0&#10;iTEkmGAfjeM0kRzbs90X9uv32Ena8DLB0L4kZ/ueO99z57ujk20tyJobWyk5j9KDJCJcMpVXcjmP&#10;ftycf55ExDoqcyqU5PPogdvo5Pjjh6ONnvGBKpXIuSEwIu1so+dR6ZyexbFlJa+pPVCaSxwWytTU&#10;YWmWcW7oBtZrEQ+SZBxvlMm1UYxbi92z5jA6DvaLgjP3vSgsd0TMI9zNha8J33v/jY+P6GxpqC4r&#10;1l6DvuMWNa0knO5MnVFHycpUz0zVFTPKqsIdMFXHqigqxkMMiCZNnkRzXVLNQywgx+odTfb/mWWX&#10;62t9ZUDDRtuZheij2Bam9n/cj2wDWQ87svjWEYbNw+kwm4zAKcPZaDzJBiPPZrxHs5V1X7gKluj6&#10;wrqG7BxSoConktaoCaaktJXjdzBW1AL8f4rJaDxMyIaMsuFgOB63eXqK+PkMUZI0GabZdPoXxF3a&#10;95Fl0ze5eQTyiFfdDN7jpg9Kk2w8mbzBU9b39KZo+ogX3SCHyy5LtOwSx7ayzRwkQv0DT0LNa2V9&#10;lfTTiJLolshRUxZA+bS/AgbVfXD6T2AQ2AcP/gkMWvrgrA8GI/vwDbqK7yci9BMXEfQTExH0k3uP&#10;oTNNnWetE8kGD6StY1KiS7YV6s9rteY3Kmg6T6Iv+3CPIDTE7XWEfKTblO9T9U6p++vGcE+5TXob&#10;YKfX/Vv97iIvKzOhLG+u56MN734Xtmer9/atElV+XgnhwwydnZ8KQ9YUHFLGuHRpqCOxqr+pvNk/&#10;HCVJVzg7SPDyyJqQntzJcOz7EMX8KAR1wZhU3mOTDmPdGbVlYzngmzzVaDqmCUKgNuN9C/TSvcof&#10;rgwxqhkaVrPzCpYuqHVX1KBLwScmH05LZX5HZIMpMo/srxU1PCLiq0SbnqZDn08XFsPR4QAL0z+5&#10;75/IVX2qQAreALwF0es70YmFUfUtBt7Ce8URlQy+8dYc6q9ZnDqscYSRyfhiEWSMGuTmQl5r5o2H&#10;akMkN9tbajTREOeRQ1+/VN3EobOuYSOXXqHR9UipFiunisp388BYw1O7wJgKWWpHqp+D/XXQ2g/+&#10;4z8AAAD//wMAUEsDBBQABgAIAAAAIQAOiu6Q3gAAAAgBAAAPAAAAZHJzL2Rvd25yZXYueG1sTI/B&#10;TsMwEETvSPyDtUjcWidVC02IUyEqLiCKKEhc3XhJAvY6it0k/Xu2J7jNakazb4rN5KwYsA+tJwXp&#10;PAGBVHnTUq3g4/1xtgYRoiajrSdUcMIAm/LyotC58SO94bCPteASCrlW0MTY5VKGqkGnw9x3SOx9&#10;+d7pyGdfS9PrkcudlYskuZFOt8QfGt3hQ4PVz/7oFGSh8vjytL3dTVlmv7en1+fxc1Dq+mq6vwMR&#10;cYp/YTjjMzqUzHTwRzJBWAU8JCqYLdcszvZilbI6KFimK5BlIf8PKH8BAAD//wMAUEsBAi0AFAAG&#10;AAgAAAAhALaDOJL+AAAA4QEAABMAAAAAAAAAAAAAAAAAAAAAAFtDb250ZW50X1R5cGVzXS54bWxQ&#10;SwECLQAUAAYACAAAACEAOP0h/9YAAACUAQAACwAAAAAAAAAAAAAAAAAvAQAAX3JlbHMvLnJlbHNQ&#10;SwECLQAUAAYACAAAACEAhfCx2UADAABACAAADgAAAAAAAAAAAAAAAAAuAgAAZHJzL2Uyb0RvYy54&#10;bWxQSwECLQAUAAYACAAAACEADorukN4AAAAIAQAADwAAAAAAAAAAAAAAAACaBQAAZHJzL2Rvd25y&#10;ZXYueG1sUEsFBgAAAAAEAAQA8wAAAKUGAAAAAA==&#10;" w14:anchorId="48E843C1">
              <v:stroke joinstyle="miter"/>
              <v:path arrowok="t" o:connecttype="custom" o:connectlocs="8386,3078;7939648,3078;7939648,565859;8386,565859" o:connectangles="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9E3E3" w14:textId="77777777" w:rsidR="008D3CFC" w:rsidRDefault="008D3CFC" w:rsidP="008473AA">
      <w:r>
        <w:separator/>
      </w:r>
    </w:p>
  </w:footnote>
  <w:footnote w:type="continuationSeparator" w:id="0">
    <w:p w14:paraId="16F71656" w14:textId="77777777" w:rsidR="008D3CFC" w:rsidRDefault="008D3CFC" w:rsidP="008473AA">
      <w:r>
        <w:continuationSeparator/>
      </w:r>
    </w:p>
  </w:footnote>
  <w:footnote w:type="continuationNotice" w:id="1">
    <w:p w14:paraId="1F9C89FF" w14:textId="77777777" w:rsidR="008D3CFC" w:rsidRDefault="008D3CFC"/>
  </w:footnote>
  <w:footnote w:id="2">
    <w:p w14:paraId="24A7B043" w14:textId="77777777" w:rsidR="0006458F" w:rsidRPr="00B01665" w:rsidRDefault="0006458F" w:rsidP="0006458F">
      <w:pPr>
        <w:rPr>
          <w:sz w:val="18"/>
          <w:szCs w:val="18"/>
        </w:rPr>
      </w:pPr>
      <w:r w:rsidRPr="00B01665">
        <w:rPr>
          <w:rStyle w:val="FootnoteReference"/>
        </w:rPr>
        <w:footnoteRef/>
      </w:r>
      <w:r w:rsidRPr="00B01665">
        <w:rPr>
          <w:sz w:val="18"/>
          <w:szCs w:val="18"/>
        </w:rPr>
        <w:t xml:space="preserve"> </w:t>
      </w:r>
      <w:r w:rsidRPr="00B01665">
        <w:rPr>
          <w:rFonts w:eastAsia="Calibri" w:cs="Calibri"/>
          <w:sz w:val="18"/>
          <w:szCs w:val="18"/>
        </w:rPr>
        <w:t xml:space="preserve">The </w:t>
      </w:r>
      <w:hyperlink r:id="rId1">
        <w:r w:rsidRPr="00B01665">
          <w:rPr>
            <w:rStyle w:val="Hyperlink"/>
            <w:rFonts w:eastAsia="Calibri" w:cs="Calibri"/>
            <w:sz w:val="18"/>
            <w:szCs w:val="18"/>
          </w:rPr>
          <w:t>National Forum (2016, p.1)</w:t>
        </w:r>
      </w:hyperlink>
      <w:r w:rsidRPr="00B01665">
        <w:rPr>
          <w:rFonts w:eastAsia="Calibri" w:cs="Calibri"/>
          <w:sz w:val="18"/>
          <w:szCs w:val="18"/>
        </w:rPr>
        <w:t xml:space="preserve"> defines ‘evidenced-based’ as “any concept or strategy that is derived from or informed by trustworthy evidence—most commonly, educational research or metrics of school, teacher, and student performance.”</w:t>
      </w:r>
    </w:p>
  </w:footnote>
  <w:footnote w:id="3">
    <w:p w14:paraId="7782B2FA" w14:textId="7F89C837" w:rsidR="00727AAD" w:rsidRPr="00727AAD" w:rsidRDefault="00727AAD">
      <w:pPr>
        <w:pStyle w:val="FootnoteText"/>
        <w:rPr>
          <w:lang w:val="en-IE"/>
        </w:rPr>
      </w:pPr>
      <w:r>
        <w:rPr>
          <w:rStyle w:val="FootnoteReference"/>
        </w:rPr>
        <w:footnoteRef/>
      </w:r>
      <w:r w:rsidR="004F2B06">
        <w:t xml:space="preserve"> The </w:t>
      </w:r>
      <w:hyperlink r:id="rId2" w:tgtFrame="_blank" w:history="1">
        <w:r w:rsidR="004F2B06" w:rsidRPr="005A2DE0">
          <w:rPr>
            <w:rStyle w:val="Hyperlink"/>
          </w:rPr>
          <w:t xml:space="preserve">National Forum </w:t>
        </w:r>
        <w:r w:rsidR="00544C57" w:rsidRPr="005A2DE0">
          <w:rPr>
            <w:rStyle w:val="Hyperlink"/>
          </w:rPr>
          <w:t>(2016</w:t>
        </w:r>
        <w:r w:rsidR="005A2DE0">
          <w:rPr>
            <w:rStyle w:val="Hyperlink"/>
          </w:rPr>
          <w:t>, p.1</w:t>
        </w:r>
        <w:r w:rsidR="00544C57" w:rsidRPr="005A2DE0">
          <w:rPr>
            <w:rStyle w:val="Hyperlink"/>
          </w:rPr>
          <w:t>)</w:t>
        </w:r>
      </w:hyperlink>
      <w:r w:rsidR="00544C57">
        <w:t xml:space="preserve"> defines ‘evidenced-based’ as “</w:t>
      </w:r>
      <w:r w:rsidR="004F2B06">
        <w:t>any concept or strategy that is derived from or informed by trustworthy evidence—most commonly, educational research or metrics of school, teacher, and student performance</w:t>
      </w:r>
      <w:r w:rsidR="00544C5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F2E2" w14:textId="0E72803D" w:rsidR="005D354A" w:rsidRDefault="005D354A">
    <w:pPr>
      <w:pStyle w:val="Header"/>
    </w:pPr>
    <w:r>
      <w:rPr>
        <w:noProof/>
      </w:rPr>
      <mc:AlternateContent>
        <mc:Choice Requires="wps">
          <w:drawing>
            <wp:anchor distT="0" distB="0" distL="114300" distR="114300" simplePos="0" relativeHeight="251658242" behindDoc="0" locked="0" layoutInCell="1" allowOverlap="1" wp14:anchorId="28E21A16" wp14:editId="44341BC9">
              <wp:simplePos x="0" y="0"/>
              <wp:positionH relativeFrom="margin">
                <wp:posOffset>-85090</wp:posOffset>
              </wp:positionH>
              <wp:positionV relativeFrom="paragraph">
                <wp:posOffset>106680</wp:posOffset>
              </wp:positionV>
              <wp:extent cx="4010025" cy="495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10025" cy="495300"/>
                      </a:xfrm>
                      <a:prstGeom prst="rect">
                        <a:avLst/>
                      </a:prstGeom>
                      <a:noFill/>
                      <a:ln w="6350">
                        <a:noFill/>
                      </a:ln>
                    </wps:spPr>
                    <wps:txbx>
                      <w:txbxContent>
                        <w:p w14:paraId="78768885" w14:textId="3F996C5D" w:rsidR="005D354A" w:rsidRDefault="009F53DB">
                          <w:pPr>
                            <w:rPr>
                              <w:color w:val="FFFFFF" w:themeColor="background1"/>
                            </w:rPr>
                          </w:pPr>
                          <w:r>
                            <w:rPr>
                              <w:b/>
                              <w:bCs/>
                              <w:color w:val="FFFFFF" w:themeColor="background1"/>
                            </w:rPr>
                            <w:t xml:space="preserve">Centre for </w:t>
                          </w:r>
                          <w:r w:rsidR="005D354A" w:rsidRPr="006A5C97">
                            <w:rPr>
                              <w:b/>
                              <w:bCs/>
                              <w:color w:val="FFFFFF" w:themeColor="background1"/>
                            </w:rPr>
                            <w:t>Academic Practice</w:t>
                          </w:r>
                          <w:r w:rsidR="005D354A">
                            <w:rPr>
                              <w:b/>
                              <w:bCs/>
                              <w:color w:val="FFFFFF" w:themeColor="background1"/>
                            </w:rPr>
                            <w:t xml:space="preserve">, </w:t>
                          </w:r>
                          <w:r w:rsidR="005D354A" w:rsidRPr="006A5C97">
                            <w:rPr>
                              <w:color w:val="FFFFFF" w:themeColor="background1"/>
                            </w:rPr>
                            <w:t xml:space="preserve">Trinity Teaching and Learning </w:t>
                          </w:r>
                        </w:p>
                        <w:p w14:paraId="1F77D009" w14:textId="52749EEB" w:rsidR="005D354A" w:rsidRDefault="005D354A">
                          <w:pPr>
                            <w:rPr>
                              <w:color w:val="FFFFFF" w:themeColor="background1"/>
                            </w:rPr>
                          </w:pPr>
                        </w:p>
                        <w:p w14:paraId="5F01794E" w14:textId="77777777" w:rsidR="005D354A" w:rsidRPr="006A5C97" w:rsidRDefault="005D354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28E21A16">
              <v:stroke joinstyle="miter"/>
              <v:path gradientshapeok="t" o:connecttype="rect"/>
            </v:shapetype>
            <v:shape id="Text Box 13" style="position:absolute;margin-left:-6.7pt;margin-top:8.4pt;width:315.75pt;height:3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ICFwIAACw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jHyyl2nk9mlHD0Te9mN3nCNbu8ts6HbwI0iUZJHdKS0GKH&#10;tQ9YEUNPIbGYgVWjVKJGGdKW9PZmlqcHZw++UAYfXnqNVui23TDAFqojzuWgp9xbvmqw+Jr58MIc&#10;coyjoG7DMy5SARaBwaKkBvfrb/cxHqFHLyUtaqak/ueeOUGJ+m6QlLvxdBpFlg7T2ecJHty1Z3vt&#10;MXv9ACjLMf4Qy5MZ44M6mdKBfkN5L2NVdDHDsXZJw8l8CL2S8XtwsVymIJSVZWFtNpbH1BHOCO1r&#10;98acHfAPyNwTnNTFinc09LE9Ect9ANkkjiLAPaoD7ijJRN3wfaLmr88p6vLJF78BAAD//wMAUEsD&#10;BBQABgAIAAAAIQAPGWmO4QAAAAkBAAAPAAAAZHJzL2Rvd25yZXYueG1sTI9BS8NAEIXvgv9hGcFb&#10;u0mtIU2zKSVQBNFDay/eJtlpEszuxuy2jf56x5Meh/fx5nv5ZjK9uNDoO2cVxPMIBNna6c42Co5v&#10;u1kKwge0GntnScEXedgUtzc5Ztpd7Z4uh9AILrE+QwVtCEMmpa9bMujnbiDL2cmNBgOfYyP1iFcu&#10;N71cRFEiDXaWP7Q4UNlS/XE4GwXP5e4V99XCpN99+fRy2g6fx/dHpe7vpu0aRKAp/MHwq8/qULBT&#10;5c5We9ErmMUPS0Y5SHgCA0mcxiAqBatlCrLI5f8FxQ8AAAD//wMAUEsBAi0AFAAGAAgAAAAhALaD&#10;OJL+AAAA4QEAABMAAAAAAAAAAAAAAAAAAAAAAFtDb250ZW50X1R5cGVzXS54bWxQSwECLQAUAAYA&#10;CAAAACEAOP0h/9YAAACUAQAACwAAAAAAAAAAAAAAAAAvAQAAX3JlbHMvLnJlbHNQSwECLQAUAAYA&#10;CAAAACEArwcCAhcCAAAsBAAADgAAAAAAAAAAAAAAAAAuAgAAZHJzL2Uyb0RvYy54bWxQSwECLQAU&#10;AAYACAAAACEADxlpjuEAAAAJAQAADwAAAAAAAAAAAAAAAABxBAAAZHJzL2Rvd25yZXYueG1sUEsF&#10;BgAAAAAEAAQA8wAAAH8FAAAAAA==&#10;">
              <v:textbox>
                <w:txbxContent>
                  <w:p w:rsidR="005D354A" w:rsidRDefault="009F53DB" w14:paraId="78768885" w14:textId="3F996C5D">
                    <w:pPr>
                      <w:rPr>
                        <w:color w:val="FFFFFF" w:themeColor="background1"/>
                      </w:rPr>
                    </w:pPr>
                    <w:r>
                      <w:rPr>
                        <w:b/>
                        <w:bCs/>
                        <w:color w:val="FFFFFF" w:themeColor="background1"/>
                      </w:rPr>
                      <w:t xml:space="preserve">Centre for </w:t>
                    </w:r>
                    <w:r w:rsidRPr="006A5C97" w:rsidR="005D354A">
                      <w:rPr>
                        <w:b/>
                        <w:bCs/>
                        <w:color w:val="FFFFFF" w:themeColor="background1"/>
                      </w:rPr>
                      <w:t>Academic Practice</w:t>
                    </w:r>
                    <w:r w:rsidR="005D354A">
                      <w:rPr>
                        <w:b/>
                        <w:bCs/>
                        <w:color w:val="FFFFFF" w:themeColor="background1"/>
                      </w:rPr>
                      <w:t xml:space="preserve">, </w:t>
                    </w:r>
                    <w:r w:rsidRPr="006A5C97" w:rsidR="005D354A">
                      <w:rPr>
                        <w:color w:val="FFFFFF" w:themeColor="background1"/>
                      </w:rPr>
                      <w:t xml:space="preserve">Trinity Teaching and Learning </w:t>
                    </w:r>
                  </w:p>
                  <w:p w:rsidR="005D354A" w:rsidRDefault="005D354A" w14:paraId="1F77D009" w14:textId="52749EEB">
                    <w:pPr>
                      <w:rPr>
                        <w:color w:val="FFFFFF" w:themeColor="background1"/>
                      </w:rPr>
                    </w:pPr>
                  </w:p>
                  <w:p w:rsidRPr="006A5C97" w:rsidR="005D354A" w:rsidRDefault="005D354A" w14:paraId="5F01794E" w14:textId="77777777">
                    <w:pPr>
                      <w:rPr>
                        <w:color w:val="FFFFFF" w:themeColor="background1"/>
                      </w:rPr>
                    </w:pPr>
                  </w:p>
                </w:txbxContent>
              </v:textbox>
              <w10:wrap anchorx="margin"/>
            </v:shape>
          </w:pict>
        </mc:Fallback>
      </mc:AlternateContent>
    </w:r>
    <w:r>
      <w:rPr>
        <w:noProof/>
      </w:rPr>
      <w:drawing>
        <wp:anchor distT="0" distB="0" distL="114300" distR="114300" simplePos="0" relativeHeight="251658240" behindDoc="0" locked="0" layoutInCell="1" allowOverlap="1" wp14:anchorId="7912F523" wp14:editId="3871FCDD">
          <wp:simplePos x="0" y="0"/>
          <wp:positionH relativeFrom="page">
            <wp:posOffset>5960374</wp:posOffset>
          </wp:positionH>
          <wp:positionV relativeFrom="paragraph">
            <wp:posOffset>-314110</wp:posOffset>
          </wp:positionV>
          <wp:extent cx="1706245" cy="914400"/>
          <wp:effectExtent l="0" t="0" r="8255" b="0"/>
          <wp:wrapThrough wrapText="bothSides">
            <wp:wrapPolygon edited="0">
              <wp:start x="0" y="0"/>
              <wp:lineTo x="0" y="21150"/>
              <wp:lineTo x="21463" y="21150"/>
              <wp:lineTo x="21463" y="0"/>
              <wp:lineTo x="0" y="0"/>
            </wp:wrapPolygon>
          </wp:wrapThrough>
          <wp:docPr id="4" name="Picture 4" descr="A large brick building with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facade-high.jpg"/>
                  <pic:cNvPicPr/>
                </pic:nvPicPr>
                <pic:blipFill rotWithShape="1">
                  <a:blip r:embed="rId1">
                    <a:extLst>
                      <a:ext uri="{28A0092B-C50C-407E-A947-70E740481C1C}">
                        <a14:useLocalDpi xmlns:a14="http://schemas.microsoft.com/office/drawing/2010/main" val="0"/>
                      </a:ext>
                    </a:extLst>
                  </a:blip>
                  <a:srcRect b="16832"/>
                  <a:stretch/>
                </pic:blipFill>
                <pic:spPr bwMode="auto">
                  <a:xfrm>
                    <a:off x="0" y="0"/>
                    <a:ext cx="170624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1" behindDoc="0" locked="0" layoutInCell="1" allowOverlap="1" wp14:anchorId="20618188" wp14:editId="73F7243E">
              <wp:simplePos x="0" y="0"/>
              <wp:positionH relativeFrom="page">
                <wp:align>left</wp:align>
              </wp:positionH>
              <wp:positionV relativeFrom="paragraph">
                <wp:posOffset>-160452</wp:posOffset>
              </wp:positionV>
              <wp:extent cx="6562725" cy="758825"/>
              <wp:effectExtent l="0" t="0" r="9525" b="3175"/>
              <wp:wrapThrough wrapText="bothSides">
                <wp:wrapPolygon edited="0">
                  <wp:start x="0" y="0"/>
                  <wp:lineTo x="0" y="21148"/>
                  <wp:lineTo x="20503" y="21148"/>
                  <wp:lineTo x="20565" y="21148"/>
                  <wp:lineTo x="21569" y="11387"/>
                  <wp:lineTo x="21569" y="10303"/>
                  <wp:lineTo x="21506" y="8676"/>
                  <wp:lineTo x="20503"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562725" cy="759124"/>
                        <a:chOff x="-246180" y="-567989"/>
                        <a:chExt cx="5265485" cy="2243394"/>
                      </a:xfrm>
                      <a:solidFill>
                        <a:srgbClr val="0070C0"/>
                      </a:solidFill>
                    </wpg:grpSpPr>
                    <wps:wsp>
                      <wps:cNvPr id="32" name="Pentagon 32"/>
                      <wps:cNvSpPr/>
                      <wps:spPr>
                        <a:xfrm>
                          <a:off x="590180" y="-567732"/>
                          <a:ext cx="4429125" cy="2243137"/>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246180" y="-567989"/>
                          <a:ext cx="5029200" cy="2243137"/>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Group 34" style="position:absolute;margin-left:0;margin-top:-12.65pt;width:516.75pt;height:59.75pt;z-index:251649536;mso-position-horizontal:left;mso-position-horizontal-relative:page" coordsize="52654,22433" coordorigin="-2461,-5679" o:spid="_x0000_s1026" w14:anchorId="50823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rCWgMAABILAAAOAAAAZHJzL2Uyb0RvYy54bWzsVl1v0zAUfUfiP1h+3/LRpF2jZWgabEIa&#10;o2JDPLuOk0ZybGO7S8ev59pO0rINkEAgIbGHzB/X5957fO+pT1/tOo7umTatFCVOjmOMmKCyakVT&#10;4o93l0cnGBlLREW4FKzED8zgV2cvX5z2qmCp3EheMY0ARJiiVyXeWKuKKDJ0wzpijqViAjZrqTti&#10;YaqbqNKkB/SOR2kcz6Ne6kppSZkxsPo6bOIzj1/XjNr3dW2YRbzEEJv1X+2/a/eNzk5J0WiiNi0d&#10;wiC/EEVHWgFOJ6jXxBK01e0TqK6lWhpZ22Mqu0jWdUuZzwGySeJH2VxpuVU+l6boGzXRBNQ+4umX&#10;YenN/ZVWt2qlgYleNcCFn7lcdrXu3H+IEu08ZQ8TZWxnEYXFeT5PF2mOEYW9Rb5M0ixwSjdAvDt2&#10;lGbz5AS4B4OjfL5YnixHizcDSJ7O8+xkAEnTbDZbepRoH4ORvK0uW85dQEY36wuu0T1xtxov4gt/&#10;kWB+YBZ9k02voL7MnkLzexTebohi/mZMARSuNGqrEs9SjATpoMxXTFjSSIFgyRPrzSaaTWGA8Wc4&#10;zpfxIVeLcJwUI91ZlgLFB0wls4VzcMCU0sZeMdkhN4AsZcdWnFgXLSnI/bWxwX6084R+w67rPTbx&#10;u26SwcMBuaTgwh0U0t1JAHQrQPqYmx/ZB86cHRcfWA0cQT2kPhDf4HsnhFJgLAlbG1KxcLd5DH+j&#10;9zEsn60HdMg1+J+wB4DRMoCM2CHKwd4dZV4fpsPxjwILh6cT3rMUdjrctULq5wA4ZDV4DvYjSYEa&#10;x9JaVg9QQVoGdTKKXrZwd9fE2BXRIEfQPCCx9j18ai77EsthhNFG6i/PrTt7d/n6C0Y9yFuJzect&#10;0Qwj/lZA8S+TLHN66CdZvkhhog931oc7YttdSOi1BMRcUT909paPw1rL7hMo8bnzCltEUPBdYmr1&#10;OLmwQXZByyk7P/dmoIGK2Gtxq6gDd6y6srzbfSJaDQVsofZv5NhwT0o42LqTQp5vraxbX997Xge+&#10;ofmdwP0NFZg9VYGZqwHnHcTi5yrwXckcZSCP0yX8+gXVdYL552Vg7CLHNN9272QVumvhevTZFv0v&#10;F//l4t+WC/+EgIeX/8UZHonuZXc49/Kyf8qefQUAAP//AwBQSwMEFAAGAAgAAAAhAK79xqffAAAA&#10;CAEAAA8AAABkcnMvZG93bnJldi54bWxMj09Lw0AUxO+C32F5grd288eIxmxKKeqpCLaCeHvNviah&#10;2bchu03Sb+/2pMdhhpnfFKvZdGKkwbWWFcTLCARxZXXLtYKv/dviCYTzyBo7y6TgQg5W5e1Ngbm2&#10;E3/SuPO1CCXsclTQeN/nUrqqIYNuaXvi4B3tYNAHOdRSDziFctPJJIoepcGWw0KDPW0aqk67s1Hw&#10;PuG0TuPXcXs6bi4/++zjexuTUvd38/oFhKfZ/4Xhih/QoQxMB3tm7USnIBzxChZJloK42lGaZiAO&#10;Cp4fEpBlIf8fKH8BAAD//wMAUEsBAi0AFAAGAAgAAAAhALaDOJL+AAAA4QEAABMAAAAAAAAAAAAA&#10;AAAAAAAAAFtDb250ZW50X1R5cGVzXS54bWxQSwECLQAUAAYACAAAACEAOP0h/9YAAACUAQAACwAA&#10;AAAAAAAAAAAAAAAvAQAAX3JlbHMvLnJlbHNQSwECLQAUAAYACAAAACEAbQQ6wloDAAASCwAADgAA&#10;AAAAAAAAAAAAAAAuAgAAZHJzL2Uyb0RvYy54bWxQSwECLQAUAAYACAAAACEArv3Gp98AAAAIAQAA&#10;DwAAAAAAAAAAAAAAAAC0BQAAZHJzL2Rvd25yZXYueG1sUEsFBgAAAAAEAAQA8wAAAMAGA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32" style="position:absolute;left:5901;top:-5677;width:44292;height:22431;visibility:visible;mso-wrap-style:square;v-text-anchor:middle" o:spid="_x0000_s1027" fillcolor="white [3212]" stroked="f" strokeweight="2pt" type="#_x0000_t15" adj="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v:shape id="Pentagon 33" style="position:absolute;left:-2461;top:-5679;width:50291;height:22430;visibility:visible;mso-wrap-style:square;v-text-anchor:middle" o:spid="_x0000_s1028" fillcolor="#365f91 [2404]" stroked="f" strokeweight="2pt" type="#_x0000_t15" adj="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PqwgAAANsAAAAPAAAAZHJzL2Rvd25yZXYueG1sRI9Li8Iw&#10;FIX3gv8hXMGdpmqV0jGKyAwIs/KxcHlp7jS1zU1potZ/PxkYcHk4j4+z3va2EQ/qfOVYwWyagCAu&#10;nK64VHA5f00yED4ga2wck4IXedhuhoM15to9+UiPUyhFHGGfowITQptL6QtDFv3UtcTR+3GdxRBl&#10;V0rd4TOO20bOk2QlLVYcCQZb2hsq6tPdRsjys66/5T59ydvcpNnxei6yVKnxqN99gAjUh3f4v33Q&#10;ChYL+PsSf4Dc/AIAAP//AwBQSwECLQAUAAYACAAAACEA2+H2y+4AAACFAQAAEwAAAAAAAAAAAAAA&#10;AAAAAAAAW0NvbnRlbnRfVHlwZXNdLnhtbFBLAQItABQABgAIAAAAIQBa9CxbvwAAABUBAAALAAAA&#10;AAAAAAAAAAAAAB8BAABfcmVscy8ucmVsc1BLAQItABQABgAIAAAAIQCE0KPqwgAAANsAAAAPAAAA&#10;AAAAAAAAAAAAAAcCAABkcnMvZG93bnJldi54bWxQSwUGAAAAAAMAAwC3AAAA9gIAAAAA&#10;"/>
              <w10:wrap type="through"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79DC" w14:textId="1C3D3F42" w:rsidR="005D354A" w:rsidRDefault="005D354A">
    <w:pPr>
      <w:pStyle w:val="Header"/>
    </w:pPr>
    <w:r w:rsidRPr="008E63CF">
      <w:rPr>
        <w:noProof/>
      </w:rPr>
      <w:drawing>
        <wp:anchor distT="0" distB="0" distL="114300" distR="114300" simplePos="0" relativeHeight="251658245" behindDoc="1" locked="1" layoutInCell="1" allowOverlap="1" wp14:anchorId="32AE7395" wp14:editId="11341C00">
          <wp:simplePos x="0" y="0"/>
          <wp:positionH relativeFrom="page">
            <wp:align>left</wp:align>
          </wp:positionH>
          <wp:positionV relativeFrom="page">
            <wp:posOffset>1864360</wp:posOffset>
          </wp:positionV>
          <wp:extent cx="7581900" cy="93122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900" cy="93122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w16du="http://schemas.microsoft.com/office/word/2023/wordml/word16du"/>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du="http://schemas.microsoft.com/office/word/2023/wordml/word16du"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26D"/>
    <w:multiLevelType w:val="hybridMultilevel"/>
    <w:tmpl w:val="C5863B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C03F6B"/>
    <w:multiLevelType w:val="multilevel"/>
    <w:tmpl w:val="4800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C43F1"/>
    <w:multiLevelType w:val="hybridMultilevel"/>
    <w:tmpl w:val="ED4C1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615CDB"/>
    <w:multiLevelType w:val="multilevel"/>
    <w:tmpl w:val="14FED3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536C5"/>
    <w:multiLevelType w:val="hybridMultilevel"/>
    <w:tmpl w:val="E3282E6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C227E76"/>
    <w:multiLevelType w:val="multilevel"/>
    <w:tmpl w:val="AAC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4213F9"/>
    <w:multiLevelType w:val="hybridMultilevel"/>
    <w:tmpl w:val="EDEAF0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1BB38B6"/>
    <w:multiLevelType w:val="hybridMultilevel"/>
    <w:tmpl w:val="AF805F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34419D4"/>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307119"/>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FD0160"/>
    <w:multiLevelType w:val="multilevel"/>
    <w:tmpl w:val="E77AC0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684EA8"/>
    <w:multiLevelType w:val="hybridMultilevel"/>
    <w:tmpl w:val="B914BD86"/>
    <w:lvl w:ilvl="0" w:tplc="716E2BC8">
      <w:start w:val="1"/>
      <w:numFmt w:val="bullet"/>
      <w:lvlText w:val=""/>
      <w:lvlJc w:val="left"/>
      <w:pPr>
        <w:ind w:left="720" w:hanging="360"/>
      </w:pPr>
      <w:rPr>
        <w:rFonts w:ascii="Symbol" w:hAnsi="Symbol" w:hint="default"/>
      </w:rPr>
    </w:lvl>
    <w:lvl w:ilvl="1" w:tplc="DFBE0900">
      <w:start w:val="1"/>
      <w:numFmt w:val="bullet"/>
      <w:lvlText w:val="o"/>
      <w:lvlJc w:val="left"/>
      <w:pPr>
        <w:ind w:left="1440" w:hanging="360"/>
      </w:pPr>
      <w:rPr>
        <w:rFonts w:ascii="Courier New" w:hAnsi="Courier New" w:hint="default"/>
      </w:rPr>
    </w:lvl>
    <w:lvl w:ilvl="2" w:tplc="9B1C268C">
      <w:start w:val="1"/>
      <w:numFmt w:val="bullet"/>
      <w:lvlText w:val=""/>
      <w:lvlJc w:val="left"/>
      <w:pPr>
        <w:ind w:left="2160" w:hanging="360"/>
      </w:pPr>
      <w:rPr>
        <w:rFonts w:ascii="Wingdings" w:hAnsi="Wingdings" w:hint="default"/>
      </w:rPr>
    </w:lvl>
    <w:lvl w:ilvl="3" w:tplc="0ED4601A">
      <w:start w:val="1"/>
      <w:numFmt w:val="bullet"/>
      <w:lvlText w:val=""/>
      <w:lvlJc w:val="left"/>
      <w:pPr>
        <w:ind w:left="2880" w:hanging="360"/>
      </w:pPr>
      <w:rPr>
        <w:rFonts w:ascii="Symbol" w:hAnsi="Symbol" w:hint="default"/>
      </w:rPr>
    </w:lvl>
    <w:lvl w:ilvl="4" w:tplc="28C69C7E">
      <w:start w:val="1"/>
      <w:numFmt w:val="bullet"/>
      <w:lvlText w:val="o"/>
      <w:lvlJc w:val="left"/>
      <w:pPr>
        <w:ind w:left="3600" w:hanging="360"/>
      </w:pPr>
      <w:rPr>
        <w:rFonts w:ascii="Courier New" w:hAnsi="Courier New" w:hint="default"/>
      </w:rPr>
    </w:lvl>
    <w:lvl w:ilvl="5" w:tplc="F8DCD356">
      <w:start w:val="1"/>
      <w:numFmt w:val="bullet"/>
      <w:lvlText w:val=""/>
      <w:lvlJc w:val="left"/>
      <w:pPr>
        <w:ind w:left="4320" w:hanging="360"/>
      </w:pPr>
      <w:rPr>
        <w:rFonts w:ascii="Wingdings" w:hAnsi="Wingdings" w:hint="default"/>
      </w:rPr>
    </w:lvl>
    <w:lvl w:ilvl="6" w:tplc="322ADB3C">
      <w:start w:val="1"/>
      <w:numFmt w:val="bullet"/>
      <w:lvlText w:val=""/>
      <w:lvlJc w:val="left"/>
      <w:pPr>
        <w:ind w:left="5040" w:hanging="360"/>
      </w:pPr>
      <w:rPr>
        <w:rFonts w:ascii="Symbol" w:hAnsi="Symbol" w:hint="default"/>
      </w:rPr>
    </w:lvl>
    <w:lvl w:ilvl="7" w:tplc="106409BE">
      <w:start w:val="1"/>
      <w:numFmt w:val="bullet"/>
      <w:lvlText w:val="o"/>
      <w:lvlJc w:val="left"/>
      <w:pPr>
        <w:ind w:left="5760" w:hanging="360"/>
      </w:pPr>
      <w:rPr>
        <w:rFonts w:ascii="Courier New" w:hAnsi="Courier New" w:hint="default"/>
      </w:rPr>
    </w:lvl>
    <w:lvl w:ilvl="8" w:tplc="1E66A8AE">
      <w:start w:val="1"/>
      <w:numFmt w:val="bullet"/>
      <w:lvlText w:val=""/>
      <w:lvlJc w:val="left"/>
      <w:pPr>
        <w:ind w:left="6480" w:hanging="360"/>
      </w:pPr>
      <w:rPr>
        <w:rFonts w:ascii="Wingdings" w:hAnsi="Wingdings" w:hint="default"/>
      </w:rPr>
    </w:lvl>
  </w:abstractNum>
  <w:abstractNum w:abstractNumId="12" w15:restartNumberingAfterBreak="0">
    <w:nsid w:val="31925F3C"/>
    <w:multiLevelType w:val="hybridMultilevel"/>
    <w:tmpl w:val="7FE4E9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D8F5DB1"/>
    <w:multiLevelType w:val="multilevel"/>
    <w:tmpl w:val="488C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357C42"/>
    <w:multiLevelType w:val="multilevel"/>
    <w:tmpl w:val="A9DAAD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2C5030"/>
    <w:multiLevelType w:val="hybridMultilevel"/>
    <w:tmpl w:val="203CEB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299F2B7"/>
    <w:multiLevelType w:val="hybridMultilevel"/>
    <w:tmpl w:val="83EEC98E"/>
    <w:lvl w:ilvl="0" w:tplc="02B082DE">
      <w:start w:val="1"/>
      <w:numFmt w:val="bullet"/>
      <w:lvlText w:val=""/>
      <w:lvlJc w:val="left"/>
      <w:pPr>
        <w:ind w:left="720" w:hanging="360"/>
      </w:pPr>
      <w:rPr>
        <w:rFonts w:ascii="Symbol" w:hAnsi="Symbol" w:hint="default"/>
      </w:rPr>
    </w:lvl>
    <w:lvl w:ilvl="1" w:tplc="E5A0BC58">
      <w:start w:val="1"/>
      <w:numFmt w:val="bullet"/>
      <w:lvlText w:val="o"/>
      <w:lvlJc w:val="left"/>
      <w:pPr>
        <w:ind w:left="1440" w:hanging="360"/>
      </w:pPr>
      <w:rPr>
        <w:rFonts w:ascii="Courier New" w:hAnsi="Courier New" w:hint="default"/>
      </w:rPr>
    </w:lvl>
    <w:lvl w:ilvl="2" w:tplc="1DF22B8C">
      <w:start w:val="1"/>
      <w:numFmt w:val="bullet"/>
      <w:lvlText w:val=""/>
      <w:lvlJc w:val="left"/>
      <w:pPr>
        <w:ind w:left="2160" w:hanging="360"/>
      </w:pPr>
      <w:rPr>
        <w:rFonts w:ascii="Wingdings" w:hAnsi="Wingdings" w:hint="default"/>
      </w:rPr>
    </w:lvl>
    <w:lvl w:ilvl="3" w:tplc="026C2A00">
      <w:start w:val="1"/>
      <w:numFmt w:val="bullet"/>
      <w:lvlText w:val=""/>
      <w:lvlJc w:val="left"/>
      <w:pPr>
        <w:ind w:left="2880" w:hanging="360"/>
      </w:pPr>
      <w:rPr>
        <w:rFonts w:ascii="Symbol" w:hAnsi="Symbol" w:hint="default"/>
      </w:rPr>
    </w:lvl>
    <w:lvl w:ilvl="4" w:tplc="98428DFA">
      <w:start w:val="1"/>
      <w:numFmt w:val="bullet"/>
      <w:lvlText w:val="o"/>
      <w:lvlJc w:val="left"/>
      <w:pPr>
        <w:ind w:left="3600" w:hanging="360"/>
      </w:pPr>
      <w:rPr>
        <w:rFonts w:ascii="Courier New" w:hAnsi="Courier New" w:hint="default"/>
      </w:rPr>
    </w:lvl>
    <w:lvl w:ilvl="5" w:tplc="3B5A4232">
      <w:start w:val="1"/>
      <w:numFmt w:val="bullet"/>
      <w:lvlText w:val=""/>
      <w:lvlJc w:val="left"/>
      <w:pPr>
        <w:ind w:left="4320" w:hanging="360"/>
      </w:pPr>
      <w:rPr>
        <w:rFonts w:ascii="Wingdings" w:hAnsi="Wingdings" w:hint="default"/>
      </w:rPr>
    </w:lvl>
    <w:lvl w:ilvl="6" w:tplc="D4A2F7A2">
      <w:start w:val="1"/>
      <w:numFmt w:val="bullet"/>
      <w:lvlText w:val=""/>
      <w:lvlJc w:val="left"/>
      <w:pPr>
        <w:ind w:left="5040" w:hanging="360"/>
      </w:pPr>
      <w:rPr>
        <w:rFonts w:ascii="Symbol" w:hAnsi="Symbol" w:hint="default"/>
      </w:rPr>
    </w:lvl>
    <w:lvl w:ilvl="7" w:tplc="BAC0F38A">
      <w:start w:val="1"/>
      <w:numFmt w:val="bullet"/>
      <w:lvlText w:val="o"/>
      <w:lvlJc w:val="left"/>
      <w:pPr>
        <w:ind w:left="5760" w:hanging="360"/>
      </w:pPr>
      <w:rPr>
        <w:rFonts w:ascii="Courier New" w:hAnsi="Courier New" w:hint="default"/>
      </w:rPr>
    </w:lvl>
    <w:lvl w:ilvl="8" w:tplc="A4F4BFFA">
      <w:start w:val="1"/>
      <w:numFmt w:val="bullet"/>
      <w:lvlText w:val=""/>
      <w:lvlJc w:val="left"/>
      <w:pPr>
        <w:ind w:left="6480" w:hanging="360"/>
      </w:pPr>
      <w:rPr>
        <w:rFonts w:ascii="Wingdings" w:hAnsi="Wingdings" w:hint="default"/>
      </w:rPr>
    </w:lvl>
  </w:abstractNum>
  <w:abstractNum w:abstractNumId="17" w15:restartNumberingAfterBreak="0">
    <w:nsid w:val="46114921"/>
    <w:multiLevelType w:val="hybridMultilevel"/>
    <w:tmpl w:val="874281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6850FC2"/>
    <w:multiLevelType w:val="hybridMultilevel"/>
    <w:tmpl w:val="66CAB8D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7CA47C6"/>
    <w:multiLevelType w:val="hybridMultilevel"/>
    <w:tmpl w:val="FDA65D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FC9229D"/>
    <w:multiLevelType w:val="hybridMultilevel"/>
    <w:tmpl w:val="3168AA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03E2F53"/>
    <w:multiLevelType w:val="hybridMultilevel"/>
    <w:tmpl w:val="67140A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18C2346"/>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A02A87"/>
    <w:multiLevelType w:val="hybridMultilevel"/>
    <w:tmpl w:val="84D8D9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4D82342"/>
    <w:multiLevelType w:val="hybridMultilevel"/>
    <w:tmpl w:val="8B862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53638EF"/>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807176"/>
    <w:multiLevelType w:val="hybridMultilevel"/>
    <w:tmpl w:val="BE5436A2"/>
    <w:lvl w:ilvl="0" w:tplc="734A7860">
      <w:start w:val="1"/>
      <w:numFmt w:val="bullet"/>
      <w:lvlText w:val=""/>
      <w:lvlJc w:val="left"/>
      <w:pPr>
        <w:ind w:left="720" w:hanging="360"/>
      </w:pPr>
      <w:rPr>
        <w:rFonts w:ascii="Symbol" w:hAnsi="Symbol" w:hint="default"/>
      </w:rPr>
    </w:lvl>
    <w:lvl w:ilvl="1" w:tplc="5948B852">
      <w:start w:val="1"/>
      <w:numFmt w:val="bullet"/>
      <w:lvlText w:val="o"/>
      <w:lvlJc w:val="left"/>
      <w:pPr>
        <w:ind w:left="1440" w:hanging="360"/>
      </w:pPr>
      <w:rPr>
        <w:rFonts w:ascii="Courier New" w:hAnsi="Courier New" w:hint="default"/>
      </w:rPr>
    </w:lvl>
    <w:lvl w:ilvl="2" w:tplc="8F787A60">
      <w:start w:val="1"/>
      <w:numFmt w:val="bullet"/>
      <w:lvlText w:val=""/>
      <w:lvlJc w:val="left"/>
      <w:pPr>
        <w:ind w:left="2160" w:hanging="360"/>
      </w:pPr>
      <w:rPr>
        <w:rFonts w:ascii="Wingdings" w:hAnsi="Wingdings" w:hint="default"/>
      </w:rPr>
    </w:lvl>
    <w:lvl w:ilvl="3" w:tplc="5A922806">
      <w:start w:val="1"/>
      <w:numFmt w:val="bullet"/>
      <w:lvlText w:val=""/>
      <w:lvlJc w:val="left"/>
      <w:pPr>
        <w:ind w:left="2880" w:hanging="360"/>
      </w:pPr>
      <w:rPr>
        <w:rFonts w:ascii="Symbol" w:hAnsi="Symbol" w:hint="default"/>
      </w:rPr>
    </w:lvl>
    <w:lvl w:ilvl="4" w:tplc="D32CD2AA">
      <w:start w:val="1"/>
      <w:numFmt w:val="bullet"/>
      <w:lvlText w:val="o"/>
      <w:lvlJc w:val="left"/>
      <w:pPr>
        <w:ind w:left="3600" w:hanging="360"/>
      </w:pPr>
      <w:rPr>
        <w:rFonts w:ascii="Courier New" w:hAnsi="Courier New" w:hint="default"/>
      </w:rPr>
    </w:lvl>
    <w:lvl w:ilvl="5" w:tplc="4D029A2A">
      <w:start w:val="1"/>
      <w:numFmt w:val="bullet"/>
      <w:lvlText w:val=""/>
      <w:lvlJc w:val="left"/>
      <w:pPr>
        <w:ind w:left="4320" w:hanging="360"/>
      </w:pPr>
      <w:rPr>
        <w:rFonts w:ascii="Wingdings" w:hAnsi="Wingdings" w:hint="default"/>
      </w:rPr>
    </w:lvl>
    <w:lvl w:ilvl="6" w:tplc="B956B7BC">
      <w:start w:val="1"/>
      <w:numFmt w:val="bullet"/>
      <w:lvlText w:val=""/>
      <w:lvlJc w:val="left"/>
      <w:pPr>
        <w:ind w:left="5040" w:hanging="360"/>
      </w:pPr>
      <w:rPr>
        <w:rFonts w:ascii="Symbol" w:hAnsi="Symbol" w:hint="default"/>
      </w:rPr>
    </w:lvl>
    <w:lvl w:ilvl="7" w:tplc="2A44C242">
      <w:start w:val="1"/>
      <w:numFmt w:val="bullet"/>
      <w:lvlText w:val="o"/>
      <w:lvlJc w:val="left"/>
      <w:pPr>
        <w:ind w:left="5760" w:hanging="360"/>
      </w:pPr>
      <w:rPr>
        <w:rFonts w:ascii="Courier New" w:hAnsi="Courier New" w:hint="default"/>
      </w:rPr>
    </w:lvl>
    <w:lvl w:ilvl="8" w:tplc="F1D874DC">
      <w:start w:val="1"/>
      <w:numFmt w:val="bullet"/>
      <w:lvlText w:val=""/>
      <w:lvlJc w:val="left"/>
      <w:pPr>
        <w:ind w:left="6480" w:hanging="360"/>
      </w:pPr>
      <w:rPr>
        <w:rFonts w:ascii="Wingdings" w:hAnsi="Wingdings" w:hint="default"/>
      </w:rPr>
    </w:lvl>
  </w:abstractNum>
  <w:abstractNum w:abstractNumId="27" w15:restartNumberingAfterBreak="0">
    <w:nsid w:val="5D263B4F"/>
    <w:multiLevelType w:val="hybridMultilevel"/>
    <w:tmpl w:val="D916A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2385D03"/>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F93FE0"/>
    <w:multiLevelType w:val="hybridMultilevel"/>
    <w:tmpl w:val="E4B6AC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6D9C546F"/>
    <w:multiLevelType w:val="hybridMultilevel"/>
    <w:tmpl w:val="CA0A8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1AA605D"/>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1310AD"/>
    <w:multiLevelType w:val="multilevel"/>
    <w:tmpl w:val="D1A8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2D73E4"/>
    <w:multiLevelType w:val="hybridMultilevel"/>
    <w:tmpl w:val="A4AAB5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2E0127D"/>
    <w:multiLevelType w:val="hybridMultilevel"/>
    <w:tmpl w:val="E4B6AC9C"/>
    <w:lvl w:ilvl="0" w:tplc="50B47714">
      <w:start w:val="1"/>
      <w:numFmt w:val="decimal"/>
      <w:lvlText w:val="%1."/>
      <w:lvlJc w:val="left"/>
      <w:pPr>
        <w:ind w:left="720" w:hanging="360"/>
      </w:pPr>
    </w:lvl>
    <w:lvl w:ilvl="1" w:tplc="DB920F34">
      <w:start w:val="1"/>
      <w:numFmt w:val="lowerLetter"/>
      <w:lvlText w:val="%2."/>
      <w:lvlJc w:val="left"/>
      <w:pPr>
        <w:ind w:left="1440" w:hanging="360"/>
      </w:pPr>
    </w:lvl>
    <w:lvl w:ilvl="2" w:tplc="B8646B68">
      <w:start w:val="1"/>
      <w:numFmt w:val="lowerRoman"/>
      <w:lvlText w:val="%3."/>
      <w:lvlJc w:val="right"/>
      <w:pPr>
        <w:ind w:left="2160" w:hanging="180"/>
      </w:pPr>
    </w:lvl>
    <w:lvl w:ilvl="3" w:tplc="EB7EEA4A">
      <w:start w:val="1"/>
      <w:numFmt w:val="decimal"/>
      <w:lvlText w:val="%4."/>
      <w:lvlJc w:val="left"/>
      <w:pPr>
        <w:ind w:left="2880" w:hanging="360"/>
      </w:pPr>
    </w:lvl>
    <w:lvl w:ilvl="4" w:tplc="B1940868">
      <w:start w:val="1"/>
      <w:numFmt w:val="lowerLetter"/>
      <w:lvlText w:val="%5."/>
      <w:lvlJc w:val="left"/>
      <w:pPr>
        <w:ind w:left="3600" w:hanging="360"/>
      </w:pPr>
    </w:lvl>
    <w:lvl w:ilvl="5" w:tplc="E09A1006">
      <w:start w:val="1"/>
      <w:numFmt w:val="lowerRoman"/>
      <w:lvlText w:val="%6."/>
      <w:lvlJc w:val="right"/>
      <w:pPr>
        <w:ind w:left="4320" w:hanging="180"/>
      </w:pPr>
    </w:lvl>
    <w:lvl w:ilvl="6" w:tplc="2D3A8BC0">
      <w:start w:val="1"/>
      <w:numFmt w:val="decimal"/>
      <w:lvlText w:val="%7."/>
      <w:lvlJc w:val="left"/>
      <w:pPr>
        <w:ind w:left="5040" w:hanging="360"/>
      </w:pPr>
    </w:lvl>
    <w:lvl w:ilvl="7" w:tplc="EB20BB84">
      <w:start w:val="1"/>
      <w:numFmt w:val="lowerLetter"/>
      <w:lvlText w:val="%8."/>
      <w:lvlJc w:val="left"/>
      <w:pPr>
        <w:ind w:left="5760" w:hanging="360"/>
      </w:pPr>
    </w:lvl>
    <w:lvl w:ilvl="8" w:tplc="29CCD9BC">
      <w:start w:val="1"/>
      <w:numFmt w:val="lowerRoman"/>
      <w:lvlText w:val="%9."/>
      <w:lvlJc w:val="right"/>
      <w:pPr>
        <w:ind w:left="6480" w:hanging="180"/>
      </w:pPr>
    </w:lvl>
  </w:abstractNum>
  <w:abstractNum w:abstractNumId="35" w15:restartNumberingAfterBreak="0">
    <w:nsid w:val="752F602B"/>
    <w:multiLevelType w:val="multilevel"/>
    <w:tmpl w:val="269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A26F8A"/>
    <w:multiLevelType w:val="hybridMultilevel"/>
    <w:tmpl w:val="8D5C6C2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 w15:restartNumberingAfterBreak="0">
    <w:nsid w:val="7F540C8A"/>
    <w:multiLevelType w:val="hybridMultilevel"/>
    <w:tmpl w:val="04F8E9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555774726">
    <w:abstractNumId w:val="26"/>
  </w:num>
  <w:num w:numId="2" w16cid:durableId="165754967">
    <w:abstractNumId w:val="11"/>
  </w:num>
  <w:num w:numId="3" w16cid:durableId="1421874084">
    <w:abstractNumId w:val="34"/>
  </w:num>
  <w:num w:numId="4" w16cid:durableId="463427590">
    <w:abstractNumId w:val="16"/>
  </w:num>
  <w:num w:numId="5" w16cid:durableId="279147964">
    <w:abstractNumId w:val="0"/>
  </w:num>
  <w:num w:numId="6" w16cid:durableId="506747244">
    <w:abstractNumId w:val="20"/>
  </w:num>
  <w:num w:numId="7" w16cid:durableId="1892113286">
    <w:abstractNumId w:val="27"/>
  </w:num>
  <w:num w:numId="8" w16cid:durableId="291639020">
    <w:abstractNumId w:val="4"/>
  </w:num>
  <w:num w:numId="9" w16cid:durableId="1638219294">
    <w:abstractNumId w:val="21"/>
  </w:num>
  <w:num w:numId="10" w16cid:durableId="929630167">
    <w:abstractNumId w:val="24"/>
  </w:num>
  <w:num w:numId="11" w16cid:durableId="2046633411">
    <w:abstractNumId w:val="7"/>
  </w:num>
  <w:num w:numId="12" w16cid:durableId="1751386080">
    <w:abstractNumId w:val="15"/>
  </w:num>
  <w:num w:numId="13" w16cid:durableId="957641612">
    <w:abstractNumId w:val="29"/>
  </w:num>
  <w:num w:numId="14" w16cid:durableId="925649053">
    <w:abstractNumId w:val="37"/>
  </w:num>
  <w:num w:numId="15" w16cid:durableId="1901744065">
    <w:abstractNumId w:val="5"/>
  </w:num>
  <w:num w:numId="16" w16cid:durableId="1496609994">
    <w:abstractNumId w:val="32"/>
  </w:num>
  <w:num w:numId="17" w16cid:durableId="879706261">
    <w:abstractNumId w:val="13"/>
  </w:num>
  <w:num w:numId="18" w16cid:durableId="590510017">
    <w:abstractNumId w:val="36"/>
  </w:num>
  <w:num w:numId="19" w16cid:durableId="123473261">
    <w:abstractNumId w:val="18"/>
  </w:num>
  <w:num w:numId="20" w16cid:durableId="318654779">
    <w:abstractNumId w:val="12"/>
  </w:num>
  <w:num w:numId="21" w16cid:durableId="1315793212">
    <w:abstractNumId w:val="19"/>
  </w:num>
  <w:num w:numId="22" w16cid:durableId="896283868">
    <w:abstractNumId w:val="1"/>
  </w:num>
  <w:num w:numId="23" w16cid:durableId="1889754923">
    <w:abstractNumId w:val="17"/>
  </w:num>
  <w:num w:numId="24" w16cid:durableId="1344436942">
    <w:abstractNumId w:val="2"/>
  </w:num>
  <w:num w:numId="25" w16cid:durableId="1109355230">
    <w:abstractNumId w:val="6"/>
  </w:num>
  <w:num w:numId="26" w16cid:durableId="542597054">
    <w:abstractNumId w:val="23"/>
  </w:num>
  <w:num w:numId="27" w16cid:durableId="2019193966">
    <w:abstractNumId w:val="30"/>
  </w:num>
  <w:num w:numId="28" w16cid:durableId="1967005376">
    <w:abstractNumId w:val="35"/>
  </w:num>
  <w:num w:numId="29" w16cid:durableId="2091542779">
    <w:abstractNumId w:val="31"/>
  </w:num>
  <w:num w:numId="30" w16cid:durableId="1171410747">
    <w:abstractNumId w:val="3"/>
  </w:num>
  <w:num w:numId="31" w16cid:durableId="1145321059">
    <w:abstractNumId w:val="22"/>
  </w:num>
  <w:num w:numId="32" w16cid:durableId="737483459">
    <w:abstractNumId w:val="25"/>
  </w:num>
  <w:num w:numId="33" w16cid:durableId="248848631">
    <w:abstractNumId w:val="28"/>
  </w:num>
  <w:num w:numId="34" w16cid:durableId="620234077">
    <w:abstractNumId w:val="14"/>
  </w:num>
  <w:num w:numId="35" w16cid:durableId="1708485882">
    <w:abstractNumId w:val="9"/>
  </w:num>
  <w:num w:numId="36" w16cid:durableId="2030716787">
    <w:abstractNumId w:val="10"/>
  </w:num>
  <w:num w:numId="37" w16cid:durableId="1088386876">
    <w:abstractNumId w:val="8"/>
  </w:num>
  <w:num w:numId="38" w16cid:durableId="1688173719">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50"/>
    <w:rsid w:val="00000077"/>
    <w:rsid w:val="000024D6"/>
    <w:rsid w:val="00003CE3"/>
    <w:rsid w:val="00004978"/>
    <w:rsid w:val="000051FF"/>
    <w:rsid w:val="00007AA0"/>
    <w:rsid w:val="00014294"/>
    <w:rsid w:val="00014B0C"/>
    <w:rsid w:val="00015247"/>
    <w:rsid w:val="00015E02"/>
    <w:rsid w:val="000160C2"/>
    <w:rsid w:val="00016C8F"/>
    <w:rsid w:val="000172FD"/>
    <w:rsid w:val="00020871"/>
    <w:rsid w:val="00022709"/>
    <w:rsid w:val="0002347F"/>
    <w:rsid w:val="00023722"/>
    <w:rsid w:val="00026F54"/>
    <w:rsid w:val="00030094"/>
    <w:rsid w:val="00030E57"/>
    <w:rsid w:val="000318D2"/>
    <w:rsid w:val="00032D54"/>
    <w:rsid w:val="000351D2"/>
    <w:rsid w:val="00037A1B"/>
    <w:rsid w:val="000403F2"/>
    <w:rsid w:val="00040B97"/>
    <w:rsid w:val="00041E66"/>
    <w:rsid w:val="00041F11"/>
    <w:rsid w:val="00042E49"/>
    <w:rsid w:val="0004314C"/>
    <w:rsid w:val="000463F9"/>
    <w:rsid w:val="00046C44"/>
    <w:rsid w:val="00052C01"/>
    <w:rsid w:val="00054DCD"/>
    <w:rsid w:val="00055D1A"/>
    <w:rsid w:val="00056604"/>
    <w:rsid w:val="000571E3"/>
    <w:rsid w:val="00057A95"/>
    <w:rsid w:val="000604CE"/>
    <w:rsid w:val="00060E90"/>
    <w:rsid w:val="00062841"/>
    <w:rsid w:val="00063173"/>
    <w:rsid w:val="00063EC5"/>
    <w:rsid w:val="0006458F"/>
    <w:rsid w:val="0006560E"/>
    <w:rsid w:val="00065791"/>
    <w:rsid w:val="00070A4E"/>
    <w:rsid w:val="000765ED"/>
    <w:rsid w:val="00076BAF"/>
    <w:rsid w:val="000772D6"/>
    <w:rsid w:val="00077799"/>
    <w:rsid w:val="00080BBC"/>
    <w:rsid w:val="000828B3"/>
    <w:rsid w:val="00083001"/>
    <w:rsid w:val="00083011"/>
    <w:rsid w:val="00083AF1"/>
    <w:rsid w:val="00084921"/>
    <w:rsid w:val="00085578"/>
    <w:rsid w:val="00085EC8"/>
    <w:rsid w:val="000878C2"/>
    <w:rsid w:val="000917D0"/>
    <w:rsid w:val="00092BF2"/>
    <w:rsid w:val="00093481"/>
    <w:rsid w:val="00093FD7"/>
    <w:rsid w:val="00097721"/>
    <w:rsid w:val="000A0627"/>
    <w:rsid w:val="000A0D66"/>
    <w:rsid w:val="000A139D"/>
    <w:rsid w:val="000A1C9F"/>
    <w:rsid w:val="000A2152"/>
    <w:rsid w:val="000A228D"/>
    <w:rsid w:val="000A2AA9"/>
    <w:rsid w:val="000A2F57"/>
    <w:rsid w:val="000A3735"/>
    <w:rsid w:val="000A40FF"/>
    <w:rsid w:val="000A4383"/>
    <w:rsid w:val="000A4D43"/>
    <w:rsid w:val="000A5FEC"/>
    <w:rsid w:val="000A67C5"/>
    <w:rsid w:val="000A6E22"/>
    <w:rsid w:val="000B0C93"/>
    <w:rsid w:val="000B177B"/>
    <w:rsid w:val="000B1871"/>
    <w:rsid w:val="000B43DF"/>
    <w:rsid w:val="000B458C"/>
    <w:rsid w:val="000B62FF"/>
    <w:rsid w:val="000B7925"/>
    <w:rsid w:val="000C198D"/>
    <w:rsid w:val="000C219C"/>
    <w:rsid w:val="000C2618"/>
    <w:rsid w:val="000C2AC2"/>
    <w:rsid w:val="000C3BA1"/>
    <w:rsid w:val="000C5187"/>
    <w:rsid w:val="000C60F5"/>
    <w:rsid w:val="000C7580"/>
    <w:rsid w:val="000D25B0"/>
    <w:rsid w:val="000D2982"/>
    <w:rsid w:val="000D2AFE"/>
    <w:rsid w:val="000D32CC"/>
    <w:rsid w:val="000D358E"/>
    <w:rsid w:val="000D4267"/>
    <w:rsid w:val="000D54C4"/>
    <w:rsid w:val="000D6180"/>
    <w:rsid w:val="000D6FEA"/>
    <w:rsid w:val="000D761F"/>
    <w:rsid w:val="000D78BB"/>
    <w:rsid w:val="000E2D0A"/>
    <w:rsid w:val="000E3630"/>
    <w:rsid w:val="000E3C55"/>
    <w:rsid w:val="000E5A85"/>
    <w:rsid w:val="000E61A2"/>
    <w:rsid w:val="000E674D"/>
    <w:rsid w:val="000E78EC"/>
    <w:rsid w:val="000F01D2"/>
    <w:rsid w:val="000F4744"/>
    <w:rsid w:val="000F7759"/>
    <w:rsid w:val="0010045F"/>
    <w:rsid w:val="00100F8B"/>
    <w:rsid w:val="00101699"/>
    <w:rsid w:val="00101D06"/>
    <w:rsid w:val="00101D39"/>
    <w:rsid w:val="00103D8E"/>
    <w:rsid w:val="00103F1E"/>
    <w:rsid w:val="00104394"/>
    <w:rsid w:val="00104C01"/>
    <w:rsid w:val="00104C97"/>
    <w:rsid w:val="001104E1"/>
    <w:rsid w:val="00111F8E"/>
    <w:rsid w:val="00114761"/>
    <w:rsid w:val="00114FCE"/>
    <w:rsid w:val="00115198"/>
    <w:rsid w:val="00115CE9"/>
    <w:rsid w:val="001168F9"/>
    <w:rsid w:val="00116F3A"/>
    <w:rsid w:val="00117B59"/>
    <w:rsid w:val="00120497"/>
    <w:rsid w:val="00120F8B"/>
    <w:rsid w:val="0012182D"/>
    <w:rsid w:val="00122C15"/>
    <w:rsid w:val="00122D96"/>
    <w:rsid w:val="0012361B"/>
    <w:rsid w:val="0012577B"/>
    <w:rsid w:val="00125B9D"/>
    <w:rsid w:val="001263E9"/>
    <w:rsid w:val="00126E6F"/>
    <w:rsid w:val="0013003D"/>
    <w:rsid w:val="00131F36"/>
    <w:rsid w:val="00132522"/>
    <w:rsid w:val="001369E4"/>
    <w:rsid w:val="00137C99"/>
    <w:rsid w:val="001414BA"/>
    <w:rsid w:val="00142249"/>
    <w:rsid w:val="001423A3"/>
    <w:rsid w:val="00142485"/>
    <w:rsid w:val="00144950"/>
    <w:rsid w:val="001458BD"/>
    <w:rsid w:val="00146168"/>
    <w:rsid w:val="00147081"/>
    <w:rsid w:val="00151715"/>
    <w:rsid w:val="00152CC7"/>
    <w:rsid w:val="001558D3"/>
    <w:rsid w:val="00156C9C"/>
    <w:rsid w:val="00160B73"/>
    <w:rsid w:val="00162B23"/>
    <w:rsid w:val="001632EF"/>
    <w:rsid w:val="00163F99"/>
    <w:rsid w:val="00165BEB"/>
    <w:rsid w:val="0017019A"/>
    <w:rsid w:val="001709D3"/>
    <w:rsid w:val="001722F5"/>
    <w:rsid w:val="00172475"/>
    <w:rsid w:val="00172B83"/>
    <w:rsid w:val="00173140"/>
    <w:rsid w:val="00174116"/>
    <w:rsid w:val="001745A8"/>
    <w:rsid w:val="00176010"/>
    <w:rsid w:val="001768CF"/>
    <w:rsid w:val="001803F8"/>
    <w:rsid w:val="00181E03"/>
    <w:rsid w:val="00182E0C"/>
    <w:rsid w:val="00182F41"/>
    <w:rsid w:val="001860AA"/>
    <w:rsid w:val="00190310"/>
    <w:rsid w:val="00190640"/>
    <w:rsid w:val="001914DF"/>
    <w:rsid w:val="00191A68"/>
    <w:rsid w:val="00194A04"/>
    <w:rsid w:val="00195B4C"/>
    <w:rsid w:val="00195B66"/>
    <w:rsid w:val="00196E42"/>
    <w:rsid w:val="0019752F"/>
    <w:rsid w:val="001A0BD3"/>
    <w:rsid w:val="001A16B4"/>
    <w:rsid w:val="001A1C4B"/>
    <w:rsid w:val="001A1DF2"/>
    <w:rsid w:val="001A2756"/>
    <w:rsid w:val="001A32CF"/>
    <w:rsid w:val="001A37FE"/>
    <w:rsid w:val="001A4409"/>
    <w:rsid w:val="001A61F6"/>
    <w:rsid w:val="001B062D"/>
    <w:rsid w:val="001B0675"/>
    <w:rsid w:val="001B0A30"/>
    <w:rsid w:val="001B0FD1"/>
    <w:rsid w:val="001B169D"/>
    <w:rsid w:val="001B2245"/>
    <w:rsid w:val="001B2346"/>
    <w:rsid w:val="001B4A1D"/>
    <w:rsid w:val="001B7272"/>
    <w:rsid w:val="001C354A"/>
    <w:rsid w:val="001C3F48"/>
    <w:rsid w:val="001C4FB6"/>
    <w:rsid w:val="001C652C"/>
    <w:rsid w:val="001C6A83"/>
    <w:rsid w:val="001C6DB6"/>
    <w:rsid w:val="001D353A"/>
    <w:rsid w:val="001D380F"/>
    <w:rsid w:val="001D5C87"/>
    <w:rsid w:val="001D67EE"/>
    <w:rsid w:val="001E0880"/>
    <w:rsid w:val="001E0F27"/>
    <w:rsid w:val="001E1708"/>
    <w:rsid w:val="001E2357"/>
    <w:rsid w:val="001E6DD1"/>
    <w:rsid w:val="001E7511"/>
    <w:rsid w:val="001E7932"/>
    <w:rsid w:val="001E7972"/>
    <w:rsid w:val="001E7ED9"/>
    <w:rsid w:val="001F0B6A"/>
    <w:rsid w:val="001F20A5"/>
    <w:rsid w:val="001F2887"/>
    <w:rsid w:val="001F2CB3"/>
    <w:rsid w:val="001F3B17"/>
    <w:rsid w:val="001F4177"/>
    <w:rsid w:val="001F4432"/>
    <w:rsid w:val="001F4F8A"/>
    <w:rsid w:val="001F7FA8"/>
    <w:rsid w:val="00201B83"/>
    <w:rsid w:val="0020260E"/>
    <w:rsid w:val="00204654"/>
    <w:rsid w:val="00204E6A"/>
    <w:rsid w:val="00205CDA"/>
    <w:rsid w:val="00205FDD"/>
    <w:rsid w:val="00207276"/>
    <w:rsid w:val="002077EB"/>
    <w:rsid w:val="00207A6D"/>
    <w:rsid w:val="00211098"/>
    <w:rsid w:val="00211DEF"/>
    <w:rsid w:val="00221979"/>
    <w:rsid w:val="00221D61"/>
    <w:rsid w:val="00222B2F"/>
    <w:rsid w:val="00222F52"/>
    <w:rsid w:val="00223C36"/>
    <w:rsid w:val="00225B3B"/>
    <w:rsid w:val="00230DD7"/>
    <w:rsid w:val="00231827"/>
    <w:rsid w:val="00233C41"/>
    <w:rsid w:val="00234142"/>
    <w:rsid w:val="00234D54"/>
    <w:rsid w:val="002352EA"/>
    <w:rsid w:val="00236E02"/>
    <w:rsid w:val="00237827"/>
    <w:rsid w:val="00240721"/>
    <w:rsid w:val="00241C50"/>
    <w:rsid w:val="00241D9C"/>
    <w:rsid w:val="00242131"/>
    <w:rsid w:val="002424D4"/>
    <w:rsid w:val="00243AB7"/>
    <w:rsid w:val="00243D9A"/>
    <w:rsid w:val="0024418D"/>
    <w:rsid w:val="00246EBD"/>
    <w:rsid w:val="00247988"/>
    <w:rsid w:val="002503CA"/>
    <w:rsid w:val="00250E67"/>
    <w:rsid w:val="00251B7E"/>
    <w:rsid w:val="00252166"/>
    <w:rsid w:val="0026085D"/>
    <w:rsid w:val="002614C0"/>
    <w:rsid w:val="002628A7"/>
    <w:rsid w:val="002634BF"/>
    <w:rsid w:val="00263EAC"/>
    <w:rsid w:val="00264CD5"/>
    <w:rsid w:val="00264E9A"/>
    <w:rsid w:val="002661D0"/>
    <w:rsid w:val="00270159"/>
    <w:rsid w:val="002710F7"/>
    <w:rsid w:val="002712CE"/>
    <w:rsid w:val="0027132D"/>
    <w:rsid w:val="00274DC1"/>
    <w:rsid w:val="00276AC1"/>
    <w:rsid w:val="00277DC0"/>
    <w:rsid w:val="00280530"/>
    <w:rsid w:val="00280EE6"/>
    <w:rsid w:val="00281E0A"/>
    <w:rsid w:val="0028415C"/>
    <w:rsid w:val="00284490"/>
    <w:rsid w:val="002850F8"/>
    <w:rsid w:val="0028591D"/>
    <w:rsid w:val="0028664A"/>
    <w:rsid w:val="0028699B"/>
    <w:rsid w:val="00286DA6"/>
    <w:rsid w:val="00286F15"/>
    <w:rsid w:val="002914DD"/>
    <w:rsid w:val="00291E19"/>
    <w:rsid w:val="00293734"/>
    <w:rsid w:val="00293C62"/>
    <w:rsid w:val="00294633"/>
    <w:rsid w:val="002A10D3"/>
    <w:rsid w:val="002A30EA"/>
    <w:rsid w:val="002A3345"/>
    <w:rsid w:val="002A3762"/>
    <w:rsid w:val="002A3905"/>
    <w:rsid w:val="002A3C91"/>
    <w:rsid w:val="002A5D8B"/>
    <w:rsid w:val="002A7F12"/>
    <w:rsid w:val="002B0884"/>
    <w:rsid w:val="002B0F4C"/>
    <w:rsid w:val="002B0F6B"/>
    <w:rsid w:val="002B23E5"/>
    <w:rsid w:val="002B309E"/>
    <w:rsid w:val="002B5AD8"/>
    <w:rsid w:val="002B7735"/>
    <w:rsid w:val="002C3B33"/>
    <w:rsid w:val="002C3F0A"/>
    <w:rsid w:val="002C5861"/>
    <w:rsid w:val="002C69EA"/>
    <w:rsid w:val="002D15C8"/>
    <w:rsid w:val="002D4104"/>
    <w:rsid w:val="002D57DB"/>
    <w:rsid w:val="002D5EA8"/>
    <w:rsid w:val="002D612B"/>
    <w:rsid w:val="002D66DB"/>
    <w:rsid w:val="002D7261"/>
    <w:rsid w:val="002E18FC"/>
    <w:rsid w:val="002E1E22"/>
    <w:rsid w:val="002E47C0"/>
    <w:rsid w:val="002E7C93"/>
    <w:rsid w:val="002F0064"/>
    <w:rsid w:val="002F0CA6"/>
    <w:rsid w:val="002F0F3E"/>
    <w:rsid w:val="002F32E1"/>
    <w:rsid w:val="002F528D"/>
    <w:rsid w:val="0030073B"/>
    <w:rsid w:val="003009C4"/>
    <w:rsid w:val="00301452"/>
    <w:rsid w:val="00301CEF"/>
    <w:rsid w:val="00302908"/>
    <w:rsid w:val="003046DF"/>
    <w:rsid w:val="00304CD6"/>
    <w:rsid w:val="00304E12"/>
    <w:rsid w:val="00305F63"/>
    <w:rsid w:val="003069B9"/>
    <w:rsid w:val="00307738"/>
    <w:rsid w:val="003117E2"/>
    <w:rsid w:val="00312749"/>
    <w:rsid w:val="00312B26"/>
    <w:rsid w:val="00312ED9"/>
    <w:rsid w:val="003135C4"/>
    <w:rsid w:val="00316298"/>
    <w:rsid w:val="00317363"/>
    <w:rsid w:val="003206B9"/>
    <w:rsid w:val="0032116D"/>
    <w:rsid w:val="00321B37"/>
    <w:rsid w:val="00323A5A"/>
    <w:rsid w:val="00325132"/>
    <w:rsid w:val="0032734A"/>
    <w:rsid w:val="00330791"/>
    <w:rsid w:val="00332297"/>
    <w:rsid w:val="003323F3"/>
    <w:rsid w:val="00332548"/>
    <w:rsid w:val="00332F00"/>
    <w:rsid w:val="0033670B"/>
    <w:rsid w:val="00336EAB"/>
    <w:rsid w:val="00337F70"/>
    <w:rsid w:val="0034229D"/>
    <w:rsid w:val="0034277F"/>
    <w:rsid w:val="003441D6"/>
    <w:rsid w:val="00344CAF"/>
    <w:rsid w:val="00344FCB"/>
    <w:rsid w:val="003516AD"/>
    <w:rsid w:val="003520CE"/>
    <w:rsid w:val="00352D03"/>
    <w:rsid w:val="00352E00"/>
    <w:rsid w:val="00355223"/>
    <w:rsid w:val="003574FA"/>
    <w:rsid w:val="00361282"/>
    <w:rsid w:val="0036197B"/>
    <w:rsid w:val="00362BFE"/>
    <w:rsid w:val="00362CB2"/>
    <w:rsid w:val="003637D6"/>
    <w:rsid w:val="0036578E"/>
    <w:rsid w:val="00365F04"/>
    <w:rsid w:val="00366314"/>
    <w:rsid w:val="00371783"/>
    <w:rsid w:val="00373D7E"/>
    <w:rsid w:val="00374175"/>
    <w:rsid w:val="00375FA9"/>
    <w:rsid w:val="003768B8"/>
    <w:rsid w:val="00376EAA"/>
    <w:rsid w:val="003832F0"/>
    <w:rsid w:val="00383448"/>
    <w:rsid w:val="00386090"/>
    <w:rsid w:val="00387626"/>
    <w:rsid w:val="003902CC"/>
    <w:rsid w:val="00391AE5"/>
    <w:rsid w:val="00392A7C"/>
    <w:rsid w:val="0039453F"/>
    <w:rsid w:val="00396031"/>
    <w:rsid w:val="0039666A"/>
    <w:rsid w:val="00396FE7"/>
    <w:rsid w:val="003A0830"/>
    <w:rsid w:val="003A124A"/>
    <w:rsid w:val="003A17E2"/>
    <w:rsid w:val="003A2908"/>
    <w:rsid w:val="003A292F"/>
    <w:rsid w:val="003A5C9A"/>
    <w:rsid w:val="003A6673"/>
    <w:rsid w:val="003B049C"/>
    <w:rsid w:val="003B2A29"/>
    <w:rsid w:val="003B2FBB"/>
    <w:rsid w:val="003B4606"/>
    <w:rsid w:val="003B6AE9"/>
    <w:rsid w:val="003B76B7"/>
    <w:rsid w:val="003C0BB9"/>
    <w:rsid w:val="003C15C0"/>
    <w:rsid w:val="003C20AF"/>
    <w:rsid w:val="003C40C5"/>
    <w:rsid w:val="003C5BCD"/>
    <w:rsid w:val="003C6F9B"/>
    <w:rsid w:val="003D0356"/>
    <w:rsid w:val="003D262A"/>
    <w:rsid w:val="003D42D4"/>
    <w:rsid w:val="003D442C"/>
    <w:rsid w:val="003D469E"/>
    <w:rsid w:val="003D56E0"/>
    <w:rsid w:val="003D7B3D"/>
    <w:rsid w:val="003E0D29"/>
    <w:rsid w:val="003E1668"/>
    <w:rsid w:val="003E1725"/>
    <w:rsid w:val="003E258C"/>
    <w:rsid w:val="003E378F"/>
    <w:rsid w:val="003E53CB"/>
    <w:rsid w:val="003E60DD"/>
    <w:rsid w:val="003E61B3"/>
    <w:rsid w:val="003E74D3"/>
    <w:rsid w:val="003F3B0B"/>
    <w:rsid w:val="003F540F"/>
    <w:rsid w:val="003F5FAC"/>
    <w:rsid w:val="00400F32"/>
    <w:rsid w:val="00401352"/>
    <w:rsid w:val="0040172E"/>
    <w:rsid w:val="004026E3"/>
    <w:rsid w:val="00406BD6"/>
    <w:rsid w:val="0040756E"/>
    <w:rsid w:val="00407A75"/>
    <w:rsid w:val="00407BE4"/>
    <w:rsid w:val="00407E75"/>
    <w:rsid w:val="004105D4"/>
    <w:rsid w:val="0041102F"/>
    <w:rsid w:val="004129E5"/>
    <w:rsid w:val="00414C57"/>
    <w:rsid w:val="004176CF"/>
    <w:rsid w:val="0042059A"/>
    <w:rsid w:val="00420B05"/>
    <w:rsid w:val="004234A1"/>
    <w:rsid w:val="00423E58"/>
    <w:rsid w:val="00425412"/>
    <w:rsid w:val="004303C3"/>
    <w:rsid w:val="00431EF8"/>
    <w:rsid w:val="00434A98"/>
    <w:rsid w:val="004350E5"/>
    <w:rsid w:val="00435B6B"/>
    <w:rsid w:val="00436540"/>
    <w:rsid w:val="0043659E"/>
    <w:rsid w:val="00436784"/>
    <w:rsid w:val="0043799C"/>
    <w:rsid w:val="00442824"/>
    <w:rsid w:val="00443362"/>
    <w:rsid w:val="00444F7B"/>
    <w:rsid w:val="004527B3"/>
    <w:rsid w:val="00452925"/>
    <w:rsid w:val="0045492D"/>
    <w:rsid w:val="00455788"/>
    <w:rsid w:val="00456129"/>
    <w:rsid w:val="00461C04"/>
    <w:rsid w:val="00461C62"/>
    <w:rsid w:val="00461E6F"/>
    <w:rsid w:val="00462107"/>
    <w:rsid w:val="00462D82"/>
    <w:rsid w:val="00465F6D"/>
    <w:rsid w:val="00467D36"/>
    <w:rsid w:val="0047077E"/>
    <w:rsid w:val="00471234"/>
    <w:rsid w:val="004750AD"/>
    <w:rsid w:val="004775C0"/>
    <w:rsid w:val="004808A3"/>
    <w:rsid w:val="0048641D"/>
    <w:rsid w:val="00487AE1"/>
    <w:rsid w:val="00490964"/>
    <w:rsid w:val="00493076"/>
    <w:rsid w:val="00493947"/>
    <w:rsid w:val="00493C72"/>
    <w:rsid w:val="0049442A"/>
    <w:rsid w:val="00494E76"/>
    <w:rsid w:val="004953AF"/>
    <w:rsid w:val="00495D9C"/>
    <w:rsid w:val="00496BA1"/>
    <w:rsid w:val="00497399"/>
    <w:rsid w:val="004A0254"/>
    <w:rsid w:val="004A151A"/>
    <w:rsid w:val="004A1FB7"/>
    <w:rsid w:val="004A2342"/>
    <w:rsid w:val="004A28EC"/>
    <w:rsid w:val="004A46EB"/>
    <w:rsid w:val="004A4BC6"/>
    <w:rsid w:val="004A4D38"/>
    <w:rsid w:val="004A58D2"/>
    <w:rsid w:val="004A787B"/>
    <w:rsid w:val="004A7A7E"/>
    <w:rsid w:val="004A7FA2"/>
    <w:rsid w:val="004B1942"/>
    <w:rsid w:val="004B3D3B"/>
    <w:rsid w:val="004B4D0A"/>
    <w:rsid w:val="004B7B55"/>
    <w:rsid w:val="004C0062"/>
    <w:rsid w:val="004C12A0"/>
    <w:rsid w:val="004C1408"/>
    <w:rsid w:val="004C5B87"/>
    <w:rsid w:val="004C75E9"/>
    <w:rsid w:val="004D0EC1"/>
    <w:rsid w:val="004D1DF3"/>
    <w:rsid w:val="004D1F2E"/>
    <w:rsid w:val="004D5CC0"/>
    <w:rsid w:val="004D6E5C"/>
    <w:rsid w:val="004D792A"/>
    <w:rsid w:val="004E0716"/>
    <w:rsid w:val="004E1DAC"/>
    <w:rsid w:val="004E4F49"/>
    <w:rsid w:val="004E5F93"/>
    <w:rsid w:val="004E614C"/>
    <w:rsid w:val="004E6BDF"/>
    <w:rsid w:val="004E73DA"/>
    <w:rsid w:val="004F00B5"/>
    <w:rsid w:val="004F2B06"/>
    <w:rsid w:val="004F3E56"/>
    <w:rsid w:val="004F48B1"/>
    <w:rsid w:val="004F6424"/>
    <w:rsid w:val="004F6CCD"/>
    <w:rsid w:val="00500386"/>
    <w:rsid w:val="00500A38"/>
    <w:rsid w:val="00501132"/>
    <w:rsid w:val="00501721"/>
    <w:rsid w:val="005025B1"/>
    <w:rsid w:val="00502E09"/>
    <w:rsid w:val="00505E8E"/>
    <w:rsid w:val="005064C7"/>
    <w:rsid w:val="00506ABA"/>
    <w:rsid w:val="00507E96"/>
    <w:rsid w:val="00507FBC"/>
    <w:rsid w:val="00507FCE"/>
    <w:rsid w:val="0051022D"/>
    <w:rsid w:val="0051299D"/>
    <w:rsid w:val="005130F9"/>
    <w:rsid w:val="00515F3B"/>
    <w:rsid w:val="00516E71"/>
    <w:rsid w:val="005174C0"/>
    <w:rsid w:val="00517D10"/>
    <w:rsid w:val="00520F2B"/>
    <w:rsid w:val="00521EDE"/>
    <w:rsid w:val="00522771"/>
    <w:rsid w:val="00523EEC"/>
    <w:rsid w:val="005254EA"/>
    <w:rsid w:val="00525D8C"/>
    <w:rsid w:val="0052747F"/>
    <w:rsid w:val="005307CE"/>
    <w:rsid w:val="00530AB1"/>
    <w:rsid w:val="00530B95"/>
    <w:rsid w:val="00531BA7"/>
    <w:rsid w:val="0053293A"/>
    <w:rsid w:val="005367C6"/>
    <w:rsid w:val="00537599"/>
    <w:rsid w:val="005400A2"/>
    <w:rsid w:val="0054071F"/>
    <w:rsid w:val="00540FC8"/>
    <w:rsid w:val="0054340E"/>
    <w:rsid w:val="0054486D"/>
    <w:rsid w:val="00544C57"/>
    <w:rsid w:val="00544F7B"/>
    <w:rsid w:val="00545845"/>
    <w:rsid w:val="005461F0"/>
    <w:rsid w:val="00546D71"/>
    <w:rsid w:val="00547359"/>
    <w:rsid w:val="005478B6"/>
    <w:rsid w:val="0055077C"/>
    <w:rsid w:val="00550F23"/>
    <w:rsid w:val="00553789"/>
    <w:rsid w:val="005542EE"/>
    <w:rsid w:val="005555D0"/>
    <w:rsid w:val="00555911"/>
    <w:rsid w:val="00556F49"/>
    <w:rsid w:val="00557293"/>
    <w:rsid w:val="00557384"/>
    <w:rsid w:val="00557395"/>
    <w:rsid w:val="00560FB6"/>
    <w:rsid w:val="00561C94"/>
    <w:rsid w:val="0056398E"/>
    <w:rsid w:val="005642FE"/>
    <w:rsid w:val="0056514B"/>
    <w:rsid w:val="0056598E"/>
    <w:rsid w:val="00566B6E"/>
    <w:rsid w:val="00567AC6"/>
    <w:rsid w:val="00567CBD"/>
    <w:rsid w:val="005706C8"/>
    <w:rsid w:val="0057077F"/>
    <w:rsid w:val="00572AAE"/>
    <w:rsid w:val="00574CC6"/>
    <w:rsid w:val="00574D5E"/>
    <w:rsid w:val="00576DFB"/>
    <w:rsid w:val="00580DB5"/>
    <w:rsid w:val="00581F24"/>
    <w:rsid w:val="00584B41"/>
    <w:rsid w:val="00585F7F"/>
    <w:rsid w:val="00586731"/>
    <w:rsid w:val="00586C7B"/>
    <w:rsid w:val="005874F6"/>
    <w:rsid w:val="005939BE"/>
    <w:rsid w:val="0059492A"/>
    <w:rsid w:val="00595A07"/>
    <w:rsid w:val="0059792F"/>
    <w:rsid w:val="005A1EA8"/>
    <w:rsid w:val="005A2DE0"/>
    <w:rsid w:val="005A4134"/>
    <w:rsid w:val="005A461F"/>
    <w:rsid w:val="005B3329"/>
    <w:rsid w:val="005B3976"/>
    <w:rsid w:val="005B4E58"/>
    <w:rsid w:val="005B531C"/>
    <w:rsid w:val="005B60E2"/>
    <w:rsid w:val="005B6A42"/>
    <w:rsid w:val="005B7DF8"/>
    <w:rsid w:val="005B7E64"/>
    <w:rsid w:val="005C00E6"/>
    <w:rsid w:val="005C02C4"/>
    <w:rsid w:val="005C1A12"/>
    <w:rsid w:val="005C1CD1"/>
    <w:rsid w:val="005C1DFB"/>
    <w:rsid w:val="005C2EAB"/>
    <w:rsid w:val="005C366A"/>
    <w:rsid w:val="005C4A23"/>
    <w:rsid w:val="005C5C7A"/>
    <w:rsid w:val="005C7E09"/>
    <w:rsid w:val="005D14E9"/>
    <w:rsid w:val="005D354A"/>
    <w:rsid w:val="005D4D89"/>
    <w:rsid w:val="005D5518"/>
    <w:rsid w:val="005D5A70"/>
    <w:rsid w:val="005D773C"/>
    <w:rsid w:val="005D7D52"/>
    <w:rsid w:val="005E22AC"/>
    <w:rsid w:val="005E2810"/>
    <w:rsid w:val="005E298A"/>
    <w:rsid w:val="005E3DF9"/>
    <w:rsid w:val="005E4332"/>
    <w:rsid w:val="005E500E"/>
    <w:rsid w:val="005E564E"/>
    <w:rsid w:val="005E5B67"/>
    <w:rsid w:val="005E5D2A"/>
    <w:rsid w:val="005E7BA1"/>
    <w:rsid w:val="005F014A"/>
    <w:rsid w:val="005F0648"/>
    <w:rsid w:val="005F2E3E"/>
    <w:rsid w:val="005F4D09"/>
    <w:rsid w:val="005F5790"/>
    <w:rsid w:val="005F5DFD"/>
    <w:rsid w:val="005F7896"/>
    <w:rsid w:val="00601A61"/>
    <w:rsid w:val="00601D66"/>
    <w:rsid w:val="00601F21"/>
    <w:rsid w:val="00602BDC"/>
    <w:rsid w:val="00603F60"/>
    <w:rsid w:val="00605269"/>
    <w:rsid w:val="006058AF"/>
    <w:rsid w:val="00606863"/>
    <w:rsid w:val="006118B4"/>
    <w:rsid w:val="00611F7F"/>
    <w:rsid w:val="00614AF6"/>
    <w:rsid w:val="00615B91"/>
    <w:rsid w:val="006161A3"/>
    <w:rsid w:val="00616E88"/>
    <w:rsid w:val="00616EED"/>
    <w:rsid w:val="00617015"/>
    <w:rsid w:val="006179DB"/>
    <w:rsid w:val="00620251"/>
    <w:rsid w:val="00620A0E"/>
    <w:rsid w:val="00622F27"/>
    <w:rsid w:val="00627ADC"/>
    <w:rsid w:val="0063049F"/>
    <w:rsid w:val="00631E08"/>
    <w:rsid w:val="0063558E"/>
    <w:rsid w:val="00640275"/>
    <w:rsid w:val="00640A46"/>
    <w:rsid w:val="006416F7"/>
    <w:rsid w:val="00641DC3"/>
    <w:rsid w:val="006460B5"/>
    <w:rsid w:val="0064700B"/>
    <w:rsid w:val="00647479"/>
    <w:rsid w:val="006542A5"/>
    <w:rsid w:val="006544B2"/>
    <w:rsid w:val="00654788"/>
    <w:rsid w:val="00654E5F"/>
    <w:rsid w:val="006552BB"/>
    <w:rsid w:val="0065772A"/>
    <w:rsid w:val="00657784"/>
    <w:rsid w:val="006579F4"/>
    <w:rsid w:val="0066210B"/>
    <w:rsid w:val="006630B9"/>
    <w:rsid w:val="00663D2F"/>
    <w:rsid w:val="0066551C"/>
    <w:rsid w:val="00666689"/>
    <w:rsid w:val="00666E49"/>
    <w:rsid w:val="00667DDD"/>
    <w:rsid w:val="00670183"/>
    <w:rsid w:val="00672768"/>
    <w:rsid w:val="00672D44"/>
    <w:rsid w:val="006754F2"/>
    <w:rsid w:val="0067660B"/>
    <w:rsid w:val="00676EF7"/>
    <w:rsid w:val="00677FA1"/>
    <w:rsid w:val="0068012C"/>
    <w:rsid w:val="0068054E"/>
    <w:rsid w:val="0068076E"/>
    <w:rsid w:val="00683681"/>
    <w:rsid w:val="00684DB0"/>
    <w:rsid w:val="0068503C"/>
    <w:rsid w:val="00686041"/>
    <w:rsid w:val="00686A52"/>
    <w:rsid w:val="00687075"/>
    <w:rsid w:val="00687904"/>
    <w:rsid w:val="00687EA3"/>
    <w:rsid w:val="00691A82"/>
    <w:rsid w:val="006946DA"/>
    <w:rsid w:val="006A0301"/>
    <w:rsid w:val="006A4D92"/>
    <w:rsid w:val="006A51CF"/>
    <w:rsid w:val="006A5C2B"/>
    <w:rsid w:val="006A5C97"/>
    <w:rsid w:val="006A6F4E"/>
    <w:rsid w:val="006A7CC3"/>
    <w:rsid w:val="006B120D"/>
    <w:rsid w:val="006B193C"/>
    <w:rsid w:val="006B1CA7"/>
    <w:rsid w:val="006B21B5"/>
    <w:rsid w:val="006B24EB"/>
    <w:rsid w:val="006B2D3E"/>
    <w:rsid w:val="006B2F8A"/>
    <w:rsid w:val="006B4E32"/>
    <w:rsid w:val="006B56F9"/>
    <w:rsid w:val="006B5EC1"/>
    <w:rsid w:val="006B6A13"/>
    <w:rsid w:val="006B7857"/>
    <w:rsid w:val="006C0249"/>
    <w:rsid w:val="006C0DBF"/>
    <w:rsid w:val="006C137D"/>
    <w:rsid w:val="006C1996"/>
    <w:rsid w:val="006C1BAF"/>
    <w:rsid w:val="006C1F6E"/>
    <w:rsid w:val="006C29C5"/>
    <w:rsid w:val="006C2FCA"/>
    <w:rsid w:val="006C4AF9"/>
    <w:rsid w:val="006C534A"/>
    <w:rsid w:val="006C5597"/>
    <w:rsid w:val="006C68F7"/>
    <w:rsid w:val="006C6ADB"/>
    <w:rsid w:val="006C6DC8"/>
    <w:rsid w:val="006C6FC3"/>
    <w:rsid w:val="006C7F0F"/>
    <w:rsid w:val="006D0DDD"/>
    <w:rsid w:val="006D1C4E"/>
    <w:rsid w:val="006D3271"/>
    <w:rsid w:val="006D4F0C"/>
    <w:rsid w:val="006D5982"/>
    <w:rsid w:val="006D6F77"/>
    <w:rsid w:val="006D779D"/>
    <w:rsid w:val="006D7EDD"/>
    <w:rsid w:val="006E524C"/>
    <w:rsid w:val="006E7806"/>
    <w:rsid w:val="006F3CEE"/>
    <w:rsid w:val="006F491B"/>
    <w:rsid w:val="006F6AB8"/>
    <w:rsid w:val="006F6C32"/>
    <w:rsid w:val="006F6F20"/>
    <w:rsid w:val="006F7264"/>
    <w:rsid w:val="00700D59"/>
    <w:rsid w:val="00701272"/>
    <w:rsid w:val="007019B3"/>
    <w:rsid w:val="00702525"/>
    <w:rsid w:val="00703196"/>
    <w:rsid w:val="0070471E"/>
    <w:rsid w:val="007058B8"/>
    <w:rsid w:val="00705F3A"/>
    <w:rsid w:val="00707C7C"/>
    <w:rsid w:val="007107DB"/>
    <w:rsid w:val="00711D9B"/>
    <w:rsid w:val="00712AEC"/>
    <w:rsid w:val="00712EA9"/>
    <w:rsid w:val="00713C62"/>
    <w:rsid w:val="00717777"/>
    <w:rsid w:val="00722181"/>
    <w:rsid w:val="00727AAD"/>
    <w:rsid w:val="007319E1"/>
    <w:rsid w:val="0073225A"/>
    <w:rsid w:val="00735409"/>
    <w:rsid w:val="00735BD7"/>
    <w:rsid w:val="00737776"/>
    <w:rsid w:val="00737C79"/>
    <w:rsid w:val="007403AF"/>
    <w:rsid w:val="00740475"/>
    <w:rsid w:val="00742097"/>
    <w:rsid w:val="00747B26"/>
    <w:rsid w:val="00750976"/>
    <w:rsid w:val="00750B67"/>
    <w:rsid w:val="007608EC"/>
    <w:rsid w:val="00761D6B"/>
    <w:rsid w:val="00762F4E"/>
    <w:rsid w:val="007638EF"/>
    <w:rsid w:val="00764493"/>
    <w:rsid w:val="007644AD"/>
    <w:rsid w:val="00764534"/>
    <w:rsid w:val="0076532B"/>
    <w:rsid w:val="0076603F"/>
    <w:rsid w:val="0076622C"/>
    <w:rsid w:val="00767E46"/>
    <w:rsid w:val="00771C76"/>
    <w:rsid w:val="00771CC7"/>
    <w:rsid w:val="00772F10"/>
    <w:rsid w:val="00773003"/>
    <w:rsid w:val="0077317F"/>
    <w:rsid w:val="00774C8B"/>
    <w:rsid w:val="00774CD7"/>
    <w:rsid w:val="0077722A"/>
    <w:rsid w:val="00777FF4"/>
    <w:rsid w:val="00780732"/>
    <w:rsid w:val="00780A13"/>
    <w:rsid w:val="0078222C"/>
    <w:rsid w:val="0078252F"/>
    <w:rsid w:val="00784C05"/>
    <w:rsid w:val="007852ED"/>
    <w:rsid w:val="00786C57"/>
    <w:rsid w:val="00787779"/>
    <w:rsid w:val="0078787E"/>
    <w:rsid w:val="007944D2"/>
    <w:rsid w:val="00795852"/>
    <w:rsid w:val="007970F4"/>
    <w:rsid w:val="00797F4C"/>
    <w:rsid w:val="007A025C"/>
    <w:rsid w:val="007A0878"/>
    <w:rsid w:val="007A2410"/>
    <w:rsid w:val="007A53BE"/>
    <w:rsid w:val="007A634F"/>
    <w:rsid w:val="007B16E5"/>
    <w:rsid w:val="007B3399"/>
    <w:rsid w:val="007B3C69"/>
    <w:rsid w:val="007B40F8"/>
    <w:rsid w:val="007B5C0C"/>
    <w:rsid w:val="007B74AF"/>
    <w:rsid w:val="007B76F0"/>
    <w:rsid w:val="007B7700"/>
    <w:rsid w:val="007B79C2"/>
    <w:rsid w:val="007C0201"/>
    <w:rsid w:val="007C0F30"/>
    <w:rsid w:val="007C1479"/>
    <w:rsid w:val="007C1696"/>
    <w:rsid w:val="007C4E4B"/>
    <w:rsid w:val="007C5C0C"/>
    <w:rsid w:val="007C5F00"/>
    <w:rsid w:val="007C6745"/>
    <w:rsid w:val="007D17A3"/>
    <w:rsid w:val="007E0ECA"/>
    <w:rsid w:val="007E126B"/>
    <w:rsid w:val="007E2775"/>
    <w:rsid w:val="007E2AFC"/>
    <w:rsid w:val="007E4030"/>
    <w:rsid w:val="007F1DE1"/>
    <w:rsid w:val="007F6E0F"/>
    <w:rsid w:val="0080053E"/>
    <w:rsid w:val="0080158F"/>
    <w:rsid w:val="00801B3D"/>
    <w:rsid w:val="00802940"/>
    <w:rsid w:val="008032BD"/>
    <w:rsid w:val="00804062"/>
    <w:rsid w:val="008101F9"/>
    <w:rsid w:val="00811591"/>
    <w:rsid w:val="00813819"/>
    <w:rsid w:val="00813F64"/>
    <w:rsid w:val="00814679"/>
    <w:rsid w:val="00820C2A"/>
    <w:rsid w:val="00821ED3"/>
    <w:rsid w:val="0082248F"/>
    <w:rsid w:val="00823E8F"/>
    <w:rsid w:val="0082417A"/>
    <w:rsid w:val="008253EB"/>
    <w:rsid w:val="00826774"/>
    <w:rsid w:val="00826A51"/>
    <w:rsid w:val="008273DC"/>
    <w:rsid w:val="0082776B"/>
    <w:rsid w:val="0082781F"/>
    <w:rsid w:val="008311C8"/>
    <w:rsid w:val="0083128E"/>
    <w:rsid w:val="00831C4A"/>
    <w:rsid w:val="0083286E"/>
    <w:rsid w:val="00832C08"/>
    <w:rsid w:val="00833CB0"/>
    <w:rsid w:val="00833E7D"/>
    <w:rsid w:val="008343CD"/>
    <w:rsid w:val="00836DBA"/>
    <w:rsid w:val="00840605"/>
    <w:rsid w:val="0084101B"/>
    <w:rsid w:val="008434DD"/>
    <w:rsid w:val="0084441C"/>
    <w:rsid w:val="008451F5"/>
    <w:rsid w:val="0084547B"/>
    <w:rsid w:val="008465E1"/>
    <w:rsid w:val="008473AA"/>
    <w:rsid w:val="0084752A"/>
    <w:rsid w:val="00847593"/>
    <w:rsid w:val="008475DF"/>
    <w:rsid w:val="00847904"/>
    <w:rsid w:val="00847F07"/>
    <w:rsid w:val="00850230"/>
    <w:rsid w:val="008508B2"/>
    <w:rsid w:val="00850CC7"/>
    <w:rsid w:val="00851760"/>
    <w:rsid w:val="008524B2"/>
    <w:rsid w:val="00852F57"/>
    <w:rsid w:val="008533CD"/>
    <w:rsid w:val="008549CA"/>
    <w:rsid w:val="00856645"/>
    <w:rsid w:val="00862846"/>
    <w:rsid w:val="00863B7A"/>
    <w:rsid w:val="00863D88"/>
    <w:rsid w:val="0086417C"/>
    <w:rsid w:val="00864551"/>
    <w:rsid w:val="008658EE"/>
    <w:rsid w:val="0086658E"/>
    <w:rsid w:val="00871345"/>
    <w:rsid w:val="0087183B"/>
    <w:rsid w:val="00871F67"/>
    <w:rsid w:val="00871F9C"/>
    <w:rsid w:val="00872BB1"/>
    <w:rsid w:val="00875D12"/>
    <w:rsid w:val="00877749"/>
    <w:rsid w:val="00877FA1"/>
    <w:rsid w:val="00881174"/>
    <w:rsid w:val="008856CE"/>
    <w:rsid w:val="00885E08"/>
    <w:rsid w:val="008872B6"/>
    <w:rsid w:val="00890566"/>
    <w:rsid w:val="00891596"/>
    <w:rsid w:val="00893D04"/>
    <w:rsid w:val="00896D7E"/>
    <w:rsid w:val="008A0DA1"/>
    <w:rsid w:val="008A1C8F"/>
    <w:rsid w:val="008A1FCC"/>
    <w:rsid w:val="008A2C06"/>
    <w:rsid w:val="008A2EB7"/>
    <w:rsid w:val="008A4102"/>
    <w:rsid w:val="008A4332"/>
    <w:rsid w:val="008A6AB7"/>
    <w:rsid w:val="008A7CEB"/>
    <w:rsid w:val="008B1191"/>
    <w:rsid w:val="008B15B3"/>
    <w:rsid w:val="008B5551"/>
    <w:rsid w:val="008B60D8"/>
    <w:rsid w:val="008B7032"/>
    <w:rsid w:val="008B76D9"/>
    <w:rsid w:val="008C2C92"/>
    <w:rsid w:val="008C3BCB"/>
    <w:rsid w:val="008C5FD6"/>
    <w:rsid w:val="008C60F0"/>
    <w:rsid w:val="008C79BC"/>
    <w:rsid w:val="008D2335"/>
    <w:rsid w:val="008D250C"/>
    <w:rsid w:val="008D3C38"/>
    <w:rsid w:val="008D3CFC"/>
    <w:rsid w:val="008D4CBE"/>
    <w:rsid w:val="008D579E"/>
    <w:rsid w:val="008D5BC9"/>
    <w:rsid w:val="008D7A47"/>
    <w:rsid w:val="008D7C98"/>
    <w:rsid w:val="008E1DD3"/>
    <w:rsid w:val="008E2590"/>
    <w:rsid w:val="008E4E79"/>
    <w:rsid w:val="008F3A30"/>
    <w:rsid w:val="008F439F"/>
    <w:rsid w:val="008F730D"/>
    <w:rsid w:val="008F76F8"/>
    <w:rsid w:val="00900671"/>
    <w:rsid w:val="0090108F"/>
    <w:rsid w:val="009020EE"/>
    <w:rsid w:val="00902259"/>
    <w:rsid w:val="009032E1"/>
    <w:rsid w:val="0090337D"/>
    <w:rsid w:val="0090375A"/>
    <w:rsid w:val="00905254"/>
    <w:rsid w:val="00907AC1"/>
    <w:rsid w:val="00911A06"/>
    <w:rsid w:val="00916782"/>
    <w:rsid w:val="00920453"/>
    <w:rsid w:val="009275D7"/>
    <w:rsid w:val="00927D38"/>
    <w:rsid w:val="009310C7"/>
    <w:rsid w:val="00931623"/>
    <w:rsid w:val="00932085"/>
    <w:rsid w:val="009322B3"/>
    <w:rsid w:val="0093401C"/>
    <w:rsid w:val="00936EAF"/>
    <w:rsid w:val="009376EB"/>
    <w:rsid w:val="00937741"/>
    <w:rsid w:val="00940DFE"/>
    <w:rsid w:val="00941379"/>
    <w:rsid w:val="0094189A"/>
    <w:rsid w:val="00943670"/>
    <w:rsid w:val="00945296"/>
    <w:rsid w:val="00945832"/>
    <w:rsid w:val="009467B3"/>
    <w:rsid w:val="0094769A"/>
    <w:rsid w:val="00950BDF"/>
    <w:rsid w:val="00951FE7"/>
    <w:rsid w:val="00953349"/>
    <w:rsid w:val="00953D16"/>
    <w:rsid w:val="00956E5D"/>
    <w:rsid w:val="00960542"/>
    <w:rsid w:val="009608EE"/>
    <w:rsid w:val="00961326"/>
    <w:rsid w:val="00961E9B"/>
    <w:rsid w:val="009627F4"/>
    <w:rsid w:val="00962A62"/>
    <w:rsid w:val="009656C1"/>
    <w:rsid w:val="00965D41"/>
    <w:rsid w:val="0096625C"/>
    <w:rsid w:val="00971250"/>
    <w:rsid w:val="0097129E"/>
    <w:rsid w:val="00972790"/>
    <w:rsid w:val="009775A9"/>
    <w:rsid w:val="00980EE0"/>
    <w:rsid w:val="00981349"/>
    <w:rsid w:val="00982D47"/>
    <w:rsid w:val="009845A6"/>
    <w:rsid w:val="00984671"/>
    <w:rsid w:val="00984AE4"/>
    <w:rsid w:val="00985D9C"/>
    <w:rsid w:val="0098633F"/>
    <w:rsid w:val="009934A8"/>
    <w:rsid w:val="00993B66"/>
    <w:rsid w:val="00997200"/>
    <w:rsid w:val="00997390"/>
    <w:rsid w:val="009A18ED"/>
    <w:rsid w:val="009A3961"/>
    <w:rsid w:val="009A51E4"/>
    <w:rsid w:val="009A6D46"/>
    <w:rsid w:val="009B018C"/>
    <w:rsid w:val="009B0382"/>
    <w:rsid w:val="009B1E4C"/>
    <w:rsid w:val="009B21B2"/>
    <w:rsid w:val="009B2AD0"/>
    <w:rsid w:val="009B38D8"/>
    <w:rsid w:val="009B4A9F"/>
    <w:rsid w:val="009B6B2B"/>
    <w:rsid w:val="009B7460"/>
    <w:rsid w:val="009C061B"/>
    <w:rsid w:val="009C1B2F"/>
    <w:rsid w:val="009C2528"/>
    <w:rsid w:val="009C2DC2"/>
    <w:rsid w:val="009C3519"/>
    <w:rsid w:val="009C4984"/>
    <w:rsid w:val="009C59A5"/>
    <w:rsid w:val="009D0C16"/>
    <w:rsid w:val="009D293A"/>
    <w:rsid w:val="009D3563"/>
    <w:rsid w:val="009D5B21"/>
    <w:rsid w:val="009D781D"/>
    <w:rsid w:val="009D796B"/>
    <w:rsid w:val="009D79E2"/>
    <w:rsid w:val="009E0593"/>
    <w:rsid w:val="009E23B9"/>
    <w:rsid w:val="009E2E69"/>
    <w:rsid w:val="009E373B"/>
    <w:rsid w:val="009E5616"/>
    <w:rsid w:val="009E6A3C"/>
    <w:rsid w:val="009E7EDC"/>
    <w:rsid w:val="009E7FB6"/>
    <w:rsid w:val="009F0E3A"/>
    <w:rsid w:val="009F2402"/>
    <w:rsid w:val="009F2FC4"/>
    <w:rsid w:val="009F3206"/>
    <w:rsid w:val="009F38F7"/>
    <w:rsid w:val="009F53DB"/>
    <w:rsid w:val="009F6525"/>
    <w:rsid w:val="009F6F13"/>
    <w:rsid w:val="00A025A4"/>
    <w:rsid w:val="00A02FB0"/>
    <w:rsid w:val="00A05909"/>
    <w:rsid w:val="00A06C75"/>
    <w:rsid w:val="00A06D8A"/>
    <w:rsid w:val="00A10730"/>
    <w:rsid w:val="00A11971"/>
    <w:rsid w:val="00A12B8F"/>
    <w:rsid w:val="00A12DBC"/>
    <w:rsid w:val="00A1360A"/>
    <w:rsid w:val="00A136E6"/>
    <w:rsid w:val="00A1398D"/>
    <w:rsid w:val="00A13ECB"/>
    <w:rsid w:val="00A14F82"/>
    <w:rsid w:val="00A1500C"/>
    <w:rsid w:val="00A15BDE"/>
    <w:rsid w:val="00A15FD4"/>
    <w:rsid w:val="00A1610C"/>
    <w:rsid w:val="00A17AA6"/>
    <w:rsid w:val="00A207C2"/>
    <w:rsid w:val="00A21134"/>
    <w:rsid w:val="00A229C0"/>
    <w:rsid w:val="00A240B2"/>
    <w:rsid w:val="00A25520"/>
    <w:rsid w:val="00A25C0C"/>
    <w:rsid w:val="00A26F66"/>
    <w:rsid w:val="00A27080"/>
    <w:rsid w:val="00A2754C"/>
    <w:rsid w:val="00A31943"/>
    <w:rsid w:val="00A32003"/>
    <w:rsid w:val="00A32023"/>
    <w:rsid w:val="00A325CB"/>
    <w:rsid w:val="00A32B16"/>
    <w:rsid w:val="00A34550"/>
    <w:rsid w:val="00A35254"/>
    <w:rsid w:val="00A357EF"/>
    <w:rsid w:val="00A35DE1"/>
    <w:rsid w:val="00A3656D"/>
    <w:rsid w:val="00A36DBD"/>
    <w:rsid w:val="00A42973"/>
    <w:rsid w:val="00A42EF9"/>
    <w:rsid w:val="00A4343D"/>
    <w:rsid w:val="00A4362B"/>
    <w:rsid w:val="00A44212"/>
    <w:rsid w:val="00A4444E"/>
    <w:rsid w:val="00A4510E"/>
    <w:rsid w:val="00A46A36"/>
    <w:rsid w:val="00A46BC5"/>
    <w:rsid w:val="00A471A3"/>
    <w:rsid w:val="00A50E29"/>
    <w:rsid w:val="00A53FAE"/>
    <w:rsid w:val="00A57315"/>
    <w:rsid w:val="00A6162B"/>
    <w:rsid w:val="00A6192A"/>
    <w:rsid w:val="00A629D6"/>
    <w:rsid w:val="00A64106"/>
    <w:rsid w:val="00A64451"/>
    <w:rsid w:val="00A659B9"/>
    <w:rsid w:val="00A669E0"/>
    <w:rsid w:val="00A67BD0"/>
    <w:rsid w:val="00A70CD2"/>
    <w:rsid w:val="00A71337"/>
    <w:rsid w:val="00A71ADA"/>
    <w:rsid w:val="00A72751"/>
    <w:rsid w:val="00A733B9"/>
    <w:rsid w:val="00A73DEC"/>
    <w:rsid w:val="00A76461"/>
    <w:rsid w:val="00A7745F"/>
    <w:rsid w:val="00A82DA4"/>
    <w:rsid w:val="00A834CD"/>
    <w:rsid w:val="00A855BC"/>
    <w:rsid w:val="00A859E6"/>
    <w:rsid w:val="00A85C7A"/>
    <w:rsid w:val="00A87B11"/>
    <w:rsid w:val="00A9017C"/>
    <w:rsid w:val="00A940BB"/>
    <w:rsid w:val="00A945C8"/>
    <w:rsid w:val="00A9470E"/>
    <w:rsid w:val="00A96E65"/>
    <w:rsid w:val="00A971BB"/>
    <w:rsid w:val="00A97552"/>
    <w:rsid w:val="00A97BE0"/>
    <w:rsid w:val="00AA3563"/>
    <w:rsid w:val="00AA40DC"/>
    <w:rsid w:val="00AA6FDB"/>
    <w:rsid w:val="00AB344F"/>
    <w:rsid w:val="00AB3C2D"/>
    <w:rsid w:val="00AB410C"/>
    <w:rsid w:val="00AB4A44"/>
    <w:rsid w:val="00AB669B"/>
    <w:rsid w:val="00AB67C4"/>
    <w:rsid w:val="00AC1814"/>
    <w:rsid w:val="00AC47FF"/>
    <w:rsid w:val="00AC48B1"/>
    <w:rsid w:val="00AC52F1"/>
    <w:rsid w:val="00AC63D8"/>
    <w:rsid w:val="00AC777E"/>
    <w:rsid w:val="00AC7E51"/>
    <w:rsid w:val="00AD0B7E"/>
    <w:rsid w:val="00AD255F"/>
    <w:rsid w:val="00AD2C8E"/>
    <w:rsid w:val="00AD3F94"/>
    <w:rsid w:val="00AD656E"/>
    <w:rsid w:val="00AD6992"/>
    <w:rsid w:val="00AE0089"/>
    <w:rsid w:val="00AE0749"/>
    <w:rsid w:val="00AE27A8"/>
    <w:rsid w:val="00AE2960"/>
    <w:rsid w:val="00AE4896"/>
    <w:rsid w:val="00AE55B7"/>
    <w:rsid w:val="00AE687B"/>
    <w:rsid w:val="00AF03FC"/>
    <w:rsid w:val="00AF089F"/>
    <w:rsid w:val="00AF21B7"/>
    <w:rsid w:val="00AF2463"/>
    <w:rsid w:val="00AF38C6"/>
    <w:rsid w:val="00AF659F"/>
    <w:rsid w:val="00AF6D0D"/>
    <w:rsid w:val="00AF6F6A"/>
    <w:rsid w:val="00B01678"/>
    <w:rsid w:val="00B0233D"/>
    <w:rsid w:val="00B02414"/>
    <w:rsid w:val="00B0337E"/>
    <w:rsid w:val="00B0387D"/>
    <w:rsid w:val="00B03ABC"/>
    <w:rsid w:val="00B0459D"/>
    <w:rsid w:val="00B05707"/>
    <w:rsid w:val="00B11689"/>
    <w:rsid w:val="00B135AE"/>
    <w:rsid w:val="00B171F5"/>
    <w:rsid w:val="00B20077"/>
    <w:rsid w:val="00B21BF3"/>
    <w:rsid w:val="00B24CEF"/>
    <w:rsid w:val="00B26D1A"/>
    <w:rsid w:val="00B272DF"/>
    <w:rsid w:val="00B2790C"/>
    <w:rsid w:val="00B27D70"/>
    <w:rsid w:val="00B30C3E"/>
    <w:rsid w:val="00B31769"/>
    <w:rsid w:val="00B32779"/>
    <w:rsid w:val="00B32AB8"/>
    <w:rsid w:val="00B35DD4"/>
    <w:rsid w:val="00B37639"/>
    <w:rsid w:val="00B40FB0"/>
    <w:rsid w:val="00B4302C"/>
    <w:rsid w:val="00B4612A"/>
    <w:rsid w:val="00B4651A"/>
    <w:rsid w:val="00B46A4C"/>
    <w:rsid w:val="00B47044"/>
    <w:rsid w:val="00B509DB"/>
    <w:rsid w:val="00B52704"/>
    <w:rsid w:val="00B52A9F"/>
    <w:rsid w:val="00B52ABE"/>
    <w:rsid w:val="00B53FE6"/>
    <w:rsid w:val="00B556B7"/>
    <w:rsid w:val="00B56289"/>
    <w:rsid w:val="00B56686"/>
    <w:rsid w:val="00B5701A"/>
    <w:rsid w:val="00B6177B"/>
    <w:rsid w:val="00B619B6"/>
    <w:rsid w:val="00B62429"/>
    <w:rsid w:val="00B64039"/>
    <w:rsid w:val="00B65AB2"/>
    <w:rsid w:val="00B66314"/>
    <w:rsid w:val="00B667DD"/>
    <w:rsid w:val="00B66C7A"/>
    <w:rsid w:val="00B677C0"/>
    <w:rsid w:val="00B754D9"/>
    <w:rsid w:val="00B80165"/>
    <w:rsid w:val="00B80CAE"/>
    <w:rsid w:val="00B82973"/>
    <w:rsid w:val="00B840C2"/>
    <w:rsid w:val="00B843FC"/>
    <w:rsid w:val="00B84D97"/>
    <w:rsid w:val="00B86DA4"/>
    <w:rsid w:val="00B87969"/>
    <w:rsid w:val="00B90F66"/>
    <w:rsid w:val="00B92626"/>
    <w:rsid w:val="00B92686"/>
    <w:rsid w:val="00B9440B"/>
    <w:rsid w:val="00BA6785"/>
    <w:rsid w:val="00BB08EA"/>
    <w:rsid w:val="00BB12B0"/>
    <w:rsid w:val="00BB186C"/>
    <w:rsid w:val="00BB1874"/>
    <w:rsid w:val="00BB4556"/>
    <w:rsid w:val="00BB5158"/>
    <w:rsid w:val="00BB7E63"/>
    <w:rsid w:val="00BC0B30"/>
    <w:rsid w:val="00BC1B96"/>
    <w:rsid w:val="00BC3145"/>
    <w:rsid w:val="00BC3AC8"/>
    <w:rsid w:val="00BC5DD3"/>
    <w:rsid w:val="00BC690C"/>
    <w:rsid w:val="00BC6E64"/>
    <w:rsid w:val="00BD03DD"/>
    <w:rsid w:val="00BD0CFB"/>
    <w:rsid w:val="00BD278C"/>
    <w:rsid w:val="00BD34B3"/>
    <w:rsid w:val="00BD40AF"/>
    <w:rsid w:val="00BD425C"/>
    <w:rsid w:val="00BD545E"/>
    <w:rsid w:val="00BD5BF2"/>
    <w:rsid w:val="00BD7021"/>
    <w:rsid w:val="00BD75EA"/>
    <w:rsid w:val="00BE0097"/>
    <w:rsid w:val="00BE298B"/>
    <w:rsid w:val="00BE3ED5"/>
    <w:rsid w:val="00BE52CF"/>
    <w:rsid w:val="00BE5DFA"/>
    <w:rsid w:val="00BE6378"/>
    <w:rsid w:val="00BE6CB2"/>
    <w:rsid w:val="00BE7581"/>
    <w:rsid w:val="00BE7DD8"/>
    <w:rsid w:val="00BF15FE"/>
    <w:rsid w:val="00BF22E1"/>
    <w:rsid w:val="00BF3026"/>
    <w:rsid w:val="00BF3F66"/>
    <w:rsid w:val="00BF411F"/>
    <w:rsid w:val="00BF46E3"/>
    <w:rsid w:val="00BF6998"/>
    <w:rsid w:val="00BF75A9"/>
    <w:rsid w:val="00C00991"/>
    <w:rsid w:val="00C01709"/>
    <w:rsid w:val="00C01750"/>
    <w:rsid w:val="00C023A1"/>
    <w:rsid w:val="00C03B82"/>
    <w:rsid w:val="00C04F17"/>
    <w:rsid w:val="00C0538C"/>
    <w:rsid w:val="00C062FB"/>
    <w:rsid w:val="00C07310"/>
    <w:rsid w:val="00C07687"/>
    <w:rsid w:val="00C0781E"/>
    <w:rsid w:val="00C144CD"/>
    <w:rsid w:val="00C1495E"/>
    <w:rsid w:val="00C15D54"/>
    <w:rsid w:val="00C161C6"/>
    <w:rsid w:val="00C22DB8"/>
    <w:rsid w:val="00C24189"/>
    <w:rsid w:val="00C24650"/>
    <w:rsid w:val="00C246EA"/>
    <w:rsid w:val="00C2634A"/>
    <w:rsid w:val="00C267CD"/>
    <w:rsid w:val="00C27E4F"/>
    <w:rsid w:val="00C31C7B"/>
    <w:rsid w:val="00C34648"/>
    <w:rsid w:val="00C35CCD"/>
    <w:rsid w:val="00C375C0"/>
    <w:rsid w:val="00C375C7"/>
    <w:rsid w:val="00C411A7"/>
    <w:rsid w:val="00C411F0"/>
    <w:rsid w:val="00C42A83"/>
    <w:rsid w:val="00C44BEF"/>
    <w:rsid w:val="00C44CED"/>
    <w:rsid w:val="00C45144"/>
    <w:rsid w:val="00C45B5B"/>
    <w:rsid w:val="00C46AB1"/>
    <w:rsid w:val="00C4738D"/>
    <w:rsid w:val="00C51133"/>
    <w:rsid w:val="00C52F12"/>
    <w:rsid w:val="00C55312"/>
    <w:rsid w:val="00C5759C"/>
    <w:rsid w:val="00C578E0"/>
    <w:rsid w:val="00C57DAF"/>
    <w:rsid w:val="00C62708"/>
    <w:rsid w:val="00C62932"/>
    <w:rsid w:val="00C63CE8"/>
    <w:rsid w:val="00C64A95"/>
    <w:rsid w:val="00C67255"/>
    <w:rsid w:val="00C701F7"/>
    <w:rsid w:val="00C73BA9"/>
    <w:rsid w:val="00C74695"/>
    <w:rsid w:val="00C7658C"/>
    <w:rsid w:val="00C772CF"/>
    <w:rsid w:val="00C81380"/>
    <w:rsid w:val="00C81520"/>
    <w:rsid w:val="00C835E5"/>
    <w:rsid w:val="00C83BCD"/>
    <w:rsid w:val="00C8567F"/>
    <w:rsid w:val="00C85E83"/>
    <w:rsid w:val="00C86F46"/>
    <w:rsid w:val="00C87D28"/>
    <w:rsid w:val="00C911D5"/>
    <w:rsid w:val="00C9353B"/>
    <w:rsid w:val="00C94A7A"/>
    <w:rsid w:val="00C95803"/>
    <w:rsid w:val="00C97107"/>
    <w:rsid w:val="00CA05B9"/>
    <w:rsid w:val="00CA0651"/>
    <w:rsid w:val="00CA46FD"/>
    <w:rsid w:val="00CB0F85"/>
    <w:rsid w:val="00CB1234"/>
    <w:rsid w:val="00CB1589"/>
    <w:rsid w:val="00CB20AB"/>
    <w:rsid w:val="00CB2E3E"/>
    <w:rsid w:val="00CB5430"/>
    <w:rsid w:val="00CB69C0"/>
    <w:rsid w:val="00CB743B"/>
    <w:rsid w:val="00CB7578"/>
    <w:rsid w:val="00CB7715"/>
    <w:rsid w:val="00CB7C46"/>
    <w:rsid w:val="00CC062C"/>
    <w:rsid w:val="00CC066C"/>
    <w:rsid w:val="00CC06A3"/>
    <w:rsid w:val="00CC1032"/>
    <w:rsid w:val="00CC19A8"/>
    <w:rsid w:val="00CC2CF0"/>
    <w:rsid w:val="00CC2E14"/>
    <w:rsid w:val="00CC3EE7"/>
    <w:rsid w:val="00CC45E5"/>
    <w:rsid w:val="00CC4E9A"/>
    <w:rsid w:val="00CC50FF"/>
    <w:rsid w:val="00CC56E5"/>
    <w:rsid w:val="00CD156C"/>
    <w:rsid w:val="00CD199C"/>
    <w:rsid w:val="00CD1A39"/>
    <w:rsid w:val="00CD2CBE"/>
    <w:rsid w:val="00CD3AEE"/>
    <w:rsid w:val="00CD4606"/>
    <w:rsid w:val="00CD4AC5"/>
    <w:rsid w:val="00CD4F1E"/>
    <w:rsid w:val="00CD517B"/>
    <w:rsid w:val="00CD7A04"/>
    <w:rsid w:val="00CE07FD"/>
    <w:rsid w:val="00CE10CB"/>
    <w:rsid w:val="00CE1DD4"/>
    <w:rsid w:val="00CE21C1"/>
    <w:rsid w:val="00CE3764"/>
    <w:rsid w:val="00CE612E"/>
    <w:rsid w:val="00CF2A50"/>
    <w:rsid w:val="00CF2AC4"/>
    <w:rsid w:val="00CF2C67"/>
    <w:rsid w:val="00CF2F83"/>
    <w:rsid w:val="00CF2FE1"/>
    <w:rsid w:val="00CF3D29"/>
    <w:rsid w:val="00CF427A"/>
    <w:rsid w:val="00CF4DAE"/>
    <w:rsid w:val="00CF7118"/>
    <w:rsid w:val="00D01385"/>
    <w:rsid w:val="00D02483"/>
    <w:rsid w:val="00D03BA7"/>
    <w:rsid w:val="00D04EAB"/>
    <w:rsid w:val="00D112B7"/>
    <w:rsid w:val="00D129CC"/>
    <w:rsid w:val="00D12E56"/>
    <w:rsid w:val="00D14AD3"/>
    <w:rsid w:val="00D157A4"/>
    <w:rsid w:val="00D158CC"/>
    <w:rsid w:val="00D1676C"/>
    <w:rsid w:val="00D17546"/>
    <w:rsid w:val="00D17BAB"/>
    <w:rsid w:val="00D2029C"/>
    <w:rsid w:val="00D21E6E"/>
    <w:rsid w:val="00D21F91"/>
    <w:rsid w:val="00D224D3"/>
    <w:rsid w:val="00D224FE"/>
    <w:rsid w:val="00D22603"/>
    <w:rsid w:val="00D2375A"/>
    <w:rsid w:val="00D25B3F"/>
    <w:rsid w:val="00D26E91"/>
    <w:rsid w:val="00D276B2"/>
    <w:rsid w:val="00D30432"/>
    <w:rsid w:val="00D32011"/>
    <w:rsid w:val="00D337C4"/>
    <w:rsid w:val="00D3715D"/>
    <w:rsid w:val="00D439EC"/>
    <w:rsid w:val="00D4704D"/>
    <w:rsid w:val="00D50D5B"/>
    <w:rsid w:val="00D51431"/>
    <w:rsid w:val="00D526FA"/>
    <w:rsid w:val="00D53E8F"/>
    <w:rsid w:val="00D54768"/>
    <w:rsid w:val="00D54C7A"/>
    <w:rsid w:val="00D557BF"/>
    <w:rsid w:val="00D55C0A"/>
    <w:rsid w:val="00D55EBE"/>
    <w:rsid w:val="00D55F3D"/>
    <w:rsid w:val="00D563CD"/>
    <w:rsid w:val="00D572F4"/>
    <w:rsid w:val="00D61395"/>
    <w:rsid w:val="00D62C59"/>
    <w:rsid w:val="00D64910"/>
    <w:rsid w:val="00D658B0"/>
    <w:rsid w:val="00D65C81"/>
    <w:rsid w:val="00D65CFD"/>
    <w:rsid w:val="00D7009F"/>
    <w:rsid w:val="00D70383"/>
    <w:rsid w:val="00D71BB5"/>
    <w:rsid w:val="00D72734"/>
    <w:rsid w:val="00D7282E"/>
    <w:rsid w:val="00D75E18"/>
    <w:rsid w:val="00D81250"/>
    <w:rsid w:val="00D81458"/>
    <w:rsid w:val="00D81A4D"/>
    <w:rsid w:val="00D8280F"/>
    <w:rsid w:val="00D82EE5"/>
    <w:rsid w:val="00D865C1"/>
    <w:rsid w:val="00D93909"/>
    <w:rsid w:val="00D93EC7"/>
    <w:rsid w:val="00D961C8"/>
    <w:rsid w:val="00D9769B"/>
    <w:rsid w:val="00D9778F"/>
    <w:rsid w:val="00DA163D"/>
    <w:rsid w:val="00DA3E3B"/>
    <w:rsid w:val="00DA422B"/>
    <w:rsid w:val="00DA5C22"/>
    <w:rsid w:val="00DA6406"/>
    <w:rsid w:val="00DB1A9D"/>
    <w:rsid w:val="00DB1F18"/>
    <w:rsid w:val="00DB2900"/>
    <w:rsid w:val="00DB3386"/>
    <w:rsid w:val="00DB404A"/>
    <w:rsid w:val="00DB4FED"/>
    <w:rsid w:val="00DB6AC3"/>
    <w:rsid w:val="00DB7A2B"/>
    <w:rsid w:val="00DC08DC"/>
    <w:rsid w:val="00DC418B"/>
    <w:rsid w:val="00DC5080"/>
    <w:rsid w:val="00DC528A"/>
    <w:rsid w:val="00DC676E"/>
    <w:rsid w:val="00DC69C0"/>
    <w:rsid w:val="00DD1113"/>
    <w:rsid w:val="00DD19AB"/>
    <w:rsid w:val="00DD79DF"/>
    <w:rsid w:val="00DE0B37"/>
    <w:rsid w:val="00DE112B"/>
    <w:rsid w:val="00DE156C"/>
    <w:rsid w:val="00DE59A5"/>
    <w:rsid w:val="00DF0D43"/>
    <w:rsid w:val="00DF1927"/>
    <w:rsid w:val="00DF20FE"/>
    <w:rsid w:val="00DF6BF5"/>
    <w:rsid w:val="00DF7258"/>
    <w:rsid w:val="00DF76E0"/>
    <w:rsid w:val="00DFEC6E"/>
    <w:rsid w:val="00E00E58"/>
    <w:rsid w:val="00E016BE"/>
    <w:rsid w:val="00E0269D"/>
    <w:rsid w:val="00E02C97"/>
    <w:rsid w:val="00E04A10"/>
    <w:rsid w:val="00E061ED"/>
    <w:rsid w:val="00E07CC0"/>
    <w:rsid w:val="00E07F44"/>
    <w:rsid w:val="00E101FA"/>
    <w:rsid w:val="00E1078A"/>
    <w:rsid w:val="00E138C6"/>
    <w:rsid w:val="00E14C53"/>
    <w:rsid w:val="00E1605D"/>
    <w:rsid w:val="00E16E1E"/>
    <w:rsid w:val="00E174EB"/>
    <w:rsid w:val="00E23913"/>
    <w:rsid w:val="00E23B12"/>
    <w:rsid w:val="00E25B0F"/>
    <w:rsid w:val="00E26D8E"/>
    <w:rsid w:val="00E31E5C"/>
    <w:rsid w:val="00E3248F"/>
    <w:rsid w:val="00E360E4"/>
    <w:rsid w:val="00E364AB"/>
    <w:rsid w:val="00E368E1"/>
    <w:rsid w:val="00E398B1"/>
    <w:rsid w:val="00E40996"/>
    <w:rsid w:val="00E4224E"/>
    <w:rsid w:val="00E42E9A"/>
    <w:rsid w:val="00E43014"/>
    <w:rsid w:val="00E43573"/>
    <w:rsid w:val="00E464CA"/>
    <w:rsid w:val="00E51F08"/>
    <w:rsid w:val="00E52F55"/>
    <w:rsid w:val="00E543A1"/>
    <w:rsid w:val="00E54A66"/>
    <w:rsid w:val="00E55DA2"/>
    <w:rsid w:val="00E56AE5"/>
    <w:rsid w:val="00E56B1C"/>
    <w:rsid w:val="00E56F54"/>
    <w:rsid w:val="00E60003"/>
    <w:rsid w:val="00E600F2"/>
    <w:rsid w:val="00E622B1"/>
    <w:rsid w:val="00E62CB8"/>
    <w:rsid w:val="00E646F6"/>
    <w:rsid w:val="00E672B4"/>
    <w:rsid w:val="00E67BCA"/>
    <w:rsid w:val="00E72F69"/>
    <w:rsid w:val="00E73E99"/>
    <w:rsid w:val="00E74A92"/>
    <w:rsid w:val="00E7700F"/>
    <w:rsid w:val="00E80496"/>
    <w:rsid w:val="00E8206D"/>
    <w:rsid w:val="00E830B4"/>
    <w:rsid w:val="00E84EF0"/>
    <w:rsid w:val="00E8598D"/>
    <w:rsid w:val="00E92131"/>
    <w:rsid w:val="00E97EBF"/>
    <w:rsid w:val="00EA0663"/>
    <w:rsid w:val="00EA1C52"/>
    <w:rsid w:val="00EA3221"/>
    <w:rsid w:val="00EA4B05"/>
    <w:rsid w:val="00EA5AC0"/>
    <w:rsid w:val="00EA6A39"/>
    <w:rsid w:val="00EA7668"/>
    <w:rsid w:val="00EA7A05"/>
    <w:rsid w:val="00EB1AEF"/>
    <w:rsid w:val="00EB1F05"/>
    <w:rsid w:val="00EB2016"/>
    <w:rsid w:val="00EB2188"/>
    <w:rsid w:val="00EB24AC"/>
    <w:rsid w:val="00EB28FF"/>
    <w:rsid w:val="00EB32B6"/>
    <w:rsid w:val="00EB3B4B"/>
    <w:rsid w:val="00EB49A9"/>
    <w:rsid w:val="00EB6F44"/>
    <w:rsid w:val="00EB7311"/>
    <w:rsid w:val="00EC0993"/>
    <w:rsid w:val="00EC1F82"/>
    <w:rsid w:val="00EC3CC4"/>
    <w:rsid w:val="00EC554E"/>
    <w:rsid w:val="00EC6B46"/>
    <w:rsid w:val="00EC6D3A"/>
    <w:rsid w:val="00ED135F"/>
    <w:rsid w:val="00ED4D3D"/>
    <w:rsid w:val="00ED7C57"/>
    <w:rsid w:val="00EE2CE9"/>
    <w:rsid w:val="00EE3547"/>
    <w:rsid w:val="00EE485E"/>
    <w:rsid w:val="00EE5F1D"/>
    <w:rsid w:val="00EE6F85"/>
    <w:rsid w:val="00EE7AE9"/>
    <w:rsid w:val="00EF02AB"/>
    <w:rsid w:val="00EF0F1B"/>
    <w:rsid w:val="00EF4490"/>
    <w:rsid w:val="00EF54BC"/>
    <w:rsid w:val="00EF7080"/>
    <w:rsid w:val="00F00FE0"/>
    <w:rsid w:val="00F015AC"/>
    <w:rsid w:val="00F01F56"/>
    <w:rsid w:val="00F02815"/>
    <w:rsid w:val="00F07E42"/>
    <w:rsid w:val="00F121AD"/>
    <w:rsid w:val="00F12F0F"/>
    <w:rsid w:val="00F14099"/>
    <w:rsid w:val="00F153B5"/>
    <w:rsid w:val="00F155CD"/>
    <w:rsid w:val="00F17181"/>
    <w:rsid w:val="00F17A40"/>
    <w:rsid w:val="00F17CDD"/>
    <w:rsid w:val="00F20C86"/>
    <w:rsid w:val="00F226C7"/>
    <w:rsid w:val="00F229EB"/>
    <w:rsid w:val="00F26128"/>
    <w:rsid w:val="00F27F4A"/>
    <w:rsid w:val="00F32AE9"/>
    <w:rsid w:val="00F33CB9"/>
    <w:rsid w:val="00F405E9"/>
    <w:rsid w:val="00F416CC"/>
    <w:rsid w:val="00F416D9"/>
    <w:rsid w:val="00F43389"/>
    <w:rsid w:val="00F44A4B"/>
    <w:rsid w:val="00F44F47"/>
    <w:rsid w:val="00F45F0A"/>
    <w:rsid w:val="00F46F82"/>
    <w:rsid w:val="00F478B1"/>
    <w:rsid w:val="00F507D4"/>
    <w:rsid w:val="00F5116F"/>
    <w:rsid w:val="00F5118C"/>
    <w:rsid w:val="00F51B26"/>
    <w:rsid w:val="00F51C6B"/>
    <w:rsid w:val="00F52C93"/>
    <w:rsid w:val="00F54981"/>
    <w:rsid w:val="00F54BAB"/>
    <w:rsid w:val="00F56EE2"/>
    <w:rsid w:val="00F571DF"/>
    <w:rsid w:val="00F60A30"/>
    <w:rsid w:val="00F60F39"/>
    <w:rsid w:val="00F62D5B"/>
    <w:rsid w:val="00F62F9D"/>
    <w:rsid w:val="00F64EE6"/>
    <w:rsid w:val="00F64F16"/>
    <w:rsid w:val="00F660A8"/>
    <w:rsid w:val="00F6724A"/>
    <w:rsid w:val="00F71B8C"/>
    <w:rsid w:val="00F72040"/>
    <w:rsid w:val="00F73C20"/>
    <w:rsid w:val="00F7529A"/>
    <w:rsid w:val="00F801AA"/>
    <w:rsid w:val="00F81833"/>
    <w:rsid w:val="00F83C6D"/>
    <w:rsid w:val="00F83D79"/>
    <w:rsid w:val="00F847D3"/>
    <w:rsid w:val="00F849F0"/>
    <w:rsid w:val="00F857DC"/>
    <w:rsid w:val="00F85E91"/>
    <w:rsid w:val="00F86DD3"/>
    <w:rsid w:val="00F905AF"/>
    <w:rsid w:val="00F905DF"/>
    <w:rsid w:val="00F90E4A"/>
    <w:rsid w:val="00F92134"/>
    <w:rsid w:val="00F9422F"/>
    <w:rsid w:val="00F947B3"/>
    <w:rsid w:val="00F95DD4"/>
    <w:rsid w:val="00F96C57"/>
    <w:rsid w:val="00F97147"/>
    <w:rsid w:val="00FA0C96"/>
    <w:rsid w:val="00FA1484"/>
    <w:rsid w:val="00FA1950"/>
    <w:rsid w:val="00FA390C"/>
    <w:rsid w:val="00FA64E7"/>
    <w:rsid w:val="00FA69AC"/>
    <w:rsid w:val="00FA70A0"/>
    <w:rsid w:val="00FA7E52"/>
    <w:rsid w:val="00FB0F6C"/>
    <w:rsid w:val="00FB3063"/>
    <w:rsid w:val="00FB4270"/>
    <w:rsid w:val="00FB52F1"/>
    <w:rsid w:val="00FB6C30"/>
    <w:rsid w:val="00FB76A8"/>
    <w:rsid w:val="00FC0CF2"/>
    <w:rsid w:val="00FC0F5D"/>
    <w:rsid w:val="00FC13B9"/>
    <w:rsid w:val="00FC1FC5"/>
    <w:rsid w:val="00FC301F"/>
    <w:rsid w:val="00FC3A1B"/>
    <w:rsid w:val="00FC4B0D"/>
    <w:rsid w:val="00FC5D63"/>
    <w:rsid w:val="00FD0A77"/>
    <w:rsid w:val="00FD15F2"/>
    <w:rsid w:val="00FD35F1"/>
    <w:rsid w:val="00FD3658"/>
    <w:rsid w:val="00FE0D2C"/>
    <w:rsid w:val="00FE0F14"/>
    <w:rsid w:val="00FE2BEE"/>
    <w:rsid w:val="00FE3371"/>
    <w:rsid w:val="00FE56DA"/>
    <w:rsid w:val="00FE6007"/>
    <w:rsid w:val="00FE68B0"/>
    <w:rsid w:val="00FE6EF9"/>
    <w:rsid w:val="00FE6FD5"/>
    <w:rsid w:val="00FE773F"/>
    <w:rsid w:val="00FF3907"/>
    <w:rsid w:val="00FF4B0A"/>
    <w:rsid w:val="00FF5C6E"/>
    <w:rsid w:val="00FF5E20"/>
    <w:rsid w:val="00FF6BC6"/>
    <w:rsid w:val="00FF7631"/>
    <w:rsid w:val="01A32F54"/>
    <w:rsid w:val="01BA376A"/>
    <w:rsid w:val="01E69D9A"/>
    <w:rsid w:val="020DB332"/>
    <w:rsid w:val="02525FFF"/>
    <w:rsid w:val="02903020"/>
    <w:rsid w:val="03BF9F47"/>
    <w:rsid w:val="03D2617D"/>
    <w:rsid w:val="04183283"/>
    <w:rsid w:val="0498CE7F"/>
    <w:rsid w:val="0612466C"/>
    <w:rsid w:val="06463EA9"/>
    <w:rsid w:val="06899479"/>
    <w:rsid w:val="068A34A2"/>
    <w:rsid w:val="06980F06"/>
    <w:rsid w:val="0736DA23"/>
    <w:rsid w:val="07A83516"/>
    <w:rsid w:val="07B3DA56"/>
    <w:rsid w:val="07E7A1C6"/>
    <w:rsid w:val="0895EF14"/>
    <w:rsid w:val="089CCA64"/>
    <w:rsid w:val="095FD806"/>
    <w:rsid w:val="09BD8041"/>
    <w:rsid w:val="0A45F430"/>
    <w:rsid w:val="0B029053"/>
    <w:rsid w:val="0B814F5A"/>
    <w:rsid w:val="0B818C58"/>
    <w:rsid w:val="0B8192F4"/>
    <w:rsid w:val="0B8AAC95"/>
    <w:rsid w:val="0C2F87B2"/>
    <w:rsid w:val="0C92566D"/>
    <w:rsid w:val="0D1F0BDF"/>
    <w:rsid w:val="0DB6933C"/>
    <w:rsid w:val="0EA64F88"/>
    <w:rsid w:val="0F3EEE60"/>
    <w:rsid w:val="0F9FDAF9"/>
    <w:rsid w:val="0FC15CAA"/>
    <w:rsid w:val="0FD754A9"/>
    <w:rsid w:val="0FD822C7"/>
    <w:rsid w:val="0FE2A463"/>
    <w:rsid w:val="1035AEFB"/>
    <w:rsid w:val="10B5A913"/>
    <w:rsid w:val="1109702D"/>
    <w:rsid w:val="110BDC90"/>
    <w:rsid w:val="1243ACAA"/>
    <w:rsid w:val="12AB1DD3"/>
    <w:rsid w:val="13107100"/>
    <w:rsid w:val="1322A218"/>
    <w:rsid w:val="13235657"/>
    <w:rsid w:val="13F31F4C"/>
    <w:rsid w:val="140803AC"/>
    <w:rsid w:val="14B80275"/>
    <w:rsid w:val="14FCD048"/>
    <w:rsid w:val="152AD28A"/>
    <w:rsid w:val="160626FB"/>
    <w:rsid w:val="173570F9"/>
    <w:rsid w:val="17B18B71"/>
    <w:rsid w:val="181EAB4D"/>
    <w:rsid w:val="184FE42D"/>
    <w:rsid w:val="191C5061"/>
    <w:rsid w:val="19611BB3"/>
    <w:rsid w:val="1A54D3CF"/>
    <w:rsid w:val="1A622901"/>
    <w:rsid w:val="1ABF4B33"/>
    <w:rsid w:val="1AC95098"/>
    <w:rsid w:val="1AD0A9AC"/>
    <w:rsid w:val="1AF23FD3"/>
    <w:rsid w:val="1B1351EA"/>
    <w:rsid w:val="1B17A37C"/>
    <w:rsid w:val="1B1BA718"/>
    <w:rsid w:val="1B504F50"/>
    <w:rsid w:val="1B8D2AEF"/>
    <w:rsid w:val="1B8D6801"/>
    <w:rsid w:val="1C3F562F"/>
    <w:rsid w:val="1C74AEA4"/>
    <w:rsid w:val="1CB40172"/>
    <w:rsid w:val="1DC7BED8"/>
    <w:rsid w:val="1DDB2690"/>
    <w:rsid w:val="1DDCC779"/>
    <w:rsid w:val="1E654107"/>
    <w:rsid w:val="1F82301D"/>
    <w:rsid w:val="1FA85005"/>
    <w:rsid w:val="1FD8D369"/>
    <w:rsid w:val="207CE793"/>
    <w:rsid w:val="21255B55"/>
    <w:rsid w:val="219166DC"/>
    <w:rsid w:val="21BD9F07"/>
    <w:rsid w:val="225FA204"/>
    <w:rsid w:val="22A50B1B"/>
    <w:rsid w:val="2466F313"/>
    <w:rsid w:val="247A1BB3"/>
    <w:rsid w:val="248FDAEE"/>
    <w:rsid w:val="24C6030E"/>
    <w:rsid w:val="25B5CC5F"/>
    <w:rsid w:val="26097C0D"/>
    <w:rsid w:val="262003BB"/>
    <w:rsid w:val="263E75C1"/>
    <w:rsid w:val="268D44A4"/>
    <w:rsid w:val="26B321EA"/>
    <w:rsid w:val="26C050C6"/>
    <w:rsid w:val="274C6CB7"/>
    <w:rsid w:val="278BE2B6"/>
    <w:rsid w:val="283766F2"/>
    <w:rsid w:val="2890FAB0"/>
    <w:rsid w:val="291C3FC9"/>
    <w:rsid w:val="29617D80"/>
    <w:rsid w:val="29841B0A"/>
    <w:rsid w:val="298F4C10"/>
    <w:rsid w:val="298FD8DA"/>
    <w:rsid w:val="29F6B3EB"/>
    <w:rsid w:val="2A459E07"/>
    <w:rsid w:val="2AF570E6"/>
    <w:rsid w:val="2B55181B"/>
    <w:rsid w:val="2B5579FA"/>
    <w:rsid w:val="2B5F584F"/>
    <w:rsid w:val="2BEE6BCB"/>
    <w:rsid w:val="2CEC9757"/>
    <w:rsid w:val="2D42483B"/>
    <w:rsid w:val="2D47100B"/>
    <w:rsid w:val="2E277A45"/>
    <w:rsid w:val="2E931480"/>
    <w:rsid w:val="2F3A6A3C"/>
    <w:rsid w:val="2F5A066D"/>
    <w:rsid w:val="2FD8BE17"/>
    <w:rsid w:val="2FECC616"/>
    <w:rsid w:val="3074884E"/>
    <w:rsid w:val="307D5AFA"/>
    <w:rsid w:val="30D08E55"/>
    <w:rsid w:val="30F22FF8"/>
    <w:rsid w:val="30F3B020"/>
    <w:rsid w:val="3117E9E9"/>
    <w:rsid w:val="3118D169"/>
    <w:rsid w:val="3134268D"/>
    <w:rsid w:val="315295E7"/>
    <w:rsid w:val="3263EBE1"/>
    <w:rsid w:val="326855F6"/>
    <w:rsid w:val="32BE3D0A"/>
    <w:rsid w:val="32BF795B"/>
    <w:rsid w:val="3344F39A"/>
    <w:rsid w:val="33AA0EE6"/>
    <w:rsid w:val="342CF88B"/>
    <w:rsid w:val="346EF7C4"/>
    <w:rsid w:val="34848762"/>
    <w:rsid w:val="3513CBF9"/>
    <w:rsid w:val="3558B241"/>
    <w:rsid w:val="357D31CC"/>
    <w:rsid w:val="376D98AF"/>
    <w:rsid w:val="37C5AAFA"/>
    <w:rsid w:val="3858BB61"/>
    <w:rsid w:val="3885659B"/>
    <w:rsid w:val="38B5F3A6"/>
    <w:rsid w:val="3AEE31E7"/>
    <w:rsid w:val="3BB1CE42"/>
    <w:rsid w:val="3BC405A7"/>
    <w:rsid w:val="3BD1DC37"/>
    <w:rsid w:val="3D2F3107"/>
    <w:rsid w:val="3D674E3C"/>
    <w:rsid w:val="3DA6C1DC"/>
    <w:rsid w:val="3DB15E20"/>
    <w:rsid w:val="3F36A29D"/>
    <w:rsid w:val="3FC75C23"/>
    <w:rsid w:val="3FD5CBAD"/>
    <w:rsid w:val="416B8559"/>
    <w:rsid w:val="4176FB9D"/>
    <w:rsid w:val="433E3E58"/>
    <w:rsid w:val="435BED41"/>
    <w:rsid w:val="43F83B66"/>
    <w:rsid w:val="442D337F"/>
    <w:rsid w:val="4448C62A"/>
    <w:rsid w:val="446FD45D"/>
    <w:rsid w:val="45511E3C"/>
    <w:rsid w:val="4695B912"/>
    <w:rsid w:val="46ACB003"/>
    <w:rsid w:val="47D51279"/>
    <w:rsid w:val="47EB99F6"/>
    <w:rsid w:val="48A3C819"/>
    <w:rsid w:val="493A903C"/>
    <w:rsid w:val="496BB984"/>
    <w:rsid w:val="498FB98A"/>
    <w:rsid w:val="49AA583D"/>
    <w:rsid w:val="4A1664FC"/>
    <w:rsid w:val="4A577A22"/>
    <w:rsid w:val="4AC4B2E8"/>
    <w:rsid w:val="4B1710EB"/>
    <w:rsid w:val="4B26D52A"/>
    <w:rsid w:val="4B9BE933"/>
    <w:rsid w:val="4C09EF80"/>
    <w:rsid w:val="4C549E8C"/>
    <w:rsid w:val="4E052647"/>
    <w:rsid w:val="4E327F44"/>
    <w:rsid w:val="4EE24292"/>
    <w:rsid w:val="4EFE5D63"/>
    <w:rsid w:val="4F8C0D78"/>
    <w:rsid w:val="5040D81D"/>
    <w:rsid w:val="505E96F3"/>
    <w:rsid w:val="50B6D125"/>
    <w:rsid w:val="50D7E6CF"/>
    <w:rsid w:val="50FA69F6"/>
    <w:rsid w:val="5274D458"/>
    <w:rsid w:val="52AEB579"/>
    <w:rsid w:val="53BFC8D7"/>
    <w:rsid w:val="53C90E70"/>
    <w:rsid w:val="544F2627"/>
    <w:rsid w:val="54B9E0DF"/>
    <w:rsid w:val="55A07577"/>
    <w:rsid w:val="55F52EE5"/>
    <w:rsid w:val="560F1192"/>
    <w:rsid w:val="563556B6"/>
    <w:rsid w:val="5640AA92"/>
    <w:rsid w:val="56721250"/>
    <w:rsid w:val="56B6FE55"/>
    <w:rsid w:val="574EB742"/>
    <w:rsid w:val="577CA6C9"/>
    <w:rsid w:val="57FD66FB"/>
    <w:rsid w:val="581FA1D1"/>
    <w:rsid w:val="5850C8B8"/>
    <w:rsid w:val="5881991D"/>
    <w:rsid w:val="5898C328"/>
    <w:rsid w:val="593E7A0C"/>
    <w:rsid w:val="595E972B"/>
    <w:rsid w:val="598BA216"/>
    <w:rsid w:val="59BF98DB"/>
    <w:rsid w:val="5A3FE420"/>
    <w:rsid w:val="5A95C34E"/>
    <w:rsid w:val="5AA47773"/>
    <w:rsid w:val="5AC8A008"/>
    <w:rsid w:val="5B22377D"/>
    <w:rsid w:val="5B368FA4"/>
    <w:rsid w:val="5B97AEFB"/>
    <w:rsid w:val="5C091926"/>
    <w:rsid w:val="5C35BC1E"/>
    <w:rsid w:val="5CE4572C"/>
    <w:rsid w:val="5D36E9BC"/>
    <w:rsid w:val="5D5CBB50"/>
    <w:rsid w:val="5E761ED9"/>
    <w:rsid w:val="5E9DC2F5"/>
    <w:rsid w:val="5EA388DB"/>
    <w:rsid w:val="5F00B5A5"/>
    <w:rsid w:val="5FF5416B"/>
    <w:rsid w:val="6077C041"/>
    <w:rsid w:val="609B82E0"/>
    <w:rsid w:val="60BE3A9D"/>
    <w:rsid w:val="60EA1042"/>
    <w:rsid w:val="61C91559"/>
    <w:rsid w:val="61DB299D"/>
    <w:rsid w:val="61EF3541"/>
    <w:rsid w:val="6205FD6A"/>
    <w:rsid w:val="6220B642"/>
    <w:rsid w:val="626CDA3D"/>
    <w:rsid w:val="6391E288"/>
    <w:rsid w:val="63C62188"/>
    <w:rsid w:val="6451B862"/>
    <w:rsid w:val="64A5B2D1"/>
    <w:rsid w:val="64AFA78C"/>
    <w:rsid w:val="64E473CF"/>
    <w:rsid w:val="65F4E8B0"/>
    <w:rsid w:val="669E3D55"/>
    <w:rsid w:val="66AAE087"/>
    <w:rsid w:val="66C686C6"/>
    <w:rsid w:val="66EC5CCA"/>
    <w:rsid w:val="6725AA37"/>
    <w:rsid w:val="679C9B3C"/>
    <w:rsid w:val="679CF29B"/>
    <w:rsid w:val="67C5DBD8"/>
    <w:rsid w:val="684881CE"/>
    <w:rsid w:val="6879940D"/>
    <w:rsid w:val="6943906B"/>
    <w:rsid w:val="696F9BE7"/>
    <w:rsid w:val="6A568D45"/>
    <w:rsid w:val="6A738818"/>
    <w:rsid w:val="6B2D689A"/>
    <w:rsid w:val="6B9ECF0A"/>
    <w:rsid w:val="6BC49E52"/>
    <w:rsid w:val="6C28A742"/>
    <w:rsid w:val="6C711E6F"/>
    <w:rsid w:val="6CF8AD04"/>
    <w:rsid w:val="6CFA1E1A"/>
    <w:rsid w:val="6DE68D4F"/>
    <w:rsid w:val="6DF9D3B7"/>
    <w:rsid w:val="6E8715D1"/>
    <w:rsid w:val="6ECA977C"/>
    <w:rsid w:val="6ED88313"/>
    <w:rsid w:val="6F0F027D"/>
    <w:rsid w:val="6F238EB1"/>
    <w:rsid w:val="6F62D51F"/>
    <w:rsid w:val="6F6EFDED"/>
    <w:rsid w:val="70659F19"/>
    <w:rsid w:val="70ABE52E"/>
    <w:rsid w:val="70F7C6D1"/>
    <w:rsid w:val="7103344E"/>
    <w:rsid w:val="710677AA"/>
    <w:rsid w:val="71322A7F"/>
    <w:rsid w:val="7294F1D4"/>
    <w:rsid w:val="72DDBB01"/>
    <w:rsid w:val="73552838"/>
    <w:rsid w:val="73916F80"/>
    <w:rsid w:val="73A10F93"/>
    <w:rsid w:val="73D71E5F"/>
    <w:rsid w:val="74127F73"/>
    <w:rsid w:val="744B05BD"/>
    <w:rsid w:val="745B42E4"/>
    <w:rsid w:val="74746B41"/>
    <w:rsid w:val="74D4EB03"/>
    <w:rsid w:val="75228AAE"/>
    <w:rsid w:val="772C9CF3"/>
    <w:rsid w:val="7743E05D"/>
    <w:rsid w:val="7744685F"/>
    <w:rsid w:val="775A01E7"/>
    <w:rsid w:val="783AF2E8"/>
    <w:rsid w:val="78444363"/>
    <w:rsid w:val="7847668E"/>
    <w:rsid w:val="7859C11C"/>
    <w:rsid w:val="79A2D4B7"/>
    <w:rsid w:val="7A4A4A30"/>
    <w:rsid w:val="7B0C56B1"/>
    <w:rsid w:val="7B365F50"/>
    <w:rsid w:val="7BB5981C"/>
    <w:rsid w:val="7C2EE172"/>
    <w:rsid w:val="7C81D55D"/>
    <w:rsid w:val="7D2AE824"/>
    <w:rsid w:val="7DB1AA48"/>
    <w:rsid w:val="7E7724DE"/>
    <w:rsid w:val="7EC9DC22"/>
    <w:rsid w:val="7F7A3757"/>
    <w:rsid w:val="7FAA6B05"/>
    <w:rsid w:val="7FEDF76D"/>
    <w:rsid w:val="7FF4C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7B712"/>
  <w15:chartTrackingRefBased/>
  <w15:docId w15:val="{793B387E-B21E-481D-93F7-FBD9303C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B2"/>
    <w:rPr>
      <w:rFonts w:ascii="Calibri" w:hAnsi="Calibri"/>
      <w:sz w:val="24"/>
    </w:rPr>
  </w:style>
  <w:style w:type="paragraph" w:styleId="Heading1">
    <w:name w:val="heading 1"/>
    <w:basedOn w:val="Normal"/>
    <w:link w:val="Heading1Char"/>
    <w:uiPriority w:val="9"/>
    <w:qFormat/>
    <w:rsid w:val="008F3A30"/>
    <w:pPr>
      <w:shd w:val="clear" w:color="auto" w:fill="C6D9F1" w:themeFill="text2" w:themeFillTint="33"/>
      <w:spacing w:before="240" w:after="200" w:line="360" w:lineRule="auto"/>
      <w:contextualSpacing/>
      <w:outlineLvl w:val="0"/>
    </w:pPr>
    <w:rPr>
      <w:rFonts w:cs="Tahoma"/>
      <w:b/>
      <w:color w:val="365F91" w:themeColor="accent1" w:themeShade="BF"/>
      <w:sz w:val="32"/>
      <w:szCs w:val="28"/>
    </w:rPr>
  </w:style>
  <w:style w:type="paragraph" w:styleId="Heading2">
    <w:name w:val="heading 2"/>
    <w:basedOn w:val="Normal"/>
    <w:next w:val="Heading3"/>
    <w:link w:val="Heading2Char"/>
    <w:uiPriority w:val="9"/>
    <w:unhideWhenUsed/>
    <w:qFormat/>
    <w:rsid w:val="008F3A30"/>
    <w:pPr>
      <w:keepNext/>
      <w:keepLines/>
      <w:spacing w:before="600" w:after="200" w:line="276" w:lineRule="auto"/>
      <w:contextualSpacing/>
      <w:outlineLvl w:val="1"/>
    </w:pPr>
    <w:rPr>
      <w:rFonts w:asciiTheme="majorHAnsi" w:eastAsiaTheme="majorEastAsia" w:hAnsiTheme="majorHAnsi" w:cstheme="majorBidi"/>
      <w:b/>
      <w:i/>
      <w:color w:val="1F497D" w:themeColor="text2"/>
      <w:szCs w:val="26"/>
    </w:rPr>
  </w:style>
  <w:style w:type="paragraph" w:styleId="Heading3">
    <w:name w:val="heading 3"/>
    <w:basedOn w:val="Normal"/>
    <w:link w:val="Heading3Char"/>
    <w:uiPriority w:val="9"/>
    <w:unhideWhenUsed/>
    <w:qFormat/>
    <w:rsid w:val="00862846"/>
    <w:pPr>
      <w:keepNext/>
      <w:keepLines/>
      <w:spacing w:after="200" w:line="276" w:lineRule="auto"/>
      <w:contextualSpacing/>
      <w:outlineLvl w:val="2"/>
    </w:pPr>
    <w:rPr>
      <w:rFonts w:asciiTheme="majorHAnsi" w:eastAsiaTheme="majorEastAsia" w:hAnsiTheme="majorHAnsi" w:cstheme="majorBidi"/>
      <w:i/>
      <w:color w:val="365F91" w:themeColor="accent1" w:themeShade="BF"/>
      <w:szCs w:val="24"/>
    </w:rPr>
  </w:style>
  <w:style w:type="paragraph" w:styleId="Heading4">
    <w:name w:val="heading 4"/>
    <w:basedOn w:val="Normal"/>
    <w:next w:val="Normal"/>
    <w:link w:val="Heading4Char"/>
    <w:uiPriority w:val="9"/>
    <w:unhideWhenUsed/>
    <w:qFormat/>
    <w:rsid w:val="0017411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E258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E258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A30"/>
    <w:rPr>
      <w:rFonts w:ascii="Calibri" w:hAnsi="Calibri" w:cs="Tahoma"/>
      <w:b/>
      <w:color w:val="365F91" w:themeColor="accent1" w:themeShade="BF"/>
      <w:sz w:val="32"/>
      <w:szCs w:val="28"/>
      <w:shd w:val="clear" w:color="auto" w:fill="C6D9F1" w:themeFill="text2" w:themeFillTint="33"/>
    </w:rPr>
  </w:style>
  <w:style w:type="character" w:customStyle="1" w:styleId="Heading2Char">
    <w:name w:val="Heading 2 Char"/>
    <w:basedOn w:val="DefaultParagraphFont"/>
    <w:link w:val="Heading2"/>
    <w:uiPriority w:val="9"/>
    <w:rsid w:val="008F3A30"/>
    <w:rPr>
      <w:rFonts w:asciiTheme="majorHAnsi" w:eastAsiaTheme="majorEastAsia" w:hAnsiTheme="majorHAnsi" w:cstheme="majorBidi"/>
      <w:b/>
      <w:i/>
      <w:color w:val="1F497D" w:themeColor="text2"/>
      <w:sz w:val="24"/>
      <w:szCs w:val="26"/>
    </w:rPr>
  </w:style>
  <w:style w:type="character" w:customStyle="1" w:styleId="Heading3Char">
    <w:name w:val="Heading 3 Char"/>
    <w:basedOn w:val="DefaultParagraphFont"/>
    <w:link w:val="Heading3"/>
    <w:uiPriority w:val="9"/>
    <w:rsid w:val="00862846"/>
    <w:rPr>
      <w:rFonts w:asciiTheme="majorHAnsi" w:eastAsiaTheme="majorEastAsia" w:hAnsiTheme="majorHAnsi" w:cstheme="majorBidi"/>
      <w:i/>
      <w:color w:val="365F91" w:themeColor="accent1" w:themeShade="BF"/>
      <w:sz w:val="24"/>
      <w:szCs w:val="24"/>
    </w:rPr>
  </w:style>
  <w:style w:type="table" w:customStyle="1" w:styleId="ScienceFairTable">
    <w:name w:val="Science Fair Table"/>
    <w:basedOn w:val="TableNormal"/>
    <w:uiPriority w:val="99"/>
    <w:rsid w:val="008473AA"/>
    <w:rPr>
      <w:sz w:val="18"/>
    </w:rPr>
    <w:tblPr>
      <w:tblStyleRow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l2br w:val="nil"/>
          <w:tr2bl w:val="nil"/>
        </w:tcBorders>
        <w:shd w:val="clear" w:color="auto" w:fill="DAEEF3" w:themeFill="accent5" w:themeFillTint="33"/>
      </w:tcPr>
    </w:tblStylePr>
  </w:style>
  <w:style w:type="paragraph" w:styleId="Header">
    <w:name w:val="header"/>
    <w:basedOn w:val="Normal"/>
    <w:link w:val="HeaderChar"/>
    <w:unhideWhenUsed/>
    <w:rsid w:val="00795852"/>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rsid w:val="00795852"/>
    <w:rPr>
      <w:rFonts w:asciiTheme="majorHAnsi" w:hAnsiTheme="majorHAnsi" w:cs="Tahoma"/>
      <w:color w:val="000000" w:themeColor="text1"/>
      <w:sz w:val="18"/>
    </w:rPr>
  </w:style>
  <w:style w:type="paragraph" w:styleId="Title">
    <w:name w:val="Title"/>
    <w:basedOn w:val="Normal"/>
    <w:next w:val="Normal"/>
    <w:link w:val="TitleChar"/>
    <w:uiPriority w:val="1"/>
    <w:unhideWhenUsed/>
    <w:qFormat/>
    <w:rsid w:val="008473AA"/>
    <w:pPr>
      <w:spacing w:line="800" w:lineRule="exact"/>
      <w:jc w:val="center"/>
    </w:pPr>
    <w:rPr>
      <w:b/>
      <w:color w:val="000000" w:themeColor="text1"/>
      <w:sz w:val="48"/>
      <w:szCs w:val="66"/>
    </w:rPr>
  </w:style>
  <w:style w:type="character" w:customStyle="1" w:styleId="TitleChar">
    <w:name w:val="Title Char"/>
    <w:basedOn w:val="DefaultParagraphFont"/>
    <w:link w:val="Title"/>
    <w:uiPriority w:val="1"/>
    <w:rsid w:val="008473AA"/>
    <w:rPr>
      <w:rFonts w:asciiTheme="minorHAnsi" w:hAnsiTheme="minorHAnsi" w:cstheme="minorBidi"/>
      <w:b/>
      <w:color w:val="000000" w:themeColor="text1"/>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link w:val="NoSpacingChar"/>
    <w:uiPriority w:val="1"/>
    <w:qFormat/>
    <w:rsid w:val="008473AA"/>
    <w:rPr>
      <w:rFonts w:cstheme="minorBidi"/>
      <w:sz w:val="18"/>
      <w:szCs w:val="18"/>
    </w:rPr>
  </w:style>
  <w:style w:type="character" w:styleId="Strong">
    <w:name w:val="Strong"/>
    <w:basedOn w:val="DefaultParagraphFont"/>
    <w:uiPriority w:val="22"/>
    <w:qFormat/>
    <w:rsid w:val="008473AA"/>
    <w:rPr>
      <w:b/>
      <w:bCs/>
    </w:rPr>
  </w:style>
  <w:style w:type="paragraph" w:customStyle="1" w:styleId="Normal-Center">
    <w:name w:val="Normal - Center"/>
    <w:basedOn w:val="Normal"/>
    <w:uiPriority w:val="10"/>
    <w:qFormat/>
    <w:rsid w:val="008473AA"/>
    <w:pPr>
      <w:jc w:val="center"/>
    </w:pPr>
    <w:rPr>
      <w:sz w:val="22"/>
    </w:rPr>
  </w:style>
  <w:style w:type="paragraph" w:customStyle="1" w:styleId="Normal-CenterWithSpace">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customStyle="1" w:styleId="Normal-Small">
    <w:name w:val="Normal - Small"/>
    <w:basedOn w:val="Normal"/>
    <w:qFormat/>
    <w:rsid w:val="00487AE1"/>
    <w:rPr>
      <w:sz w:val="22"/>
    </w:rPr>
  </w:style>
  <w:style w:type="paragraph" w:customStyle="1" w:styleId="Normal-Large">
    <w:name w:val="Normal - Large"/>
    <w:basedOn w:val="Normal"/>
    <w:link w:val="Normal-LargeChar"/>
    <w:qFormat/>
    <w:rsid w:val="008473AA"/>
    <w:pPr>
      <w:jc w:val="center"/>
    </w:pPr>
    <w:rPr>
      <w:b/>
      <w:sz w:val="36"/>
    </w:rPr>
  </w:style>
  <w:style w:type="character" w:customStyle="1" w:styleId="Normal-LargeChar">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nhideWhenUsed/>
    <w:rsid w:val="008473AA"/>
    <w:pPr>
      <w:tabs>
        <w:tab w:val="center" w:pos="4680"/>
        <w:tab w:val="right" w:pos="9360"/>
      </w:tabs>
    </w:pPr>
  </w:style>
  <w:style w:type="character" w:customStyle="1" w:styleId="FooterChar">
    <w:name w:val="Footer Char"/>
    <w:basedOn w:val="DefaultParagraphFont"/>
    <w:link w:val="Footer"/>
    <w:rsid w:val="008473AA"/>
    <w:rPr>
      <w:rFonts w:asciiTheme="minorHAnsi" w:hAnsiTheme="minorHAnsi" w:cstheme="minorBidi"/>
      <w:sz w:val="18"/>
      <w:szCs w:val="18"/>
    </w:rPr>
  </w:style>
  <w:style w:type="paragraph" w:styleId="ListParagraph">
    <w:name w:val="List Paragraph"/>
    <w:basedOn w:val="Normal"/>
    <w:uiPriority w:val="34"/>
    <w:unhideWhenUsed/>
    <w:qFormat/>
    <w:rsid w:val="00E31E5C"/>
    <w:pPr>
      <w:ind w:left="720"/>
      <w:contextualSpacing/>
    </w:pPr>
  </w:style>
  <w:style w:type="character" w:customStyle="1" w:styleId="jsgrdq">
    <w:name w:val="jsgrdq"/>
    <w:basedOn w:val="DefaultParagraphFont"/>
    <w:rsid w:val="00941379"/>
  </w:style>
  <w:style w:type="character" w:styleId="Hyperlink">
    <w:name w:val="Hyperlink"/>
    <w:basedOn w:val="DefaultParagraphFont"/>
    <w:uiPriority w:val="99"/>
    <w:unhideWhenUsed/>
    <w:rsid w:val="00D81250"/>
    <w:rPr>
      <w:color w:val="0000FF"/>
      <w:u w:val="single"/>
    </w:rPr>
  </w:style>
  <w:style w:type="paragraph" w:styleId="NormalWeb">
    <w:name w:val="Normal (Web)"/>
    <w:basedOn w:val="Normal"/>
    <w:uiPriority w:val="99"/>
    <w:unhideWhenUsed/>
    <w:rsid w:val="00D81250"/>
    <w:pPr>
      <w:spacing w:before="100" w:beforeAutospacing="1" w:after="100" w:afterAutospacing="1"/>
    </w:pPr>
    <w:rPr>
      <w:rFonts w:ascii="Times New Roman" w:eastAsia="Times New Roman" w:hAnsi="Times New Roman"/>
      <w:szCs w:val="24"/>
      <w:lang w:val="en-IE" w:eastAsia="en-IE"/>
    </w:rPr>
  </w:style>
  <w:style w:type="paragraph" w:customStyle="1" w:styleId="font">
    <w:name w:val="font"/>
    <w:basedOn w:val="Normal"/>
    <w:rsid w:val="00211098"/>
    <w:pPr>
      <w:spacing w:before="100" w:beforeAutospacing="1" w:after="100" w:afterAutospacing="1"/>
    </w:pPr>
    <w:rPr>
      <w:rFonts w:ascii="Times New Roman" w:eastAsia="Times New Roman" w:hAnsi="Times New Roman"/>
      <w:szCs w:val="24"/>
      <w:lang w:val="en-IE" w:eastAsia="en-IE"/>
    </w:rPr>
  </w:style>
  <w:style w:type="paragraph" w:styleId="TOCHeading">
    <w:name w:val="TOC Heading"/>
    <w:basedOn w:val="Heading1"/>
    <w:next w:val="Normal"/>
    <w:uiPriority w:val="39"/>
    <w:unhideWhenUsed/>
    <w:qFormat/>
    <w:rsid w:val="000463F9"/>
    <w:pPr>
      <w:keepNext/>
      <w:keepLines/>
      <w:spacing w:after="0" w:line="259" w:lineRule="auto"/>
      <w:contextualSpacing w:val="0"/>
      <w:outlineLvl w:val="9"/>
    </w:pPr>
    <w:rPr>
      <w:rFonts w:eastAsiaTheme="majorEastAsia" w:cstheme="majorBidi"/>
      <w:b w:val="0"/>
      <w:szCs w:val="32"/>
    </w:rPr>
  </w:style>
  <w:style w:type="paragraph" w:styleId="TOC1">
    <w:name w:val="toc 1"/>
    <w:basedOn w:val="Normal"/>
    <w:next w:val="Normal"/>
    <w:autoRedefine/>
    <w:uiPriority w:val="39"/>
    <w:unhideWhenUsed/>
    <w:rsid w:val="00676EF7"/>
    <w:pPr>
      <w:tabs>
        <w:tab w:val="right" w:leader="dot" w:pos="10790"/>
      </w:tabs>
      <w:spacing w:after="100"/>
    </w:pPr>
  </w:style>
  <w:style w:type="character" w:styleId="FollowedHyperlink">
    <w:name w:val="FollowedHyperlink"/>
    <w:basedOn w:val="DefaultParagraphFont"/>
    <w:uiPriority w:val="99"/>
    <w:semiHidden/>
    <w:unhideWhenUsed/>
    <w:rsid w:val="00666689"/>
    <w:rPr>
      <w:color w:val="800080" w:themeColor="followedHyperlink"/>
      <w:u w:val="single"/>
    </w:rPr>
  </w:style>
  <w:style w:type="table" w:styleId="TableGrid">
    <w:name w:val="Table Grid"/>
    <w:basedOn w:val="TableNormal"/>
    <w:uiPriority w:val="39"/>
    <w:rsid w:val="002A10D3"/>
    <w:rPr>
      <w:rFonts w:cstheme="minorBidi"/>
      <w:sz w:val="22"/>
      <w:szCs w:val="22"/>
      <w:lang w:val="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66314"/>
    <w:pPr>
      <w:spacing w:after="100"/>
      <w:ind w:left="240"/>
    </w:pPr>
  </w:style>
  <w:style w:type="character" w:styleId="UnresolvedMention">
    <w:name w:val="Unresolved Mention"/>
    <w:basedOn w:val="DefaultParagraphFont"/>
    <w:uiPriority w:val="99"/>
    <w:semiHidden/>
    <w:unhideWhenUsed/>
    <w:rsid w:val="00062841"/>
    <w:rPr>
      <w:color w:val="605E5C"/>
      <w:shd w:val="clear" w:color="auto" w:fill="E1DFDD"/>
    </w:rPr>
  </w:style>
  <w:style w:type="character" w:customStyle="1" w:styleId="xlarge-text">
    <w:name w:val="xlarge-text"/>
    <w:basedOn w:val="DefaultParagraphFont"/>
    <w:rsid w:val="00F71B8C"/>
  </w:style>
  <w:style w:type="paragraph" w:customStyle="1" w:styleId="figure">
    <w:name w:val="figure"/>
    <w:basedOn w:val="NoSpacing"/>
    <w:link w:val="figureChar"/>
    <w:qFormat/>
    <w:rsid w:val="006D3271"/>
    <w:rPr>
      <w:rFonts w:ascii="Calibri" w:hAnsi="Calibri"/>
    </w:rPr>
  </w:style>
  <w:style w:type="character" w:customStyle="1" w:styleId="NoSpacingChar">
    <w:name w:val="No Spacing Char"/>
    <w:basedOn w:val="DefaultParagraphFont"/>
    <w:link w:val="NoSpacing"/>
    <w:uiPriority w:val="1"/>
    <w:rsid w:val="006D3271"/>
    <w:rPr>
      <w:rFonts w:cstheme="minorBidi"/>
      <w:sz w:val="18"/>
      <w:szCs w:val="18"/>
    </w:rPr>
  </w:style>
  <w:style w:type="character" w:customStyle="1" w:styleId="figureChar">
    <w:name w:val="figure Char"/>
    <w:basedOn w:val="NoSpacingChar"/>
    <w:link w:val="figure"/>
    <w:rsid w:val="006D3271"/>
    <w:rPr>
      <w:rFonts w:ascii="Calibri" w:hAnsi="Calibri" w:cstheme="minorBidi"/>
      <w:sz w:val="18"/>
      <w:szCs w:val="18"/>
    </w:rPr>
  </w:style>
  <w:style w:type="character" w:styleId="CommentReference">
    <w:name w:val="annotation reference"/>
    <w:basedOn w:val="DefaultParagraphFont"/>
    <w:uiPriority w:val="99"/>
    <w:semiHidden/>
    <w:unhideWhenUsed/>
    <w:rsid w:val="006630B9"/>
    <w:rPr>
      <w:sz w:val="16"/>
      <w:szCs w:val="16"/>
    </w:rPr>
  </w:style>
  <w:style w:type="paragraph" w:styleId="CommentText">
    <w:name w:val="annotation text"/>
    <w:basedOn w:val="Normal"/>
    <w:link w:val="CommentTextChar"/>
    <w:uiPriority w:val="99"/>
    <w:unhideWhenUsed/>
    <w:rsid w:val="006630B9"/>
    <w:rPr>
      <w:sz w:val="20"/>
    </w:rPr>
  </w:style>
  <w:style w:type="character" w:customStyle="1" w:styleId="CommentTextChar">
    <w:name w:val="Comment Text Char"/>
    <w:basedOn w:val="DefaultParagraphFont"/>
    <w:link w:val="CommentText"/>
    <w:uiPriority w:val="99"/>
    <w:rsid w:val="006630B9"/>
    <w:rPr>
      <w:rFonts w:ascii="Calibri" w:hAnsi="Calibri"/>
    </w:rPr>
  </w:style>
  <w:style w:type="paragraph" w:styleId="CommentSubject">
    <w:name w:val="annotation subject"/>
    <w:basedOn w:val="CommentText"/>
    <w:next w:val="CommentText"/>
    <w:link w:val="CommentSubjectChar"/>
    <w:uiPriority w:val="99"/>
    <w:semiHidden/>
    <w:unhideWhenUsed/>
    <w:rsid w:val="006630B9"/>
    <w:rPr>
      <w:b/>
      <w:bCs/>
    </w:rPr>
  </w:style>
  <w:style w:type="character" w:customStyle="1" w:styleId="CommentSubjectChar">
    <w:name w:val="Comment Subject Char"/>
    <w:basedOn w:val="CommentTextChar"/>
    <w:link w:val="CommentSubject"/>
    <w:uiPriority w:val="99"/>
    <w:semiHidden/>
    <w:rsid w:val="006630B9"/>
    <w:rPr>
      <w:rFonts w:ascii="Calibri" w:hAnsi="Calibri"/>
      <w:b/>
      <w:bCs/>
    </w:rPr>
  </w:style>
  <w:style w:type="paragraph" w:styleId="BalloonText">
    <w:name w:val="Balloon Text"/>
    <w:basedOn w:val="Normal"/>
    <w:link w:val="BalloonTextChar"/>
    <w:uiPriority w:val="99"/>
    <w:semiHidden/>
    <w:unhideWhenUsed/>
    <w:rsid w:val="00663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B9"/>
    <w:rPr>
      <w:rFonts w:ascii="Segoe UI" w:hAnsi="Segoe UI" w:cs="Segoe UI"/>
      <w:sz w:val="18"/>
      <w:szCs w:val="18"/>
    </w:rPr>
  </w:style>
  <w:style w:type="table" w:styleId="GridTable4-Accent1">
    <w:name w:val="Grid Table 4 Accent 1"/>
    <w:basedOn w:val="TableNormal"/>
    <w:uiPriority w:val="49"/>
    <w:rsid w:val="00B171F5"/>
    <w:rPr>
      <w:rFonts w:cstheme="minorBidi"/>
      <w:sz w:val="22"/>
      <w:szCs w:val="22"/>
      <w:lang w:val="en-IE"/>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BB1874"/>
    <w:rPr>
      <w:i/>
      <w:iCs/>
    </w:rPr>
  </w:style>
  <w:style w:type="paragraph" w:styleId="Revision">
    <w:name w:val="Revision"/>
    <w:hidden/>
    <w:uiPriority w:val="99"/>
    <w:semiHidden/>
    <w:rsid w:val="005C2EAB"/>
    <w:rPr>
      <w:rFonts w:ascii="Calibri" w:hAnsi="Calibri"/>
      <w:sz w:val="24"/>
    </w:rPr>
  </w:style>
  <w:style w:type="character" w:customStyle="1" w:styleId="normaltextrun">
    <w:name w:val="normaltextrun"/>
    <w:basedOn w:val="DefaultParagraphFont"/>
    <w:rsid w:val="00431EF8"/>
  </w:style>
  <w:style w:type="character" w:customStyle="1" w:styleId="eop">
    <w:name w:val="eop"/>
    <w:basedOn w:val="DefaultParagraphFont"/>
    <w:rsid w:val="006C5597"/>
  </w:style>
  <w:style w:type="character" w:styleId="PageNumber">
    <w:name w:val="page number"/>
    <w:basedOn w:val="DefaultParagraphFont"/>
    <w:rsid w:val="009B21B2"/>
  </w:style>
  <w:style w:type="table" w:styleId="ListTable4-Accent1">
    <w:name w:val="List Table 4 Accent 1"/>
    <w:basedOn w:val="TableNormal"/>
    <w:uiPriority w:val="49"/>
    <w:rsid w:val="001741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174116"/>
    <w:rPr>
      <w:rFonts w:asciiTheme="majorHAnsi" w:eastAsiaTheme="majorEastAsia" w:hAnsiTheme="majorHAnsi" w:cstheme="majorBidi"/>
      <w:i/>
      <w:iCs/>
      <w:color w:val="365F91" w:themeColor="accent1" w:themeShade="BF"/>
      <w:sz w:val="24"/>
    </w:rPr>
  </w:style>
  <w:style w:type="paragraph" w:styleId="TOC3">
    <w:name w:val="toc 3"/>
    <w:basedOn w:val="Normal"/>
    <w:next w:val="Normal"/>
    <w:autoRedefine/>
    <w:uiPriority w:val="39"/>
    <w:unhideWhenUsed/>
    <w:rsid w:val="00862846"/>
    <w:pPr>
      <w:spacing w:after="100"/>
      <w:ind w:left="480"/>
    </w:pPr>
  </w:style>
  <w:style w:type="table" w:styleId="ListTable1Light-Accent1">
    <w:name w:val="List Table 1 Light Accent 1"/>
    <w:basedOn w:val="TableNormal"/>
    <w:uiPriority w:val="46"/>
    <w:rsid w:val="00F56EE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F56EE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5">
    <w:name w:val="Grid Table 7 Colorful Accent 5"/>
    <w:basedOn w:val="TableNormal"/>
    <w:uiPriority w:val="52"/>
    <w:rsid w:val="00F56EE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PlainTable5">
    <w:name w:val="Plain Table 5"/>
    <w:basedOn w:val="TableNormal"/>
    <w:uiPriority w:val="45"/>
    <w:rsid w:val="00F56E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56EE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F56EE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uiPriority w:val="99"/>
    <w:unhideWhenUsed/>
    <w:rsid w:val="006C6FC3"/>
    <w:pPr>
      <w:spacing w:before="200" w:after="120" w:line="276" w:lineRule="auto"/>
    </w:pPr>
    <w:rPr>
      <w:rFonts w:asciiTheme="minorHAnsi" w:eastAsiaTheme="minorEastAsia" w:hAnsiTheme="minorHAnsi" w:cstheme="minorBidi"/>
      <w:sz w:val="20"/>
      <w:lang w:val="en-IE"/>
    </w:rPr>
  </w:style>
  <w:style w:type="character" w:customStyle="1" w:styleId="BodyTextChar">
    <w:name w:val="Body Text Char"/>
    <w:basedOn w:val="DefaultParagraphFont"/>
    <w:link w:val="BodyText"/>
    <w:uiPriority w:val="99"/>
    <w:rsid w:val="006C6FC3"/>
    <w:rPr>
      <w:rFonts w:eastAsiaTheme="minorEastAsia" w:cstheme="minorBidi"/>
      <w:lang w:val="en-IE"/>
    </w:rPr>
  </w:style>
  <w:style w:type="paragraph" w:customStyle="1" w:styleId="Default">
    <w:name w:val="Default"/>
    <w:rsid w:val="006C6FC3"/>
    <w:pPr>
      <w:autoSpaceDE w:val="0"/>
      <w:autoSpaceDN w:val="0"/>
      <w:adjustRightInd w:val="0"/>
    </w:pPr>
    <w:rPr>
      <w:rFonts w:ascii="Arial" w:eastAsia="Calibri" w:hAnsi="Arial" w:cs="Arial"/>
      <w:color w:val="000000"/>
      <w:sz w:val="24"/>
      <w:szCs w:val="24"/>
      <w:lang w:val="en-IE"/>
    </w:rPr>
  </w:style>
  <w:style w:type="paragraph" w:customStyle="1" w:styleId="xmsonormal">
    <w:name w:val="x_msonormal"/>
    <w:basedOn w:val="Normal"/>
    <w:rsid w:val="006C6FC3"/>
    <w:pPr>
      <w:spacing w:before="100" w:beforeAutospacing="1" w:after="100" w:afterAutospacing="1"/>
    </w:pPr>
    <w:rPr>
      <w:rFonts w:ascii="Times New Roman" w:eastAsia="Times New Roman" w:hAnsi="Times New Roman"/>
      <w:szCs w:val="24"/>
      <w:lang w:val="en-IE" w:eastAsia="en-GB"/>
    </w:rPr>
  </w:style>
  <w:style w:type="paragraph" w:styleId="FootnoteText">
    <w:name w:val="footnote text"/>
    <w:basedOn w:val="Normal"/>
    <w:link w:val="FootnoteTextChar"/>
    <w:uiPriority w:val="99"/>
    <w:semiHidden/>
    <w:unhideWhenUsed/>
    <w:rsid w:val="008D7C98"/>
    <w:rPr>
      <w:sz w:val="20"/>
    </w:rPr>
  </w:style>
  <w:style w:type="character" w:customStyle="1" w:styleId="FootnoteTextChar">
    <w:name w:val="Footnote Text Char"/>
    <w:basedOn w:val="DefaultParagraphFont"/>
    <w:link w:val="FootnoteText"/>
    <w:uiPriority w:val="99"/>
    <w:semiHidden/>
    <w:rsid w:val="008D7C98"/>
    <w:rPr>
      <w:rFonts w:ascii="Calibri" w:hAnsi="Calibri"/>
    </w:rPr>
  </w:style>
  <w:style w:type="character" w:styleId="FootnoteReference">
    <w:name w:val="footnote reference"/>
    <w:basedOn w:val="DefaultParagraphFont"/>
    <w:uiPriority w:val="99"/>
    <w:unhideWhenUsed/>
    <w:rsid w:val="008D7C98"/>
    <w:rPr>
      <w:vertAlign w:val="superscript"/>
    </w:rPr>
  </w:style>
  <w:style w:type="character" w:customStyle="1" w:styleId="Heading5Char">
    <w:name w:val="Heading 5 Char"/>
    <w:basedOn w:val="DefaultParagraphFont"/>
    <w:link w:val="Heading5"/>
    <w:uiPriority w:val="9"/>
    <w:rsid w:val="003E258C"/>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rsid w:val="003E258C"/>
    <w:rPr>
      <w:rFonts w:asciiTheme="majorHAnsi" w:eastAsiaTheme="majorEastAsia" w:hAnsiTheme="majorHAnsi" w:cstheme="majorBidi"/>
      <w:color w:val="243F60" w:themeColor="accent1" w:themeShade="7F"/>
      <w:sz w:val="24"/>
    </w:rPr>
  </w:style>
  <w:style w:type="paragraph" w:customStyle="1" w:styleId="paragraph">
    <w:name w:val="paragraph"/>
    <w:basedOn w:val="Normal"/>
    <w:rsid w:val="00850230"/>
    <w:pPr>
      <w:spacing w:before="100" w:beforeAutospacing="1" w:after="100" w:afterAutospacing="1"/>
    </w:pPr>
    <w:rPr>
      <w:rFonts w:ascii="Times New Roman" w:eastAsia="Times New Roman" w:hAnsi="Times New Roman"/>
      <w:szCs w:val="24"/>
      <w:lang w:val="en-IE" w:eastAsia="en-IE"/>
    </w:rPr>
  </w:style>
  <w:style w:type="character" w:customStyle="1" w:styleId="findhit">
    <w:name w:val="findhit"/>
    <w:basedOn w:val="DefaultParagraphFont"/>
    <w:rsid w:val="009C2DC2"/>
  </w:style>
  <w:style w:type="character" w:customStyle="1" w:styleId="superscript">
    <w:name w:val="superscript"/>
    <w:basedOn w:val="DefaultParagraphFont"/>
    <w:rsid w:val="00CC06A3"/>
  </w:style>
  <w:style w:type="character" w:customStyle="1" w:styleId="normalchar1">
    <w:name w:val="normal__char1"/>
    <w:basedOn w:val="DefaultParagraphFont"/>
    <w:uiPriority w:val="1"/>
    <w:rsid w:val="775A01E7"/>
    <w:rPr>
      <w:rFonts w:ascii="Times New Roman" w:eastAsia="Times New Roman" w:hAnsi="Times New Roman" w:cs="Times New Roman"/>
      <w:strike w:val="0"/>
      <w:dstrike w:val="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4287">
      <w:bodyDiv w:val="1"/>
      <w:marLeft w:val="0"/>
      <w:marRight w:val="0"/>
      <w:marTop w:val="0"/>
      <w:marBottom w:val="0"/>
      <w:divBdr>
        <w:top w:val="none" w:sz="0" w:space="0" w:color="auto"/>
        <w:left w:val="none" w:sz="0" w:space="0" w:color="auto"/>
        <w:bottom w:val="none" w:sz="0" w:space="0" w:color="auto"/>
        <w:right w:val="none" w:sz="0" w:space="0" w:color="auto"/>
      </w:divBdr>
    </w:div>
    <w:div w:id="40834498">
      <w:bodyDiv w:val="1"/>
      <w:marLeft w:val="0"/>
      <w:marRight w:val="0"/>
      <w:marTop w:val="0"/>
      <w:marBottom w:val="0"/>
      <w:divBdr>
        <w:top w:val="none" w:sz="0" w:space="0" w:color="auto"/>
        <w:left w:val="none" w:sz="0" w:space="0" w:color="auto"/>
        <w:bottom w:val="none" w:sz="0" w:space="0" w:color="auto"/>
        <w:right w:val="none" w:sz="0" w:space="0" w:color="auto"/>
      </w:divBdr>
      <w:divsChild>
        <w:div w:id="390230884">
          <w:marLeft w:val="0"/>
          <w:marRight w:val="0"/>
          <w:marTop w:val="0"/>
          <w:marBottom w:val="0"/>
          <w:divBdr>
            <w:top w:val="none" w:sz="0" w:space="0" w:color="auto"/>
            <w:left w:val="none" w:sz="0" w:space="0" w:color="auto"/>
            <w:bottom w:val="none" w:sz="0" w:space="0" w:color="auto"/>
            <w:right w:val="none" w:sz="0" w:space="0" w:color="auto"/>
          </w:divBdr>
          <w:divsChild>
            <w:div w:id="1640453040">
              <w:marLeft w:val="0"/>
              <w:marRight w:val="0"/>
              <w:marTop w:val="0"/>
              <w:marBottom w:val="0"/>
              <w:divBdr>
                <w:top w:val="none" w:sz="0" w:space="0" w:color="auto"/>
                <w:left w:val="none" w:sz="0" w:space="0" w:color="auto"/>
                <w:bottom w:val="none" w:sz="0" w:space="0" w:color="auto"/>
                <w:right w:val="none" w:sz="0" w:space="0" w:color="auto"/>
              </w:divBdr>
            </w:div>
          </w:divsChild>
        </w:div>
        <w:div w:id="1844933332">
          <w:marLeft w:val="0"/>
          <w:marRight w:val="0"/>
          <w:marTop w:val="0"/>
          <w:marBottom w:val="0"/>
          <w:divBdr>
            <w:top w:val="none" w:sz="0" w:space="0" w:color="auto"/>
            <w:left w:val="none" w:sz="0" w:space="0" w:color="auto"/>
            <w:bottom w:val="none" w:sz="0" w:space="0" w:color="auto"/>
            <w:right w:val="none" w:sz="0" w:space="0" w:color="auto"/>
          </w:divBdr>
          <w:divsChild>
            <w:div w:id="269091402">
              <w:marLeft w:val="0"/>
              <w:marRight w:val="0"/>
              <w:marTop w:val="0"/>
              <w:marBottom w:val="0"/>
              <w:divBdr>
                <w:top w:val="none" w:sz="0" w:space="0" w:color="auto"/>
                <w:left w:val="none" w:sz="0" w:space="0" w:color="auto"/>
                <w:bottom w:val="none" w:sz="0" w:space="0" w:color="auto"/>
                <w:right w:val="none" w:sz="0" w:space="0" w:color="auto"/>
              </w:divBdr>
            </w:div>
            <w:div w:id="733284804">
              <w:marLeft w:val="0"/>
              <w:marRight w:val="0"/>
              <w:marTop w:val="0"/>
              <w:marBottom w:val="0"/>
              <w:divBdr>
                <w:top w:val="none" w:sz="0" w:space="0" w:color="auto"/>
                <w:left w:val="none" w:sz="0" w:space="0" w:color="auto"/>
                <w:bottom w:val="none" w:sz="0" w:space="0" w:color="auto"/>
                <w:right w:val="none" w:sz="0" w:space="0" w:color="auto"/>
              </w:divBdr>
            </w:div>
            <w:div w:id="810098658">
              <w:marLeft w:val="0"/>
              <w:marRight w:val="0"/>
              <w:marTop w:val="0"/>
              <w:marBottom w:val="0"/>
              <w:divBdr>
                <w:top w:val="none" w:sz="0" w:space="0" w:color="auto"/>
                <w:left w:val="none" w:sz="0" w:space="0" w:color="auto"/>
                <w:bottom w:val="none" w:sz="0" w:space="0" w:color="auto"/>
                <w:right w:val="none" w:sz="0" w:space="0" w:color="auto"/>
              </w:divBdr>
            </w:div>
            <w:div w:id="879054177">
              <w:marLeft w:val="0"/>
              <w:marRight w:val="0"/>
              <w:marTop w:val="0"/>
              <w:marBottom w:val="0"/>
              <w:divBdr>
                <w:top w:val="none" w:sz="0" w:space="0" w:color="auto"/>
                <w:left w:val="none" w:sz="0" w:space="0" w:color="auto"/>
                <w:bottom w:val="none" w:sz="0" w:space="0" w:color="auto"/>
                <w:right w:val="none" w:sz="0" w:space="0" w:color="auto"/>
              </w:divBdr>
            </w:div>
            <w:div w:id="1329403698">
              <w:marLeft w:val="0"/>
              <w:marRight w:val="0"/>
              <w:marTop w:val="0"/>
              <w:marBottom w:val="0"/>
              <w:divBdr>
                <w:top w:val="none" w:sz="0" w:space="0" w:color="auto"/>
                <w:left w:val="none" w:sz="0" w:space="0" w:color="auto"/>
                <w:bottom w:val="none" w:sz="0" w:space="0" w:color="auto"/>
                <w:right w:val="none" w:sz="0" w:space="0" w:color="auto"/>
              </w:divBdr>
            </w:div>
            <w:div w:id="1522816998">
              <w:marLeft w:val="0"/>
              <w:marRight w:val="0"/>
              <w:marTop w:val="0"/>
              <w:marBottom w:val="0"/>
              <w:divBdr>
                <w:top w:val="none" w:sz="0" w:space="0" w:color="auto"/>
                <w:left w:val="none" w:sz="0" w:space="0" w:color="auto"/>
                <w:bottom w:val="none" w:sz="0" w:space="0" w:color="auto"/>
                <w:right w:val="none" w:sz="0" w:space="0" w:color="auto"/>
              </w:divBdr>
            </w:div>
            <w:div w:id="19404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505">
      <w:bodyDiv w:val="1"/>
      <w:marLeft w:val="0"/>
      <w:marRight w:val="0"/>
      <w:marTop w:val="0"/>
      <w:marBottom w:val="0"/>
      <w:divBdr>
        <w:top w:val="none" w:sz="0" w:space="0" w:color="auto"/>
        <w:left w:val="none" w:sz="0" w:space="0" w:color="auto"/>
        <w:bottom w:val="none" w:sz="0" w:space="0" w:color="auto"/>
        <w:right w:val="none" w:sz="0" w:space="0" w:color="auto"/>
      </w:divBdr>
      <w:divsChild>
        <w:div w:id="250772346">
          <w:marLeft w:val="0"/>
          <w:marRight w:val="0"/>
          <w:marTop w:val="0"/>
          <w:marBottom w:val="0"/>
          <w:divBdr>
            <w:top w:val="none" w:sz="0" w:space="0" w:color="auto"/>
            <w:left w:val="none" w:sz="0" w:space="0" w:color="auto"/>
            <w:bottom w:val="none" w:sz="0" w:space="0" w:color="auto"/>
            <w:right w:val="none" w:sz="0" w:space="0" w:color="auto"/>
          </w:divBdr>
        </w:div>
        <w:div w:id="370151764">
          <w:marLeft w:val="0"/>
          <w:marRight w:val="0"/>
          <w:marTop w:val="0"/>
          <w:marBottom w:val="0"/>
          <w:divBdr>
            <w:top w:val="none" w:sz="0" w:space="0" w:color="auto"/>
            <w:left w:val="none" w:sz="0" w:space="0" w:color="auto"/>
            <w:bottom w:val="none" w:sz="0" w:space="0" w:color="auto"/>
            <w:right w:val="none" w:sz="0" w:space="0" w:color="auto"/>
          </w:divBdr>
        </w:div>
        <w:div w:id="465396694">
          <w:marLeft w:val="0"/>
          <w:marRight w:val="0"/>
          <w:marTop w:val="0"/>
          <w:marBottom w:val="0"/>
          <w:divBdr>
            <w:top w:val="none" w:sz="0" w:space="0" w:color="auto"/>
            <w:left w:val="none" w:sz="0" w:space="0" w:color="auto"/>
            <w:bottom w:val="none" w:sz="0" w:space="0" w:color="auto"/>
            <w:right w:val="none" w:sz="0" w:space="0" w:color="auto"/>
          </w:divBdr>
        </w:div>
        <w:div w:id="769206255">
          <w:marLeft w:val="0"/>
          <w:marRight w:val="0"/>
          <w:marTop w:val="0"/>
          <w:marBottom w:val="0"/>
          <w:divBdr>
            <w:top w:val="none" w:sz="0" w:space="0" w:color="auto"/>
            <w:left w:val="none" w:sz="0" w:space="0" w:color="auto"/>
            <w:bottom w:val="none" w:sz="0" w:space="0" w:color="auto"/>
            <w:right w:val="none" w:sz="0" w:space="0" w:color="auto"/>
          </w:divBdr>
        </w:div>
        <w:div w:id="1178619251">
          <w:marLeft w:val="0"/>
          <w:marRight w:val="0"/>
          <w:marTop w:val="0"/>
          <w:marBottom w:val="0"/>
          <w:divBdr>
            <w:top w:val="none" w:sz="0" w:space="0" w:color="auto"/>
            <w:left w:val="none" w:sz="0" w:space="0" w:color="auto"/>
            <w:bottom w:val="none" w:sz="0" w:space="0" w:color="auto"/>
            <w:right w:val="none" w:sz="0" w:space="0" w:color="auto"/>
          </w:divBdr>
        </w:div>
        <w:div w:id="1792703654">
          <w:marLeft w:val="0"/>
          <w:marRight w:val="0"/>
          <w:marTop w:val="0"/>
          <w:marBottom w:val="0"/>
          <w:divBdr>
            <w:top w:val="none" w:sz="0" w:space="0" w:color="auto"/>
            <w:left w:val="none" w:sz="0" w:space="0" w:color="auto"/>
            <w:bottom w:val="none" w:sz="0" w:space="0" w:color="auto"/>
            <w:right w:val="none" w:sz="0" w:space="0" w:color="auto"/>
          </w:divBdr>
        </w:div>
        <w:div w:id="1942759514">
          <w:marLeft w:val="0"/>
          <w:marRight w:val="0"/>
          <w:marTop w:val="0"/>
          <w:marBottom w:val="0"/>
          <w:divBdr>
            <w:top w:val="none" w:sz="0" w:space="0" w:color="auto"/>
            <w:left w:val="none" w:sz="0" w:space="0" w:color="auto"/>
            <w:bottom w:val="none" w:sz="0" w:space="0" w:color="auto"/>
            <w:right w:val="none" w:sz="0" w:space="0" w:color="auto"/>
          </w:divBdr>
        </w:div>
      </w:divsChild>
    </w:div>
    <w:div w:id="145556342">
      <w:bodyDiv w:val="1"/>
      <w:marLeft w:val="0"/>
      <w:marRight w:val="0"/>
      <w:marTop w:val="0"/>
      <w:marBottom w:val="0"/>
      <w:divBdr>
        <w:top w:val="none" w:sz="0" w:space="0" w:color="auto"/>
        <w:left w:val="none" w:sz="0" w:space="0" w:color="auto"/>
        <w:bottom w:val="none" w:sz="0" w:space="0" w:color="auto"/>
        <w:right w:val="none" w:sz="0" w:space="0" w:color="auto"/>
      </w:divBdr>
    </w:div>
    <w:div w:id="169876127">
      <w:bodyDiv w:val="1"/>
      <w:marLeft w:val="0"/>
      <w:marRight w:val="0"/>
      <w:marTop w:val="0"/>
      <w:marBottom w:val="0"/>
      <w:divBdr>
        <w:top w:val="none" w:sz="0" w:space="0" w:color="auto"/>
        <w:left w:val="none" w:sz="0" w:space="0" w:color="auto"/>
        <w:bottom w:val="none" w:sz="0" w:space="0" w:color="auto"/>
        <w:right w:val="none" w:sz="0" w:space="0" w:color="auto"/>
      </w:divBdr>
      <w:divsChild>
        <w:div w:id="800612349">
          <w:marLeft w:val="0"/>
          <w:marRight w:val="0"/>
          <w:marTop w:val="0"/>
          <w:marBottom w:val="0"/>
          <w:divBdr>
            <w:top w:val="none" w:sz="0" w:space="0" w:color="auto"/>
            <w:left w:val="none" w:sz="0" w:space="0" w:color="auto"/>
            <w:bottom w:val="none" w:sz="0" w:space="0" w:color="auto"/>
            <w:right w:val="none" w:sz="0" w:space="0" w:color="auto"/>
          </w:divBdr>
        </w:div>
        <w:div w:id="1105535463">
          <w:marLeft w:val="0"/>
          <w:marRight w:val="0"/>
          <w:marTop w:val="0"/>
          <w:marBottom w:val="0"/>
          <w:divBdr>
            <w:top w:val="none" w:sz="0" w:space="0" w:color="auto"/>
            <w:left w:val="none" w:sz="0" w:space="0" w:color="auto"/>
            <w:bottom w:val="none" w:sz="0" w:space="0" w:color="auto"/>
            <w:right w:val="none" w:sz="0" w:space="0" w:color="auto"/>
          </w:divBdr>
        </w:div>
      </w:divsChild>
    </w:div>
    <w:div w:id="242112337">
      <w:bodyDiv w:val="1"/>
      <w:marLeft w:val="0"/>
      <w:marRight w:val="0"/>
      <w:marTop w:val="0"/>
      <w:marBottom w:val="0"/>
      <w:divBdr>
        <w:top w:val="none" w:sz="0" w:space="0" w:color="auto"/>
        <w:left w:val="none" w:sz="0" w:space="0" w:color="auto"/>
        <w:bottom w:val="none" w:sz="0" w:space="0" w:color="auto"/>
        <w:right w:val="none" w:sz="0" w:space="0" w:color="auto"/>
      </w:divBdr>
    </w:div>
    <w:div w:id="291637737">
      <w:bodyDiv w:val="1"/>
      <w:marLeft w:val="0"/>
      <w:marRight w:val="0"/>
      <w:marTop w:val="0"/>
      <w:marBottom w:val="0"/>
      <w:divBdr>
        <w:top w:val="none" w:sz="0" w:space="0" w:color="auto"/>
        <w:left w:val="none" w:sz="0" w:space="0" w:color="auto"/>
        <w:bottom w:val="none" w:sz="0" w:space="0" w:color="auto"/>
        <w:right w:val="none" w:sz="0" w:space="0" w:color="auto"/>
      </w:divBdr>
    </w:div>
    <w:div w:id="308369901">
      <w:bodyDiv w:val="1"/>
      <w:marLeft w:val="0"/>
      <w:marRight w:val="0"/>
      <w:marTop w:val="0"/>
      <w:marBottom w:val="0"/>
      <w:divBdr>
        <w:top w:val="none" w:sz="0" w:space="0" w:color="auto"/>
        <w:left w:val="none" w:sz="0" w:space="0" w:color="auto"/>
        <w:bottom w:val="none" w:sz="0" w:space="0" w:color="auto"/>
        <w:right w:val="none" w:sz="0" w:space="0" w:color="auto"/>
      </w:divBdr>
    </w:div>
    <w:div w:id="315383262">
      <w:bodyDiv w:val="1"/>
      <w:marLeft w:val="0"/>
      <w:marRight w:val="0"/>
      <w:marTop w:val="0"/>
      <w:marBottom w:val="0"/>
      <w:divBdr>
        <w:top w:val="none" w:sz="0" w:space="0" w:color="auto"/>
        <w:left w:val="none" w:sz="0" w:space="0" w:color="auto"/>
        <w:bottom w:val="none" w:sz="0" w:space="0" w:color="auto"/>
        <w:right w:val="none" w:sz="0" w:space="0" w:color="auto"/>
      </w:divBdr>
      <w:divsChild>
        <w:div w:id="220488117">
          <w:marLeft w:val="0"/>
          <w:marRight w:val="0"/>
          <w:marTop w:val="0"/>
          <w:marBottom w:val="0"/>
          <w:divBdr>
            <w:top w:val="none" w:sz="0" w:space="0" w:color="auto"/>
            <w:left w:val="none" w:sz="0" w:space="0" w:color="auto"/>
            <w:bottom w:val="none" w:sz="0" w:space="0" w:color="auto"/>
            <w:right w:val="none" w:sz="0" w:space="0" w:color="auto"/>
          </w:divBdr>
          <w:divsChild>
            <w:div w:id="463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9351">
      <w:bodyDiv w:val="1"/>
      <w:marLeft w:val="0"/>
      <w:marRight w:val="0"/>
      <w:marTop w:val="0"/>
      <w:marBottom w:val="0"/>
      <w:divBdr>
        <w:top w:val="none" w:sz="0" w:space="0" w:color="auto"/>
        <w:left w:val="none" w:sz="0" w:space="0" w:color="auto"/>
        <w:bottom w:val="none" w:sz="0" w:space="0" w:color="auto"/>
        <w:right w:val="none" w:sz="0" w:space="0" w:color="auto"/>
      </w:divBdr>
    </w:div>
    <w:div w:id="432281608">
      <w:bodyDiv w:val="1"/>
      <w:marLeft w:val="0"/>
      <w:marRight w:val="0"/>
      <w:marTop w:val="0"/>
      <w:marBottom w:val="0"/>
      <w:divBdr>
        <w:top w:val="none" w:sz="0" w:space="0" w:color="auto"/>
        <w:left w:val="none" w:sz="0" w:space="0" w:color="auto"/>
        <w:bottom w:val="none" w:sz="0" w:space="0" w:color="auto"/>
        <w:right w:val="none" w:sz="0" w:space="0" w:color="auto"/>
      </w:divBdr>
    </w:div>
    <w:div w:id="482241122">
      <w:bodyDiv w:val="1"/>
      <w:marLeft w:val="0"/>
      <w:marRight w:val="0"/>
      <w:marTop w:val="0"/>
      <w:marBottom w:val="0"/>
      <w:divBdr>
        <w:top w:val="none" w:sz="0" w:space="0" w:color="auto"/>
        <w:left w:val="none" w:sz="0" w:space="0" w:color="auto"/>
        <w:bottom w:val="none" w:sz="0" w:space="0" w:color="auto"/>
        <w:right w:val="none" w:sz="0" w:space="0" w:color="auto"/>
      </w:divBdr>
      <w:divsChild>
        <w:div w:id="101805642">
          <w:marLeft w:val="0"/>
          <w:marRight w:val="0"/>
          <w:marTop w:val="0"/>
          <w:marBottom w:val="0"/>
          <w:divBdr>
            <w:top w:val="none" w:sz="0" w:space="0" w:color="auto"/>
            <w:left w:val="none" w:sz="0" w:space="0" w:color="auto"/>
            <w:bottom w:val="none" w:sz="0" w:space="0" w:color="auto"/>
            <w:right w:val="none" w:sz="0" w:space="0" w:color="auto"/>
          </w:divBdr>
          <w:divsChild>
            <w:div w:id="1421440425">
              <w:marLeft w:val="0"/>
              <w:marRight w:val="0"/>
              <w:marTop w:val="0"/>
              <w:marBottom w:val="0"/>
              <w:divBdr>
                <w:top w:val="none" w:sz="0" w:space="0" w:color="auto"/>
                <w:left w:val="none" w:sz="0" w:space="0" w:color="auto"/>
                <w:bottom w:val="none" w:sz="0" w:space="0" w:color="auto"/>
                <w:right w:val="none" w:sz="0" w:space="0" w:color="auto"/>
              </w:divBdr>
            </w:div>
          </w:divsChild>
        </w:div>
        <w:div w:id="877396696">
          <w:marLeft w:val="0"/>
          <w:marRight w:val="0"/>
          <w:marTop w:val="0"/>
          <w:marBottom w:val="0"/>
          <w:divBdr>
            <w:top w:val="none" w:sz="0" w:space="0" w:color="auto"/>
            <w:left w:val="none" w:sz="0" w:space="0" w:color="auto"/>
            <w:bottom w:val="none" w:sz="0" w:space="0" w:color="auto"/>
            <w:right w:val="none" w:sz="0" w:space="0" w:color="auto"/>
          </w:divBdr>
          <w:divsChild>
            <w:div w:id="17201138">
              <w:marLeft w:val="0"/>
              <w:marRight w:val="0"/>
              <w:marTop w:val="0"/>
              <w:marBottom w:val="0"/>
              <w:divBdr>
                <w:top w:val="none" w:sz="0" w:space="0" w:color="auto"/>
                <w:left w:val="none" w:sz="0" w:space="0" w:color="auto"/>
                <w:bottom w:val="none" w:sz="0" w:space="0" w:color="auto"/>
                <w:right w:val="none" w:sz="0" w:space="0" w:color="auto"/>
              </w:divBdr>
            </w:div>
            <w:div w:id="628438014">
              <w:marLeft w:val="0"/>
              <w:marRight w:val="0"/>
              <w:marTop w:val="0"/>
              <w:marBottom w:val="0"/>
              <w:divBdr>
                <w:top w:val="none" w:sz="0" w:space="0" w:color="auto"/>
                <w:left w:val="none" w:sz="0" w:space="0" w:color="auto"/>
                <w:bottom w:val="none" w:sz="0" w:space="0" w:color="auto"/>
                <w:right w:val="none" w:sz="0" w:space="0" w:color="auto"/>
              </w:divBdr>
            </w:div>
            <w:div w:id="667829951">
              <w:marLeft w:val="0"/>
              <w:marRight w:val="0"/>
              <w:marTop w:val="0"/>
              <w:marBottom w:val="0"/>
              <w:divBdr>
                <w:top w:val="none" w:sz="0" w:space="0" w:color="auto"/>
                <w:left w:val="none" w:sz="0" w:space="0" w:color="auto"/>
                <w:bottom w:val="none" w:sz="0" w:space="0" w:color="auto"/>
                <w:right w:val="none" w:sz="0" w:space="0" w:color="auto"/>
              </w:divBdr>
            </w:div>
            <w:div w:id="688488075">
              <w:marLeft w:val="0"/>
              <w:marRight w:val="0"/>
              <w:marTop w:val="0"/>
              <w:marBottom w:val="0"/>
              <w:divBdr>
                <w:top w:val="none" w:sz="0" w:space="0" w:color="auto"/>
                <w:left w:val="none" w:sz="0" w:space="0" w:color="auto"/>
                <w:bottom w:val="none" w:sz="0" w:space="0" w:color="auto"/>
                <w:right w:val="none" w:sz="0" w:space="0" w:color="auto"/>
              </w:divBdr>
            </w:div>
            <w:div w:id="704260425">
              <w:marLeft w:val="0"/>
              <w:marRight w:val="0"/>
              <w:marTop w:val="0"/>
              <w:marBottom w:val="0"/>
              <w:divBdr>
                <w:top w:val="none" w:sz="0" w:space="0" w:color="auto"/>
                <w:left w:val="none" w:sz="0" w:space="0" w:color="auto"/>
                <w:bottom w:val="none" w:sz="0" w:space="0" w:color="auto"/>
                <w:right w:val="none" w:sz="0" w:space="0" w:color="auto"/>
              </w:divBdr>
            </w:div>
            <w:div w:id="795489248">
              <w:marLeft w:val="0"/>
              <w:marRight w:val="0"/>
              <w:marTop w:val="0"/>
              <w:marBottom w:val="0"/>
              <w:divBdr>
                <w:top w:val="none" w:sz="0" w:space="0" w:color="auto"/>
                <w:left w:val="none" w:sz="0" w:space="0" w:color="auto"/>
                <w:bottom w:val="none" w:sz="0" w:space="0" w:color="auto"/>
                <w:right w:val="none" w:sz="0" w:space="0" w:color="auto"/>
              </w:divBdr>
            </w:div>
            <w:div w:id="1986620178">
              <w:marLeft w:val="0"/>
              <w:marRight w:val="0"/>
              <w:marTop w:val="0"/>
              <w:marBottom w:val="0"/>
              <w:divBdr>
                <w:top w:val="none" w:sz="0" w:space="0" w:color="auto"/>
                <w:left w:val="none" w:sz="0" w:space="0" w:color="auto"/>
                <w:bottom w:val="none" w:sz="0" w:space="0" w:color="auto"/>
                <w:right w:val="none" w:sz="0" w:space="0" w:color="auto"/>
              </w:divBdr>
            </w:div>
          </w:divsChild>
        </w:div>
        <w:div w:id="1745420595">
          <w:marLeft w:val="0"/>
          <w:marRight w:val="0"/>
          <w:marTop w:val="0"/>
          <w:marBottom w:val="0"/>
          <w:divBdr>
            <w:top w:val="none" w:sz="0" w:space="0" w:color="auto"/>
            <w:left w:val="none" w:sz="0" w:space="0" w:color="auto"/>
            <w:bottom w:val="none" w:sz="0" w:space="0" w:color="auto"/>
            <w:right w:val="none" w:sz="0" w:space="0" w:color="auto"/>
          </w:divBdr>
          <w:divsChild>
            <w:div w:id="28533332">
              <w:marLeft w:val="0"/>
              <w:marRight w:val="0"/>
              <w:marTop w:val="0"/>
              <w:marBottom w:val="0"/>
              <w:divBdr>
                <w:top w:val="none" w:sz="0" w:space="0" w:color="auto"/>
                <w:left w:val="none" w:sz="0" w:space="0" w:color="auto"/>
                <w:bottom w:val="none" w:sz="0" w:space="0" w:color="auto"/>
                <w:right w:val="none" w:sz="0" w:space="0" w:color="auto"/>
              </w:divBdr>
            </w:div>
            <w:div w:id="855773315">
              <w:marLeft w:val="0"/>
              <w:marRight w:val="0"/>
              <w:marTop w:val="0"/>
              <w:marBottom w:val="0"/>
              <w:divBdr>
                <w:top w:val="none" w:sz="0" w:space="0" w:color="auto"/>
                <w:left w:val="none" w:sz="0" w:space="0" w:color="auto"/>
                <w:bottom w:val="none" w:sz="0" w:space="0" w:color="auto"/>
                <w:right w:val="none" w:sz="0" w:space="0" w:color="auto"/>
              </w:divBdr>
            </w:div>
            <w:div w:id="864635538">
              <w:marLeft w:val="0"/>
              <w:marRight w:val="0"/>
              <w:marTop w:val="0"/>
              <w:marBottom w:val="0"/>
              <w:divBdr>
                <w:top w:val="none" w:sz="0" w:space="0" w:color="auto"/>
                <w:left w:val="none" w:sz="0" w:space="0" w:color="auto"/>
                <w:bottom w:val="none" w:sz="0" w:space="0" w:color="auto"/>
                <w:right w:val="none" w:sz="0" w:space="0" w:color="auto"/>
              </w:divBdr>
            </w:div>
            <w:div w:id="939071938">
              <w:marLeft w:val="0"/>
              <w:marRight w:val="0"/>
              <w:marTop w:val="0"/>
              <w:marBottom w:val="0"/>
              <w:divBdr>
                <w:top w:val="none" w:sz="0" w:space="0" w:color="auto"/>
                <w:left w:val="none" w:sz="0" w:space="0" w:color="auto"/>
                <w:bottom w:val="none" w:sz="0" w:space="0" w:color="auto"/>
                <w:right w:val="none" w:sz="0" w:space="0" w:color="auto"/>
              </w:divBdr>
            </w:div>
            <w:div w:id="1225944722">
              <w:marLeft w:val="0"/>
              <w:marRight w:val="0"/>
              <w:marTop w:val="0"/>
              <w:marBottom w:val="0"/>
              <w:divBdr>
                <w:top w:val="none" w:sz="0" w:space="0" w:color="auto"/>
                <w:left w:val="none" w:sz="0" w:space="0" w:color="auto"/>
                <w:bottom w:val="none" w:sz="0" w:space="0" w:color="auto"/>
                <w:right w:val="none" w:sz="0" w:space="0" w:color="auto"/>
              </w:divBdr>
            </w:div>
            <w:div w:id="1260682231">
              <w:marLeft w:val="0"/>
              <w:marRight w:val="0"/>
              <w:marTop w:val="0"/>
              <w:marBottom w:val="0"/>
              <w:divBdr>
                <w:top w:val="none" w:sz="0" w:space="0" w:color="auto"/>
                <w:left w:val="none" w:sz="0" w:space="0" w:color="auto"/>
                <w:bottom w:val="none" w:sz="0" w:space="0" w:color="auto"/>
                <w:right w:val="none" w:sz="0" w:space="0" w:color="auto"/>
              </w:divBdr>
            </w:div>
            <w:div w:id="1313173750">
              <w:marLeft w:val="0"/>
              <w:marRight w:val="0"/>
              <w:marTop w:val="0"/>
              <w:marBottom w:val="0"/>
              <w:divBdr>
                <w:top w:val="none" w:sz="0" w:space="0" w:color="auto"/>
                <w:left w:val="none" w:sz="0" w:space="0" w:color="auto"/>
                <w:bottom w:val="none" w:sz="0" w:space="0" w:color="auto"/>
                <w:right w:val="none" w:sz="0" w:space="0" w:color="auto"/>
              </w:divBdr>
            </w:div>
            <w:div w:id="13418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42190">
      <w:bodyDiv w:val="1"/>
      <w:marLeft w:val="0"/>
      <w:marRight w:val="0"/>
      <w:marTop w:val="0"/>
      <w:marBottom w:val="0"/>
      <w:divBdr>
        <w:top w:val="none" w:sz="0" w:space="0" w:color="auto"/>
        <w:left w:val="none" w:sz="0" w:space="0" w:color="auto"/>
        <w:bottom w:val="none" w:sz="0" w:space="0" w:color="auto"/>
        <w:right w:val="none" w:sz="0" w:space="0" w:color="auto"/>
      </w:divBdr>
    </w:div>
    <w:div w:id="634604560">
      <w:bodyDiv w:val="1"/>
      <w:marLeft w:val="0"/>
      <w:marRight w:val="0"/>
      <w:marTop w:val="0"/>
      <w:marBottom w:val="0"/>
      <w:divBdr>
        <w:top w:val="none" w:sz="0" w:space="0" w:color="auto"/>
        <w:left w:val="none" w:sz="0" w:space="0" w:color="auto"/>
        <w:bottom w:val="none" w:sz="0" w:space="0" w:color="auto"/>
        <w:right w:val="none" w:sz="0" w:space="0" w:color="auto"/>
      </w:divBdr>
      <w:divsChild>
        <w:div w:id="562061140">
          <w:marLeft w:val="0"/>
          <w:marRight w:val="0"/>
          <w:marTop w:val="0"/>
          <w:marBottom w:val="0"/>
          <w:divBdr>
            <w:top w:val="none" w:sz="0" w:space="0" w:color="auto"/>
            <w:left w:val="none" w:sz="0" w:space="0" w:color="auto"/>
            <w:bottom w:val="none" w:sz="0" w:space="0" w:color="auto"/>
            <w:right w:val="none" w:sz="0" w:space="0" w:color="auto"/>
          </w:divBdr>
        </w:div>
        <w:div w:id="962617178">
          <w:marLeft w:val="0"/>
          <w:marRight w:val="0"/>
          <w:marTop w:val="0"/>
          <w:marBottom w:val="0"/>
          <w:divBdr>
            <w:top w:val="none" w:sz="0" w:space="0" w:color="auto"/>
            <w:left w:val="none" w:sz="0" w:space="0" w:color="auto"/>
            <w:bottom w:val="none" w:sz="0" w:space="0" w:color="auto"/>
            <w:right w:val="none" w:sz="0" w:space="0" w:color="auto"/>
          </w:divBdr>
        </w:div>
      </w:divsChild>
    </w:div>
    <w:div w:id="654458025">
      <w:bodyDiv w:val="1"/>
      <w:marLeft w:val="0"/>
      <w:marRight w:val="0"/>
      <w:marTop w:val="0"/>
      <w:marBottom w:val="0"/>
      <w:divBdr>
        <w:top w:val="none" w:sz="0" w:space="0" w:color="auto"/>
        <w:left w:val="none" w:sz="0" w:space="0" w:color="auto"/>
        <w:bottom w:val="none" w:sz="0" w:space="0" w:color="auto"/>
        <w:right w:val="none" w:sz="0" w:space="0" w:color="auto"/>
      </w:divBdr>
    </w:div>
    <w:div w:id="686718724">
      <w:bodyDiv w:val="1"/>
      <w:marLeft w:val="0"/>
      <w:marRight w:val="0"/>
      <w:marTop w:val="0"/>
      <w:marBottom w:val="0"/>
      <w:divBdr>
        <w:top w:val="none" w:sz="0" w:space="0" w:color="auto"/>
        <w:left w:val="none" w:sz="0" w:space="0" w:color="auto"/>
        <w:bottom w:val="none" w:sz="0" w:space="0" w:color="auto"/>
        <w:right w:val="none" w:sz="0" w:space="0" w:color="auto"/>
      </w:divBdr>
    </w:div>
    <w:div w:id="729236120">
      <w:bodyDiv w:val="1"/>
      <w:marLeft w:val="0"/>
      <w:marRight w:val="0"/>
      <w:marTop w:val="0"/>
      <w:marBottom w:val="0"/>
      <w:divBdr>
        <w:top w:val="none" w:sz="0" w:space="0" w:color="auto"/>
        <w:left w:val="none" w:sz="0" w:space="0" w:color="auto"/>
        <w:bottom w:val="none" w:sz="0" w:space="0" w:color="auto"/>
        <w:right w:val="none" w:sz="0" w:space="0" w:color="auto"/>
      </w:divBdr>
      <w:divsChild>
        <w:div w:id="704520568">
          <w:marLeft w:val="0"/>
          <w:marRight w:val="0"/>
          <w:marTop w:val="0"/>
          <w:marBottom w:val="0"/>
          <w:divBdr>
            <w:top w:val="none" w:sz="0" w:space="0" w:color="auto"/>
            <w:left w:val="none" w:sz="0" w:space="0" w:color="auto"/>
            <w:bottom w:val="none" w:sz="0" w:space="0" w:color="auto"/>
            <w:right w:val="none" w:sz="0" w:space="0" w:color="auto"/>
          </w:divBdr>
          <w:divsChild>
            <w:div w:id="1361735856">
              <w:marLeft w:val="0"/>
              <w:marRight w:val="0"/>
              <w:marTop w:val="0"/>
              <w:marBottom w:val="0"/>
              <w:divBdr>
                <w:top w:val="none" w:sz="0" w:space="0" w:color="auto"/>
                <w:left w:val="none" w:sz="0" w:space="0" w:color="auto"/>
                <w:bottom w:val="none" w:sz="0" w:space="0" w:color="auto"/>
                <w:right w:val="none" w:sz="0" w:space="0" w:color="auto"/>
              </w:divBdr>
            </w:div>
          </w:divsChild>
        </w:div>
        <w:div w:id="1247378453">
          <w:marLeft w:val="0"/>
          <w:marRight w:val="0"/>
          <w:marTop w:val="0"/>
          <w:marBottom w:val="0"/>
          <w:divBdr>
            <w:top w:val="none" w:sz="0" w:space="0" w:color="auto"/>
            <w:left w:val="none" w:sz="0" w:space="0" w:color="auto"/>
            <w:bottom w:val="none" w:sz="0" w:space="0" w:color="auto"/>
            <w:right w:val="none" w:sz="0" w:space="0" w:color="auto"/>
          </w:divBdr>
          <w:divsChild>
            <w:div w:id="1307007081">
              <w:marLeft w:val="0"/>
              <w:marRight w:val="0"/>
              <w:marTop w:val="0"/>
              <w:marBottom w:val="0"/>
              <w:divBdr>
                <w:top w:val="none" w:sz="0" w:space="0" w:color="auto"/>
                <w:left w:val="none" w:sz="0" w:space="0" w:color="auto"/>
                <w:bottom w:val="none" w:sz="0" w:space="0" w:color="auto"/>
                <w:right w:val="none" w:sz="0" w:space="0" w:color="auto"/>
              </w:divBdr>
            </w:div>
          </w:divsChild>
        </w:div>
        <w:div w:id="1542743767">
          <w:marLeft w:val="0"/>
          <w:marRight w:val="0"/>
          <w:marTop w:val="0"/>
          <w:marBottom w:val="0"/>
          <w:divBdr>
            <w:top w:val="none" w:sz="0" w:space="0" w:color="auto"/>
            <w:left w:val="none" w:sz="0" w:space="0" w:color="auto"/>
            <w:bottom w:val="none" w:sz="0" w:space="0" w:color="auto"/>
            <w:right w:val="none" w:sz="0" w:space="0" w:color="auto"/>
          </w:divBdr>
          <w:divsChild>
            <w:div w:id="1415934790">
              <w:marLeft w:val="0"/>
              <w:marRight w:val="0"/>
              <w:marTop w:val="0"/>
              <w:marBottom w:val="0"/>
              <w:divBdr>
                <w:top w:val="none" w:sz="0" w:space="0" w:color="auto"/>
                <w:left w:val="none" w:sz="0" w:space="0" w:color="auto"/>
                <w:bottom w:val="none" w:sz="0" w:space="0" w:color="auto"/>
                <w:right w:val="none" w:sz="0" w:space="0" w:color="auto"/>
              </w:divBdr>
            </w:div>
          </w:divsChild>
        </w:div>
        <w:div w:id="1609654107">
          <w:marLeft w:val="0"/>
          <w:marRight w:val="0"/>
          <w:marTop w:val="0"/>
          <w:marBottom w:val="0"/>
          <w:divBdr>
            <w:top w:val="none" w:sz="0" w:space="0" w:color="auto"/>
            <w:left w:val="none" w:sz="0" w:space="0" w:color="auto"/>
            <w:bottom w:val="none" w:sz="0" w:space="0" w:color="auto"/>
            <w:right w:val="none" w:sz="0" w:space="0" w:color="auto"/>
          </w:divBdr>
          <w:divsChild>
            <w:div w:id="151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8460">
      <w:bodyDiv w:val="1"/>
      <w:marLeft w:val="0"/>
      <w:marRight w:val="0"/>
      <w:marTop w:val="0"/>
      <w:marBottom w:val="0"/>
      <w:divBdr>
        <w:top w:val="none" w:sz="0" w:space="0" w:color="auto"/>
        <w:left w:val="none" w:sz="0" w:space="0" w:color="auto"/>
        <w:bottom w:val="none" w:sz="0" w:space="0" w:color="auto"/>
        <w:right w:val="none" w:sz="0" w:space="0" w:color="auto"/>
      </w:divBdr>
    </w:div>
    <w:div w:id="830289750">
      <w:bodyDiv w:val="1"/>
      <w:marLeft w:val="0"/>
      <w:marRight w:val="0"/>
      <w:marTop w:val="0"/>
      <w:marBottom w:val="0"/>
      <w:divBdr>
        <w:top w:val="none" w:sz="0" w:space="0" w:color="auto"/>
        <w:left w:val="none" w:sz="0" w:space="0" w:color="auto"/>
        <w:bottom w:val="none" w:sz="0" w:space="0" w:color="auto"/>
        <w:right w:val="none" w:sz="0" w:space="0" w:color="auto"/>
      </w:divBdr>
    </w:div>
    <w:div w:id="886184998">
      <w:bodyDiv w:val="1"/>
      <w:marLeft w:val="0"/>
      <w:marRight w:val="0"/>
      <w:marTop w:val="0"/>
      <w:marBottom w:val="0"/>
      <w:divBdr>
        <w:top w:val="none" w:sz="0" w:space="0" w:color="auto"/>
        <w:left w:val="none" w:sz="0" w:space="0" w:color="auto"/>
        <w:bottom w:val="none" w:sz="0" w:space="0" w:color="auto"/>
        <w:right w:val="none" w:sz="0" w:space="0" w:color="auto"/>
      </w:divBdr>
      <w:divsChild>
        <w:div w:id="68428564">
          <w:marLeft w:val="0"/>
          <w:marRight w:val="0"/>
          <w:marTop w:val="0"/>
          <w:marBottom w:val="0"/>
          <w:divBdr>
            <w:top w:val="none" w:sz="0" w:space="0" w:color="auto"/>
            <w:left w:val="none" w:sz="0" w:space="0" w:color="auto"/>
            <w:bottom w:val="none" w:sz="0" w:space="0" w:color="auto"/>
            <w:right w:val="none" w:sz="0" w:space="0" w:color="auto"/>
          </w:divBdr>
        </w:div>
        <w:div w:id="146826746">
          <w:marLeft w:val="0"/>
          <w:marRight w:val="0"/>
          <w:marTop w:val="0"/>
          <w:marBottom w:val="0"/>
          <w:divBdr>
            <w:top w:val="none" w:sz="0" w:space="0" w:color="auto"/>
            <w:left w:val="none" w:sz="0" w:space="0" w:color="auto"/>
            <w:bottom w:val="none" w:sz="0" w:space="0" w:color="auto"/>
            <w:right w:val="none" w:sz="0" w:space="0" w:color="auto"/>
          </w:divBdr>
        </w:div>
        <w:div w:id="183062204">
          <w:marLeft w:val="0"/>
          <w:marRight w:val="0"/>
          <w:marTop w:val="0"/>
          <w:marBottom w:val="0"/>
          <w:divBdr>
            <w:top w:val="none" w:sz="0" w:space="0" w:color="auto"/>
            <w:left w:val="none" w:sz="0" w:space="0" w:color="auto"/>
            <w:bottom w:val="none" w:sz="0" w:space="0" w:color="auto"/>
            <w:right w:val="none" w:sz="0" w:space="0" w:color="auto"/>
          </w:divBdr>
          <w:divsChild>
            <w:div w:id="135220641">
              <w:marLeft w:val="0"/>
              <w:marRight w:val="0"/>
              <w:marTop w:val="0"/>
              <w:marBottom w:val="0"/>
              <w:divBdr>
                <w:top w:val="none" w:sz="0" w:space="0" w:color="auto"/>
                <w:left w:val="none" w:sz="0" w:space="0" w:color="auto"/>
                <w:bottom w:val="none" w:sz="0" w:space="0" w:color="auto"/>
                <w:right w:val="none" w:sz="0" w:space="0" w:color="auto"/>
              </w:divBdr>
            </w:div>
            <w:div w:id="468322673">
              <w:marLeft w:val="0"/>
              <w:marRight w:val="0"/>
              <w:marTop w:val="0"/>
              <w:marBottom w:val="0"/>
              <w:divBdr>
                <w:top w:val="none" w:sz="0" w:space="0" w:color="auto"/>
                <w:left w:val="none" w:sz="0" w:space="0" w:color="auto"/>
                <w:bottom w:val="none" w:sz="0" w:space="0" w:color="auto"/>
                <w:right w:val="none" w:sz="0" w:space="0" w:color="auto"/>
              </w:divBdr>
            </w:div>
            <w:div w:id="620916431">
              <w:marLeft w:val="0"/>
              <w:marRight w:val="0"/>
              <w:marTop w:val="0"/>
              <w:marBottom w:val="0"/>
              <w:divBdr>
                <w:top w:val="none" w:sz="0" w:space="0" w:color="auto"/>
                <w:left w:val="none" w:sz="0" w:space="0" w:color="auto"/>
                <w:bottom w:val="none" w:sz="0" w:space="0" w:color="auto"/>
                <w:right w:val="none" w:sz="0" w:space="0" w:color="auto"/>
              </w:divBdr>
            </w:div>
            <w:div w:id="1019626935">
              <w:marLeft w:val="0"/>
              <w:marRight w:val="0"/>
              <w:marTop w:val="0"/>
              <w:marBottom w:val="0"/>
              <w:divBdr>
                <w:top w:val="none" w:sz="0" w:space="0" w:color="auto"/>
                <w:left w:val="none" w:sz="0" w:space="0" w:color="auto"/>
                <w:bottom w:val="none" w:sz="0" w:space="0" w:color="auto"/>
                <w:right w:val="none" w:sz="0" w:space="0" w:color="auto"/>
              </w:divBdr>
            </w:div>
            <w:div w:id="1146703184">
              <w:marLeft w:val="0"/>
              <w:marRight w:val="0"/>
              <w:marTop w:val="0"/>
              <w:marBottom w:val="0"/>
              <w:divBdr>
                <w:top w:val="none" w:sz="0" w:space="0" w:color="auto"/>
                <w:left w:val="none" w:sz="0" w:space="0" w:color="auto"/>
                <w:bottom w:val="none" w:sz="0" w:space="0" w:color="auto"/>
                <w:right w:val="none" w:sz="0" w:space="0" w:color="auto"/>
              </w:divBdr>
            </w:div>
            <w:div w:id="1408264703">
              <w:marLeft w:val="0"/>
              <w:marRight w:val="0"/>
              <w:marTop w:val="0"/>
              <w:marBottom w:val="0"/>
              <w:divBdr>
                <w:top w:val="none" w:sz="0" w:space="0" w:color="auto"/>
                <w:left w:val="none" w:sz="0" w:space="0" w:color="auto"/>
                <w:bottom w:val="none" w:sz="0" w:space="0" w:color="auto"/>
                <w:right w:val="none" w:sz="0" w:space="0" w:color="auto"/>
              </w:divBdr>
            </w:div>
            <w:div w:id="1415778571">
              <w:marLeft w:val="0"/>
              <w:marRight w:val="0"/>
              <w:marTop w:val="0"/>
              <w:marBottom w:val="0"/>
              <w:divBdr>
                <w:top w:val="none" w:sz="0" w:space="0" w:color="auto"/>
                <w:left w:val="none" w:sz="0" w:space="0" w:color="auto"/>
                <w:bottom w:val="none" w:sz="0" w:space="0" w:color="auto"/>
                <w:right w:val="none" w:sz="0" w:space="0" w:color="auto"/>
              </w:divBdr>
            </w:div>
            <w:div w:id="2104720828">
              <w:marLeft w:val="0"/>
              <w:marRight w:val="0"/>
              <w:marTop w:val="0"/>
              <w:marBottom w:val="0"/>
              <w:divBdr>
                <w:top w:val="none" w:sz="0" w:space="0" w:color="auto"/>
                <w:left w:val="none" w:sz="0" w:space="0" w:color="auto"/>
                <w:bottom w:val="none" w:sz="0" w:space="0" w:color="auto"/>
                <w:right w:val="none" w:sz="0" w:space="0" w:color="auto"/>
              </w:divBdr>
            </w:div>
          </w:divsChild>
        </w:div>
        <w:div w:id="187716574">
          <w:marLeft w:val="0"/>
          <w:marRight w:val="0"/>
          <w:marTop w:val="0"/>
          <w:marBottom w:val="0"/>
          <w:divBdr>
            <w:top w:val="none" w:sz="0" w:space="0" w:color="auto"/>
            <w:left w:val="none" w:sz="0" w:space="0" w:color="auto"/>
            <w:bottom w:val="none" w:sz="0" w:space="0" w:color="auto"/>
            <w:right w:val="none" w:sz="0" w:space="0" w:color="auto"/>
          </w:divBdr>
        </w:div>
        <w:div w:id="258107041">
          <w:marLeft w:val="0"/>
          <w:marRight w:val="0"/>
          <w:marTop w:val="0"/>
          <w:marBottom w:val="0"/>
          <w:divBdr>
            <w:top w:val="none" w:sz="0" w:space="0" w:color="auto"/>
            <w:left w:val="none" w:sz="0" w:space="0" w:color="auto"/>
            <w:bottom w:val="none" w:sz="0" w:space="0" w:color="auto"/>
            <w:right w:val="none" w:sz="0" w:space="0" w:color="auto"/>
          </w:divBdr>
        </w:div>
        <w:div w:id="266737087">
          <w:marLeft w:val="0"/>
          <w:marRight w:val="0"/>
          <w:marTop w:val="0"/>
          <w:marBottom w:val="0"/>
          <w:divBdr>
            <w:top w:val="none" w:sz="0" w:space="0" w:color="auto"/>
            <w:left w:val="none" w:sz="0" w:space="0" w:color="auto"/>
            <w:bottom w:val="none" w:sz="0" w:space="0" w:color="auto"/>
            <w:right w:val="none" w:sz="0" w:space="0" w:color="auto"/>
          </w:divBdr>
        </w:div>
        <w:div w:id="359165193">
          <w:marLeft w:val="0"/>
          <w:marRight w:val="0"/>
          <w:marTop w:val="0"/>
          <w:marBottom w:val="0"/>
          <w:divBdr>
            <w:top w:val="none" w:sz="0" w:space="0" w:color="auto"/>
            <w:left w:val="none" w:sz="0" w:space="0" w:color="auto"/>
            <w:bottom w:val="none" w:sz="0" w:space="0" w:color="auto"/>
            <w:right w:val="none" w:sz="0" w:space="0" w:color="auto"/>
          </w:divBdr>
          <w:divsChild>
            <w:div w:id="168176324">
              <w:marLeft w:val="0"/>
              <w:marRight w:val="0"/>
              <w:marTop w:val="0"/>
              <w:marBottom w:val="0"/>
              <w:divBdr>
                <w:top w:val="none" w:sz="0" w:space="0" w:color="auto"/>
                <w:left w:val="none" w:sz="0" w:space="0" w:color="auto"/>
                <w:bottom w:val="none" w:sz="0" w:space="0" w:color="auto"/>
                <w:right w:val="none" w:sz="0" w:space="0" w:color="auto"/>
              </w:divBdr>
            </w:div>
            <w:div w:id="713886564">
              <w:marLeft w:val="0"/>
              <w:marRight w:val="0"/>
              <w:marTop w:val="0"/>
              <w:marBottom w:val="0"/>
              <w:divBdr>
                <w:top w:val="none" w:sz="0" w:space="0" w:color="auto"/>
                <w:left w:val="none" w:sz="0" w:space="0" w:color="auto"/>
                <w:bottom w:val="none" w:sz="0" w:space="0" w:color="auto"/>
                <w:right w:val="none" w:sz="0" w:space="0" w:color="auto"/>
              </w:divBdr>
            </w:div>
            <w:div w:id="738286535">
              <w:marLeft w:val="0"/>
              <w:marRight w:val="0"/>
              <w:marTop w:val="0"/>
              <w:marBottom w:val="0"/>
              <w:divBdr>
                <w:top w:val="none" w:sz="0" w:space="0" w:color="auto"/>
                <w:left w:val="none" w:sz="0" w:space="0" w:color="auto"/>
                <w:bottom w:val="none" w:sz="0" w:space="0" w:color="auto"/>
                <w:right w:val="none" w:sz="0" w:space="0" w:color="auto"/>
              </w:divBdr>
            </w:div>
            <w:div w:id="776750261">
              <w:marLeft w:val="0"/>
              <w:marRight w:val="0"/>
              <w:marTop w:val="0"/>
              <w:marBottom w:val="0"/>
              <w:divBdr>
                <w:top w:val="none" w:sz="0" w:space="0" w:color="auto"/>
                <w:left w:val="none" w:sz="0" w:space="0" w:color="auto"/>
                <w:bottom w:val="none" w:sz="0" w:space="0" w:color="auto"/>
                <w:right w:val="none" w:sz="0" w:space="0" w:color="auto"/>
              </w:divBdr>
            </w:div>
            <w:div w:id="952636035">
              <w:marLeft w:val="0"/>
              <w:marRight w:val="0"/>
              <w:marTop w:val="0"/>
              <w:marBottom w:val="0"/>
              <w:divBdr>
                <w:top w:val="none" w:sz="0" w:space="0" w:color="auto"/>
                <w:left w:val="none" w:sz="0" w:space="0" w:color="auto"/>
                <w:bottom w:val="none" w:sz="0" w:space="0" w:color="auto"/>
                <w:right w:val="none" w:sz="0" w:space="0" w:color="auto"/>
              </w:divBdr>
            </w:div>
            <w:div w:id="1020545066">
              <w:marLeft w:val="0"/>
              <w:marRight w:val="0"/>
              <w:marTop w:val="0"/>
              <w:marBottom w:val="0"/>
              <w:divBdr>
                <w:top w:val="none" w:sz="0" w:space="0" w:color="auto"/>
                <w:left w:val="none" w:sz="0" w:space="0" w:color="auto"/>
                <w:bottom w:val="none" w:sz="0" w:space="0" w:color="auto"/>
                <w:right w:val="none" w:sz="0" w:space="0" w:color="auto"/>
              </w:divBdr>
            </w:div>
            <w:div w:id="1081754029">
              <w:marLeft w:val="0"/>
              <w:marRight w:val="0"/>
              <w:marTop w:val="0"/>
              <w:marBottom w:val="0"/>
              <w:divBdr>
                <w:top w:val="none" w:sz="0" w:space="0" w:color="auto"/>
                <w:left w:val="none" w:sz="0" w:space="0" w:color="auto"/>
                <w:bottom w:val="none" w:sz="0" w:space="0" w:color="auto"/>
                <w:right w:val="none" w:sz="0" w:space="0" w:color="auto"/>
              </w:divBdr>
            </w:div>
            <w:div w:id="1286697910">
              <w:marLeft w:val="0"/>
              <w:marRight w:val="0"/>
              <w:marTop w:val="0"/>
              <w:marBottom w:val="0"/>
              <w:divBdr>
                <w:top w:val="none" w:sz="0" w:space="0" w:color="auto"/>
                <w:left w:val="none" w:sz="0" w:space="0" w:color="auto"/>
                <w:bottom w:val="none" w:sz="0" w:space="0" w:color="auto"/>
                <w:right w:val="none" w:sz="0" w:space="0" w:color="auto"/>
              </w:divBdr>
            </w:div>
            <w:div w:id="2033451403">
              <w:marLeft w:val="0"/>
              <w:marRight w:val="0"/>
              <w:marTop w:val="0"/>
              <w:marBottom w:val="0"/>
              <w:divBdr>
                <w:top w:val="none" w:sz="0" w:space="0" w:color="auto"/>
                <w:left w:val="none" w:sz="0" w:space="0" w:color="auto"/>
                <w:bottom w:val="none" w:sz="0" w:space="0" w:color="auto"/>
                <w:right w:val="none" w:sz="0" w:space="0" w:color="auto"/>
              </w:divBdr>
            </w:div>
            <w:div w:id="2094934267">
              <w:marLeft w:val="0"/>
              <w:marRight w:val="0"/>
              <w:marTop w:val="0"/>
              <w:marBottom w:val="0"/>
              <w:divBdr>
                <w:top w:val="none" w:sz="0" w:space="0" w:color="auto"/>
                <w:left w:val="none" w:sz="0" w:space="0" w:color="auto"/>
                <w:bottom w:val="none" w:sz="0" w:space="0" w:color="auto"/>
                <w:right w:val="none" w:sz="0" w:space="0" w:color="auto"/>
              </w:divBdr>
            </w:div>
          </w:divsChild>
        </w:div>
        <w:div w:id="362094337">
          <w:marLeft w:val="0"/>
          <w:marRight w:val="0"/>
          <w:marTop w:val="0"/>
          <w:marBottom w:val="0"/>
          <w:divBdr>
            <w:top w:val="none" w:sz="0" w:space="0" w:color="auto"/>
            <w:left w:val="none" w:sz="0" w:space="0" w:color="auto"/>
            <w:bottom w:val="none" w:sz="0" w:space="0" w:color="auto"/>
            <w:right w:val="none" w:sz="0" w:space="0" w:color="auto"/>
          </w:divBdr>
          <w:divsChild>
            <w:div w:id="195235507">
              <w:marLeft w:val="0"/>
              <w:marRight w:val="0"/>
              <w:marTop w:val="0"/>
              <w:marBottom w:val="0"/>
              <w:divBdr>
                <w:top w:val="none" w:sz="0" w:space="0" w:color="auto"/>
                <w:left w:val="none" w:sz="0" w:space="0" w:color="auto"/>
                <w:bottom w:val="none" w:sz="0" w:space="0" w:color="auto"/>
                <w:right w:val="none" w:sz="0" w:space="0" w:color="auto"/>
              </w:divBdr>
            </w:div>
            <w:div w:id="243532330">
              <w:marLeft w:val="0"/>
              <w:marRight w:val="0"/>
              <w:marTop w:val="0"/>
              <w:marBottom w:val="0"/>
              <w:divBdr>
                <w:top w:val="none" w:sz="0" w:space="0" w:color="auto"/>
                <w:left w:val="none" w:sz="0" w:space="0" w:color="auto"/>
                <w:bottom w:val="none" w:sz="0" w:space="0" w:color="auto"/>
                <w:right w:val="none" w:sz="0" w:space="0" w:color="auto"/>
              </w:divBdr>
            </w:div>
            <w:div w:id="322702449">
              <w:marLeft w:val="0"/>
              <w:marRight w:val="0"/>
              <w:marTop w:val="0"/>
              <w:marBottom w:val="0"/>
              <w:divBdr>
                <w:top w:val="none" w:sz="0" w:space="0" w:color="auto"/>
                <w:left w:val="none" w:sz="0" w:space="0" w:color="auto"/>
                <w:bottom w:val="none" w:sz="0" w:space="0" w:color="auto"/>
                <w:right w:val="none" w:sz="0" w:space="0" w:color="auto"/>
              </w:divBdr>
            </w:div>
            <w:div w:id="438641414">
              <w:marLeft w:val="0"/>
              <w:marRight w:val="0"/>
              <w:marTop w:val="0"/>
              <w:marBottom w:val="0"/>
              <w:divBdr>
                <w:top w:val="none" w:sz="0" w:space="0" w:color="auto"/>
                <w:left w:val="none" w:sz="0" w:space="0" w:color="auto"/>
                <w:bottom w:val="none" w:sz="0" w:space="0" w:color="auto"/>
                <w:right w:val="none" w:sz="0" w:space="0" w:color="auto"/>
              </w:divBdr>
            </w:div>
            <w:div w:id="685449364">
              <w:marLeft w:val="0"/>
              <w:marRight w:val="0"/>
              <w:marTop w:val="0"/>
              <w:marBottom w:val="0"/>
              <w:divBdr>
                <w:top w:val="none" w:sz="0" w:space="0" w:color="auto"/>
                <w:left w:val="none" w:sz="0" w:space="0" w:color="auto"/>
                <w:bottom w:val="none" w:sz="0" w:space="0" w:color="auto"/>
                <w:right w:val="none" w:sz="0" w:space="0" w:color="auto"/>
              </w:divBdr>
            </w:div>
            <w:div w:id="1546792560">
              <w:marLeft w:val="0"/>
              <w:marRight w:val="0"/>
              <w:marTop w:val="0"/>
              <w:marBottom w:val="0"/>
              <w:divBdr>
                <w:top w:val="none" w:sz="0" w:space="0" w:color="auto"/>
                <w:left w:val="none" w:sz="0" w:space="0" w:color="auto"/>
                <w:bottom w:val="none" w:sz="0" w:space="0" w:color="auto"/>
                <w:right w:val="none" w:sz="0" w:space="0" w:color="auto"/>
              </w:divBdr>
            </w:div>
            <w:div w:id="1546985615">
              <w:marLeft w:val="0"/>
              <w:marRight w:val="0"/>
              <w:marTop w:val="0"/>
              <w:marBottom w:val="0"/>
              <w:divBdr>
                <w:top w:val="none" w:sz="0" w:space="0" w:color="auto"/>
                <w:left w:val="none" w:sz="0" w:space="0" w:color="auto"/>
                <w:bottom w:val="none" w:sz="0" w:space="0" w:color="auto"/>
                <w:right w:val="none" w:sz="0" w:space="0" w:color="auto"/>
              </w:divBdr>
            </w:div>
            <w:div w:id="1614942512">
              <w:marLeft w:val="0"/>
              <w:marRight w:val="0"/>
              <w:marTop w:val="0"/>
              <w:marBottom w:val="0"/>
              <w:divBdr>
                <w:top w:val="none" w:sz="0" w:space="0" w:color="auto"/>
                <w:left w:val="none" w:sz="0" w:space="0" w:color="auto"/>
                <w:bottom w:val="none" w:sz="0" w:space="0" w:color="auto"/>
                <w:right w:val="none" w:sz="0" w:space="0" w:color="auto"/>
              </w:divBdr>
            </w:div>
            <w:div w:id="1972251016">
              <w:marLeft w:val="0"/>
              <w:marRight w:val="0"/>
              <w:marTop w:val="0"/>
              <w:marBottom w:val="0"/>
              <w:divBdr>
                <w:top w:val="none" w:sz="0" w:space="0" w:color="auto"/>
                <w:left w:val="none" w:sz="0" w:space="0" w:color="auto"/>
                <w:bottom w:val="none" w:sz="0" w:space="0" w:color="auto"/>
                <w:right w:val="none" w:sz="0" w:space="0" w:color="auto"/>
              </w:divBdr>
            </w:div>
          </w:divsChild>
        </w:div>
        <w:div w:id="457651716">
          <w:marLeft w:val="0"/>
          <w:marRight w:val="0"/>
          <w:marTop w:val="0"/>
          <w:marBottom w:val="0"/>
          <w:divBdr>
            <w:top w:val="none" w:sz="0" w:space="0" w:color="auto"/>
            <w:left w:val="none" w:sz="0" w:space="0" w:color="auto"/>
            <w:bottom w:val="none" w:sz="0" w:space="0" w:color="auto"/>
            <w:right w:val="none" w:sz="0" w:space="0" w:color="auto"/>
          </w:divBdr>
        </w:div>
        <w:div w:id="516891249">
          <w:marLeft w:val="0"/>
          <w:marRight w:val="0"/>
          <w:marTop w:val="0"/>
          <w:marBottom w:val="0"/>
          <w:divBdr>
            <w:top w:val="none" w:sz="0" w:space="0" w:color="auto"/>
            <w:left w:val="none" w:sz="0" w:space="0" w:color="auto"/>
            <w:bottom w:val="none" w:sz="0" w:space="0" w:color="auto"/>
            <w:right w:val="none" w:sz="0" w:space="0" w:color="auto"/>
          </w:divBdr>
        </w:div>
        <w:div w:id="608200907">
          <w:marLeft w:val="0"/>
          <w:marRight w:val="0"/>
          <w:marTop w:val="0"/>
          <w:marBottom w:val="0"/>
          <w:divBdr>
            <w:top w:val="none" w:sz="0" w:space="0" w:color="auto"/>
            <w:left w:val="none" w:sz="0" w:space="0" w:color="auto"/>
            <w:bottom w:val="none" w:sz="0" w:space="0" w:color="auto"/>
            <w:right w:val="none" w:sz="0" w:space="0" w:color="auto"/>
          </w:divBdr>
        </w:div>
        <w:div w:id="746615112">
          <w:marLeft w:val="0"/>
          <w:marRight w:val="0"/>
          <w:marTop w:val="0"/>
          <w:marBottom w:val="0"/>
          <w:divBdr>
            <w:top w:val="none" w:sz="0" w:space="0" w:color="auto"/>
            <w:left w:val="none" w:sz="0" w:space="0" w:color="auto"/>
            <w:bottom w:val="none" w:sz="0" w:space="0" w:color="auto"/>
            <w:right w:val="none" w:sz="0" w:space="0" w:color="auto"/>
          </w:divBdr>
        </w:div>
        <w:div w:id="809980567">
          <w:marLeft w:val="0"/>
          <w:marRight w:val="0"/>
          <w:marTop w:val="0"/>
          <w:marBottom w:val="0"/>
          <w:divBdr>
            <w:top w:val="none" w:sz="0" w:space="0" w:color="auto"/>
            <w:left w:val="none" w:sz="0" w:space="0" w:color="auto"/>
            <w:bottom w:val="none" w:sz="0" w:space="0" w:color="auto"/>
            <w:right w:val="none" w:sz="0" w:space="0" w:color="auto"/>
          </w:divBdr>
        </w:div>
        <w:div w:id="981079716">
          <w:marLeft w:val="0"/>
          <w:marRight w:val="0"/>
          <w:marTop w:val="0"/>
          <w:marBottom w:val="0"/>
          <w:divBdr>
            <w:top w:val="none" w:sz="0" w:space="0" w:color="auto"/>
            <w:left w:val="none" w:sz="0" w:space="0" w:color="auto"/>
            <w:bottom w:val="none" w:sz="0" w:space="0" w:color="auto"/>
            <w:right w:val="none" w:sz="0" w:space="0" w:color="auto"/>
          </w:divBdr>
        </w:div>
        <w:div w:id="1026295032">
          <w:marLeft w:val="0"/>
          <w:marRight w:val="0"/>
          <w:marTop w:val="0"/>
          <w:marBottom w:val="0"/>
          <w:divBdr>
            <w:top w:val="none" w:sz="0" w:space="0" w:color="auto"/>
            <w:left w:val="none" w:sz="0" w:space="0" w:color="auto"/>
            <w:bottom w:val="none" w:sz="0" w:space="0" w:color="auto"/>
            <w:right w:val="none" w:sz="0" w:space="0" w:color="auto"/>
          </w:divBdr>
        </w:div>
        <w:div w:id="1033192475">
          <w:marLeft w:val="0"/>
          <w:marRight w:val="0"/>
          <w:marTop w:val="0"/>
          <w:marBottom w:val="0"/>
          <w:divBdr>
            <w:top w:val="none" w:sz="0" w:space="0" w:color="auto"/>
            <w:left w:val="none" w:sz="0" w:space="0" w:color="auto"/>
            <w:bottom w:val="none" w:sz="0" w:space="0" w:color="auto"/>
            <w:right w:val="none" w:sz="0" w:space="0" w:color="auto"/>
          </w:divBdr>
        </w:div>
        <w:div w:id="1041050778">
          <w:marLeft w:val="0"/>
          <w:marRight w:val="0"/>
          <w:marTop w:val="0"/>
          <w:marBottom w:val="0"/>
          <w:divBdr>
            <w:top w:val="none" w:sz="0" w:space="0" w:color="auto"/>
            <w:left w:val="none" w:sz="0" w:space="0" w:color="auto"/>
            <w:bottom w:val="none" w:sz="0" w:space="0" w:color="auto"/>
            <w:right w:val="none" w:sz="0" w:space="0" w:color="auto"/>
          </w:divBdr>
        </w:div>
        <w:div w:id="1136988538">
          <w:marLeft w:val="0"/>
          <w:marRight w:val="0"/>
          <w:marTop w:val="0"/>
          <w:marBottom w:val="0"/>
          <w:divBdr>
            <w:top w:val="none" w:sz="0" w:space="0" w:color="auto"/>
            <w:left w:val="none" w:sz="0" w:space="0" w:color="auto"/>
            <w:bottom w:val="none" w:sz="0" w:space="0" w:color="auto"/>
            <w:right w:val="none" w:sz="0" w:space="0" w:color="auto"/>
          </w:divBdr>
        </w:div>
        <w:div w:id="1218857600">
          <w:marLeft w:val="0"/>
          <w:marRight w:val="0"/>
          <w:marTop w:val="0"/>
          <w:marBottom w:val="0"/>
          <w:divBdr>
            <w:top w:val="none" w:sz="0" w:space="0" w:color="auto"/>
            <w:left w:val="none" w:sz="0" w:space="0" w:color="auto"/>
            <w:bottom w:val="none" w:sz="0" w:space="0" w:color="auto"/>
            <w:right w:val="none" w:sz="0" w:space="0" w:color="auto"/>
          </w:divBdr>
        </w:div>
        <w:div w:id="1256287832">
          <w:marLeft w:val="0"/>
          <w:marRight w:val="0"/>
          <w:marTop w:val="0"/>
          <w:marBottom w:val="0"/>
          <w:divBdr>
            <w:top w:val="none" w:sz="0" w:space="0" w:color="auto"/>
            <w:left w:val="none" w:sz="0" w:space="0" w:color="auto"/>
            <w:bottom w:val="none" w:sz="0" w:space="0" w:color="auto"/>
            <w:right w:val="none" w:sz="0" w:space="0" w:color="auto"/>
          </w:divBdr>
        </w:div>
        <w:div w:id="1300571607">
          <w:marLeft w:val="0"/>
          <w:marRight w:val="0"/>
          <w:marTop w:val="0"/>
          <w:marBottom w:val="0"/>
          <w:divBdr>
            <w:top w:val="none" w:sz="0" w:space="0" w:color="auto"/>
            <w:left w:val="none" w:sz="0" w:space="0" w:color="auto"/>
            <w:bottom w:val="none" w:sz="0" w:space="0" w:color="auto"/>
            <w:right w:val="none" w:sz="0" w:space="0" w:color="auto"/>
          </w:divBdr>
        </w:div>
        <w:div w:id="1378696647">
          <w:marLeft w:val="0"/>
          <w:marRight w:val="0"/>
          <w:marTop w:val="0"/>
          <w:marBottom w:val="0"/>
          <w:divBdr>
            <w:top w:val="none" w:sz="0" w:space="0" w:color="auto"/>
            <w:left w:val="none" w:sz="0" w:space="0" w:color="auto"/>
            <w:bottom w:val="none" w:sz="0" w:space="0" w:color="auto"/>
            <w:right w:val="none" w:sz="0" w:space="0" w:color="auto"/>
          </w:divBdr>
        </w:div>
        <w:div w:id="1429889652">
          <w:marLeft w:val="0"/>
          <w:marRight w:val="0"/>
          <w:marTop w:val="0"/>
          <w:marBottom w:val="0"/>
          <w:divBdr>
            <w:top w:val="none" w:sz="0" w:space="0" w:color="auto"/>
            <w:left w:val="none" w:sz="0" w:space="0" w:color="auto"/>
            <w:bottom w:val="none" w:sz="0" w:space="0" w:color="auto"/>
            <w:right w:val="none" w:sz="0" w:space="0" w:color="auto"/>
          </w:divBdr>
        </w:div>
        <w:div w:id="1444836356">
          <w:marLeft w:val="0"/>
          <w:marRight w:val="0"/>
          <w:marTop w:val="0"/>
          <w:marBottom w:val="0"/>
          <w:divBdr>
            <w:top w:val="none" w:sz="0" w:space="0" w:color="auto"/>
            <w:left w:val="none" w:sz="0" w:space="0" w:color="auto"/>
            <w:bottom w:val="none" w:sz="0" w:space="0" w:color="auto"/>
            <w:right w:val="none" w:sz="0" w:space="0" w:color="auto"/>
          </w:divBdr>
        </w:div>
        <w:div w:id="1596208902">
          <w:marLeft w:val="0"/>
          <w:marRight w:val="0"/>
          <w:marTop w:val="0"/>
          <w:marBottom w:val="0"/>
          <w:divBdr>
            <w:top w:val="none" w:sz="0" w:space="0" w:color="auto"/>
            <w:left w:val="none" w:sz="0" w:space="0" w:color="auto"/>
            <w:bottom w:val="none" w:sz="0" w:space="0" w:color="auto"/>
            <w:right w:val="none" w:sz="0" w:space="0" w:color="auto"/>
          </w:divBdr>
        </w:div>
        <w:div w:id="1601256094">
          <w:marLeft w:val="0"/>
          <w:marRight w:val="0"/>
          <w:marTop w:val="0"/>
          <w:marBottom w:val="0"/>
          <w:divBdr>
            <w:top w:val="none" w:sz="0" w:space="0" w:color="auto"/>
            <w:left w:val="none" w:sz="0" w:space="0" w:color="auto"/>
            <w:bottom w:val="none" w:sz="0" w:space="0" w:color="auto"/>
            <w:right w:val="none" w:sz="0" w:space="0" w:color="auto"/>
          </w:divBdr>
        </w:div>
        <w:div w:id="1619801599">
          <w:marLeft w:val="0"/>
          <w:marRight w:val="0"/>
          <w:marTop w:val="0"/>
          <w:marBottom w:val="0"/>
          <w:divBdr>
            <w:top w:val="none" w:sz="0" w:space="0" w:color="auto"/>
            <w:left w:val="none" w:sz="0" w:space="0" w:color="auto"/>
            <w:bottom w:val="none" w:sz="0" w:space="0" w:color="auto"/>
            <w:right w:val="none" w:sz="0" w:space="0" w:color="auto"/>
          </w:divBdr>
        </w:div>
        <w:div w:id="1727534422">
          <w:marLeft w:val="0"/>
          <w:marRight w:val="0"/>
          <w:marTop w:val="0"/>
          <w:marBottom w:val="0"/>
          <w:divBdr>
            <w:top w:val="none" w:sz="0" w:space="0" w:color="auto"/>
            <w:left w:val="none" w:sz="0" w:space="0" w:color="auto"/>
            <w:bottom w:val="none" w:sz="0" w:space="0" w:color="auto"/>
            <w:right w:val="none" w:sz="0" w:space="0" w:color="auto"/>
          </w:divBdr>
        </w:div>
        <w:div w:id="1952517780">
          <w:marLeft w:val="0"/>
          <w:marRight w:val="0"/>
          <w:marTop w:val="0"/>
          <w:marBottom w:val="0"/>
          <w:divBdr>
            <w:top w:val="none" w:sz="0" w:space="0" w:color="auto"/>
            <w:left w:val="none" w:sz="0" w:space="0" w:color="auto"/>
            <w:bottom w:val="none" w:sz="0" w:space="0" w:color="auto"/>
            <w:right w:val="none" w:sz="0" w:space="0" w:color="auto"/>
          </w:divBdr>
        </w:div>
        <w:div w:id="2059891296">
          <w:marLeft w:val="0"/>
          <w:marRight w:val="0"/>
          <w:marTop w:val="0"/>
          <w:marBottom w:val="0"/>
          <w:divBdr>
            <w:top w:val="none" w:sz="0" w:space="0" w:color="auto"/>
            <w:left w:val="none" w:sz="0" w:space="0" w:color="auto"/>
            <w:bottom w:val="none" w:sz="0" w:space="0" w:color="auto"/>
            <w:right w:val="none" w:sz="0" w:space="0" w:color="auto"/>
          </w:divBdr>
        </w:div>
        <w:div w:id="2073116980">
          <w:marLeft w:val="0"/>
          <w:marRight w:val="0"/>
          <w:marTop w:val="0"/>
          <w:marBottom w:val="0"/>
          <w:divBdr>
            <w:top w:val="none" w:sz="0" w:space="0" w:color="auto"/>
            <w:left w:val="none" w:sz="0" w:space="0" w:color="auto"/>
            <w:bottom w:val="none" w:sz="0" w:space="0" w:color="auto"/>
            <w:right w:val="none" w:sz="0" w:space="0" w:color="auto"/>
          </w:divBdr>
        </w:div>
        <w:div w:id="2094625125">
          <w:marLeft w:val="0"/>
          <w:marRight w:val="0"/>
          <w:marTop w:val="0"/>
          <w:marBottom w:val="0"/>
          <w:divBdr>
            <w:top w:val="none" w:sz="0" w:space="0" w:color="auto"/>
            <w:left w:val="none" w:sz="0" w:space="0" w:color="auto"/>
            <w:bottom w:val="none" w:sz="0" w:space="0" w:color="auto"/>
            <w:right w:val="none" w:sz="0" w:space="0" w:color="auto"/>
          </w:divBdr>
        </w:div>
      </w:divsChild>
    </w:div>
    <w:div w:id="899941198">
      <w:bodyDiv w:val="1"/>
      <w:marLeft w:val="0"/>
      <w:marRight w:val="0"/>
      <w:marTop w:val="0"/>
      <w:marBottom w:val="0"/>
      <w:divBdr>
        <w:top w:val="none" w:sz="0" w:space="0" w:color="auto"/>
        <w:left w:val="none" w:sz="0" w:space="0" w:color="auto"/>
        <w:bottom w:val="none" w:sz="0" w:space="0" w:color="auto"/>
        <w:right w:val="none" w:sz="0" w:space="0" w:color="auto"/>
      </w:divBdr>
      <w:divsChild>
        <w:div w:id="351494276">
          <w:marLeft w:val="0"/>
          <w:marRight w:val="0"/>
          <w:marTop w:val="0"/>
          <w:marBottom w:val="0"/>
          <w:divBdr>
            <w:top w:val="none" w:sz="0" w:space="0" w:color="auto"/>
            <w:left w:val="none" w:sz="0" w:space="0" w:color="auto"/>
            <w:bottom w:val="none" w:sz="0" w:space="0" w:color="auto"/>
            <w:right w:val="none" w:sz="0" w:space="0" w:color="auto"/>
          </w:divBdr>
        </w:div>
        <w:div w:id="419104467">
          <w:marLeft w:val="0"/>
          <w:marRight w:val="0"/>
          <w:marTop w:val="0"/>
          <w:marBottom w:val="0"/>
          <w:divBdr>
            <w:top w:val="none" w:sz="0" w:space="0" w:color="auto"/>
            <w:left w:val="none" w:sz="0" w:space="0" w:color="auto"/>
            <w:bottom w:val="none" w:sz="0" w:space="0" w:color="auto"/>
            <w:right w:val="none" w:sz="0" w:space="0" w:color="auto"/>
          </w:divBdr>
        </w:div>
        <w:div w:id="1042948332">
          <w:marLeft w:val="0"/>
          <w:marRight w:val="0"/>
          <w:marTop w:val="0"/>
          <w:marBottom w:val="0"/>
          <w:divBdr>
            <w:top w:val="none" w:sz="0" w:space="0" w:color="auto"/>
            <w:left w:val="none" w:sz="0" w:space="0" w:color="auto"/>
            <w:bottom w:val="none" w:sz="0" w:space="0" w:color="auto"/>
            <w:right w:val="none" w:sz="0" w:space="0" w:color="auto"/>
          </w:divBdr>
        </w:div>
        <w:div w:id="1344934243">
          <w:marLeft w:val="0"/>
          <w:marRight w:val="0"/>
          <w:marTop w:val="0"/>
          <w:marBottom w:val="0"/>
          <w:divBdr>
            <w:top w:val="none" w:sz="0" w:space="0" w:color="auto"/>
            <w:left w:val="none" w:sz="0" w:space="0" w:color="auto"/>
            <w:bottom w:val="none" w:sz="0" w:space="0" w:color="auto"/>
            <w:right w:val="none" w:sz="0" w:space="0" w:color="auto"/>
          </w:divBdr>
        </w:div>
        <w:div w:id="1363482427">
          <w:marLeft w:val="0"/>
          <w:marRight w:val="0"/>
          <w:marTop w:val="0"/>
          <w:marBottom w:val="0"/>
          <w:divBdr>
            <w:top w:val="none" w:sz="0" w:space="0" w:color="auto"/>
            <w:left w:val="none" w:sz="0" w:space="0" w:color="auto"/>
            <w:bottom w:val="none" w:sz="0" w:space="0" w:color="auto"/>
            <w:right w:val="none" w:sz="0" w:space="0" w:color="auto"/>
          </w:divBdr>
        </w:div>
      </w:divsChild>
    </w:div>
    <w:div w:id="932781222">
      <w:bodyDiv w:val="1"/>
      <w:marLeft w:val="0"/>
      <w:marRight w:val="0"/>
      <w:marTop w:val="0"/>
      <w:marBottom w:val="0"/>
      <w:divBdr>
        <w:top w:val="none" w:sz="0" w:space="0" w:color="auto"/>
        <w:left w:val="none" w:sz="0" w:space="0" w:color="auto"/>
        <w:bottom w:val="none" w:sz="0" w:space="0" w:color="auto"/>
        <w:right w:val="none" w:sz="0" w:space="0" w:color="auto"/>
      </w:divBdr>
    </w:div>
    <w:div w:id="962619378">
      <w:bodyDiv w:val="1"/>
      <w:marLeft w:val="0"/>
      <w:marRight w:val="0"/>
      <w:marTop w:val="0"/>
      <w:marBottom w:val="0"/>
      <w:divBdr>
        <w:top w:val="none" w:sz="0" w:space="0" w:color="auto"/>
        <w:left w:val="none" w:sz="0" w:space="0" w:color="auto"/>
        <w:bottom w:val="none" w:sz="0" w:space="0" w:color="auto"/>
        <w:right w:val="none" w:sz="0" w:space="0" w:color="auto"/>
      </w:divBdr>
      <w:divsChild>
        <w:div w:id="192158036">
          <w:marLeft w:val="0"/>
          <w:marRight w:val="0"/>
          <w:marTop w:val="0"/>
          <w:marBottom w:val="0"/>
          <w:divBdr>
            <w:top w:val="none" w:sz="0" w:space="0" w:color="auto"/>
            <w:left w:val="none" w:sz="0" w:space="0" w:color="auto"/>
            <w:bottom w:val="none" w:sz="0" w:space="0" w:color="auto"/>
            <w:right w:val="none" w:sz="0" w:space="0" w:color="auto"/>
          </w:divBdr>
        </w:div>
      </w:divsChild>
    </w:div>
    <w:div w:id="1012561967">
      <w:bodyDiv w:val="1"/>
      <w:marLeft w:val="0"/>
      <w:marRight w:val="0"/>
      <w:marTop w:val="0"/>
      <w:marBottom w:val="0"/>
      <w:divBdr>
        <w:top w:val="none" w:sz="0" w:space="0" w:color="auto"/>
        <w:left w:val="none" w:sz="0" w:space="0" w:color="auto"/>
        <w:bottom w:val="none" w:sz="0" w:space="0" w:color="auto"/>
        <w:right w:val="none" w:sz="0" w:space="0" w:color="auto"/>
      </w:divBdr>
    </w:div>
    <w:div w:id="1018308344">
      <w:bodyDiv w:val="1"/>
      <w:marLeft w:val="0"/>
      <w:marRight w:val="0"/>
      <w:marTop w:val="0"/>
      <w:marBottom w:val="0"/>
      <w:divBdr>
        <w:top w:val="none" w:sz="0" w:space="0" w:color="auto"/>
        <w:left w:val="none" w:sz="0" w:space="0" w:color="auto"/>
        <w:bottom w:val="none" w:sz="0" w:space="0" w:color="auto"/>
        <w:right w:val="none" w:sz="0" w:space="0" w:color="auto"/>
      </w:divBdr>
    </w:div>
    <w:div w:id="1041514596">
      <w:bodyDiv w:val="1"/>
      <w:marLeft w:val="0"/>
      <w:marRight w:val="0"/>
      <w:marTop w:val="0"/>
      <w:marBottom w:val="0"/>
      <w:divBdr>
        <w:top w:val="none" w:sz="0" w:space="0" w:color="auto"/>
        <w:left w:val="none" w:sz="0" w:space="0" w:color="auto"/>
        <w:bottom w:val="none" w:sz="0" w:space="0" w:color="auto"/>
        <w:right w:val="none" w:sz="0" w:space="0" w:color="auto"/>
      </w:divBdr>
    </w:div>
    <w:div w:id="1174418721">
      <w:bodyDiv w:val="1"/>
      <w:marLeft w:val="0"/>
      <w:marRight w:val="0"/>
      <w:marTop w:val="0"/>
      <w:marBottom w:val="0"/>
      <w:divBdr>
        <w:top w:val="none" w:sz="0" w:space="0" w:color="auto"/>
        <w:left w:val="none" w:sz="0" w:space="0" w:color="auto"/>
        <w:bottom w:val="none" w:sz="0" w:space="0" w:color="auto"/>
        <w:right w:val="none" w:sz="0" w:space="0" w:color="auto"/>
      </w:divBdr>
    </w:div>
    <w:div w:id="1299644998">
      <w:bodyDiv w:val="1"/>
      <w:marLeft w:val="0"/>
      <w:marRight w:val="0"/>
      <w:marTop w:val="0"/>
      <w:marBottom w:val="0"/>
      <w:divBdr>
        <w:top w:val="none" w:sz="0" w:space="0" w:color="auto"/>
        <w:left w:val="none" w:sz="0" w:space="0" w:color="auto"/>
        <w:bottom w:val="none" w:sz="0" w:space="0" w:color="auto"/>
        <w:right w:val="none" w:sz="0" w:space="0" w:color="auto"/>
      </w:divBdr>
    </w:div>
    <w:div w:id="1402874814">
      <w:bodyDiv w:val="1"/>
      <w:marLeft w:val="0"/>
      <w:marRight w:val="0"/>
      <w:marTop w:val="0"/>
      <w:marBottom w:val="0"/>
      <w:divBdr>
        <w:top w:val="none" w:sz="0" w:space="0" w:color="auto"/>
        <w:left w:val="none" w:sz="0" w:space="0" w:color="auto"/>
        <w:bottom w:val="none" w:sz="0" w:space="0" w:color="auto"/>
        <w:right w:val="none" w:sz="0" w:space="0" w:color="auto"/>
      </w:divBdr>
    </w:div>
    <w:div w:id="1482313540">
      <w:bodyDiv w:val="1"/>
      <w:marLeft w:val="0"/>
      <w:marRight w:val="0"/>
      <w:marTop w:val="0"/>
      <w:marBottom w:val="0"/>
      <w:divBdr>
        <w:top w:val="none" w:sz="0" w:space="0" w:color="auto"/>
        <w:left w:val="none" w:sz="0" w:space="0" w:color="auto"/>
        <w:bottom w:val="none" w:sz="0" w:space="0" w:color="auto"/>
        <w:right w:val="none" w:sz="0" w:space="0" w:color="auto"/>
      </w:divBdr>
    </w:div>
    <w:div w:id="1510438265">
      <w:bodyDiv w:val="1"/>
      <w:marLeft w:val="0"/>
      <w:marRight w:val="0"/>
      <w:marTop w:val="0"/>
      <w:marBottom w:val="0"/>
      <w:divBdr>
        <w:top w:val="none" w:sz="0" w:space="0" w:color="auto"/>
        <w:left w:val="none" w:sz="0" w:space="0" w:color="auto"/>
        <w:bottom w:val="none" w:sz="0" w:space="0" w:color="auto"/>
        <w:right w:val="none" w:sz="0" w:space="0" w:color="auto"/>
      </w:divBdr>
    </w:div>
    <w:div w:id="1709601970">
      <w:bodyDiv w:val="1"/>
      <w:marLeft w:val="0"/>
      <w:marRight w:val="0"/>
      <w:marTop w:val="0"/>
      <w:marBottom w:val="0"/>
      <w:divBdr>
        <w:top w:val="none" w:sz="0" w:space="0" w:color="auto"/>
        <w:left w:val="none" w:sz="0" w:space="0" w:color="auto"/>
        <w:bottom w:val="none" w:sz="0" w:space="0" w:color="auto"/>
        <w:right w:val="none" w:sz="0" w:space="0" w:color="auto"/>
      </w:divBdr>
    </w:div>
    <w:div w:id="1747610072">
      <w:bodyDiv w:val="1"/>
      <w:marLeft w:val="0"/>
      <w:marRight w:val="0"/>
      <w:marTop w:val="0"/>
      <w:marBottom w:val="0"/>
      <w:divBdr>
        <w:top w:val="none" w:sz="0" w:space="0" w:color="auto"/>
        <w:left w:val="none" w:sz="0" w:space="0" w:color="auto"/>
        <w:bottom w:val="none" w:sz="0" w:space="0" w:color="auto"/>
        <w:right w:val="none" w:sz="0" w:space="0" w:color="auto"/>
      </w:divBdr>
    </w:div>
    <w:div w:id="1783063401">
      <w:bodyDiv w:val="1"/>
      <w:marLeft w:val="0"/>
      <w:marRight w:val="0"/>
      <w:marTop w:val="0"/>
      <w:marBottom w:val="0"/>
      <w:divBdr>
        <w:top w:val="none" w:sz="0" w:space="0" w:color="auto"/>
        <w:left w:val="none" w:sz="0" w:space="0" w:color="auto"/>
        <w:bottom w:val="none" w:sz="0" w:space="0" w:color="auto"/>
        <w:right w:val="none" w:sz="0" w:space="0" w:color="auto"/>
      </w:divBdr>
    </w:div>
    <w:div w:id="1784301834">
      <w:bodyDiv w:val="1"/>
      <w:marLeft w:val="0"/>
      <w:marRight w:val="0"/>
      <w:marTop w:val="0"/>
      <w:marBottom w:val="0"/>
      <w:divBdr>
        <w:top w:val="none" w:sz="0" w:space="0" w:color="auto"/>
        <w:left w:val="none" w:sz="0" w:space="0" w:color="auto"/>
        <w:bottom w:val="none" w:sz="0" w:space="0" w:color="auto"/>
        <w:right w:val="none" w:sz="0" w:space="0" w:color="auto"/>
      </w:divBdr>
    </w:div>
    <w:div w:id="1804227335">
      <w:bodyDiv w:val="1"/>
      <w:marLeft w:val="0"/>
      <w:marRight w:val="0"/>
      <w:marTop w:val="0"/>
      <w:marBottom w:val="0"/>
      <w:divBdr>
        <w:top w:val="none" w:sz="0" w:space="0" w:color="auto"/>
        <w:left w:val="none" w:sz="0" w:space="0" w:color="auto"/>
        <w:bottom w:val="none" w:sz="0" w:space="0" w:color="auto"/>
        <w:right w:val="none" w:sz="0" w:space="0" w:color="auto"/>
      </w:divBdr>
    </w:div>
    <w:div w:id="1820225442">
      <w:bodyDiv w:val="1"/>
      <w:marLeft w:val="0"/>
      <w:marRight w:val="0"/>
      <w:marTop w:val="0"/>
      <w:marBottom w:val="0"/>
      <w:divBdr>
        <w:top w:val="none" w:sz="0" w:space="0" w:color="auto"/>
        <w:left w:val="none" w:sz="0" w:space="0" w:color="auto"/>
        <w:bottom w:val="none" w:sz="0" w:space="0" w:color="auto"/>
        <w:right w:val="none" w:sz="0" w:space="0" w:color="auto"/>
      </w:divBdr>
      <w:divsChild>
        <w:div w:id="370155187">
          <w:marLeft w:val="0"/>
          <w:marRight w:val="0"/>
          <w:marTop w:val="0"/>
          <w:marBottom w:val="0"/>
          <w:divBdr>
            <w:top w:val="none" w:sz="0" w:space="0" w:color="auto"/>
            <w:left w:val="none" w:sz="0" w:space="0" w:color="auto"/>
            <w:bottom w:val="none" w:sz="0" w:space="0" w:color="auto"/>
            <w:right w:val="none" w:sz="0" w:space="0" w:color="auto"/>
          </w:divBdr>
          <w:divsChild>
            <w:div w:id="603658396">
              <w:marLeft w:val="0"/>
              <w:marRight w:val="0"/>
              <w:marTop w:val="0"/>
              <w:marBottom w:val="0"/>
              <w:divBdr>
                <w:top w:val="none" w:sz="0" w:space="0" w:color="auto"/>
                <w:left w:val="none" w:sz="0" w:space="0" w:color="auto"/>
                <w:bottom w:val="none" w:sz="0" w:space="0" w:color="auto"/>
                <w:right w:val="none" w:sz="0" w:space="0" w:color="auto"/>
              </w:divBdr>
            </w:div>
          </w:divsChild>
        </w:div>
        <w:div w:id="431169508">
          <w:marLeft w:val="0"/>
          <w:marRight w:val="0"/>
          <w:marTop w:val="0"/>
          <w:marBottom w:val="0"/>
          <w:divBdr>
            <w:top w:val="none" w:sz="0" w:space="0" w:color="auto"/>
            <w:left w:val="none" w:sz="0" w:space="0" w:color="auto"/>
            <w:bottom w:val="none" w:sz="0" w:space="0" w:color="auto"/>
            <w:right w:val="none" w:sz="0" w:space="0" w:color="auto"/>
          </w:divBdr>
          <w:divsChild>
            <w:div w:id="1022587265">
              <w:marLeft w:val="0"/>
              <w:marRight w:val="0"/>
              <w:marTop w:val="0"/>
              <w:marBottom w:val="0"/>
              <w:divBdr>
                <w:top w:val="none" w:sz="0" w:space="0" w:color="auto"/>
                <w:left w:val="none" w:sz="0" w:space="0" w:color="auto"/>
                <w:bottom w:val="none" w:sz="0" w:space="0" w:color="auto"/>
                <w:right w:val="none" w:sz="0" w:space="0" w:color="auto"/>
              </w:divBdr>
            </w:div>
            <w:div w:id="1709259575">
              <w:marLeft w:val="0"/>
              <w:marRight w:val="0"/>
              <w:marTop w:val="0"/>
              <w:marBottom w:val="0"/>
              <w:divBdr>
                <w:top w:val="none" w:sz="0" w:space="0" w:color="auto"/>
                <w:left w:val="none" w:sz="0" w:space="0" w:color="auto"/>
                <w:bottom w:val="none" w:sz="0" w:space="0" w:color="auto"/>
                <w:right w:val="none" w:sz="0" w:space="0" w:color="auto"/>
              </w:divBdr>
            </w:div>
            <w:div w:id="1962686859">
              <w:marLeft w:val="0"/>
              <w:marRight w:val="0"/>
              <w:marTop w:val="0"/>
              <w:marBottom w:val="0"/>
              <w:divBdr>
                <w:top w:val="none" w:sz="0" w:space="0" w:color="auto"/>
                <w:left w:val="none" w:sz="0" w:space="0" w:color="auto"/>
                <w:bottom w:val="none" w:sz="0" w:space="0" w:color="auto"/>
                <w:right w:val="none" w:sz="0" w:space="0" w:color="auto"/>
              </w:divBdr>
            </w:div>
          </w:divsChild>
        </w:div>
        <w:div w:id="1090004927">
          <w:marLeft w:val="0"/>
          <w:marRight w:val="0"/>
          <w:marTop w:val="0"/>
          <w:marBottom w:val="0"/>
          <w:divBdr>
            <w:top w:val="none" w:sz="0" w:space="0" w:color="auto"/>
            <w:left w:val="none" w:sz="0" w:space="0" w:color="auto"/>
            <w:bottom w:val="none" w:sz="0" w:space="0" w:color="auto"/>
            <w:right w:val="none" w:sz="0" w:space="0" w:color="auto"/>
          </w:divBdr>
          <w:divsChild>
            <w:div w:id="3996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1455">
      <w:bodyDiv w:val="1"/>
      <w:marLeft w:val="0"/>
      <w:marRight w:val="0"/>
      <w:marTop w:val="0"/>
      <w:marBottom w:val="0"/>
      <w:divBdr>
        <w:top w:val="none" w:sz="0" w:space="0" w:color="auto"/>
        <w:left w:val="none" w:sz="0" w:space="0" w:color="auto"/>
        <w:bottom w:val="none" w:sz="0" w:space="0" w:color="auto"/>
        <w:right w:val="none" w:sz="0" w:space="0" w:color="auto"/>
      </w:divBdr>
    </w:div>
    <w:div w:id="1928342976">
      <w:bodyDiv w:val="1"/>
      <w:marLeft w:val="0"/>
      <w:marRight w:val="0"/>
      <w:marTop w:val="0"/>
      <w:marBottom w:val="0"/>
      <w:divBdr>
        <w:top w:val="none" w:sz="0" w:space="0" w:color="auto"/>
        <w:left w:val="none" w:sz="0" w:space="0" w:color="auto"/>
        <w:bottom w:val="none" w:sz="0" w:space="0" w:color="auto"/>
        <w:right w:val="none" w:sz="0" w:space="0" w:color="auto"/>
      </w:divBdr>
    </w:div>
    <w:div w:id="1942297530">
      <w:bodyDiv w:val="1"/>
      <w:marLeft w:val="0"/>
      <w:marRight w:val="0"/>
      <w:marTop w:val="0"/>
      <w:marBottom w:val="0"/>
      <w:divBdr>
        <w:top w:val="none" w:sz="0" w:space="0" w:color="auto"/>
        <w:left w:val="none" w:sz="0" w:space="0" w:color="auto"/>
        <w:bottom w:val="none" w:sz="0" w:space="0" w:color="auto"/>
        <w:right w:val="none" w:sz="0" w:space="0" w:color="auto"/>
      </w:divBdr>
      <w:divsChild>
        <w:div w:id="385035969">
          <w:marLeft w:val="0"/>
          <w:marRight w:val="0"/>
          <w:marTop w:val="0"/>
          <w:marBottom w:val="0"/>
          <w:divBdr>
            <w:top w:val="none" w:sz="0" w:space="0" w:color="auto"/>
            <w:left w:val="none" w:sz="0" w:space="0" w:color="auto"/>
            <w:bottom w:val="none" w:sz="0" w:space="0" w:color="auto"/>
            <w:right w:val="none" w:sz="0" w:space="0" w:color="auto"/>
          </w:divBdr>
          <w:divsChild>
            <w:div w:id="30422810">
              <w:marLeft w:val="0"/>
              <w:marRight w:val="0"/>
              <w:marTop w:val="0"/>
              <w:marBottom w:val="0"/>
              <w:divBdr>
                <w:top w:val="none" w:sz="0" w:space="0" w:color="auto"/>
                <w:left w:val="none" w:sz="0" w:space="0" w:color="auto"/>
                <w:bottom w:val="none" w:sz="0" w:space="0" w:color="auto"/>
                <w:right w:val="none" w:sz="0" w:space="0" w:color="auto"/>
              </w:divBdr>
            </w:div>
            <w:div w:id="201988632">
              <w:marLeft w:val="0"/>
              <w:marRight w:val="0"/>
              <w:marTop w:val="0"/>
              <w:marBottom w:val="0"/>
              <w:divBdr>
                <w:top w:val="none" w:sz="0" w:space="0" w:color="auto"/>
                <w:left w:val="none" w:sz="0" w:space="0" w:color="auto"/>
                <w:bottom w:val="none" w:sz="0" w:space="0" w:color="auto"/>
                <w:right w:val="none" w:sz="0" w:space="0" w:color="auto"/>
              </w:divBdr>
            </w:div>
            <w:div w:id="213542770">
              <w:marLeft w:val="0"/>
              <w:marRight w:val="0"/>
              <w:marTop w:val="0"/>
              <w:marBottom w:val="0"/>
              <w:divBdr>
                <w:top w:val="none" w:sz="0" w:space="0" w:color="auto"/>
                <w:left w:val="none" w:sz="0" w:space="0" w:color="auto"/>
                <w:bottom w:val="none" w:sz="0" w:space="0" w:color="auto"/>
                <w:right w:val="none" w:sz="0" w:space="0" w:color="auto"/>
              </w:divBdr>
            </w:div>
            <w:div w:id="369763299">
              <w:marLeft w:val="0"/>
              <w:marRight w:val="0"/>
              <w:marTop w:val="0"/>
              <w:marBottom w:val="0"/>
              <w:divBdr>
                <w:top w:val="none" w:sz="0" w:space="0" w:color="auto"/>
                <w:left w:val="none" w:sz="0" w:space="0" w:color="auto"/>
                <w:bottom w:val="none" w:sz="0" w:space="0" w:color="auto"/>
                <w:right w:val="none" w:sz="0" w:space="0" w:color="auto"/>
              </w:divBdr>
            </w:div>
            <w:div w:id="515192837">
              <w:marLeft w:val="0"/>
              <w:marRight w:val="0"/>
              <w:marTop w:val="0"/>
              <w:marBottom w:val="0"/>
              <w:divBdr>
                <w:top w:val="none" w:sz="0" w:space="0" w:color="auto"/>
                <w:left w:val="none" w:sz="0" w:space="0" w:color="auto"/>
                <w:bottom w:val="none" w:sz="0" w:space="0" w:color="auto"/>
                <w:right w:val="none" w:sz="0" w:space="0" w:color="auto"/>
              </w:divBdr>
            </w:div>
            <w:div w:id="1238327280">
              <w:marLeft w:val="0"/>
              <w:marRight w:val="0"/>
              <w:marTop w:val="0"/>
              <w:marBottom w:val="0"/>
              <w:divBdr>
                <w:top w:val="none" w:sz="0" w:space="0" w:color="auto"/>
                <w:left w:val="none" w:sz="0" w:space="0" w:color="auto"/>
                <w:bottom w:val="none" w:sz="0" w:space="0" w:color="auto"/>
                <w:right w:val="none" w:sz="0" w:space="0" w:color="auto"/>
              </w:divBdr>
            </w:div>
            <w:div w:id="1368797918">
              <w:marLeft w:val="0"/>
              <w:marRight w:val="0"/>
              <w:marTop w:val="0"/>
              <w:marBottom w:val="0"/>
              <w:divBdr>
                <w:top w:val="none" w:sz="0" w:space="0" w:color="auto"/>
                <w:left w:val="none" w:sz="0" w:space="0" w:color="auto"/>
                <w:bottom w:val="none" w:sz="0" w:space="0" w:color="auto"/>
                <w:right w:val="none" w:sz="0" w:space="0" w:color="auto"/>
              </w:divBdr>
            </w:div>
            <w:div w:id="1900706712">
              <w:marLeft w:val="0"/>
              <w:marRight w:val="0"/>
              <w:marTop w:val="0"/>
              <w:marBottom w:val="0"/>
              <w:divBdr>
                <w:top w:val="none" w:sz="0" w:space="0" w:color="auto"/>
                <w:left w:val="none" w:sz="0" w:space="0" w:color="auto"/>
                <w:bottom w:val="none" w:sz="0" w:space="0" w:color="auto"/>
                <w:right w:val="none" w:sz="0" w:space="0" w:color="auto"/>
              </w:divBdr>
            </w:div>
          </w:divsChild>
        </w:div>
        <w:div w:id="1361275019">
          <w:marLeft w:val="0"/>
          <w:marRight w:val="0"/>
          <w:marTop w:val="0"/>
          <w:marBottom w:val="0"/>
          <w:divBdr>
            <w:top w:val="none" w:sz="0" w:space="0" w:color="auto"/>
            <w:left w:val="none" w:sz="0" w:space="0" w:color="auto"/>
            <w:bottom w:val="none" w:sz="0" w:space="0" w:color="auto"/>
            <w:right w:val="none" w:sz="0" w:space="0" w:color="auto"/>
          </w:divBdr>
          <w:divsChild>
            <w:div w:id="21370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2753">
      <w:bodyDiv w:val="1"/>
      <w:marLeft w:val="0"/>
      <w:marRight w:val="0"/>
      <w:marTop w:val="0"/>
      <w:marBottom w:val="0"/>
      <w:divBdr>
        <w:top w:val="none" w:sz="0" w:space="0" w:color="auto"/>
        <w:left w:val="none" w:sz="0" w:space="0" w:color="auto"/>
        <w:bottom w:val="none" w:sz="0" w:space="0" w:color="auto"/>
        <w:right w:val="none" w:sz="0" w:space="0" w:color="auto"/>
      </w:divBdr>
    </w:div>
    <w:div w:id="1973369124">
      <w:bodyDiv w:val="1"/>
      <w:marLeft w:val="0"/>
      <w:marRight w:val="0"/>
      <w:marTop w:val="0"/>
      <w:marBottom w:val="0"/>
      <w:divBdr>
        <w:top w:val="none" w:sz="0" w:space="0" w:color="auto"/>
        <w:left w:val="none" w:sz="0" w:space="0" w:color="auto"/>
        <w:bottom w:val="none" w:sz="0" w:space="0" w:color="auto"/>
        <w:right w:val="none" w:sz="0" w:space="0" w:color="auto"/>
      </w:divBdr>
      <w:divsChild>
        <w:div w:id="53047471">
          <w:marLeft w:val="0"/>
          <w:marRight w:val="0"/>
          <w:marTop w:val="0"/>
          <w:marBottom w:val="0"/>
          <w:divBdr>
            <w:top w:val="none" w:sz="0" w:space="0" w:color="auto"/>
            <w:left w:val="none" w:sz="0" w:space="0" w:color="auto"/>
            <w:bottom w:val="none" w:sz="0" w:space="0" w:color="auto"/>
            <w:right w:val="none" w:sz="0" w:space="0" w:color="auto"/>
          </w:divBdr>
        </w:div>
        <w:div w:id="171798077">
          <w:marLeft w:val="0"/>
          <w:marRight w:val="0"/>
          <w:marTop w:val="0"/>
          <w:marBottom w:val="0"/>
          <w:divBdr>
            <w:top w:val="none" w:sz="0" w:space="0" w:color="auto"/>
            <w:left w:val="none" w:sz="0" w:space="0" w:color="auto"/>
            <w:bottom w:val="none" w:sz="0" w:space="0" w:color="auto"/>
            <w:right w:val="none" w:sz="0" w:space="0" w:color="auto"/>
          </w:divBdr>
        </w:div>
        <w:div w:id="197548034">
          <w:marLeft w:val="0"/>
          <w:marRight w:val="0"/>
          <w:marTop w:val="0"/>
          <w:marBottom w:val="0"/>
          <w:divBdr>
            <w:top w:val="none" w:sz="0" w:space="0" w:color="auto"/>
            <w:left w:val="none" w:sz="0" w:space="0" w:color="auto"/>
            <w:bottom w:val="none" w:sz="0" w:space="0" w:color="auto"/>
            <w:right w:val="none" w:sz="0" w:space="0" w:color="auto"/>
          </w:divBdr>
        </w:div>
        <w:div w:id="236476660">
          <w:marLeft w:val="0"/>
          <w:marRight w:val="0"/>
          <w:marTop w:val="0"/>
          <w:marBottom w:val="0"/>
          <w:divBdr>
            <w:top w:val="none" w:sz="0" w:space="0" w:color="auto"/>
            <w:left w:val="none" w:sz="0" w:space="0" w:color="auto"/>
            <w:bottom w:val="none" w:sz="0" w:space="0" w:color="auto"/>
            <w:right w:val="none" w:sz="0" w:space="0" w:color="auto"/>
          </w:divBdr>
        </w:div>
        <w:div w:id="251353954">
          <w:marLeft w:val="0"/>
          <w:marRight w:val="0"/>
          <w:marTop w:val="0"/>
          <w:marBottom w:val="0"/>
          <w:divBdr>
            <w:top w:val="none" w:sz="0" w:space="0" w:color="auto"/>
            <w:left w:val="none" w:sz="0" w:space="0" w:color="auto"/>
            <w:bottom w:val="none" w:sz="0" w:space="0" w:color="auto"/>
            <w:right w:val="none" w:sz="0" w:space="0" w:color="auto"/>
          </w:divBdr>
        </w:div>
        <w:div w:id="477497206">
          <w:marLeft w:val="0"/>
          <w:marRight w:val="0"/>
          <w:marTop w:val="0"/>
          <w:marBottom w:val="0"/>
          <w:divBdr>
            <w:top w:val="none" w:sz="0" w:space="0" w:color="auto"/>
            <w:left w:val="none" w:sz="0" w:space="0" w:color="auto"/>
            <w:bottom w:val="none" w:sz="0" w:space="0" w:color="auto"/>
            <w:right w:val="none" w:sz="0" w:space="0" w:color="auto"/>
          </w:divBdr>
        </w:div>
        <w:div w:id="693266573">
          <w:marLeft w:val="0"/>
          <w:marRight w:val="0"/>
          <w:marTop w:val="0"/>
          <w:marBottom w:val="0"/>
          <w:divBdr>
            <w:top w:val="none" w:sz="0" w:space="0" w:color="auto"/>
            <w:left w:val="none" w:sz="0" w:space="0" w:color="auto"/>
            <w:bottom w:val="none" w:sz="0" w:space="0" w:color="auto"/>
            <w:right w:val="none" w:sz="0" w:space="0" w:color="auto"/>
          </w:divBdr>
        </w:div>
        <w:div w:id="857812949">
          <w:marLeft w:val="0"/>
          <w:marRight w:val="0"/>
          <w:marTop w:val="0"/>
          <w:marBottom w:val="0"/>
          <w:divBdr>
            <w:top w:val="none" w:sz="0" w:space="0" w:color="auto"/>
            <w:left w:val="none" w:sz="0" w:space="0" w:color="auto"/>
            <w:bottom w:val="none" w:sz="0" w:space="0" w:color="auto"/>
            <w:right w:val="none" w:sz="0" w:space="0" w:color="auto"/>
          </w:divBdr>
        </w:div>
        <w:div w:id="1205946417">
          <w:marLeft w:val="0"/>
          <w:marRight w:val="0"/>
          <w:marTop w:val="0"/>
          <w:marBottom w:val="0"/>
          <w:divBdr>
            <w:top w:val="none" w:sz="0" w:space="0" w:color="auto"/>
            <w:left w:val="none" w:sz="0" w:space="0" w:color="auto"/>
            <w:bottom w:val="none" w:sz="0" w:space="0" w:color="auto"/>
            <w:right w:val="none" w:sz="0" w:space="0" w:color="auto"/>
          </w:divBdr>
        </w:div>
        <w:div w:id="1245065325">
          <w:marLeft w:val="0"/>
          <w:marRight w:val="0"/>
          <w:marTop w:val="0"/>
          <w:marBottom w:val="0"/>
          <w:divBdr>
            <w:top w:val="none" w:sz="0" w:space="0" w:color="auto"/>
            <w:left w:val="none" w:sz="0" w:space="0" w:color="auto"/>
            <w:bottom w:val="none" w:sz="0" w:space="0" w:color="auto"/>
            <w:right w:val="none" w:sz="0" w:space="0" w:color="auto"/>
          </w:divBdr>
        </w:div>
        <w:div w:id="1245261666">
          <w:marLeft w:val="0"/>
          <w:marRight w:val="0"/>
          <w:marTop w:val="0"/>
          <w:marBottom w:val="0"/>
          <w:divBdr>
            <w:top w:val="none" w:sz="0" w:space="0" w:color="auto"/>
            <w:left w:val="none" w:sz="0" w:space="0" w:color="auto"/>
            <w:bottom w:val="none" w:sz="0" w:space="0" w:color="auto"/>
            <w:right w:val="none" w:sz="0" w:space="0" w:color="auto"/>
          </w:divBdr>
        </w:div>
        <w:div w:id="1434546972">
          <w:marLeft w:val="0"/>
          <w:marRight w:val="0"/>
          <w:marTop w:val="0"/>
          <w:marBottom w:val="0"/>
          <w:divBdr>
            <w:top w:val="none" w:sz="0" w:space="0" w:color="auto"/>
            <w:left w:val="none" w:sz="0" w:space="0" w:color="auto"/>
            <w:bottom w:val="none" w:sz="0" w:space="0" w:color="auto"/>
            <w:right w:val="none" w:sz="0" w:space="0" w:color="auto"/>
          </w:divBdr>
        </w:div>
        <w:div w:id="1506479432">
          <w:marLeft w:val="0"/>
          <w:marRight w:val="0"/>
          <w:marTop w:val="0"/>
          <w:marBottom w:val="0"/>
          <w:divBdr>
            <w:top w:val="none" w:sz="0" w:space="0" w:color="auto"/>
            <w:left w:val="none" w:sz="0" w:space="0" w:color="auto"/>
            <w:bottom w:val="none" w:sz="0" w:space="0" w:color="auto"/>
            <w:right w:val="none" w:sz="0" w:space="0" w:color="auto"/>
          </w:divBdr>
        </w:div>
        <w:div w:id="1710716291">
          <w:marLeft w:val="0"/>
          <w:marRight w:val="0"/>
          <w:marTop w:val="0"/>
          <w:marBottom w:val="0"/>
          <w:divBdr>
            <w:top w:val="none" w:sz="0" w:space="0" w:color="auto"/>
            <w:left w:val="none" w:sz="0" w:space="0" w:color="auto"/>
            <w:bottom w:val="none" w:sz="0" w:space="0" w:color="auto"/>
            <w:right w:val="none" w:sz="0" w:space="0" w:color="auto"/>
          </w:divBdr>
        </w:div>
        <w:div w:id="1806924502">
          <w:marLeft w:val="0"/>
          <w:marRight w:val="0"/>
          <w:marTop w:val="0"/>
          <w:marBottom w:val="0"/>
          <w:divBdr>
            <w:top w:val="none" w:sz="0" w:space="0" w:color="auto"/>
            <w:left w:val="none" w:sz="0" w:space="0" w:color="auto"/>
            <w:bottom w:val="none" w:sz="0" w:space="0" w:color="auto"/>
            <w:right w:val="none" w:sz="0" w:space="0" w:color="auto"/>
          </w:divBdr>
        </w:div>
      </w:divsChild>
    </w:div>
    <w:div w:id="1994868179">
      <w:bodyDiv w:val="1"/>
      <w:marLeft w:val="0"/>
      <w:marRight w:val="0"/>
      <w:marTop w:val="0"/>
      <w:marBottom w:val="0"/>
      <w:divBdr>
        <w:top w:val="none" w:sz="0" w:space="0" w:color="auto"/>
        <w:left w:val="none" w:sz="0" w:space="0" w:color="auto"/>
        <w:bottom w:val="none" w:sz="0" w:space="0" w:color="auto"/>
        <w:right w:val="none" w:sz="0" w:space="0" w:color="auto"/>
      </w:divBdr>
    </w:div>
    <w:div w:id="2041975529">
      <w:bodyDiv w:val="1"/>
      <w:marLeft w:val="0"/>
      <w:marRight w:val="0"/>
      <w:marTop w:val="0"/>
      <w:marBottom w:val="0"/>
      <w:divBdr>
        <w:top w:val="none" w:sz="0" w:space="0" w:color="auto"/>
        <w:left w:val="none" w:sz="0" w:space="0" w:color="auto"/>
        <w:bottom w:val="none" w:sz="0" w:space="0" w:color="auto"/>
        <w:right w:val="none" w:sz="0" w:space="0" w:color="auto"/>
      </w:divBdr>
    </w:div>
    <w:div w:id="2054503194">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cd.ie/academicpractice/Assets/pdf/Academic%20Practice%20Resources/Writing_a_teaching_philosophy_statement_170521.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cd.ie/academicpracti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cademicpractice@tcd.ie"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ade.Concannon@tcd.i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teachingandlearning.ie/wp-content/uploads/NF-2016-National-Professional-Development-Framework-for-all-Staff-Who-Teach-in-Higher-Education.pdf" TargetMode="External"/><Relationship Id="rId1" Type="http://schemas.openxmlformats.org/officeDocument/2006/relationships/hyperlink" Target="https://www.teachingandlearning.ie/wp-content/uploads/NF-2016-National-Professional-Development-Framework-for-all-Staff-Who-Teach-in-Higher-Educ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cience%20fair%20planner.dotx" TargetMode="External"/></Relationships>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EFB1A5D9E879428FAD0E5F1E9D84CB" ma:contentTypeVersion="17" ma:contentTypeDescription="Create a new document." ma:contentTypeScope="" ma:versionID="c0a5e29d619c0d6861b13d35d66b5397">
  <xsd:schema xmlns:xsd="http://www.w3.org/2001/XMLSchema" xmlns:xs="http://www.w3.org/2001/XMLSchema" xmlns:p="http://schemas.microsoft.com/office/2006/metadata/properties" xmlns:ns2="b75b2abb-2467-431c-8e9a-9d2fbe665b2f" xmlns:ns3="696ea64d-43f0-47d9-9aa7-ac0529ba0654" targetNamespace="http://schemas.microsoft.com/office/2006/metadata/properties" ma:root="true" ma:fieldsID="787a9e203550dde3fa98a86dff14bbb6" ns2:_="" ns3:_="">
    <xsd:import namespace="b75b2abb-2467-431c-8e9a-9d2fbe665b2f"/>
    <xsd:import namespace="696ea64d-43f0-47d9-9aa7-ac0529ba0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2abb-2467-431c-8e9a-9d2fbe665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ea64d-43f0-47d9-9aa7-ac0529ba06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53c254-8df5-4128-ac3f-0f2b64ef77f0}" ma:internalName="TaxCatchAll" ma:showField="CatchAllData" ma:web="696ea64d-43f0-47d9-9aa7-ac0529ba0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75b2abb-2467-431c-8e9a-9d2fbe665b2f">
      <Terms xmlns="http://schemas.microsoft.com/office/infopath/2007/PartnerControls"/>
    </lcf76f155ced4ddcb4097134ff3c332f>
    <TaxCatchAll xmlns="696ea64d-43f0-47d9-9aa7-ac0529ba065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C60F58-78F6-4CA7-8246-AF223607E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2abb-2467-431c-8e9a-9d2fbe665b2f"/>
    <ds:schemaRef ds:uri="696ea64d-43f0-47d9-9aa7-ac0529ba0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F774C-1CBA-47DC-83CF-2C048F87F524}">
  <ds:schemaRefs>
    <ds:schemaRef ds:uri="http://schemas.openxmlformats.org/officeDocument/2006/bibliography"/>
  </ds:schemaRefs>
</ds:datastoreItem>
</file>

<file path=customXml/itemProps4.xml><?xml version="1.0" encoding="utf-8"?>
<ds:datastoreItem xmlns:ds="http://schemas.openxmlformats.org/officeDocument/2006/customXml" ds:itemID="{2FB13727-1295-4953-BF01-000019D37204}">
  <ds:schemaRefs>
    <ds:schemaRef ds:uri="http://schemas.microsoft.com/sharepoint/v3/contenttype/forms"/>
  </ds:schemaRefs>
</ds:datastoreItem>
</file>

<file path=customXml/itemProps5.xml><?xml version="1.0" encoding="utf-8"?>
<ds:datastoreItem xmlns:ds="http://schemas.openxmlformats.org/officeDocument/2006/customXml" ds:itemID="{68BC2D6D-C8C8-4C6F-AB33-7005E7253D9A}">
  <ds:schemaRefs>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b75b2abb-2467-431c-8e9a-9d2fbe665b2f"/>
    <ds:schemaRef ds:uri="696ea64d-43f0-47d9-9aa7-ac0529ba0654"/>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Science fair planner</Template>
  <TotalTime>1</TotalTime>
  <Pages>12</Pages>
  <Words>2389</Words>
  <Characters>13619</Characters>
  <Application>Microsoft Office Word</Application>
  <DocSecurity>0</DocSecurity>
  <Lines>113</Lines>
  <Paragraphs>31</Paragraphs>
  <ScaleCrop>false</ScaleCrop>
  <Company>hjkhjk</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Jade Concannon</cp:lastModifiedBy>
  <cp:revision>63</cp:revision>
  <cp:lastPrinted>2023-11-03T04:46:00Z</cp:lastPrinted>
  <dcterms:created xsi:type="dcterms:W3CDTF">2023-11-15T16:45:00Z</dcterms:created>
  <dcterms:modified xsi:type="dcterms:W3CDTF">2023-11-16T10:37:00Z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0x01010098EFB1A5D9E879428FAD0E5F1E9D84CB</vt:lpwstr>
  </property>
  <property fmtid="{D5CDD505-2E9C-101B-9397-08002B2CF9AE}" pid="3" name="MediaServiceImageTags">
    <vt:lpwstr/>
  </property>
</Properties>
</file>