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6C7" w:rsidRPr="00DE1E3F" w:rsidRDefault="00991F10">
      <w:pPr>
        <w:widowControl w:val="0"/>
        <w:autoSpaceDE w:val="0"/>
        <w:autoSpaceDN w:val="0"/>
        <w:adjustRightInd w:val="0"/>
        <w:spacing w:after="0" w:line="239" w:lineRule="auto"/>
        <w:rPr>
          <w:rFonts w:ascii="Calibri" w:hAnsi="Calibri" w:cs="Times New Roman"/>
          <w:sz w:val="24"/>
          <w:szCs w:val="24"/>
        </w:rPr>
      </w:pPr>
      <w:bookmarkStart w:id="0" w:name="page1"/>
      <w:bookmarkStart w:id="1" w:name="_GoBack"/>
      <w:bookmarkEnd w:id="0"/>
      <w:bookmarkEnd w:id="1"/>
      <w:r w:rsidRPr="00DE1E3F">
        <w:rPr>
          <w:rFonts w:ascii="Calibri" w:hAnsi="Calibri" w:cs="Calibri"/>
        </w:rPr>
        <w:t>B</w:t>
      </w:r>
      <w:r w:rsidR="00D91D11">
        <w:rPr>
          <w:rFonts w:ascii="Calibri" w:hAnsi="Calibri" w:cs="Calibri"/>
        </w:rPr>
        <w:t>CPOL 2017</w:t>
      </w:r>
    </w:p>
    <w:p w:rsidR="00F556C7" w:rsidRPr="00DE1E3F" w:rsidRDefault="00F556C7" w:rsidP="00DE1E3F">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rsidP="00DE1E3F">
      <w:pPr>
        <w:widowControl w:val="0"/>
        <w:autoSpaceDE w:val="0"/>
        <w:autoSpaceDN w:val="0"/>
        <w:adjustRightInd w:val="0"/>
        <w:spacing w:after="0" w:line="266" w:lineRule="exact"/>
        <w:rPr>
          <w:rFonts w:ascii="Calibri" w:hAnsi="Calibri" w:cs="Times New Roman"/>
          <w:sz w:val="24"/>
          <w:szCs w:val="24"/>
        </w:rPr>
      </w:pPr>
    </w:p>
    <w:p w:rsidR="00F556C7" w:rsidRPr="00DE1E3F" w:rsidRDefault="00991F10" w:rsidP="00DE1E3F">
      <w:pPr>
        <w:widowControl w:val="0"/>
        <w:autoSpaceDE w:val="0"/>
        <w:autoSpaceDN w:val="0"/>
        <w:adjustRightInd w:val="0"/>
        <w:spacing w:after="0" w:line="239" w:lineRule="auto"/>
        <w:ind w:left="2240"/>
        <w:rPr>
          <w:rFonts w:ascii="Calibri" w:hAnsi="Calibri" w:cs="Times New Roman"/>
          <w:sz w:val="24"/>
          <w:szCs w:val="24"/>
        </w:rPr>
      </w:pPr>
      <w:r w:rsidRPr="00DE1E3F">
        <w:rPr>
          <w:rFonts w:ascii="Calibri" w:hAnsi="Calibri" w:cs="Calibri"/>
          <w:b/>
          <w:bCs/>
          <w:sz w:val="36"/>
          <w:szCs w:val="36"/>
        </w:rPr>
        <w:t>Citizens, Politics and Decisions</w:t>
      </w:r>
    </w:p>
    <w:p w:rsidR="00F556C7" w:rsidRPr="00DE1E3F" w:rsidRDefault="00F556C7" w:rsidP="00DE1E3F">
      <w:pPr>
        <w:widowControl w:val="0"/>
        <w:autoSpaceDE w:val="0"/>
        <w:autoSpaceDN w:val="0"/>
        <w:adjustRightInd w:val="0"/>
        <w:spacing w:after="0" w:line="270" w:lineRule="exact"/>
        <w:rPr>
          <w:rFonts w:ascii="Calibri" w:hAnsi="Calibri" w:cs="Times New Roman"/>
          <w:sz w:val="24"/>
          <w:szCs w:val="24"/>
        </w:rPr>
      </w:pPr>
    </w:p>
    <w:p w:rsidR="00F556C7" w:rsidRPr="00DE1E3F" w:rsidRDefault="00991F10" w:rsidP="00DE1E3F">
      <w:pPr>
        <w:widowControl w:val="0"/>
        <w:autoSpaceDE w:val="0"/>
        <w:autoSpaceDN w:val="0"/>
        <w:adjustRightInd w:val="0"/>
        <w:spacing w:after="0" w:line="240" w:lineRule="auto"/>
        <w:ind w:left="3760"/>
        <w:rPr>
          <w:rFonts w:ascii="Calibri" w:hAnsi="Calibri" w:cs="Times New Roman"/>
          <w:sz w:val="24"/>
          <w:szCs w:val="24"/>
        </w:rPr>
      </w:pPr>
      <w:r w:rsidRPr="00DE1E3F">
        <w:rPr>
          <w:rFonts w:ascii="Calibri" w:hAnsi="Calibri" w:cs="Calibri"/>
          <w:sz w:val="24"/>
          <w:szCs w:val="24"/>
        </w:rPr>
        <w:t>BCPOL/PO1603</w:t>
      </w:r>
    </w:p>
    <w:p w:rsidR="00F556C7" w:rsidRPr="00DE1E3F" w:rsidRDefault="00F556C7" w:rsidP="00DE1E3F">
      <w:pPr>
        <w:widowControl w:val="0"/>
        <w:autoSpaceDE w:val="0"/>
        <w:autoSpaceDN w:val="0"/>
        <w:adjustRightInd w:val="0"/>
        <w:spacing w:after="0" w:line="245" w:lineRule="exact"/>
        <w:rPr>
          <w:rFonts w:ascii="Calibri" w:hAnsi="Calibri" w:cs="Times New Roman"/>
          <w:sz w:val="24"/>
          <w:szCs w:val="24"/>
        </w:rPr>
      </w:pPr>
    </w:p>
    <w:p w:rsidR="00F556C7" w:rsidRPr="00DE1E3F" w:rsidRDefault="00D91D11" w:rsidP="00DE1E3F">
      <w:pPr>
        <w:widowControl w:val="0"/>
        <w:autoSpaceDE w:val="0"/>
        <w:autoSpaceDN w:val="0"/>
        <w:adjustRightInd w:val="0"/>
        <w:spacing w:after="0" w:line="240" w:lineRule="auto"/>
        <w:ind w:left="3080"/>
        <w:rPr>
          <w:rFonts w:ascii="Calibri" w:hAnsi="Calibri" w:cs="Times New Roman"/>
          <w:sz w:val="24"/>
          <w:szCs w:val="24"/>
        </w:rPr>
      </w:pPr>
      <w:r>
        <w:rPr>
          <w:rFonts w:ascii="Calibri" w:hAnsi="Calibri" w:cs="Calibri"/>
          <w:sz w:val="24"/>
          <w:szCs w:val="24"/>
        </w:rPr>
        <w:t>Michaelmas Term 2017-18</w:t>
      </w:r>
    </w:p>
    <w:p w:rsidR="00F556C7" w:rsidRPr="00DE1E3F" w:rsidRDefault="00F556C7" w:rsidP="00DE1E3F">
      <w:pPr>
        <w:widowControl w:val="0"/>
        <w:autoSpaceDE w:val="0"/>
        <w:autoSpaceDN w:val="0"/>
        <w:adjustRightInd w:val="0"/>
        <w:spacing w:after="0" w:line="242" w:lineRule="exact"/>
        <w:rPr>
          <w:rFonts w:ascii="Calibri" w:hAnsi="Calibri" w:cs="Times New Roman"/>
          <w:sz w:val="24"/>
          <w:szCs w:val="24"/>
        </w:rPr>
      </w:pPr>
    </w:p>
    <w:p w:rsidR="00F556C7" w:rsidRPr="00DE1E3F" w:rsidRDefault="00DE1E3F" w:rsidP="00DE1E3F">
      <w:pPr>
        <w:widowControl w:val="0"/>
        <w:autoSpaceDE w:val="0"/>
        <w:autoSpaceDN w:val="0"/>
        <w:adjustRightInd w:val="0"/>
        <w:spacing w:after="0" w:line="240" w:lineRule="auto"/>
        <w:rPr>
          <w:rFonts w:ascii="Calibri" w:hAnsi="Calibri" w:cs="Times New Roman"/>
          <w:sz w:val="24"/>
          <w:szCs w:val="24"/>
        </w:rPr>
      </w:pPr>
      <w:r>
        <w:rPr>
          <w:rFonts w:ascii="Calibri" w:hAnsi="Calibri" w:cs="Calibri"/>
          <w:sz w:val="24"/>
          <w:szCs w:val="24"/>
        </w:rPr>
        <w:t xml:space="preserve">                                                      </w:t>
      </w:r>
      <w:r w:rsidR="00B23AC8" w:rsidRPr="00DE1E3F">
        <w:rPr>
          <w:rFonts w:ascii="Calibri" w:hAnsi="Calibri" w:cs="Calibri"/>
          <w:sz w:val="24"/>
          <w:szCs w:val="24"/>
        </w:rPr>
        <w:t>Lecturer: Dr Jacqueline Hayden</w:t>
      </w:r>
    </w:p>
    <w:p w:rsidR="00F556C7" w:rsidRPr="00DE1E3F" w:rsidRDefault="00F556C7" w:rsidP="00DE1E3F">
      <w:pPr>
        <w:widowControl w:val="0"/>
        <w:autoSpaceDE w:val="0"/>
        <w:autoSpaceDN w:val="0"/>
        <w:adjustRightInd w:val="0"/>
        <w:spacing w:after="0" w:line="245" w:lineRule="exact"/>
        <w:rPr>
          <w:rFonts w:ascii="Calibri" w:hAnsi="Calibri" w:cs="Times New Roman"/>
          <w:sz w:val="24"/>
          <w:szCs w:val="24"/>
        </w:rPr>
      </w:pPr>
    </w:p>
    <w:p w:rsidR="00F556C7" w:rsidRPr="00DE1E3F" w:rsidRDefault="00B23AC8" w:rsidP="00DE1E3F">
      <w:pPr>
        <w:widowControl w:val="0"/>
        <w:autoSpaceDE w:val="0"/>
        <w:autoSpaceDN w:val="0"/>
        <w:adjustRightInd w:val="0"/>
        <w:spacing w:after="0" w:line="240" w:lineRule="auto"/>
        <w:ind w:left="2980"/>
        <w:rPr>
          <w:rFonts w:ascii="Calibri" w:hAnsi="Calibri" w:cs="Times New Roman"/>
          <w:sz w:val="24"/>
          <w:szCs w:val="24"/>
        </w:rPr>
      </w:pPr>
      <w:r w:rsidRPr="00DE1E3F">
        <w:rPr>
          <w:rFonts w:ascii="Calibri" w:hAnsi="Calibri" w:cs="Calibri"/>
          <w:sz w:val="24"/>
          <w:szCs w:val="24"/>
        </w:rPr>
        <w:t>Seminar Director:</w:t>
      </w:r>
      <w:r w:rsidR="008010A9">
        <w:rPr>
          <w:rFonts w:ascii="Calibri" w:hAnsi="Calibri" w:cs="Calibri"/>
          <w:sz w:val="24"/>
          <w:szCs w:val="24"/>
        </w:rPr>
        <w:t xml:space="preserve"> Mr</w:t>
      </w:r>
      <w:r w:rsidRPr="00DE1E3F">
        <w:rPr>
          <w:rFonts w:ascii="Calibri" w:hAnsi="Calibri" w:cs="Calibri"/>
          <w:sz w:val="24"/>
          <w:szCs w:val="24"/>
        </w:rPr>
        <w:t xml:space="preserve"> Alan Duggan</w:t>
      </w:r>
    </w:p>
    <w:p w:rsidR="00F556C7" w:rsidRPr="00DE1E3F" w:rsidRDefault="00F556C7" w:rsidP="00DE1E3F">
      <w:pPr>
        <w:widowControl w:val="0"/>
        <w:autoSpaceDE w:val="0"/>
        <w:autoSpaceDN w:val="0"/>
        <w:adjustRightInd w:val="0"/>
        <w:spacing w:after="0" w:line="245" w:lineRule="exact"/>
        <w:rPr>
          <w:rFonts w:ascii="Calibri" w:hAnsi="Calibri" w:cs="Times New Roman"/>
          <w:sz w:val="24"/>
          <w:szCs w:val="24"/>
        </w:rPr>
      </w:pPr>
    </w:p>
    <w:p w:rsidR="00F556C7" w:rsidRPr="00DE1E3F" w:rsidRDefault="00991F10" w:rsidP="00DE1E3F">
      <w:pPr>
        <w:widowControl w:val="0"/>
        <w:autoSpaceDE w:val="0"/>
        <w:autoSpaceDN w:val="0"/>
        <w:adjustRightInd w:val="0"/>
        <w:spacing w:after="0" w:line="240" w:lineRule="auto"/>
        <w:ind w:left="2980"/>
        <w:rPr>
          <w:rFonts w:ascii="Calibri" w:hAnsi="Calibri" w:cs="Times New Roman"/>
          <w:sz w:val="24"/>
          <w:szCs w:val="24"/>
        </w:rPr>
      </w:pPr>
      <w:r w:rsidRPr="00DE1E3F">
        <w:rPr>
          <w:rFonts w:ascii="Calibri" w:hAnsi="Calibri" w:cs="Calibri"/>
          <w:sz w:val="24"/>
          <w:szCs w:val="24"/>
        </w:rPr>
        <w:t>Department of Political Science</w:t>
      </w:r>
    </w:p>
    <w:p w:rsidR="00F556C7" w:rsidRPr="00DE1E3F" w:rsidRDefault="00F556C7" w:rsidP="00DE1E3F">
      <w:pPr>
        <w:widowControl w:val="0"/>
        <w:autoSpaceDE w:val="0"/>
        <w:autoSpaceDN w:val="0"/>
        <w:adjustRightInd w:val="0"/>
        <w:spacing w:after="0" w:line="242" w:lineRule="exact"/>
        <w:rPr>
          <w:rFonts w:ascii="Calibri" w:hAnsi="Calibri" w:cs="Times New Roman"/>
          <w:sz w:val="24"/>
          <w:szCs w:val="24"/>
        </w:rPr>
      </w:pPr>
    </w:p>
    <w:p w:rsidR="00F556C7" w:rsidRPr="00DE1E3F" w:rsidRDefault="00991F10" w:rsidP="00DE1E3F">
      <w:pPr>
        <w:widowControl w:val="0"/>
        <w:autoSpaceDE w:val="0"/>
        <w:autoSpaceDN w:val="0"/>
        <w:adjustRightInd w:val="0"/>
        <w:spacing w:after="0" w:line="240" w:lineRule="auto"/>
        <w:ind w:left="3460"/>
        <w:rPr>
          <w:rFonts w:ascii="Calibri" w:hAnsi="Calibri" w:cs="Times New Roman"/>
          <w:sz w:val="24"/>
          <w:szCs w:val="24"/>
        </w:rPr>
      </w:pPr>
      <w:r w:rsidRPr="00DE1E3F">
        <w:rPr>
          <w:rFonts w:ascii="Calibri" w:hAnsi="Calibri" w:cs="Calibri"/>
          <w:sz w:val="24"/>
          <w:szCs w:val="24"/>
        </w:rPr>
        <w:t>Trinity College Dublin</w:t>
      </w:r>
    </w:p>
    <w:p w:rsidR="00F556C7" w:rsidRPr="00DE1E3F" w:rsidRDefault="00F556C7" w:rsidP="00DE1E3F">
      <w:pPr>
        <w:widowControl w:val="0"/>
        <w:autoSpaceDE w:val="0"/>
        <w:autoSpaceDN w:val="0"/>
        <w:adjustRightInd w:val="0"/>
        <w:spacing w:after="0" w:line="245" w:lineRule="exact"/>
        <w:rPr>
          <w:rFonts w:ascii="Calibri" w:hAnsi="Calibri" w:cs="Times New Roman"/>
          <w:sz w:val="24"/>
          <w:szCs w:val="24"/>
        </w:rPr>
      </w:pPr>
    </w:p>
    <w:p w:rsidR="00F556C7" w:rsidRPr="00DE1E3F" w:rsidRDefault="00B23AC8" w:rsidP="00DE1E3F">
      <w:pPr>
        <w:widowControl w:val="0"/>
        <w:autoSpaceDE w:val="0"/>
        <w:autoSpaceDN w:val="0"/>
        <w:adjustRightInd w:val="0"/>
        <w:spacing w:after="0" w:line="240" w:lineRule="auto"/>
        <w:ind w:left="3420"/>
        <w:rPr>
          <w:rFonts w:ascii="Calibri" w:hAnsi="Calibri" w:cs="Times New Roman"/>
          <w:sz w:val="24"/>
          <w:szCs w:val="24"/>
        </w:rPr>
      </w:pPr>
      <w:r w:rsidRPr="00DE1E3F">
        <w:rPr>
          <w:rFonts w:ascii="Calibri" w:hAnsi="Calibri" w:cs="Calibri"/>
          <w:sz w:val="24"/>
          <w:szCs w:val="24"/>
        </w:rPr>
        <w:t>Email: duggana2@tcd.ie</w:t>
      </w:r>
    </w:p>
    <w:p w:rsidR="00F556C7" w:rsidRPr="00DE1E3F" w:rsidRDefault="00F556C7" w:rsidP="00DE1E3F">
      <w:pPr>
        <w:widowControl w:val="0"/>
        <w:autoSpaceDE w:val="0"/>
        <w:autoSpaceDN w:val="0"/>
        <w:adjustRightInd w:val="0"/>
        <w:spacing w:after="0" w:line="245" w:lineRule="exact"/>
        <w:rPr>
          <w:rFonts w:ascii="Calibri" w:hAnsi="Calibri" w:cs="Times New Roman"/>
          <w:sz w:val="24"/>
          <w:szCs w:val="24"/>
        </w:rPr>
      </w:pPr>
    </w:p>
    <w:p w:rsidR="00F556C7" w:rsidRPr="00DE1E3F" w:rsidRDefault="00EE36E6" w:rsidP="00DE1E3F">
      <w:pPr>
        <w:widowControl w:val="0"/>
        <w:autoSpaceDE w:val="0"/>
        <w:autoSpaceDN w:val="0"/>
        <w:adjustRightInd w:val="0"/>
        <w:spacing w:after="0" w:line="240" w:lineRule="auto"/>
        <w:ind w:left="60"/>
        <w:rPr>
          <w:rFonts w:ascii="Calibri" w:hAnsi="Calibri" w:cs="Times New Roman"/>
          <w:sz w:val="24"/>
          <w:szCs w:val="24"/>
        </w:rPr>
      </w:pPr>
      <w:r>
        <w:rPr>
          <w:rFonts w:ascii="Calibri" w:hAnsi="Calibri" w:cs="Calibri"/>
          <w:sz w:val="24"/>
          <w:szCs w:val="24"/>
        </w:rPr>
        <w:t xml:space="preserve">                                                             Office: TRISS, Arts Block</w:t>
      </w:r>
    </w:p>
    <w:p w:rsidR="00F556C7" w:rsidRPr="00DE1E3F" w:rsidRDefault="00F556C7" w:rsidP="00DE1E3F">
      <w:pPr>
        <w:widowControl w:val="0"/>
        <w:autoSpaceDE w:val="0"/>
        <w:autoSpaceDN w:val="0"/>
        <w:adjustRightInd w:val="0"/>
        <w:spacing w:after="0" w:line="245" w:lineRule="exact"/>
        <w:rPr>
          <w:rFonts w:ascii="Calibri" w:hAnsi="Calibri" w:cs="Times New Roman"/>
          <w:sz w:val="24"/>
          <w:szCs w:val="24"/>
        </w:rPr>
      </w:pPr>
    </w:p>
    <w:p w:rsidR="00F556C7" w:rsidRPr="00DE1E3F" w:rsidRDefault="00DE1E3F" w:rsidP="00DE1E3F">
      <w:pPr>
        <w:widowControl w:val="0"/>
        <w:autoSpaceDE w:val="0"/>
        <w:autoSpaceDN w:val="0"/>
        <w:adjustRightInd w:val="0"/>
        <w:spacing w:after="0" w:line="240" w:lineRule="auto"/>
        <w:ind w:left="2880"/>
        <w:rPr>
          <w:rFonts w:ascii="Calibri" w:hAnsi="Calibri" w:cs="Times New Roman"/>
          <w:sz w:val="24"/>
          <w:szCs w:val="24"/>
        </w:rPr>
      </w:pPr>
      <w:r>
        <w:rPr>
          <w:rFonts w:ascii="Calibri" w:hAnsi="Calibri" w:cs="Calibri"/>
          <w:sz w:val="24"/>
          <w:szCs w:val="24"/>
        </w:rPr>
        <w:t xml:space="preserve">            </w:t>
      </w:r>
      <w:r w:rsidR="00991F10" w:rsidRPr="00DE1E3F">
        <w:rPr>
          <w:rFonts w:ascii="Calibri" w:hAnsi="Calibri" w:cs="Calibri"/>
          <w:sz w:val="24"/>
          <w:szCs w:val="24"/>
        </w:rPr>
        <w:t>O</w:t>
      </w:r>
      <w:r w:rsidR="00B23AC8" w:rsidRPr="00DE1E3F">
        <w:rPr>
          <w:rFonts w:ascii="Calibri" w:hAnsi="Calibri" w:cs="Calibri"/>
          <w:sz w:val="24"/>
          <w:szCs w:val="24"/>
        </w:rPr>
        <w:t>ffice Hours: TBA</w:t>
      </w:r>
    </w:p>
    <w:p w:rsidR="00F556C7" w:rsidRPr="00DE1E3F" w:rsidRDefault="00F556C7" w:rsidP="00C65CDD">
      <w:pPr>
        <w:widowControl w:val="0"/>
        <w:autoSpaceDE w:val="0"/>
        <w:autoSpaceDN w:val="0"/>
        <w:adjustRightInd w:val="0"/>
        <w:spacing w:after="0" w:line="242" w:lineRule="exact"/>
        <w:jc w:val="center"/>
        <w:rPr>
          <w:rFonts w:ascii="Calibri" w:hAnsi="Calibri" w:cs="Times New Roman"/>
          <w:sz w:val="24"/>
          <w:szCs w:val="24"/>
        </w:rPr>
      </w:pPr>
    </w:p>
    <w:p w:rsidR="00F556C7" w:rsidRPr="00C65CDD" w:rsidRDefault="00991F10" w:rsidP="00C65CDD">
      <w:pPr>
        <w:widowControl w:val="0"/>
        <w:autoSpaceDE w:val="0"/>
        <w:autoSpaceDN w:val="0"/>
        <w:adjustRightInd w:val="0"/>
        <w:spacing w:after="0" w:line="240" w:lineRule="auto"/>
        <w:ind w:left="340"/>
        <w:jc w:val="center"/>
        <w:rPr>
          <w:rFonts w:ascii="Calibri" w:hAnsi="Calibri" w:cs="Calibri"/>
          <w:sz w:val="24"/>
          <w:szCs w:val="24"/>
        </w:rPr>
      </w:pPr>
      <w:r w:rsidRPr="00DE1E3F">
        <w:rPr>
          <w:rFonts w:ascii="Calibri" w:hAnsi="Calibri" w:cs="Calibri"/>
          <w:sz w:val="24"/>
          <w:szCs w:val="24"/>
        </w:rPr>
        <w:t xml:space="preserve">Lectures: </w:t>
      </w:r>
      <w:r w:rsidR="00C65CDD">
        <w:rPr>
          <w:rFonts w:ascii="Calibri" w:hAnsi="Calibri" w:cs="Calibri"/>
          <w:sz w:val="24"/>
          <w:szCs w:val="24"/>
        </w:rPr>
        <w:t>Tuesdays 15:00-16:00 J M Synge Theatre (r</w:t>
      </w:r>
      <w:r w:rsidR="00C65CDD" w:rsidRPr="00C65CDD">
        <w:rPr>
          <w:rFonts w:ascii="Calibri" w:hAnsi="Calibri" w:cs="Calibri"/>
          <w:sz w:val="24"/>
          <w:szCs w:val="24"/>
        </w:rPr>
        <w:t>oom 2039,</w:t>
      </w:r>
      <w:r w:rsidR="00C65CDD">
        <w:rPr>
          <w:rFonts w:ascii="Calibri" w:hAnsi="Calibri" w:cs="Calibri"/>
          <w:sz w:val="24"/>
          <w:szCs w:val="24"/>
        </w:rPr>
        <w:t xml:space="preserve"> Arts Block),</w:t>
      </w:r>
      <w:r w:rsidR="00C65CDD" w:rsidRPr="00C65CDD">
        <w:rPr>
          <w:rFonts w:ascii="Calibri" w:hAnsi="Calibri" w:cs="Calibri"/>
          <w:sz w:val="24"/>
          <w:szCs w:val="24"/>
        </w:rPr>
        <w:t xml:space="preserve"> Thu</w:t>
      </w:r>
      <w:r w:rsidR="00C65CDD">
        <w:rPr>
          <w:rFonts w:ascii="Calibri" w:hAnsi="Calibri" w:cs="Calibri"/>
          <w:sz w:val="24"/>
          <w:szCs w:val="24"/>
        </w:rPr>
        <w:t xml:space="preserve">rsdays 15:00-16:00 Edmund Burke </w:t>
      </w:r>
      <w:r w:rsidR="00C65CDD" w:rsidRPr="00C65CDD">
        <w:rPr>
          <w:rFonts w:ascii="Calibri" w:hAnsi="Calibri" w:cs="Calibri"/>
          <w:sz w:val="24"/>
          <w:szCs w:val="24"/>
        </w:rPr>
        <w:t>Theatre</w:t>
      </w:r>
      <w:r w:rsidR="00C65CDD">
        <w:rPr>
          <w:rFonts w:ascii="Calibri" w:hAnsi="Calibri" w:cs="Calibri"/>
          <w:sz w:val="24"/>
          <w:szCs w:val="24"/>
        </w:rPr>
        <w:t xml:space="preserve"> (room 1008, Arts Block)</w:t>
      </w:r>
    </w:p>
    <w:p w:rsidR="00EE36E6" w:rsidRDefault="00EE36E6" w:rsidP="00C65CDD">
      <w:pPr>
        <w:widowControl w:val="0"/>
        <w:autoSpaceDE w:val="0"/>
        <w:autoSpaceDN w:val="0"/>
        <w:adjustRightInd w:val="0"/>
        <w:spacing w:after="0" w:line="240" w:lineRule="auto"/>
        <w:jc w:val="center"/>
        <w:rPr>
          <w:rFonts w:ascii="Calibri" w:hAnsi="Calibri" w:cs="Times New Roman"/>
          <w:sz w:val="24"/>
          <w:szCs w:val="24"/>
        </w:rPr>
      </w:pPr>
    </w:p>
    <w:p w:rsidR="00F556C7" w:rsidRPr="00DE1E3F" w:rsidRDefault="00991F10" w:rsidP="00C65CDD">
      <w:pPr>
        <w:widowControl w:val="0"/>
        <w:autoSpaceDE w:val="0"/>
        <w:autoSpaceDN w:val="0"/>
        <w:adjustRightInd w:val="0"/>
        <w:spacing w:after="0" w:line="240" w:lineRule="auto"/>
        <w:jc w:val="center"/>
        <w:rPr>
          <w:rFonts w:ascii="Calibri" w:hAnsi="Calibri" w:cs="Times New Roman"/>
          <w:sz w:val="24"/>
          <w:szCs w:val="24"/>
        </w:rPr>
      </w:pPr>
      <w:r w:rsidRPr="00DE1E3F">
        <w:rPr>
          <w:rFonts w:ascii="Calibri" w:hAnsi="Calibri" w:cs="Calibri"/>
          <w:sz w:val="24"/>
          <w:szCs w:val="24"/>
        </w:rPr>
        <w:t xml:space="preserve">Seminars: </w:t>
      </w:r>
      <w:r w:rsidR="00C65CDD" w:rsidRPr="00C65CDD">
        <w:rPr>
          <w:rFonts w:ascii="Calibri" w:hAnsi="Calibri" w:cs="Calibri"/>
          <w:sz w:val="24"/>
          <w:szCs w:val="24"/>
        </w:rPr>
        <w:t>Wedn</w:t>
      </w:r>
      <w:r w:rsidR="002E2CDF">
        <w:rPr>
          <w:rFonts w:ascii="Calibri" w:hAnsi="Calibri" w:cs="Calibri"/>
          <w:sz w:val="24"/>
          <w:szCs w:val="24"/>
        </w:rPr>
        <w:t xml:space="preserve">esday biweekly, 18:00, Room </w:t>
      </w:r>
      <w:r w:rsidR="002E761D">
        <w:rPr>
          <w:rFonts w:ascii="Calibri" w:hAnsi="Calibri" w:cs="Calibri"/>
          <w:sz w:val="24"/>
          <w:szCs w:val="24"/>
        </w:rPr>
        <w:t>3070</w:t>
      </w:r>
      <w:r w:rsidR="00C65CDD" w:rsidRPr="00C65CDD">
        <w:rPr>
          <w:rFonts w:ascii="Calibri" w:hAnsi="Calibri" w:cs="Calibri"/>
          <w:sz w:val="24"/>
          <w:szCs w:val="24"/>
        </w:rPr>
        <w:t>, Arts Block.</w:t>
      </w:r>
    </w:p>
    <w:p w:rsidR="00F556C7" w:rsidRPr="00DE1E3F" w:rsidRDefault="00F556C7" w:rsidP="00DE1E3F">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rsidP="00DE1E3F">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rsidP="00DE1E3F">
      <w:pPr>
        <w:widowControl w:val="0"/>
        <w:autoSpaceDE w:val="0"/>
        <w:autoSpaceDN w:val="0"/>
        <w:adjustRightInd w:val="0"/>
        <w:spacing w:after="0" w:line="384" w:lineRule="exact"/>
        <w:rPr>
          <w:rFonts w:ascii="Calibri" w:hAnsi="Calibri" w:cs="Times New Roman"/>
          <w:sz w:val="24"/>
          <w:szCs w:val="24"/>
        </w:rPr>
      </w:pPr>
    </w:p>
    <w:p w:rsidR="00F556C7" w:rsidRPr="00DE1E3F" w:rsidRDefault="00991F10" w:rsidP="00DE1E3F">
      <w:pPr>
        <w:widowControl w:val="0"/>
        <w:autoSpaceDE w:val="0"/>
        <w:autoSpaceDN w:val="0"/>
        <w:adjustRightInd w:val="0"/>
        <w:spacing w:after="0" w:line="240" w:lineRule="auto"/>
        <w:ind w:left="3400"/>
        <w:rPr>
          <w:rFonts w:ascii="Calibri" w:hAnsi="Calibri" w:cs="Times New Roman"/>
          <w:sz w:val="24"/>
          <w:szCs w:val="24"/>
        </w:rPr>
      </w:pPr>
      <w:r w:rsidRPr="00DE1E3F">
        <w:rPr>
          <w:rFonts w:ascii="Calibri" w:hAnsi="Calibri" w:cs="Calibri"/>
          <w:sz w:val="28"/>
          <w:szCs w:val="28"/>
        </w:rPr>
        <w:t>Course Information</w:t>
      </w:r>
    </w:p>
    <w:p w:rsidR="00F556C7" w:rsidRPr="00DE1E3F" w:rsidRDefault="00F556C7">
      <w:pPr>
        <w:widowControl w:val="0"/>
        <w:autoSpaceDE w:val="0"/>
        <w:autoSpaceDN w:val="0"/>
        <w:adjustRightInd w:val="0"/>
        <w:spacing w:after="0" w:line="249" w:lineRule="exact"/>
        <w:rPr>
          <w:rFonts w:ascii="Calibri" w:hAnsi="Calibri" w:cs="Times New Roman"/>
          <w:sz w:val="24"/>
          <w:szCs w:val="24"/>
        </w:rPr>
      </w:pPr>
    </w:p>
    <w:p w:rsidR="00F556C7" w:rsidRPr="00DE1E3F" w:rsidRDefault="00991F10">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b/>
          <w:bCs/>
          <w:sz w:val="24"/>
          <w:szCs w:val="24"/>
        </w:rPr>
        <w:t>Overview</w:t>
      </w:r>
    </w:p>
    <w:p w:rsidR="00F556C7" w:rsidRPr="00DE1E3F" w:rsidRDefault="00F556C7">
      <w:pPr>
        <w:widowControl w:val="0"/>
        <w:autoSpaceDE w:val="0"/>
        <w:autoSpaceDN w:val="0"/>
        <w:adjustRightInd w:val="0"/>
        <w:spacing w:after="0" w:line="298" w:lineRule="exact"/>
        <w:rPr>
          <w:rFonts w:ascii="Calibri" w:hAnsi="Calibri" w:cs="Times New Roman"/>
          <w:sz w:val="24"/>
          <w:szCs w:val="24"/>
        </w:rPr>
      </w:pPr>
    </w:p>
    <w:p w:rsidR="00F556C7" w:rsidRPr="00DE1E3F" w:rsidRDefault="00991F10">
      <w:pPr>
        <w:widowControl w:val="0"/>
        <w:overflowPunct w:val="0"/>
        <w:autoSpaceDE w:val="0"/>
        <w:autoSpaceDN w:val="0"/>
        <w:adjustRightInd w:val="0"/>
        <w:spacing w:after="0" w:line="267" w:lineRule="auto"/>
        <w:jc w:val="both"/>
        <w:rPr>
          <w:rFonts w:ascii="Calibri" w:hAnsi="Calibri" w:cs="Times New Roman"/>
          <w:sz w:val="24"/>
          <w:szCs w:val="24"/>
        </w:rPr>
      </w:pPr>
      <w:r w:rsidRPr="00DE1E3F">
        <w:rPr>
          <w:rFonts w:ascii="Calibri" w:hAnsi="Calibri" w:cs="Calibri"/>
          <w:sz w:val="24"/>
          <w:szCs w:val="24"/>
        </w:rPr>
        <w:t>This course aims to provide students with an introduction to the worlds of politics and political science. The lecture series will introduce students to the key concepts and theories used by political scientists to make sense of the political world. These concepts include power, the state, ideology and the role and nature of political institutions, as well as competing normative and empirical conceptualisations of what constitutes a ‘democratic’ political system.</w:t>
      </w:r>
    </w:p>
    <w:p w:rsidR="00F556C7" w:rsidRPr="00DE1E3F" w:rsidRDefault="00F556C7">
      <w:pPr>
        <w:widowControl w:val="0"/>
        <w:autoSpaceDE w:val="0"/>
        <w:autoSpaceDN w:val="0"/>
        <w:adjustRightInd w:val="0"/>
        <w:spacing w:after="0" w:line="240" w:lineRule="auto"/>
        <w:rPr>
          <w:rFonts w:ascii="Calibri" w:hAnsi="Calibri" w:cs="Times New Roman"/>
          <w:sz w:val="24"/>
          <w:szCs w:val="24"/>
        </w:rPr>
        <w:sectPr w:rsidR="00F556C7" w:rsidRPr="00DE1E3F">
          <w:pgSz w:w="11900" w:h="16838"/>
          <w:pgMar w:top="699" w:right="1440" w:bottom="1440" w:left="1440" w:header="720" w:footer="720" w:gutter="0"/>
          <w:cols w:space="720" w:equalWidth="0">
            <w:col w:w="9020"/>
          </w:cols>
          <w:noEndnote/>
        </w:sectPr>
      </w:pPr>
    </w:p>
    <w:p w:rsidR="00F556C7" w:rsidRPr="00DE1E3F" w:rsidRDefault="00991F10">
      <w:pPr>
        <w:widowControl w:val="0"/>
        <w:autoSpaceDE w:val="0"/>
        <w:autoSpaceDN w:val="0"/>
        <w:adjustRightInd w:val="0"/>
        <w:spacing w:after="0" w:line="239" w:lineRule="auto"/>
        <w:rPr>
          <w:rFonts w:ascii="Calibri" w:hAnsi="Calibri" w:cs="Times New Roman"/>
          <w:sz w:val="24"/>
          <w:szCs w:val="24"/>
        </w:rPr>
      </w:pPr>
      <w:bookmarkStart w:id="2" w:name="page2"/>
      <w:bookmarkEnd w:id="2"/>
      <w:r w:rsidRPr="00DE1E3F">
        <w:rPr>
          <w:rFonts w:ascii="Calibri" w:hAnsi="Calibri" w:cs="Calibri"/>
        </w:rPr>
        <w:lastRenderedPageBreak/>
        <w:t>BCPOL 2</w:t>
      </w:r>
      <w:r w:rsidR="00D91D11">
        <w:rPr>
          <w:rFonts w:ascii="Calibri" w:hAnsi="Calibri" w:cs="Calibri"/>
        </w:rPr>
        <w:t>017</w:t>
      </w:r>
    </w:p>
    <w:p w:rsidR="00F556C7" w:rsidRPr="00DE1E3F" w:rsidRDefault="00F556C7">
      <w:pPr>
        <w:widowControl w:val="0"/>
        <w:autoSpaceDE w:val="0"/>
        <w:autoSpaceDN w:val="0"/>
        <w:adjustRightInd w:val="0"/>
        <w:spacing w:after="0" w:line="286" w:lineRule="exact"/>
        <w:rPr>
          <w:rFonts w:ascii="Calibri" w:hAnsi="Calibri" w:cs="Times New Roman"/>
          <w:sz w:val="24"/>
          <w:szCs w:val="24"/>
        </w:rPr>
      </w:pPr>
    </w:p>
    <w:p w:rsidR="00F556C7" w:rsidRPr="00DE1E3F" w:rsidRDefault="00991F10">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b/>
          <w:bCs/>
          <w:sz w:val="24"/>
          <w:szCs w:val="24"/>
        </w:rPr>
        <w:t>Learning Outcomes</w:t>
      </w:r>
    </w:p>
    <w:p w:rsidR="00F556C7" w:rsidRPr="00DE1E3F" w:rsidRDefault="00F556C7" w:rsidP="00DE1E3F">
      <w:pPr>
        <w:widowControl w:val="0"/>
        <w:autoSpaceDE w:val="0"/>
        <w:autoSpaceDN w:val="0"/>
        <w:adjustRightInd w:val="0"/>
        <w:spacing w:after="0" w:line="310" w:lineRule="exact"/>
        <w:rPr>
          <w:rFonts w:ascii="Calibri" w:hAnsi="Calibri" w:cs="Times New Roman"/>
          <w:sz w:val="24"/>
          <w:szCs w:val="24"/>
        </w:rPr>
      </w:pPr>
    </w:p>
    <w:p w:rsidR="00F556C7" w:rsidRPr="00DE1E3F" w:rsidRDefault="00991F10" w:rsidP="00DE1E3F">
      <w:pPr>
        <w:pStyle w:val="ListParagraph"/>
        <w:widowControl w:val="0"/>
        <w:numPr>
          <w:ilvl w:val="0"/>
          <w:numId w:val="15"/>
        </w:numPr>
        <w:overflowPunct w:val="0"/>
        <w:autoSpaceDE w:val="0"/>
        <w:autoSpaceDN w:val="0"/>
        <w:adjustRightInd w:val="0"/>
        <w:spacing w:after="0" w:line="230" w:lineRule="auto"/>
        <w:jc w:val="both"/>
        <w:rPr>
          <w:rFonts w:ascii="Calibri" w:hAnsi="Calibri" w:cs="Symbol"/>
          <w:sz w:val="24"/>
          <w:szCs w:val="24"/>
        </w:rPr>
      </w:pPr>
      <w:r w:rsidRPr="00DE1E3F">
        <w:rPr>
          <w:rFonts w:ascii="Calibri" w:hAnsi="Calibri" w:cs="Calibri"/>
          <w:sz w:val="24"/>
          <w:szCs w:val="24"/>
        </w:rPr>
        <w:t xml:space="preserve">Students will become familiar with the concepts and theories outlined above, allowing them a more refined understanding of the complexities of politics. </w:t>
      </w:r>
    </w:p>
    <w:p w:rsidR="00F556C7" w:rsidRPr="00DE1E3F" w:rsidRDefault="00F556C7" w:rsidP="00DE1E3F">
      <w:pPr>
        <w:widowControl w:val="0"/>
        <w:autoSpaceDE w:val="0"/>
        <w:autoSpaceDN w:val="0"/>
        <w:adjustRightInd w:val="0"/>
        <w:spacing w:after="0" w:line="112" w:lineRule="exact"/>
        <w:rPr>
          <w:rFonts w:ascii="Calibri" w:hAnsi="Calibri" w:cs="Symbol"/>
          <w:sz w:val="24"/>
          <w:szCs w:val="24"/>
        </w:rPr>
      </w:pPr>
    </w:p>
    <w:p w:rsidR="00F556C7" w:rsidRPr="00DE1E3F" w:rsidRDefault="00991F10" w:rsidP="00DE1E3F">
      <w:pPr>
        <w:pStyle w:val="ListParagraph"/>
        <w:widowControl w:val="0"/>
        <w:numPr>
          <w:ilvl w:val="0"/>
          <w:numId w:val="15"/>
        </w:numPr>
        <w:overflowPunct w:val="0"/>
        <w:autoSpaceDE w:val="0"/>
        <w:autoSpaceDN w:val="0"/>
        <w:adjustRightInd w:val="0"/>
        <w:spacing w:after="0" w:line="231" w:lineRule="auto"/>
        <w:jc w:val="both"/>
        <w:rPr>
          <w:rFonts w:ascii="Calibri" w:hAnsi="Calibri" w:cs="Symbol"/>
          <w:sz w:val="24"/>
          <w:szCs w:val="24"/>
        </w:rPr>
      </w:pPr>
      <w:r w:rsidRPr="00DE1E3F">
        <w:rPr>
          <w:rFonts w:ascii="Calibri" w:hAnsi="Calibri" w:cs="Calibri"/>
          <w:sz w:val="24"/>
          <w:szCs w:val="24"/>
        </w:rPr>
        <w:t xml:space="preserve">Students from all disciplines will become more informed and articulate citizens, capable of informed participation in the political process at large. </w:t>
      </w:r>
    </w:p>
    <w:p w:rsidR="00F556C7" w:rsidRPr="00DE1E3F" w:rsidRDefault="00F556C7" w:rsidP="00DE1E3F">
      <w:pPr>
        <w:widowControl w:val="0"/>
        <w:autoSpaceDE w:val="0"/>
        <w:autoSpaceDN w:val="0"/>
        <w:adjustRightInd w:val="0"/>
        <w:spacing w:after="0" w:line="110" w:lineRule="exact"/>
        <w:rPr>
          <w:rFonts w:ascii="Calibri" w:hAnsi="Calibri" w:cs="Symbol"/>
          <w:sz w:val="24"/>
          <w:szCs w:val="24"/>
        </w:rPr>
      </w:pPr>
    </w:p>
    <w:p w:rsidR="00F556C7" w:rsidRPr="00DE1E3F" w:rsidRDefault="00991F10" w:rsidP="00DE1E3F">
      <w:pPr>
        <w:pStyle w:val="ListParagraph"/>
        <w:widowControl w:val="0"/>
        <w:numPr>
          <w:ilvl w:val="0"/>
          <w:numId w:val="15"/>
        </w:numPr>
        <w:overflowPunct w:val="0"/>
        <w:autoSpaceDE w:val="0"/>
        <w:autoSpaceDN w:val="0"/>
        <w:adjustRightInd w:val="0"/>
        <w:spacing w:after="0" w:line="231" w:lineRule="auto"/>
        <w:jc w:val="both"/>
        <w:rPr>
          <w:rFonts w:ascii="Calibri" w:hAnsi="Calibri" w:cs="Symbol"/>
          <w:sz w:val="24"/>
          <w:szCs w:val="24"/>
        </w:rPr>
      </w:pPr>
      <w:r w:rsidRPr="00DE1E3F">
        <w:rPr>
          <w:rFonts w:ascii="Calibri" w:hAnsi="Calibri" w:cs="Calibri"/>
          <w:sz w:val="24"/>
          <w:szCs w:val="24"/>
        </w:rPr>
        <w:t xml:space="preserve">Students will be taught how to develop their ability to communicate effectively complicated and often controversial ideas. </w:t>
      </w:r>
    </w:p>
    <w:p w:rsidR="00F556C7" w:rsidRPr="00DE1E3F" w:rsidRDefault="00F556C7" w:rsidP="00DE1E3F">
      <w:pPr>
        <w:widowControl w:val="0"/>
        <w:autoSpaceDE w:val="0"/>
        <w:autoSpaceDN w:val="0"/>
        <w:adjustRightInd w:val="0"/>
        <w:spacing w:after="0" w:line="110" w:lineRule="exact"/>
        <w:rPr>
          <w:rFonts w:ascii="Calibri" w:hAnsi="Calibri" w:cs="Symbol"/>
          <w:sz w:val="24"/>
          <w:szCs w:val="24"/>
        </w:rPr>
      </w:pPr>
    </w:p>
    <w:p w:rsidR="00F556C7" w:rsidRPr="00DE1E3F" w:rsidRDefault="00991F10" w:rsidP="00DE1E3F">
      <w:pPr>
        <w:pStyle w:val="ListParagraph"/>
        <w:widowControl w:val="0"/>
        <w:numPr>
          <w:ilvl w:val="0"/>
          <w:numId w:val="15"/>
        </w:numPr>
        <w:overflowPunct w:val="0"/>
        <w:autoSpaceDE w:val="0"/>
        <w:autoSpaceDN w:val="0"/>
        <w:adjustRightInd w:val="0"/>
        <w:spacing w:after="0" w:line="231" w:lineRule="auto"/>
        <w:jc w:val="both"/>
        <w:rPr>
          <w:rFonts w:ascii="Calibri" w:hAnsi="Calibri" w:cs="Symbol"/>
          <w:sz w:val="24"/>
          <w:szCs w:val="24"/>
        </w:rPr>
      </w:pPr>
      <w:r w:rsidRPr="00DE1E3F">
        <w:rPr>
          <w:rFonts w:ascii="Calibri" w:hAnsi="Calibri" w:cs="Calibri"/>
          <w:sz w:val="24"/>
          <w:szCs w:val="24"/>
        </w:rPr>
        <w:t xml:space="preserve">Students will be equipped with skills to allow them to analyse, engage and evaluate political systems. </w:t>
      </w:r>
    </w:p>
    <w:p w:rsidR="00F556C7" w:rsidRPr="00DE1E3F" w:rsidRDefault="00F556C7" w:rsidP="00DE1E3F">
      <w:pPr>
        <w:widowControl w:val="0"/>
        <w:autoSpaceDE w:val="0"/>
        <w:autoSpaceDN w:val="0"/>
        <w:adjustRightInd w:val="0"/>
        <w:spacing w:after="0" w:line="110" w:lineRule="exact"/>
        <w:rPr>
          <w:rFonts w:ascii="Calibri" w:hAnsi="Calibri" w:cs="Symbol"/>
          <w:sz w:val="24"/>
          <w:szCs w:val="24"/>
        </w:rPr>
      </w:pPr>
    </w:p>
    <w:p w:rsidR="00F556C7" w:rsidRPr="00DE1E3F" w:rsidRDefault="00991F10" w:rsidP="00DE1E3F">
      <w:pPr>
        <w:pStyle w:val="ListParagraph"/>
        <w:widowControl w:val="0"/>
        <w:numPr>
          <w:ilvl w:val="0"/>
          <w:numId w:val="15"/>
        </w:numPr>
        <w:overflowPunct w:val="0"/>
        <w:autoSpaceDE w:val="0"/>
        <w:autoSpaceDN w:val="0"/>
        <w:adjustRightInd w:val="0"/>
        <w:spacing w:after="0" w:line="231" w:lineRule="auto"/>
        <w:jc w:val="both"/>
        <w:rPr>
          <w:rFonts w:ascii="Calibri" w:hAnsi="Calibri" w:cs="Symbol"/>
          <w:sz w:val="24"/>
          <w:szCs w:val="24"/>
        </w:rPr>
      </w:pPr>
      <w:r w:rsidRPr="00DE1E3F">
        <w:rPr>
          <w:rFonts w:ascii="Calibri" w:hAnsi="Calibri" w:cs="Calibri"/>
          <w:sz w:val="24"/>
          <w:szCs w:val="24"/>
        </w:rPr>
        <w:t xml:space="preserve">Students will be able to hone their critical writing skills and communicate concepts effectively. </w:t>
      </w:r>
    </w:p>
    <w:p w:rsidR="00F556C7" w:rsidRPr="00DE1E3F" w:rsidRDefault="00F556C7" w:rsidP="00DE1E3F">
      <w:pPr>
        <w:widowControl w:val="0"/>
        <w:autoSpaceDE w:val="0"/>
        <w:autoSpaceDN w:val="0"/>
        <w:adjustRightInd w:val="0"/>
        <w:spacing w:after="0" w:line="110" w:lineRule="exact"/>
        <w:rPr>
          <w:rFonts w:ascii="Calibri" w:hAnsi="Calibri" w:cs="Symbol"/>
          <w:sz w:val="24"/>
          <w:szCs w:val="24"/>
        </w:rPr>
      </w:pPr>
    </w:p>
    <w:p w:rsidR="00F556C7" w:rsidRPr="00DE1E3F" w:rsidRDefault="00991F10" w:rsidP="00DE1E3F">
      <w:pPr>
        <w:pStyle w:val="ListParagraph"/>
        <w:widowControl w:val="0"/>
        <w:numPr>
          <w:ilvl w:val="0"/>
          <w:numId w:val="15"/>
        </w:numPr>
        <w:overflowPunct w:val="0"/>
        <w:autoSpaceDE w:val="0"/>
        <w:autoSpaceDN w:val="0"/>
        <w:adjustRightInd w:val="0"/>
        <w:spacing w:after="0" w:line="231" w:lineRule="auto"/>
        <w:jc w:val="both"/>
        <w:rPr>
          <w:rFonts w:ascii="Calibri" w:hAnsi="Calibri" w:cs="Symbol"/>
          <w:sz w:val="24"/>
          <w:szCs w:val="24"/>
        </w:rPr>
      </w:pPr>
      <w:r w:rsidRPr="00DE1E3F">
        <w:rPr>
          <w:rFonts w:ascii="Calibri" w:hAnsi="Calibri" w:cs="Calibri"/>
          <w:sz w:val="24"/>
          <w:szCs w:val="24"/>
        </w:rPr>
        <w:t xml:space="preserve">Students will have developed presentational skills and be able to participate in informed discussion. </w:t>
      </w: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383" w:lineRule="exact"/>
        <w:rPr>
          <w:rFonts w:ascii="Calibri" w:hAnsi="Calibri" w:cs="Times New Roman"/>
          <w:sz w:val="24"/>
          <w:szCs w:val="24"/>
        </w:rPr>
      </w:pPr>
    </w:p>
    <w:p w:rsidR="00F556C7" w:rsidRPr="00DE1E3F" w:rsidRDefault="00991F10">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b/>
          <w:bCs/>
          <w:sz w:val="24"/>
          <w:szCs w:val="24"/>
        </w:rPr>
        <w:t>Number of lecture/tutorial hours per week</w:t>
      </w:r>
    </w:p>
    <w:p w:rsidR="00F556C7" w:rsidRPr="00DE1E3F" w:rsidRDefault="00F556C7">
      <w:pPr>
        <w:widowControl w:val="0"/>
        <w:autoSpaceDE w:val="0"/>
        <w:autoSpaceDN w:val="0"/>
        <w:adjustRightInd w:val="0"/>
        <w:spacing w:after="0" w:line="298" w:lineRule="exact"/>
        <w:rPr>
          <w:rFonts w:ascii="Calibri" w:hAnsi="Calibri" w:cs="Times New Roman"/>
          <w:sz w:val="24"/>
          <w:szCs w:val="24"/>
        </w:rPr>
      </w:pPr>
    </w:p>
    <w:p w:rsidR="00F556C7" w:rsidRPr="00DE1E3F" w:rsidRDefault="00991F10">
      <w:pPr>
        <w:widowControl w:val="0"/>
        <w:overflowPunct w:val="0"/>
        <w:autoSpaceDE w:val="0"/>
        <w:autoSpaceDN w:val="0"/>
        <w:adjustRightInd w:val="0"/>
        <w:spacing w:after="0" w:line="264" w:lineRule="auto"/>
        <w:jc w:val="both"/>
        <w:rPr>
          <w:rFonts w:ascii="Calibri" w:hAnsi="Calibri" w:cs="Times New Roman"/>
          <w:sz w:val="24"/>
          <w:szCs w:val="24"/>
        </w:rPr>
      </w:pPr>
      <w:r w:rsidRPr="00DE1E3F">
        <w:rPr>
          <w:rFonts w:ascii="Calibri" w:hAnsi="Calibri" w:cs="Calibri"/>
          <w:sz w:val="24"/>
          <w:szCs w:val="24"/>
        </w:rPr>
        <w:t>This course lasts for one semester only (Michaelmas Term). Students must attend two lectures a week which are given as part of the PO1603 course. In addition, students are required to attend a fortnightly seminar, at which core concepts in the course will be discussed. Students are required to make one presentation during the seminar series dealing with substantive concepts.</w:t>
      </w: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358" w:lineRule="exact"/>
        <w:rPr>
          <w:rFonts w:ascii="Calibri" w:hAnsi="Calibri" w:cs="Times New Roman"/>
          <w:sz w:val="24"/>
          <w:szCs w:val="24"/>
        </w:rPr>
      </w:pPr>
    </w:p>
    <w:p w:rsidR="00F556C7" w:rsidRPr="00DE1E3F" w:rsidRDefault="00991F10">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b/>
          <w:bCs/>
          <w:sz w:val="24"/>
          <w:szCs w:val="24"/>
        </w:rPr>
        <w:t>Credit value of the course</w:t>
      </w:r>
    </w:p>
    <w:p w:rsidR="00F556C7" w:rsidRPr="00DE1E3F" w:rsidRDefault="00F556C7">
      <w:pPr>
        <w:widowControl w:val="0"/>
        <w:autoSpaceDE w:val="0"/>
        <w:autoSpaceDN w:val="0"/>
        <w:adjustRightInd w:val="0"/>
        <w:spacing w:after="0" w:line="242" w:lineRule="exact"/>
        <w:rPr>
          <w:rFonts w:ascii="Calibri" w:hAnsi="Calibri" w:cs="Times New Roman"/>
          <w:sz w:val="24"/>
          <w:szCs w:val="24"/>
        </w:rPr>
      </w:pPr>
    </w:p>
    <w:p w:rsidR="00F556C7" w:rsidRPr="00DE1E3F" w:rsidRDefault="00991F10">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sz w:val="24"/>
          <w:szCs w:val="24"/>
        </w:rPr>
        <w:t>5 ECTS</w:t>
      </w: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382" w:lineRule="exact"/>
        <w:rPr>
          <w:rFonts w:ascii="Calibri" w:hAnsi="Calibri" w:cs="Times New Roman"/>
          <w:sz w:val="24"/>
          <w:szCs w:val="24"/>
        </w:rPr>
      </w:pPr>
    </w:p>
    <w:p w:rsidR="00F556C7" w:rsidRPr="00DE1E3F" w:rsidRDefault="00991F10">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b/>
          <w:bCs/>
          <w:sz w:val="24"/>
          <w:szCs w:val="24"/>
        </w:rPr>
        <w:t>Maximum capacity of the course</w:t>
      </w:r>
    </w:p>
    <w:p w:rsidR="00F556C7" w:rsidRPr="00DE1E3F" w:rsidRDefault="00F556C7">
      <w:pPr>
        <w:widowControl w:val="0"/>
        <w:autoSpaceDE w:val="0"/>
        <w:autoSpaceDN w:val="0"/>
        <w:adjustRightInd w:val="0"/>
        <w:spacing w:after="0" w:line="295" w:lineRule="exact"/>
        <w:rPr>
          <w:rFonts w:ascii="Calibri" w:hAnsi="Calibri" w:cs="Times New Roman"/>
          <w:sz w:val="24"/>
          <w:szCs w:val="24"/>
        </w:rPr>
      </w:pPr>
    </w:p>
    <w:p w:rsidR="00F556C7" w:rsidRPr="00DE1E3F" w:rsidRDefault="00991F10">
      <w:pPr>
        <w:widowControl w:val="0"/>
        <w:overflowPunct w:val="0"/>
        <w:autoSpaceDE w:val="0"/>
        <w:autoSpaceDN w:val="0"/>
        <w:adjustRightInd w:val="0"/>
        <w:spacing w:after="0" w:line="237" w:lineRule="auto"/>
        <w:ind w:firstLine="55"/>
        <w:jc w:val="both"/>
        <w:rPr>
          <w:rFonts w:ascii="Calibri" w:hAnsi="Calibri" w:cs="Times New Roman"/>
          <w:sz w:val="24"/>
          <w:szCs w:val="24"/>
        </w:rPr>
      </w:pPr>
      <w:r w:rsidRPr="00DE1E3F">
        <w:rPr>
          <w:rFonts w:ascii="Calibri" w:hAnsi="Calibri" w:cs="Calibri"/>
          <w:sz w:val="24"/>
          <w:szCs w:val="24"/>
        </w:rPr>
        <w:t>In order to make for effective discussion seminars, the overall capacity of the course should not exceed 30 students.</w:t>
      </w:r>
    </w:p>
    <w:p w:rsidR="00F556C7" w:rsidRPr="00DE1E3F" w:rsidRDefault="00F556C7">
      <w:pPr>
        <w:widowControl w:val="0"/>
        <w:autoSpaceDE w:val="0"/>
        <w:autoSpaceDN w:val="0"/>
        <w:adjustRightInd w:val="0"/>
        <w:spacing w:after="0" w:line="240" w:lineRule="auto"/>
        <w:rPr>
          <w:rFonts w:ascii="Calibri" w:hAnsi="Calibri" w:cs="Times New Roman"/>
          <w:sz w:val="24"/>
          <w:szCs w:val="24"/>
        </w:rPr>
        <w:sectPr w:rsidR="00F556C7" w:rsidRPr="00DE1E3F">
          <w:pgSz w:w="11900" w:h="16838"/>
          <w:pgMar w:top="699" w:right="1440" w:bottom="1440" w:left="1440" w:header="720" w:footer="720" w:gutter="0"/>
          <w:cols w:space="720" w:equalWidth="0">
            <w:col w:w="9020"/>
          </w:cols>
          <w:noEndnote/>
        </w:sectPr>
      </w:pP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366" w:lineRule="exact"/>
        <w:rPr>
          <w:rFonts w:ascii="Calibri" w:hAnsi="Calibri" w:cs="Times New Roman"/>
          <w:sz w:val="24"/>
          <w:szCs w:val="24"/>
        </w:rPr>
      </w:pPr>
    </w:p>
    <w:p w:rsidR="00F556C7" w:rsidRPr="00DE1E3F" w:rsidRDefault="00991F10">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b/>
          <w:bCs/>
          <w:sz w:val="23"/>
          <w:szCs w:val="23"/>
        </w:rPr>
        <w:t>Method of assessment</w:t>
      </w:r>
    </w:p>
    <w:p w:rsidR="00F556C7" w:rsidRPr="00DE1E3F" w:rsidRDefault="00F556C7">
      <w:pPr>
        <w:widowControl w:val="0"/>
        <w:autoSpaceDE w:val="0"/>
        <w:autoSpaceDN w:val="0"/>
        <w:adjustRightInd w:val="0"/>
        <w:spacing w:after="0" w:line="240" w:lineRule="auto"/>
        <w:rPr>
          <w:rFonts w:ascii="Calibri" w:hAnsi="Calibri" w:cs="Times New Roman"/>
          <w:sz w:val="24"/>
          <w:szCs w:val="24"/>
        </w:rPr>
        <w:sectPr w:rsidR="00F556C7" w:rsidRPr="00DE1E3F">
          <w:type w:val="continuous"/>
          <w:pgSz w:w="11900" w:h="16838"/>
          <w:pgMar w:top="699" w:right="8200" w:bottom="1440" w:left="1440" w:header="720" w:footer="720" w:gutter="0"/>
          <w:cols w:space="720" w:equalWidth="0">
            <w:col w:w="2260"/>
          </w:cols>
          <w:noEndnote/>
        </w:sectPr>
      </w:pPr>
    </w:p>
    <w:p w:rsidR="00B23AC8" w:rsidRPr="00DE1E3F" w:rsidRDefault="00D91D11" w:rsidP="00B23AC8">
      <w:pPr>
        <w:widowControl w:val="0"/>
        <w:autoSpaceDE w:val="0"/>
        <w:autoSpaceDN w:val="0"/>
        <w:adjustRightInd w:val="0"/>
        <w:spacing w:after="0" w:line="239" w:lineRule="auto"/>
        <w:rPr>
          <w:rFonts w:ascii="Calibri" w:hAnsi="Calibri" w:cs="Times New Roman"/>
          <w:sz w:val="24"/>
          <w:szCs w:val="24"/>
        </w:rPr>
      </w:pPr>
      <w:bookmarkStart w:id="3" w:name="page3"/>
      <w:bookmarkEnd w:id="3"/>
      <w:r>
        <w:rPr>
          <w:rFonts w:ascii="Calibri" w:hAnsi="Calibri" w:cs="Calibri"/>
        </w:rPr>
        <w:lastRenderedPageBreak/>
        <w:t>BCPOL 2017</w:t>
      </w:r>
    </w:p>
    <w:p w:rsidR="00B23AC8" w:rsidRPr="00DE1E3F" w:rsidRDefault="00B23AC8" w:rsidP="00B23AC8">
      <w:pPr>
        <w:widowControl w:val="0"/>
        <w:autoSpaceDE w:val="0"/>
        <w:autoSpaceDN w:val="0"/>
        <w:adjustRightInd w:val="0"/>
        <w:spacing w:after="0" w:line="239" w:lineRule="auto"/>
        <w:rPr>
          <w:rFonts w:ascii="Calibri" w:hAnsi="Calibri" w:cs="Times New Roman"/>
          <w:sz w:val="24"/>
          <w:szCs w:val="24"/>
        </w:rPr>
      </w:pPr>
    </w:p>
    <w:p w:rsidR="00F556C7" w:rsidRPr="00DE1E3F" w:rsidRDefault="00991F10" w:rsidP="00B23AC8">
      <w:pPr>
        <w:widowControl w:val="0"/>
        <w:autoSpaceDE w:val="0"/>
        <w:autoSpaceDN w:val="0"/>
        <w:adjustRightInd w:val="0"/>
        <w:spacing w:after="0" w:line="239" w:lineRule="auto"/>
        <w:rPr>
          <w:rFonts w:ascii="Calibri" w:hAnsi="Calibri" w:cs="Times New Roman"/>
          <w:sz w:val="24"/>
          <w:szCs w:val="24"/>
        </w:rPr>
      </w:pPr>
      <w:r w:rsidRPr="00DE1E3F">
        <w:rPr>
          <w:rFonts w:ascii="Calibri" w:hAnsi="Calibri" w:cs="Calibri"/>
          <w:sz w:val="24"/>
          <w:szCs w:val="24"/>
        </w:rPr>
        <w:t>This seminar series will implement a programme of web-based learning which will facilitate interaction both between staff and students and among students themselves outside of the course contact hours.</w:t>
      </w:r>
    </w:p>
    <w:p w:rsidR="00F556C7" w:rsidRPr="00DE1E3F" w:rsidRDefault="00F556C7">
      <w:pPr>
        <w:widowControl w:val="0"/>
        <w:autoSpaceDE w:val="0"/>
        <w:autoSpaceDN w:val="0"/>
        <w:adjustRightInd w:val="0"/>
        <w:spacing w:after="0" w:line="280" w:lineRule="exact"/>
        <w:rPr>
          <w:rFonts w:ascii="Calibri" w:hAnsi="Calibri" w:cs="Times New Roman"/>
          <w:sz w:val="24"/>
          <w:szCs w:val="24"/>
        </w:rPr>
      </w:pPr>
    </w:p>
    <w:p w:rsidR="00F556C7" w:rsidRPr="00DE1E3F" w:rsidRDefault="00991F10">
      <w:pPr>
        <w:widowControl w:val="0"/>
        <w:overflowPunct w:val="0"/>
        <w:autoSpaceDE w:val="0"/>
        <w:autoSpaceDN w:val="0"/>
        <w:adjustRightInd w:val="0"/>
        <w:spacing w:after="0" w:line="271" w:lineRule="auto"/>
        <w:ind w:right="20"/>
        <w:jc w:val="both"/>
        <w:rPr>
          <w:rFonts w:ascii="Calibri" w:hAnsi="Calibri" w:cs="Times New Roman"/>
          <w:sz w:val="24"/>
          <w:szCs w:val="24"/>
        </w:rPr>
      </w:pPr>
      <w:r w:rsidRPr="00DE1E3F">
        <w:rPr>
          <w:rFonts w:ascii="Calibri" w:hAnsi="Calibri" w:cs="Calibri"/>
          <w:sz w:val="24"/>
          <w:szCs w:val="24"/>
        </w:rPr>
        <w:t>Student assessment for this course is continuous and involves writing three short blogs, each on a political issue of their choice. They must submit and achieve a pass grade (40%) on three blog entries in order to pass the course. Each blog will be a maximum of 1,000 words in length (minimum 750 words) and students should write these as if they were writing a serious "think" piece or feature article for a quality newspaper or magazine. A good article will involve critical analysis (i.e., a clearly stated, focused and well developed argument) and not simply be a summary of lecture notes, seminar discussions or course readings. Each blog entry will be worth 30% of the overall grade for the course. These blog pieces must be posted in the discussion board on Blackboard. Once there, students should take time to read their colleagues' arguments and post replies. These can turn into some very interesting discussions and debates.</w:t>
      </w:r>
    </w:p>
    <w:p w:rsidR="00F556C7" w:rsidRPr="00DE1E3F" w:rsidRDefault="00F556C7">
      <w:pPr>
        <w:widowControl w:val="0"/>
        <w:autoSpaceDE w:val="0"/>
        <w:autoSpaceDN w:val="0"/>
        <w:adjustRightInd w:val="0"/>
        <w:spacing w:after="0" w:line="269" w:lineRule="exact"/>
        <w:rPr>
          <w:rFonts w:ascii="Calibri" w:hAnsi="Calibri" w:cs="Times New Roman"/>
          <w:sz w:val="24"/>
          <w:szCs w:val="24"/>
        </w:rPr>
      </w:pPr>
    </w:p>
    <w:p w:rsidR="00F556C7" w:rsidRPr="00DE1E3F" w:rsidRDefault="00991F10">
      <w:pPr>
        <w:widowControl w:val="0"/>
        <w:overflowPunct w:val="0"/>
        <w:autoSpaceDE w:val="0"/>
        <w:autoSpaceDN w:val="0"/>
        <w:adjustRightInd w:val="0"/>
        <w:spacing w:after="0" w:line="235" w:lineRule="auto"/>
        <w:ind w:right="20"/>
        <w:jc w:val="both"/>
        <w:rPr>
          <w:rFonts w:ascii="Calibri" w:hAnsi="Calibri" w:cs="Times New Roman"/>
          <w:sz w:val="24"/>
          <w:szCs w:val="24"/>
        </w:rPr>
      </w:pPr>
      <w:r w:rsidRPr="00DE1E3F">
        <w:rPr>
          <w:rFonts w:ascii="Calibri" w:hAnsi="Calibri" w:cs="Calibri"/>
          <w:sz w:val="24"/>
          <w:szCs w:val="24"/>
        </w:rPr>
        <w:t>In addition, students are required to give one group presentation based on weekly readings. The group presentation will be worth 10% of the course grade.</w:t>
      </w: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385" w:lineRule="exact"/>
        <w:rPr>
          <w:rFonts w:ascii="Calibri" w:hAnsi="Calibri" w:cs="Times New Roman"/>
          <w:sz w:val="24"/>
          <w:szCs w:val="24"/>
        </w:rPr>
      </w:pPr>
    </w:p>
    <w:p w:rsidR="00F556C7" w:rsidRPr="00DE1E3F" w:rsidRDefault="00991F10">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b/>
          <w:bCs/>
          <w:sz w:val="24"/>
          <w:szCs w:val="24"/>
        </w:rPr>
        <w:t>Date of submission of assignments</w:t>
      </w:r>
    </w:p>
    <w:p w:rsidR="00F556C7" w:rsidRPr="00DE1E3F" w:rsidRDefault="00F556C7">
      <w:pPr>
        <w:widowControl w:val="0"/>
        <w:autoSpaceDE w:val="0"/>
        <w:autoSpaceDN w:val="0"/>
        <w:adjustRightInd w:val="0"/>
        <w:spacing w:after="0" w:line="298" w:lineRule="exact"/>
        <w:rPr>
          <w:rFonts w:ascii="Calibri" w:hAnsi="Calibri" w:cs="Times New Roman"/>
          <w:sz w:val="24"/>
          <w:szCs w:val="24"/>
        </w:rPr>
      </w:pPr>
    </w:p>
    <w:p w:rsidR="00F556C7" w:rsidRPr="00DE1E3F" w:rsidRDefault="00991F10">
      <w:pPr>
        <w:widowControl w:val="0"/>
        <w:overflowPunct w:val="0"/>
        <w:autoSpaceDE w:val="0"/>
        <w:autoSpaceDN w:val="0"/>
        <w:adjustRightInd w:val="0"/>
        <w:spacing w:after="0" w:line="261" w:lineRule="auto"/>
        <w:jc w:val="both"/>
        <w:rPr>
          <w:rFonts w:ascii="Calibri" w:hAnsi="Calibri" w:cs="Times New Roman"/>
          <w:sz w:val="24"/>
          <w:szCs w:val="24"/>
        </w:rPr>
      </w:pPr>
      <w:r w:rsidRPr="00DE1E3F">
        <w:rPr>
          <w:rFonts w:ascii="Calibri" w:hAnsi="Calibri" w:cs="Calibri"/>
          <w:sz w:val="24"/>
          <w:szCs w:val="24"/>
        </w:rPr>
        <w:t>Students are encouraged to post their blog entries on Blackboard throughout the term.</w:t>
      </w:r>
      <w:r w:rsidR="00D91D11">
        <w:rPr>
          <w:rFonts w:ascii="Calibri" w:hAnsi="Calibri" w:cs="Calibri"/>
          <w:sz w:val="24"/>
          <w:szCs w:val="24"/>
        </w:rPr>
        <w:t xml:space="preserve"> </w:t>
      </w:r>
      <w:r w:rsidR="00D91D11" w:rsidRPr="00B317DE">
        <w:rPr>
          <w:rFonts w:ascii="Calibri" w:hAnsi="Calibri" w:cs="Calibri"/>
          <w:b/>
          <w:i/>
          <w:sz w:val="24"/>
          <w:szCs w:val="24"/>
        </w:rPr>
        <w:t>The first blog post must be submitted by the end of Teaching Week 5 of Term 1 (Friday, 27</w:t>
      </w:r>
      <w:r w:rsidR="00D91D11" w:rsidRPr="00B317DE">
        <w:rPr>
          <w:rFonts w:ascii="Calibri" w:hAnsi="Calibri" w:cs="Calibri"/>
          <w:b/>
          <w:i/>
          <w:sz w:val="24"/>
          <w:szCs w:val="24"/>
          <w:vertAlign w:val="superscript"/>
        </w:rPr>
        <w:t>th</w:t>
      </w:r>
      <w:r w:rsidR="00D91D11" w:rsidRPr="00B317DE">
        <w:rPr>
          <w:rFonts w:ascii="Calibri" w:hAnsi="Calibri" w:cs="Calibri"/>
          <w:b/>
          <w:i/>
          <w:sz w:val="24"/>
          <w:szCs w:val="24"/>
        </w:rPr>
        <w:t xml:space="preserve"> of October at 6pm).</w:t>
      </w:r>
      <w:r w:rsidRPr="00DE1E3F">
        <w:rPr>
          <w:rFonts w:ascii="Calibri" w:hAnsi="Calibri" w:cs="Calibri"/>
          <w:sz w:val="24"/>
          <w:szCs w:val="24"/>
        </w:rPr>
        <w:t xml:space="preserve"> All assignments must be submitted by the end of Teachi</w:t>
      </w:r>
      <w:r w:rsidR="00D91D11">
        <w:rPr>
          <w:rFonts w:ascii="Calibri" w:hAnsi="Calibri" w:cs="Calibri"/>
          <w:sz w:val="24"/>
          <w:szCs w:val="24"/>
        </w:rPr>
        <w:t>ng Week 11 of Term 1 (Friday, 8</w:t>
      </w:r>
      <w:r w:rsidRPr="00DE1E3F">
        <w:rPr>
          <w:rFonts w:ascii="Calibri" w:hAnsi="Calibri" w:cs="Calibri"/>
          <w:sz w:val="24"/>
          <w:szCs w:val="24"/>
        </w:rPr>
        <w:t xml:space="preserve">th of December at 6pm). When submitting a blog piece, students are also required to email their blog </w:t>
      </w:r>
      <w:r w:rsidR="00B23AC8" w:rsidRPr="00DE1E3F">
        <w:rPr>
          <w:rFonts w:ascii="Calibri" w:hAnsi="Calibri" w:cs="Calibri"/>
          <w:sz w:val="24"/>
          <w:szCs w:val="24"/>
        </w:rPr>
        <w:t>entries to the seminar director</w:t>
      </w:r>
      <w:r w:rsidRPr="00DE1E3F">
        <w:rPr>
          <w:rFonts w:ascii="Calibri" w:hAnsi="Calibri" w:cs="Calibri"/>
          <w:sz w:val="24"/>
          <w:szCs w:val="24"/>
        </w:rPr>
        <w:t xml:space="preserve"> (</w:t>
      </w:r>
      <w:r w:rsidR="00B23AC8" w:rsidRPr="00DE1E3F">
        <w:rPr>
          <w:rFonts w:ascii="Calibri" w:hAnsi="Calibri" w:cs="Calibri"/>
          <w:color w:val="0000FF"/>
          <w:sz w:val="24"/>
          <w:szCs w:val="24"/>
          <w:u w:val="single"/>
        </w:rPr>
        <w:t>duggana2@tcd.ie</w:t>
      </w:r>
      <w:r w:rsidRPr="00DE1E3F">
        <w:rPr>
          <w:rFonts w:ascii="Calibri" w:hAnsi="Calibri" w:cs="Calibri"/>
          <w:sz w:val="24"/>
          <w:szCs w:val="24"/>
        </w:rPr>
        <w:t>).</w:t>
      </w: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356" w:lineRule="exact"/>
        <w:rPr>
          <w:rFonts w:ascii="Calibri" w:hAnsi="Calibri" w:cs="Times New Roman"/>
          <w:sz w:val="24"/>
          <w:szCs w:val="24"/>
        </w:rPr>
      </w:pPr>
    </w:p>
    <w:p w:rsidR="00F556C7" w:rsidRPr="00DE1E3F" w:rsidRDefault="00991F10">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b/>
          <w:bCs/>
          <w:sz w:val="24"/>
          <w:szCs w:val="24"/>
        </w:rPr>
        <w:t>Academic Honesty</w:t>
      </w:r>
    </w:p>
    <w:p w:rsidR="00F556C7" w:rsidRPr="00DE1E3F" w:rsidRDefault="00F556C7">
      <w:pPr>
        <w:widowControl w:val="0"/>
        <w:autoSpaceDE w:val="0"/>
        <w:autoSpaceDN w:val="0"/>
        <w:adjustRightInd w:val="0"/>
        <w:spacing w:after="0" w:line="298" w:lineRule="exact"/>
        <w:rPr>
          <w:rFonts w:ascii="Calibri" w:hAnsi="Calibri" w:cs="Times New Roman"/>
          <w:sz w:val="24"/>
          <w:szCs w:val="24"/>
        </w:rPr>
      </w:pPr>
    </w:p>
    <w:p w:rsidR="00F556C7" w:rsidRPr="00DE1E3F" w:rsidRDefault="00991F10">
      <w:pPr>
        <w:widowControl w:val="0"/>
        <w:overflowPunct w:val="0"/>
        <w:autoSpaceDE w:val="0"/>
        <w:autoSpaceDN w:val="0"/>
        <w:adjustRightInd w:val="0"/>
        <w:spacing w:after="0" w:line="264" w:lineRule="auto"/>
        <w:ind w:right="20"/>
        <w:jc w:val="both"/>
        <w:rPr>
          <w:rFonts w:ascii="Calibri" w:hAnsi="Calibri" w:cs="Times New Roman"/>
          <w:sz w:val="24"/>
          <w:szCs w:val="24"/>
        </w:rPr>
      </w:pPr>
      <w:r w:rsidRPr="00DE1E3F">
        <w:rPr>
          <w:rFonts w:ascii="Calibri" w:hAnsi="Calibri" w:cs="Calibri"/>
          <w:sz w:val="24"/>
          <w:szCs w:val="24"/>
        </w:rPr>
        <w:t xml:space="preserve">While you are expected to draw on existing theoretical and empirical research this material should be appropriately cited. You may use any citation style you wish, but be consistent in your work. The most commonly used styles in political science are </w:t>
      </w:r>
      <w:r w:rsidRPr="00DE1E3F">
        <w:rPr>
          <w:rFonts w:ascii="Calibri" w:hAnsi="Calibri" w:cs="Calibri"/>
          <w:b/>
          <w:bCs/>
          <w:sz w:val="24"/>
          <w:szCs w:val="24"/>
        </w:rPr>
        <w:t>Chicago</w:t>
      </w:r>
      <w:r w:rsidRPr="00DE1E3F">
        <w:rPr>
          <w:rFonts w:ascii="Calibri" w:hAnsi="Calibri" w:cs="Calibri"/>
          <w:sz w:val="24"/>
          <w:szCs w:val="24"/>
        </w:rPr>
        <w:t xml:space="preserve"> (footnote) </w:t>
      </w:r>
      <w:hyperlink r:id="rId5" w:history="1">
        <w:r w:rsidRPr="00DE1E3F">
          <w:rPr>
            <w:rFonts w:ascii="Calibri" w:hAnsi="Calibri" w:cs="Calibri"/>
            <w:color w:val="0000FF"/>
            <w:sz w:val="24"/>
            <w:szCs w:val="24"/>
          </w:rPr>
          <w:t xml:space="preserve"> </w:t>
        </w:r>
        <w:r w:rsidRPr="00DE1E3F">
          <w:rPr>
            <w:rFonts w:ascii="Calibri" w:hAnsi="Calibri" w:cs="Calibri"/>
            <w:color w:val="0000FF"/>
            <w:sz w:val="24"/>
            <w:szCs w:val="24"/>
            <w:u w:val="single"/>
          </w:rPr>
          <w:t>http://politics.ucsc.edu/undergraduate/chicago%20style%20guide.pdf</w:t>
        </w:r>
      </w:hyperlink>
      <w:r w:rsidRPr="00DE1E3F">
        <w:rPr>
          <w:rFonts w:ascii="Calibri" w:hAnsi="Calibri" w:cs="Calibri"/>
          <w:color w:val="0000FF"/>
          <w:sz w:val="24"/>
          <w:szCs w:val="24"/>
        </w:rPr>
        <w:t xml:space="preserve"> </w:t>
      </w:r>
      <w:r w:rsidRPr="00DE1E3F">
        <w:rPr>
          <w:rFonts w:ascii="Calibri" w:hAnsi="Calibri" w:cs="Calibri"/>
          <w:sz w:val="24"/>
          <w:szCs w:val="24"/>
        </w:rPr>
        <w:t>or</w:t>
      </w:r>
      <w:r w:rsidRPr="00DE1E3F">
        <w:rPr>
          <w:rFonts w:ascii="Calibri" w:hAnsi="Calibri" w:cs="Calibri"/>
          <w:color w:val="0000FF"/>
          <w:sz w:val="24"/>
          <w:szCs w:val="24"/>
        </w:rPr>
        <w:t xml:space="preserve"> </w:t>
      </w:r>
      <w:r w:rsidRPr="00DE1E3F">
        <w:rPr>
          <w:rFonts w:ascii="Calibri" w:hAnsi="Calibri" w:cs="Calibri"/>
          <w:b/>
          <w:bCs/>
          <w:sz w:val="24"/>
          <w:szCs w:val="24"/>
        </w:rPr>
        <w:t>Harvard</w:t>
      </w:r>
      <w:r w:rsidRPr="00DE1E3F">
        <w:rPr>
          <w:rFonts w:ascii="Calibri" w:hAnsi="Calibri" w:cs="Calibri"/>
          <w:color w:val="0000FF"/>
          <w:sz w:val="24"/>
          <w:szCs w:val="24"/>
        </w:rPr>
        <w:t xml:space="preserve"> </w:t>
      </w:r>
      <w:r w:rsidRPr="00DE1E3F">
        <w:rPr>
          <w:rFonts w:ascii="Calibri" w:hAnsi="Calibri" w:cs="Calibri"/>
          <w:sz w:val="24"/>
          <w:szCs w:val="24"/>
        </w:rPr>
        <w:t>AGPS</w:t>
      </w:r>
      <w:r w:rsidRPr="00DE1E3F">
        <w:rPr>
          <w:rFonts w:ascii="Calibri" w:hAnsi="Calibri" w:cs="Calibri"/>
          <w:color w:val="0000FF"/>
          <w:sz w:val="24"/>
          <w:szCs w:val="24"/>
        </w:rPr>
        <w:t xml:space="preserve"> </w:t>
      </w:r>
      <w:r w:rsidRPr="00DE1E3F">
        <w:rPr>
          <w:rFonts w:ascii="Calibri" w:hAnsi="Calibri" w:cs="Calibri"/>
          <w:sz w:val="24"/>
          <w:szCs w:val="24"/>
        </w:rPr>
        <w:t xml:space="preserve">(intext) </w:t>
      </w:r>
      <w:hyperlink r:id="rId6" w:history="1">
        <w:r w:rsidRPr="00DE1E3F">
          <w:rPr>
            <w:rFonts w:ascii="Calibri" w:hAnsi="Calibri" w:cs="Calibri"/>
            <w:sz w:val="24"/>
            <w:szCs w:val="24"/>
          </w:rPr>
          <w:t xml:space="preserve"> </w:t>
        </w:r>
        <w:r w:rsidRPr="00DE1E3F">
          <w:rPr>
            <w:rFonts w:ascii="Calibri" w:hAnsi="Calibri" w:cs="Calibri"/>
            <w:color w:val="0000FF"/>
            <w:sz w:val="24"/>
            <w:szCs w:val="24"/>
            <w:u w:val="single"/>
          </w:rPr>
          <w:t>http://www.usq.edu.au/library/referencing/harvard-agps-referencing-guide</w:t>
        </w:r>
      </w:hyperlink>
      <w:r w:rsidRPr="00DE1E3F">
        <w:rPr>
          <w:rFonts w:ascii="Calibri" w:hAnsi="Calibri" w:cs="Calibri"/>
          <w:sz w:val="24"/>
          <w:szCs w:val="24"/>
          <w:u w:val="single"/>
        </w:rPr>
        <w:t>.</w:t>
      </w: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358" w:lineRule="exact"/>
        <w:rPr>
          <w:rFonts w:ascii="Calibri" w:hAnsi="Calibri" w:cs="Times New Roman"/>
          <w:sz w:val="24"/>
          <w:szCs w:val="24"/>
        </w:rPr>
      </w:pPr>
    </w:p>
    <w:p w:rsidR="00F556C7" w:rsidRPr="00DE1E3F" w:rsidRDefault="00991F10">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b/>
          <w:bCs/>
          <w:sz w:val="24"/>
          <w:szCs w:val="24"/>
        </w:rPr>
        <w:t>Attendance</w:t>
      </w:r>
    </w:p>
    <w:p w:rsidR="00F556C7" w:rsidRPr="00DE1E3F" w:rsidRDefault="00F556C7">
      <w:pPr>
        <w:widowControl w:val="0"/>
        <w:autoSpaceDE w:val="0"/>
        <w:autoSpaceDN w:val="0"/>
        <w:adjustRightInd w:val="0"/>
        <w:spacing w:after="0" w:line="295" w:lineRule="exact"/>
        <w:rPr>
          <w:rFonts w:ascii="Calibri" w:hAnsi="Calibri" w:cs="Times New Roman"/>
          <w:sz w:val="24"/>
          <w:szCs w:val="24"/>
        </w:rPr>
      </w:pPr>
    </w:p>
    <w:p w:rsidR="00F556C7" w:rsidRPr="00B317DE" w:rsidRDefault="00991F10">
      <w:pPr>
        <w:widowControl w:val="0"/>
        <w:overflowPunct w:val="0"/>
        <w:autoSpaceDE w:val="0"/>
        <w:autoSpaceDN w:val="0"/>
        <w:adjustRightInd w:val="0"/>
        <w:spacing w:after="0" w:line="254" w:lineRule="auto"/>
        <w:ind w:right="20"/>
        <w:jc w:val="both"/>
        <w:rPr>
          <w:rFonts w:ascii="Calibri" w:hAnsi="Calibri" w:cs="Times New Roman"/>
          <w:b/>
          <w:i/>
          <w:sz w:val="24"/>
          <w:szCs w:val="24"/>
        </w:rPr>
      </w:pPr>
      <w:r w:rsidRPr="00DE1E3F">
        <w:rPr>
          <w:rFonts w:ascii="Calibri" w:hAnsi="Calibri" w:cs="Calibri"/>
          <w:sz w:val="24"/>
          <w:szCs w:val="24"/>
        </w:rPr>
        <w:t xml:space="preserve">Attendance is </w:t>
      </w:r>
      <w:r w:rsidRPr="00D91D11">
        <w:rPr>
          <w:rFonts w:ascii="Calibri" w:hAnsi="Calibri" w:cs="Calibri"/>
          <w:b/>
          <w:i/>
          <w:sz w:val="24"/>
          <w:szCs w:val="24"/>
        </w:rPr>
        <w:t>compulsory</w:t>
      </w:r>
      <w:r w:rsidRPr="00DE1E3F">
        <w:rPr>
          <w:rFonts w:ascii="Calibri" w:hAnsi="Calibri" w:cs="Calibri"/>
          <w:sz w:val="24"/>
          <w:szCs w:val="24"/>
        </w:rPr>
        <w:t xml:space="preserve"> at all seminars and it is required that you attend at least 4 of the 6 seminar to pass the course. All requests for an excused absence must be made by your</w:t>
      </w:r>
      <w:r w:rsidR="00B23AC8" w:rsidRPr="00DE1E3F">
        <w:rPr>
          <w:rFonts w:ascii="Calibri" w:hAnsi="Calibri" w:cs="Calibri"/>
          <w:sz w:val="24"/>
          <w:szCs w:val="24"/>
        </w:rPr>
        <w:t xml:space="preserve"> school</w:t>
      </w:r>
      <w:r w:rsidRPr="00DE1E3F">
        <w:rPr>
          <w:rFonts w:ascii="Calibri" w:hAnsi="Calibri" w:cs="Calibri"/>
          <w:sz w:val="24"/>
          <w:szCs w:val="24"/>
        </w:rPr>
        <w:t xml:space="preserve"> tutor. </w:t>
      </w:r>
      <w:r w:rsidRPr="00B317DE">
        <w:rPr>
          <w:rFonts w:ascii="Calibri" w:hAnsi="Calibri" w:cs="Calibri"/>
          <w:b/>
          <w:i/>
          <w:sz w:val="24"/>
          <w:szCs w:val="24"/>
        </w:rPr>
        <w:t>Each missed seminar will result in a 2% deduction from your final grade.</w:t>
      </w:r>
    </w:p>
    <w:p w:rsidR="00F556C7" w:rsidRPr="00DE1E3F" w:rsidRDefault="00F556C7">
      <w:pPr>
        <w:widowControl w:val="0"/>
        <w:autoSpaceDE w:val="0"/>
        <w:autoSpaceDN w:val="0"/>
        <w:adjustRightInd w:val="0"/>
        <w:spacing w:after="0" w:line="240" w:lineRule="auto"/>
        <w:rPr>
          <w:rFonts w:ascii="Calibri" w:hAnsi="Calibri" w:cs="Times New Roman"/>
          <w:sz w:val="24"/>
          <w:szCs w:val="24"/>
        </w:rPr>
        <w:sectPr w:rsidR="00F556C7" w:rsidRPr="00DE1E3F">
          <w:pgSz w:w="11900" w:h="16838"/>
          <w:pgMar w:top="699" w:right="1420" w:bottom="1440" w:left="1440" w:header="720" w:footer="720" w:gutter="0"/>
          <w:cols w:space="720" w:equalWidth="0">
            <w:col w:w="9040"/>
          </w:cols>
          <w:noEndnote/>
        </w:sectPr>
      </w:pPr>
    </w:p>
    <w:p w:rsidR="00F556C7" w:rsidRPr="00DE1E3F" w:rsidRDefault="00B317DE">
      <w:pPr>
        <w:widowControl w:val="0"/>
        <w:autoSpaceDE w:val="0"/>
        <w:autoSpaceDN w:val="0"/>
        <w:adjustRightInd w:val="0"/>
        <w:spacing w:after="0" w:line="239" w:lineRule="auto"/>
        <w:rPr>
          <w:rFonts w:ascii="Calibri" w:hAnsi="Calibri" w:cs="Times New Roman"/>
          <w:sz w:val="24"/>
          <w:szCs w:val="24"/>
        </w:rPr>
      </w:pPr>
      <w:bookmarkStart w:id="4" w:name="page4"/>
      <w:bookmarkEnd w:id="4"/>
      <w:r>
        <w:rPr>
          <w:rFonts w:ascii="Calibri" w:hAnsi="Calibri" w:cs="Calibri"/>
        </w:rPr>
        <w:lastRenderedPageBreak/>
        <w:t>BCPOL 2017</w:t>
      </w: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DE1E3F" w:rsidRDefault="00DE1E3F">
      <w:pPr>
        <w:widowControl w:val="0"/>
        <w:autoSpaceDE w:val="0"/>
        <w:autoSpaceDN w:val="0"/>
        <w:adjustRightInd w:val="0"/>
        <w:spacing w:after="0" w:line="240" w:lineRule="auto"/>
        <w:rPr>
          <w:rFonts w:ascii="Calibri" w:hAnsi="Calibri" w:cs="Times New Roman"/>
          <w:sz w:val="24"/>
          <w:szCs w:val="24"/>
        </w:rPr>
      </w:pPr>
    </w:p>
    <w:p w:rsidR="00F556C7" w:rsidRPr="00DE1E3F" w:rsidRDefault="00991F10">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b/>
          <w:bCs/>
          <w:sz w:val="24"/>
          <w:szCs w:val="24"/>
        </w:rPr>
        <w:t>Readings</w:t>
      </w:r>
    </w:p>
    <w:p w:rsidR="00F556C7" w:rsidRPr="00DE1E3F" w:rsidRDefault="00F556C7">
      <w:pPr>
        <w:widowControl w:val="0"/>
        <w:autoSpaceDE w:val="0"/>
        <w:autoSpaceDN w:val="0"/>
        <w:adjustRightInd w:val="0"/>
        <w:spacing w:after="0" w:line="298" w:lineRule="exact"/>
        <w:rPr>
          <w:rFonts w:ascii="Calibri" w:hAnsi="Calibri" w:cs="Times New Roman"/>
          <w:sz w:val="24"/>
          <w:szCs w:val="24"/>
        </w:rPr>
      </w:pPr>
    </w:p>
    <w:p w:rsidR="00F556C7" w:rsidRPr="00DE1E3F" w:rsidRDefault="00991F10">
      <w:pPr>
        <w:widowControl w:val="0"/>
        <w:overflowPunct w:val="0"/>
        <w:autoSpaceDE w:val="0"/>
        <w:autoSpaceDN w:val="0"/>
        <w:adjustRightInd w:val="0"/>
        <w:spacing w:after="0" w:line="261" w:lineRule="auto"/>
        <w:jc w:val="both"/>
        <w:rPr>
          <w:rFonts w:ascii="Calibri" w:hAnsi="Calibri" w:cs="Times New Roman"/>
          <w:sz w:val="24"/>
          <w:szCs w:val="24"/>
        </w:rPr>
      </w:pPr>
      <w:r w:rsidRPr="00DE1E3F">
        <w:rPr>
          <w:rFonts w:ascii="Calibri" w:hAnsi="Calibri" w:cs="Calibri"/>
          <w:sz w:val="24"/>
          <w:szCs w:val="24"/>
        </w:rPr>
        <w:t>Students who take this course should first and foremost read newspapers and watch and listen to news media. While there are a number of texts recommended for the course, lectures will not follow the pattern of the texts and students should regard them as a jumping off point rather than a course ‘bible’.</w:t>
      </w:r>
    </w:p>
    <w:p w:rsidR="00F556C7" w:rsidRPr="00DE1E3F" w:rsidRDefault="00F556C7">
      <w:pPr>
        <w:widowControl w:val="0"/>
        <w:autoSpaceDE w:val="0"/>
        <w:autoSpaceDN w:val="0"/>
        <w:adjustRightInd w:val="0"/>
        <w:spacing w:after="0" w:line="274" w:lineRule="exact"/>
        <w:rPr>
          <w:rFonts w:ascii="Calibri" w:hAnsi="Calibri" w:cs="Times New Roman"/>
          <w:sz w:val="24"/>
          <w:szCs w:val="24"/>
        </w:rPr>
      </w:pPr>
    </w:p>
    <w:p w:rsidR="00F556C7" w:rsidRPr="00DE1E3F" w:rsidRDefault="00991F10">
      <w:pPr>
        <w:widowControl w:val="0"/>
        <w:overflowPunct w:val="0"/>
        <w:autoSpaceDE w:val="0"/>
        <w:autoSpaceDN w:val="0"/>
        <w:adjustRightInd w:val="0"/>
        <w:spacing w:after="0" w:line="235" w:lineRule="auto"/>
        <w:jc w:val="both"/>
        <w:rPr>
          <w:rFonts w:ascii="Calibri" w:hAnsi="Calibri" w:cs="Times New Roman"/>
          <w:sz w:val="24"/>
          <w:szCs w:val="24"/>
        </w:rPr>
      </w:pPr>
      <w:r w:rsidRPr="00DE1E3F">
        <w:rPr>
          <w:rFonts w:ascii="Calibri" w:hAnsi="Calibri" w:cs="Calibri"/>
          <w:sz w:val="24"/>
          <w:szCs w:val="24"/>
        </w:rPr>
        <w:t>The following text books are recommended for the lectures and seminars and are available in the library and in Hodges Figgis on Dawson Street:</w:t>
      </w:r>
    </w:p>
    <w:p w:rsidR="00F556C7" w:rsidRPr="00DE1E3F" w:rsidRDefault="00F556C7">
      <w:pPr>
        <w:widowControl w:val="0"/>
        <w:autoSpaceDE w:val="0"/>
        <w:autoSpaceDN w:val="0"/>
        <w:adjustRightInd w:val="0"/>
        <w:spacing w:after="0" w:line="247" w:lineRule="exact"/>
        <w:rPr>
          <w:rFonts w:ascii="Calibri" w:hAnsi="Calibri" w:cs="Times New Roman"/>
          <w:sz w:val="24"/>
          <w:szCs w:val="24"/>
        </w:rPr>
      </w:pPr>
    </w:p>
    <w:p w:rsidR="00F556C7" w:rsidRPr="008C643C" w:rsidRDefault="00EE36E6" w:rsidP="008C643C">
      <w:pPr>
        <w:pStyle w:val="ListParagraph"/>
        <w:widowControl w:val="0"/>
        <w:numPr>
          <w:ilvl w:val="0"/>
          <w:numId w:val="22"/>
        </w:numPr>
        <w:overflowPunct w:val="0"/>
        <w:autoSpaceDE w:val="0"/>
        <w:autoSpaceDN w:val="0"/>
        <w:adjustRightInd w:val="0"/>
        <w:spacing w:after="0" w:line="240" w:lineRule="auto"/>
        <w:jc w:val="both"/>
        <w:rPr>
          <w:rFonts w:ascii="Calibri" w:hAnsi="Calibri" w:cs="Symbol"/>
          <w:sz w:val="24"/>
          <w:szCs w:val="24"/>
        </w:rPr>
      </w:pPr>
      <w:r>
        <w:rPr>
          <w:rFonts w:ascii="Calibri" w:hAnsi="Calibri" w:cs="Calibri"/>
          <w:sz w:val="24"/>
          <w:szCs w:val="24"/>
        </w:rPr>
        <w:t>‘Politics’ 4th</w:t>
      </w:r>
      <w:r w:rsidR="00991F10" w:rsidRPr="008C643C">
        <w:rPr>
          <w:rFonts w:ascii="Calibri" w:hAnsi="Calibri" w:cs="Calibri"/>
          <w:sz w:val="24"/>
          <w:szCs w:val="24"/>
        </w:rPr>
        <w:t xml:space="preserve"> Edition, Andrew Heywood, Palgrave. </w:t>
      </w:r>
    </w:p>
    <w:p w:rsidR="00F556C7" w:rsidRPr="00DE1E3F" w:rsidRDefault="00F556C7" w:rsidP="008C643C">
      <w:pPr>
        <w:widowControl w:val="0"/>
        <w:autoSpaceDE w:val="0"/>
        <w:autoSpaceDN w:val="0"/>
        <w:adjustRightInd w:val="0"/>
        <w:spacing w:after="0" w:line="42" w:lineRule="exact"/>
        <w:rPr>
          <w:rFonts w:ascii="Calibri" w:hAnsi="Calibri" w:cs="Symbol"/>
          <w:sz w:val="24"/>
          <w:szCs w:val="24"/>
        </w:rPr>
      </w:pPr>
    </w:p>
    <w:p w:rsidR="00F556C7" w:rsidRPr="008C643C" w:rsidRDefault="00991F10" w:rsidP="008C643C">
      <w:pPr>
        <w:pStyle w:val="ListParagraph"/>
        <w:widowControl w:val="0"/>
        <w:numPr>
          <w:ilvl w:val="0"/>
          <w:numId w:val="22"/>
        </w:numPr>
        <w:overflowPunct w:val="0"/>
        <w:autoSpaceDE w:val="0"/>
        <w:autoSpaceDN w:val="0"/>
        <w:adjustRightInd w:val="0"/>
        <w:spacing w:after="0" w:line="240" w:lineRule="auto"/>
        <w:jc w:val="both"/>
        <w:rPr>
          <w:rFonts w:ascii="Calibri" w:hAnsi="Calibri" w:cs="Symbol"/>
          <w:sz w:val="24"/>
          <w:szCs w:val="24"/>
        </w:rPr>
      </w:pPr>
      <w:r w:rsidRPr="008C643C">
        <w:rPr>
          <w:rFonts w:ascii="Calibri" w:hAnsi="Calibri" w:cs="Calibri"/>
          <w:sz w:val="24"/>
          <w:szCs w:val="24"/>
        </w:rPr>
        <w:t xml:space="preserve">‘Global Politics’ 1st Edition, Andrew Heywood, Palgrave. </w:t>
      </w:r>
    </w:p>
    <w:p w:rsidR="00F556C7" w:rsidRPr="00DE1E3F" w:rsidRDefault="00F556C7" w:rsidP="008C643C">
      <w:pPr>
        <w:widowControl w:val="0"/>
        <w:autoSpaceDE w:val="0"/>
        <w:autoSpaceDN w:val="0"/>
        <w:adjustRightInd w:val="0"/>
        <w:spacing w:after="0" w:line="44" w:lineRule="exact"/>
        <w:rPr>
          <w:rFonts w:ascii="Calibri" w:hAnsi="Calibri" w:cs="Symbol"/>
          <w:sz w:val="24"/>
          <w:szCs w:val="24"/>
        </w:rPr>
      </w:pPr>
    </w:p>
    <w:p w:rsidR="00F556C7" w:rsidRPr="008C643C" w:rsidRDefault="00991F10" w:rsidP="008C643C">
      <w:pPr>
        <w:pStyle w:val="ListParagraph"/>
        <w:widowControl w:val="0"/>
        <w:numPr>
          <w:ilvl w:val="0"/>
          <w:numId w:val="22"/>
        </w:numPr>
        <w:overflowPunct w:val="0"/>
        <w:autoSpaceDE w:val="0"/>
        <w:autoSpaceDN w:val="0"/>
        <w:adjustRightInd w:val="0"/>
        <w:spacing w:after="0" w:line="240" w:lineRule="auto"/>
        <w:jc w:val="both"/>
        <w:rPr>
          <w:rFonts w:ascii="Calibri" w:hAnsi="Calibri" w:cs="Symbol"/>
          <w:sz w:val="24"/>
          <w:szCs w:val="24"/>
        </w:rPr>
      </w:pPr>
      <w:r w:rsidRPr="008C643C">
        <w:rPr>
          <w:rFonts w:ascii="Calibri" w:hAnsi="Calibri" w:cs="Calibri"/>
          <w:sz w:val="24"/>
          <w:szCs w:val="24"/>
        </w:rPr>
        <w:t xml:space="preserve">‘Why Politics Matters’ Gerry Stoker, (2006) Palgrave. </w:t>
      </w:r>
    </w:p>
    <w:p w:rsidR="00F556C7" w:rsidRPr="00DE1E3F" w:rsidRDefault="00F556C7" w:rsidP="008C643C">
      <w:pPr>
        <w:widowControl w:val="0"/>
        <w:autoSpaceDE w:val="0"/>
        <w:autoSpaceDN w:val="0"/>
        <w:adjustRightInd w:val="0"/>
        <w:spacing w:after="0" w:line="47" w:lineRule="exact"/>
        <w:rPr>
          <w:rFonts w:ascii="Calibri" w:hAnsi="Calibri" w:cs="Symbol"/>
          <w:sz w:val="24"/>
          <w:szCs w:val="24"/>
        </w:rPr>
      </w:pPr>
    </w:p>
    <w:p w:rsidR="00F556C7" w:rsidRPr="008C643C" w:rsidRDefault="00991F10" w:rsidP="008C643C">
      <w:pPr>
        <w:pStyle w:val="ListParagraph"/>
        <w:widowControl w:val="0"/>
        <w:numPr>
          <w:ilvl w:val="0"/>
          <w:numId w:val="22"/>
        </w:numPr>
        <w:overflowPunct w:val="0"/>
        <w:autoSpaceDE w:val="0"/>
        <w:autoSpaceDN w:val="0"/>
        <w:adjustRightInd w:val="0"/>
        <w:spacing w:after="0" w:line="240" w:lineRule="auto"/>
        <w:jc w:val="both"/>
        <w:rPr>
          <w:rFonts w:ascii="Calibri" w:hAnsi="Calibri" w:cs="Symbol"/>
          <w:sz w:val="24"/>
          <w:szCs w:val="24"/>
        </w:rPr>
      </w:pPr>
      <w:r w:rsidRPr="008C643C">
        <w:rPr>
          <w:rFonts w:ascii="Calibri" w:hAnsi="Calibri" w:cs="Calibri"/>
          <w:sz w:val="24"/>
          <w:szCs w:val="24"/>
        </w:rPr>
        <w:t xml:space="preserve">‘Modern Politics and Government’ 7th Edition, (2005) Bull &amp; Peters Palgrave. </w:t>
      </w:r>
    </w:p>
    <w:p w:rsidR="00F556C7" w:rsidRPr="00DE1E3F" w:rsidRDefault="00F556C7">
      <w:pPr>
        <w:widowControl w:val="0"/>
        <w:autoSpaceDE w:val="0"/>
        <w:autoSpaceDN w:val="0"/>
        <w:adjustRightInd w:val="0"/>
        <w:spacing w:after="0" w:line="295" w:lineRule="exact"/>
        <w:rPr>
          <w:rFonts w:ascii="Calibri" w:hAnsi="Calibri" w:cs="Times New Roman"/>
          <w:sz w:val="24"/>
          <w:szCs w:val="24"/>
        </w:rPr>
      </w:pPr>
    </w:p>
    <w:p w:rsidR="00F556C7" w:rsidRPr="00DE1E3F" w:rsidRDefault="00991F10">
      <w:pPr>
        <w:widowControl w:val="0"/>
        <w:overflowPunct w:val="0"/>
        <w:autoSpaceDE w:val="0"/>
        <w:autoSpaceDN w:val="0"/>
        <w:adjustRightInd w:val="0"/>
        <w:spacing w:after="0" w:line="254" w:lineRule="auto"/>
        <w:jc w:val="both"/>
        <w:rPr>
          <w:rFonts w:ascii="Calibri" w:hAnsi="Calibri" w:cs="Times New Roman"/>
          <w:sz w:val="24"/>
          <w:szCs w:val="24"/>
        </w:rPr>
      </w:pPr>
      <w:r w:rsidRPr="00DE1E3F">
        <w:rPr>
          <w:rFonts w:ascii="Calibri" w:hAnsi="Calibri" w:cs="Calibri"/>
          <w:b/>
          <w:bCs/>
          <w:i/>
          <w:iCs/>
          <w:sz w:val="24"/>
          <w:szCs w:val="24"/>
        </w:rPr>
        <w:t xml:space="preserve">Required seminar specific reading </w:t>
      </w:r>
      <w:r w:rsidRPr="00DE1E3F">
        <w:rPr>
          <w:rFonts w:ascii="Calibri" w:hAnsi="Calibri" w:cs="Calibri"/>
          <w:sz w:val="24"/>
          <w:szCs w:val="24"/>
        </w:rPr>
        <w:t>is listed below under each seminar topic. All students</w:t>
      </w:r>
      <w:r w:rsidRPr="00DE1E3F">
        <w:rPr>
          <w:rFonts w:ascii="Calibri" w:hAnsi="Calibri" w:cs="Calibri"/>
          <w:b/>
          <w:bCs/>
          <w:i/>
          <w:iCs/>
          <w:sz w:val="24"/>
          <w:szCs w:val="24"/>
        </w:rPr>
        <w:t xml:space="preserve"> </w:t>
      </w:r>
      <w:r w:rsidRPr="00DE1E3F">
        <w:rPr>
          <w:rFonts w:ascii="Calibri" w:hAnsi="Calibri" w:cs="Calibri"/>
          <w:sz w:val="24"/>
          <w:szCs w:val="24"/>
        </w:rPr>
        <w:t>should read and be familiar with these articles prior to each seminar in order to facilitate lively discussion.</w:t>
      </w: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364" w:lineRule="exact"/>
        <w:rPr>
          <w:rFonts w:ascii="Calibri" w:hAnsi="Calibri" w:cs="Times New Roman"/>
          <w:sz w:val="24"/>
          <w:szCs w:val="24"/>
        </w:rPr>
      </w:pPr>
    </w:p>
    <w:p w:rsidR="00F556C7" w:rsidRPr="00DE1E3F" w:rsidRDefault="00991F10">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b/>
          <w:bCs/>
          <w:sz w:val="24"/>
          <w:szCs w:val="24"/>
        </w:rPr>
        <w:t>SEMINAR SERIES OUTLINE</w:t>
      </w:r>
    </w:p>
    <w:p w:rsidR="00F556C7" w:rsidRPr="00DE1E3F" w:rsidRDefault="00F556C7">
      <w:pPr>
        <w:widowControl w:val="0"/>
        <w:autoSpaceDE w:val="0"/>
        <w:autoSpaceDN w:val="0"/>
        <w:adjustRightInd w:val="0"/>
        <w:spacing w:after="0" w:line="298" w:lineRule="exact"/>
        <w:rPr>
          <w:rFonts w:ascii="Calibri" w:hAnsi="Calibri" w:cs="Times New Roman"/>
          <w:sz w:val="24"/>
          <w:szCs w:val="24"/>
        </w:rPr>
      </w:pPr>
    </w:p>
    <w:p w:rsidR="00F556C7" w:rsidRPr="00DE1E3F" w:rsidRDefault="00991F10">
      <w:pPr>
        <w:widowControl w:val="0"/>
        <w:overflowPunct w:val="0"/>
        <w:autoSpaceDE w:val="0"/>
        <w:autoSpaceDN w:val="0"/>
        <w:adjustRightInd w:val="0"/>
        <w:spacing w:after="0" w:line="267" w:lineRule="auto"/>
        <w:jc w:val="both"/>
        <w:rPr>
          <w:rFonts w:ascii="Calibri" w:hAnsi="Calibri" w:cs="Times New Roman"/>
          <w:sz w:val="24"/>
          <w:szCs w:val="24"/>
        </w:rPr>
      </w:pPr>
      <w:r w:rsidRPr="00DE1E3F">
        <w:rPr>
          <w:rFonts w:ascii="Calibri" w:hAnsi="Calibri" w:cs="Calibri"/>
          <w:sz w:val="24"/>
          <w:szCs w:val="24"/>
        </w:rPr>
        <w:t>Students will be divided into five groups, with each group being required to lead one seminar. This entails each group providing a 15 minute presentation on the seminar topic, and furnishing the class with a series of questions and issues to drive the subsequent discussion. Each seminar has a theme and several suggested topics: however, students should feel free to go beyond these topics once they are: 1) political in nature, 2) of contemporary significance and 3) appropriate to the seminar theme.</w:t>
      </w: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991F10">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b/>
          <w:bCs/>
          <w:sz w:val="24"/>
          <w:szCs w:val="24"/>
        </w:rPr>
        <w:t>Semi</w:t>
      </w:r>
      <w:r w:rsidR="00B317DE">
        <w:rPr>
          <w:rFonts w:ascii="Calibri" w:hAnsi="Calibri" w:cs="Calibri"/>
          <w:b/>
          <w:bCs/>
          <w:sz w:val="24"/>
          <w:szCs w:val="24"/>
        </w:rPr>
        <w:t>nar 1: Introduction (</w:t>
      </w:r>
      <w:r w:rsidR="00372F67">
        <w:rPr>
          <w:rFonts w:ascii="Calibri" w:hAnsi="Calibri" w:cs="Calibri"/>
          <w:b/>
          <w:bCs/>
          <w:sz w:val="24"/>
          <w:szCs w:val="24"/>
        </w:rPr>
        <w:t>DATE 4</w:t>
      </w:r>
      <w:r w:rsidR="00372F67" w:rsidRPr="00372F67">
        <w:rPr>
          <w:rFonts w:ascii="Calibri" w:hAnsi="Calibri" w:cs="Calibri"/>
          <w:b/>
          <w:bCs/>
          <w:sz w:val="24"/>
          <w:szCs w:val="24"/>
          <w:vertAlign w:val="superscript"/>
        </w:rPr>
        <w:t>th</w:t>
      </w:r>
      <w:r w:rsidR="00372F67">
        <w:rPr>
          <w:rFonts w:ascii="Calibri" w:hAnsi="Calibri" w:cs="Calibri"/>
          <w:b/>
          <w:bCs/>
          <w:sz w:val="24"/>
          <w:szCs w:val="24"/>
        </w:rPr>
        <w:t xml:space="preserve"> October 2017</w:t>
      </w:r>
      <w:r w:rsidRPr="00DE1E3F">
        <w:rPr>
          <w:rFonts w:ascii="Calibri" w:hAnsi="Calibri" w:cs="Calibri"/>
          <w:b/>
          <w:bCs/>
          <w:sz w:val="24"/>
          <w:szCs w:val="24"/>
        </w:rPr>
        <w:t>)</w:t>
      </w:r>
    </w:p>
    <w:p w:rsidR="00F556C7" w:rsidRPr="00DE1E3F" w:rsidRDefault="00F556C7">
      <w:pPr>
        <w:widowControl w:val="0"/>
        <w:autoSpaceDE w:val="0"/>
        <w:autoSpaceDN w:val="0"/>
        <w:adjustRightInd w:val="0"/>
        <w:spacing w:after="0" w:line="244" w:lineRule="exact"/>
        <w:rPr>
          <w:rFonts w:ascii="Calibri" w:hAnsi="Calibri" w:cs="Times New Roman"/>
          <w:sz w:val="24"/>
          <w:szCs w:val="24"/>
        </w:rPr>
      </w:pPr>
    </w:p>
    <w:p w:rsidR="00F556C7" w:rsidRPr="00DE1E3F" w:rsidRDefault="00991F10" w:rsidP="00DE1E3F">
      <w:pPr>
        <w:pStyle w:val="ListParagraph"/>
        <w:widowControl w:val="0"/>
        <w:numPr>
          <w:ilvl w:val="0"/>
          <w:numId w:val="17"/>
        </w:numPr>
        <w:overflowPunct w:val="0"/>
        <w:autoSpaceDE w:val="0"/>
        <w:autoSpaceDN w:val="0"/>
        <w:adjustRightInd w:val="0"/>
        <w:spacing w:after="0" w:line="240" w:lineRule="auto"/>
        <w:jc w:val="both"/>
        <w:rPr>
          <w:rFonts w:ascii="Calibri" w:hAnsi="Calibri" w:cs="Symbol"/>
          <w:sz w:val="24"/>
          <w:szCs w:val="24"/>
        </w:rPr>
      </w:pPr>
      <w:r w:rsidRPr="00DE1E3F">
        <w:rPr>
          <w:rFonts w:ascii="Calibri" w:hAnsi="Calibri" w:cs="Calibri"/>
          <w:sz w:val="24"/>
          <w:szCs w:val="24"/>
        </w:rPr>
        <w:t xml:space="preserve">Discuss course outline and requirements </w:t>
      </w:r>
    </w:p>
    <w:p w:rsidR="00F556C7" w:rsidRPr="00DE1E3F" w:rsidRDefault="00F556C7" w:rsidP="00DE1E3F">
      <w:pPr>
        <w:widowControl w:val="0"/>
        <w:autoSpaceDE w:val="0"/>
        <w:autoSpaceDN w:val="0"/>
        <w:adjustRightInd w:val="0"/>
        <w:spacing w:after="0" w:line="42" w:lineRule="exact"/>
        <w:rPr>
          <w:rFonts w:ascii="Calibri" w:hAnsi="Calibri" w:cs="Symbol"/>
          <w:sz w:val="24"/>
          <w:szCs w:val="24"/>
        </w:rPr>
      </w:pPr>
    </w:p>
    <w:p w:rsidR="00F556C7" w:rsidRPr="00DE1E3F" w:rsidRDefault="00991F10" w:rsidP="00DE1E3F">
      <w:pPr>
        <w:pStyle w:val="ListParagraph"/>
        <w:widowControl w:val="0"/>
        <w:numPr>
          <w:ilvl w:val="0"/>
          <w:numId w:val="17"/>
        </w:numPr>
        <w:overflowPunct w:val="0"/>
        <w:autoSpaceDE w:val="0"/>
        <w:autoSpaceDN w:val="0"/>
        <w:adjustRightInd w:val="0"/>
        <w:spacing w:after="0" w:line="240" w:lineRule="auto"/>
        <w:jc w:val="both"/>
        <w:rPr>
          <w:rFonts w:ascii="Calibri" w:hAnsi="Calibri" w:cs="Symbol"/>
          <w:sz w:val="24"/>
          <w:szCs w:val="24"/>
        </w:rPr>
      </w:pPr>
      <w:r w:rsidRPr="00DE1E3F">
        <w:rPr>
          <w:rFonts w:ascii="Calibri" w:hAnsi="Calibri" w:cs="Calibri"/>
          <w:sz w:val="24"/>
          <w:szCs w:val="24"/>
        </w:rPr>
        <w:t xml:space="preserve">Assign groups to seminars </w:t>
      </w:r>
    </w:p>
    <w:p w:rsidR="00F556C7" w:rsidRPr="00DE1E3F" w:rsidRDefault="00F556C7" w:rsidP="00DE1E3F">
      <w:pPr>
        <w:widowControl w:val="0"/>
        <w:autoSpaceDE w:val="0"/>
        <w:autoSpaceDN w:val="0"/>
        <w:adjustRightInd w:val="0"/>
        <w:spacing w:after="0" w:line="44" w:lineRule="exact"/>
        <w:rPr>
          <w:rFonts w:ascii="Calibri" w:hAnsi="Calibri" w:cs="Symbol"/>
          <w:sz w:val="24"/>
          <w:szCs w:val="24"/>
        </w:rPr>
      </w:pPr>
    </w:p>
    <w:p w:rsidR="00F556C7" w:rsidRPr="00DE1E3F" w:rsidRDefault="00991F10" w:rsidP="00DE1E3F">
      <w:pPr>
        <w:pStyle w:val="ListParagraph"/>
        <w:widowControl w:val="0"/>
        <w:numPr>
          <w:ilvl w:val="0"/>
          <w:numId w:val="17"/>
        </w:numPr>
        <w:overflowPunct w:val="0"/>
        <w:autoSpaceDE w:val="0"/>
        <w:autoSpaceDN w:val="0"/>
        <w:adjustRightInd w:val="0"/>
        <w:spacing w:after="0" w:line="240" w:lineRule="auto"/>
        <w:jc w:val="both"/>
        <w:rPr>
          <w:rFonts w:ascii="Calibri" w:hAnsi="Calibri" w:cs="Symbol"/>
          <w:sz w:val="24"/>
          <w:szCs w:val="24"/>
        </w:rPr>
      </w:pPr>
      <w:r w:rsidRPr="00DE1E3F">
        <w:rPr>
          <w:rFonts w:ascii="Calibri" w:hAnsi="Calibri" w:cs="Calibri"/>
          <w:sz w:val="24"/>
          <w:szCs w:val="24"/>
        </w:rPr>
        <w:t xml:space="preserve">What is the study of politics? </w:t>
      </w:r>
    </w:p>
    <w:p w:rsidR="00F556C7" w:rsidRPr="00DE1E3F" w:rsidRDefault="00F556C7" w:rsidP="00DE1E3F">
      <w:pPr>
        <w:widowControl w:val="0"/>
        <w:autoSpaceDE w:val="0"/>
        <w:autoSpaceDN w:val="0"/>
        <w:adjustRightInd w:val="0"/>
        <w:spacing w:after="0" w:line="46" w:lineRule="exact"/>
        <w:rPr>
          <w:rFonts w:ascii="Calibri" w:hAnsi="Calibri" w:cs="Symbol"/>
          <w:sz w:val="24"/>
          <w:szCs w:val="24"/>
        </w:rPr>
      </w:pPr>
    </w:p>
    <w:p w:rsidR="00F556C7" w:rsidRPr="00DE1E3F" w:rsidRDefault="00991F10" w:rsidP="00DE1E3F">
      <w:pPr>
        <w:pStyle w:val="ListParagraph"/>
        <w:widowControl w:val="0"/>
        <w:numPr>
          <w:ilvl w:val="0"/>
          <w:numId w:val="17"/>
        </w:numPr>
        <w:overflowPunct w:val="0"/>
        <w:autoSpaceDE w:val="0"/>
        <w:autoSpaceDN w:val="0"/>
        <w:adjustRightInd w:val="0"/>
        <w:spacing w:after="0" w:line="240" w:lineRule="auto"/>
        <w:jc w:val="both"/>
        <w:rPr>
          <w:rFonts w:ascii="Calibri" w:hAnsi="Calibri" w:cs="Symbol"/>
          <w:sz w:val="24"/>
          <w:szCs w:val="24"/>
        </w:rPr>
      </w:pPr>
      <w:r w:rsidRPr="00DE1E3F">
        <w:rPr>
          <w:rFonts w:ascii="Calibri" w:hAnsi="Calibri" w:cs="Calibri"/>
          <w:sz w:val="24"/>
          <w:szCs w:val="24"/>
        </w:rPr>
        <w:t xml:space="preserve">Politics as a Science? </w:t>
      </w:r>
    </w:p>
    <w:p w:rsidR="00F556C7" w:rsidRPr="00DE1E3F" w:rsidRDefault="00F556C7">
      <w:pPr>
        <w:widowControl w:val="0"/>
        <w:autoSpaceDE w:val="0"/>
        <w:autoSpaceDN w:val="0"/>
        <w:adjustRightInd w:val="0"/>
        <w:spacing w:after="0" w:line="240" w:lineRule="auto"/>
        <w:rPr>
          <w:rFonts w:ascii="Calibri" w:hAnsi="Calibri" w:cs="Times New Roman"/>
          <w:sz w:val="24"/>
          <w:szCs w:val="24"/>
        </w:rPr>
      </w:pPr>
    </w:p>
    <w:p w:rsidR="00B23AC8" w:rsidRPr="00DE1E3F" w:rsidRDefault="00B23AC8">
      <w:pPr>
        <w:widowControl w:val="0"/>
        <w:autoSpaceDE w:val="0"/>
        <w:autoSpaceDN w:val="0"/>
        <w:adjustRightInd w:val="0"/>
        <w:spacing w:after="0" w:line="240" w:lineRule="auto"/>
        <w:rPr>
          <w:rFonts w:ascii="Calibri" w:hAnsi="Calibri" w:cs="Times New Roman"/>
          <w:sz w:val="24"/>
          <w:szCs w:val="24"/>
        </w:rPr>
      </w:pPr>
    </w:p>
    <w:p w:rsidR="00B23AC8" w:rsidRPr="00DE1E3F" w:rsidRDefault="006E6CF5" w:rsidP="00DE1E3F">
      <w:pPr>
        <w:pStyle w:val="ListParagraph"/>
        <w:widowControl w:val="0"/>
        <w:numPr>
          <w:ilvl w:val="0"/>
          <w:numId w:val="9"/>
        </w:numPr>
        <w:autoSpaceDE w:val="0"/>
        <w:autoSpaceDN w:val="0"/>
        <w:adjustRightInd w:val="0"/>
        <w:spacing w:after="0" w:line="240" w:lineRule="auto"/>
        <w:rPr>
          <w:rFonts w:ascii="Calibri" w:hAnsi="Calibri" w:cs="Times New Roman"/>
          <w:sz w:val="24"/>
          <w:szCs w:val="24"/>
        </w:rPr>
        <w:sectPr w:rsidR="00B23AC8" w:rsidRPr="00DE1E3F">
          <w:pgSz w:w="11900" w:h="16838"/>
          <w:pgMar w:top="699" w:right="1440" w:bottom="1440" w:left="1440" w:header="720" w:footer="720" w:gutter="0"/>
          <w:cols w:space="720" w:equalWidth="0">
            <w:col w:w="9020"/>
          </w:cols>
          <w:noEndnote/>
        </w:sectPr>
      </w:pPr>
      <w:r>
        <w:rPr>
          <w:rFonts w:ascii="Calibri" w:hAnsi="Calibri" w:cs="Times New Roman"/>
          <w:sz w:val="24"/>
          <w:szCs w:val="24"/>
        </w:rPr>
        <w:t>‘Politics’ 4th</w:t>
      </w:r>
      <w:r w:rsidR="00B23AC8" w:rsidRPr="00DE1E3F">
        <w:rPr>
          <w:rFonts w:ascii="Calibri" w:hAnsi="Calibri" w:cs="Times New Roman"/>
          <w:sz w:val="24"/>
          <w:szCs w:val="24"/>
        </w:rPr>
        <w:t xml:space="preserve"> Edition, Andrew Heywood, Palgrave. Chapter 1.</w:t>
      </w:r>
    </w:p>
    <w:p w:rsidR="00F556C7" w:rsidRPr="00DE1E3F" w:rsidRDefault="00B317DE" w:rsidP="008C643C">
      <w:pPr>
        <w:widowControl w:val="0"/>
        <w:autoSpaceDE w:val="0"/>
        <w:autoSpaceDN w:val="0"/>
        <w:adjustRightInd w:val="0"/>
        <w:spacing w:after="0" w:line="239" w:lineRule="auto"/>
        <w:rPr>
          <w:rFonts w:ascii="Calibri" w:hAnsi="Calibri" w:cs="Times New Roman"/>
          <w:sz w:val="24"/>
          <w:szCs w:val="24"/>
        </w:rPr>
      </w:pPr>
      <w:bookmarkStart w:id="5" w:name="page5"/>
      <w:bookmarkEnd w:id="5"/>
      <w:r>
        <w:rPr>
          <w:rFonts w:ascii="Calibri" w:hAnsi="Calibri" w:cs="Calibri"/>
        </w:rPr>
        <w:lastRenderedPageBreak/>
        <w:t>BCPOL 2017</w:t>
      </w:r>
    </w:p>
    <w:p w:rsidR="00F556C7" w:rsidRPr="00DE1E3F" w:rsidRDefault="00F556C7">
      <w:pPr>
        <w:widowControl w:val="0"/>
        <w:autoSpaceDE w:val="0"/>
        <w:autoSpaceDN w:val="0"/>
        <w:adjustRightInd w:val="0"/>
        <w:spacing w:after="0" w:line="395" w:lineRule="exact"/>
        <w:rPr>
          <w:rFonts w:ascii="Calibri" w:hAnsi="Calibri" w:cs="Times New Roman"/>
          <w:sz w:val="24"/>
          <w:szCs w:val="24"/>
        </w:rPr>
      </w:pPr>
    </w:p>
    <w:p w:rsidR="00F556C7" w:rsidRPr="00DE1E3F" w:rsidRDefault="00991F10">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b/>
          <w:bCs/>
          <w:sz w:val="24"/>
          <w:szCs w:val="24"/>
        </w:rPr>
        <w:t>Seminar 2: P</w:t>
      </w:r>
      <w:r w:rsidR="00B317DE">
        <w:rPr>
          <w:rFonts w:ascii="Calibri" w:hAnsi="Calibri" w:cs="Calibri"/>
          <w:b/>
          <w:bCs/>
          <w:sz w:val="24"/>
          <w:szCs w:val="24"/>
        </w:rPr>
        <w:t>ower and the State (</w:t>
      </w:r>
      <w:r w:rsidR="00372F67">
        <w:rPr>
          <w:rFonts w:ascii="Calibri" w:hAnsi="Calibri" w:cs="Calibri"/>
          <w:b/>
          <w:bCs/>
          <w:sz w:val="24"/>
          <w:szCs w:val="24"/>
        </w:rPr>
        <w:t>DATE 18</w:t>
      </w:r>
      <w:r w:rsidR="00372F67" w:rsidRPr="00372F67">
        <w:rPr>
          <w:rFonts w:ascii="Calibri" w:hAnsi="Calibri" w:cs="Calibri"/>
          <w:b/>
          <w:bCs/>
          <w:sz w:val="24"/>
          <w:szCs w:val="24"/>
          <w:vertAlign w:val="superscript"/>
        </w:rPr>
        <w:t>TH</w:t>
      </w:r>
      <w:r w:rsidR="00372F67">
        <w:rPr>
          <w:rFonts w:ascii="Calibri" w:hAnsi="Calibri" w:cs="Calibri"/>
          <w:b/>
          <w:bCs/>
          <w:sz w:val="24"/>
          <w:szCs w:val="24"/>
        </w:rPr>
        <w:t xml:space="preserve"> October 2017</w:t>
      </w:r>
      <w:r w:rsidRPr="00DE1E3F">
        <w:rPr>
          <w:rFonts w:ascii="Calibri" w:hAnsi="Calibri" w:cs="Calibri"/>
          <w:b/>
          <w:bCs/>
          <w:sz w:val="24"/>
          <w:szCs w:val="24"/>
        </w:rPr>
        <w:t>)</w:t>
      </w:r>
    </w:p>
    <w:p w:rsidR="00F556C7" w:rsidRPr="00DE1E3F" w:rsidRDefault="00F556C7" w:rsidP="00DE1E3F">
      <w:pPr>
        <w:widowControl w:val="0"/>
        <w:autoSpaceDE w:val="0"/>
        <w:autoSpaceDN w:val="0"/>
        <w:adjustRightInd w:val="0"/>
        <w:spacing w:after="0" w:line="244" w:lineRule="exact"/>
        <w:rPr>
          <w:rFonts w:ascii="Calibri" w:hAnsi="Calibri" w:cs="Times New Roman"/>
          <w:sz w:val="24"/>
          <w:szCs w:val="24"/>
        </w:rPr>
      </w:pPr>
    </w:p>
    <w:p w:rsidR="00F556C7" w:rsidRPr="00DE1E3F" w:rsidRDefault="00991F10" w:rsidP="00DE1E3F">
      <w:pPr>
        <w:pStyle w:val="ListParagraph"/>
        <w:widowControl w:val="0"/>
        <w:numPr>
          <w:ilvl w:val="0"/>
          <w:numId w:val="16"/>
        </w:numPr>
        <w:overflowPunct w:val="0"/>
        <w:autoSpaceDE w:val="0"/>
        <w:autoSpaceDN w:val="0"/>
        <w:adjustRightInd w:val="0"/>
        <w:spacing w:after="0" w:line="240" w:lineRule="auto"/>
        <w:jc w:val="both"/>
        <w:rPr>
          <w:rFonts w:ascii="Calibri" w:hAnsi="Calibri" w:cs="Symbol"/>
          <w:sz w:val="24"/>
          <w:szCs w:val="24"/>
        </w:rPr>
      </w:pPr>
      <w:r w:rsidRPr="00DE1E3F">
        <w:rPr>
          <w:rFonts w:ascii="Calibri" w:hAnsi="Calibri" w:cs="Calibri"/>
          <w:sz w:val="24"/>
          <w:szCs w:val="24"/>
        </w:rPr>
        <w:t xml:space="preserve">State authority and legitimacy </w:t>
      </w:r>
    </w:p>
    <w:p w:rsidR="00F556C7" w:rsidRPr="00DE1E3F" w:rsidRDefault="00F556C7" w:rsidP="00DE1E3F">
      <w:pPr>
        <w:widowControl w:val="0"/>
        <w:autoSpaceDE w:val="0"/>
        <w:autoSpaceDN w:val="0"/>
        <w:adjustRightInd w:val="0"/>
        <w:spacing w:after="0" w:line="42" w:lineRule="exact"/>
        <w:rPr>
          <w:rFonts w:ascii="Calibri" w:hAnsi="Calibri" w:cs="Symbol"/>
          <w:sz w:val="24"/>
          <w:szCs w:val="24"/>
        </w:rPr>
      </w:pPr>
    </w:p>
    <w:p w:rsidR="00F556C7" w:rsidRPr="00DE1E3F" w:rsidRDefault="00991F10" w:rsidP="00DE1E3F">
      <w:pPr>
        <w:pStyle w:val="ListParagraph"/>
        <w:widowControl w:val="0"/>
        <w:numPr>
          <w:ilvl w:val="0"/>
          <w:numId w:val="16"/>
        </w:numPr>
        <w:overflowPunct w:val="0"/>
        <w:autoSpaceDE w:val="0"/>
        <w:autoSpaceDN w:val="0"/>
        <w:adjustRightInd w:val="0"/>
        <w:spacing w:after="0" w:line="240" w:lineRule="auto"/>
        <w:jc w:val="both"/>
        <w:rPr>
          <w:rFonts w:ascii="Calibri" w:hAnsi="Calibri" w:cs="Symbol"/>
          <w:sz w:val="24"/>
          <w:szCs w:val="24"/>
        </w:rPr>
      </w:pPr>
      <w:r w:rsidRPr="00DE1E3F">
        <w:rPr>
          <w:rFonts w:ascii="Calibri" w:hAnsi="Calibri" w:cs="Calibri"/>
          <w:sz w:val="24"/>
          <w:szCs w:val="24"/>
        </w:rPr>
        <w:t xml:space="preserve">Power and the state </w:t>
      </w:r>
    </w:p>
    <w:p w:rsidR="00F556C7" w:rsidRPr="00DE1E3F" w:rsidRDefault="00F556C7" w:rsidP="00DE1E3F">
      <w:pPr>
        <w:widowControl w:val="0"/>
        <w:autoSpaceDE w:val="0"/>
        <w:autoSpaceDN w:val="0"/>
        <w:adjustRightInd w:val="0"/>
        <w:spacing w:after="0" w:line="47" w:lineRule="exact"/>
        <w:rPr>
          <w:rFonts w:ascii="Calibri" w:hAnsi="Calibri" w:cs="Symbol"/>
          <w:sz w:val="24"/>
          <w:szCs w:val="24"/>
        </w:rPr>
      </w:pPr>
    </w:p>
    <w:p w:rsidR="00F556C7" w:rsidRPr="00DE1E3F" w:rsidRDefault="00991F10" w:rsidP="00DE1E3F">
      <w:pPr>
        <w:pStyle w:val="ListParagraph"/>
        <w:widowControl w:val="0"/>
        <w:numPr>
          <w:ilvl w:val="0"/>
          <w:numId w:val="16"/>
        </w:numPr>
        <w:overflowPunct w:val="0"/>
        <w:autoSpaceDE w:val="0"/>
        <w:autoSpaceDN w:val="0"/>
        <w:adjustRightInd w:val="0"/>
        <w:spacing w:after="0" w:line="240" w:lineRule="auto"/>
        <w:jc w:val="both"/>
        <w:rPr>
          <w:rFonts w:ascii="Calibri" w:hAnsi="Calibri" w:cs="Symbol"/>
          <w:sz w:val="24"/>
          <w:szCs w:val="24"/>
        </w:rPr>
      </w:pPr>
      <w:r w:rsidRPr="00DE1E3F">
        <w:rPr>
          <w:rFonts w:ascii="Calibri" w:hAnsi="Calibri" w:cs="Calibri"/>
          <w:sz w:val="24"/>
          <w:szCs w:val="24"/>
        </w:rPr>
        <w:t xml:space="preserve">Hobbes vs. Locke and the state of nature </w:t>
      </w:r>
    </w:p>
    <w:p w:rsidR="00F556C7" w:rsidRPr="00DE1E3F" w:rsidRDefault="00F556C7">
      <w:pPr>
        <w:widowControl w:val="0"/>
        <w:autoSpaceDE w:val="0"/>
        <w:autoSpaceDN w:val="0"/>
        <w:adjustRightInd w:val="0"/>
        <w:spacing w:after="0" w:line="242" w:lineRule="exact"/>
        <w:rPr>
          <w:rFonts w:ascii="Calibri" w:hAnsi="Calibri" w:cs="Times New Roman"/>
          <w:sz w:val="24"/>
          <w:szCs w:val="24"/>
        </w:rPr>
      </w:pPr>
    </w:p>
    <w:p w:rsidR="00F556C7" w:rsidRPr="00DE1E3F" w:rsidRDefault="00991F10" w:rsidP="00DE1E3F">
      <w:pPr>
        <w:pStyle w:val="ListParagraph"/>
        <w:widowControl w:val="0"/>
        <w:numPr>
          <w:ilvl w:val="0"/>
          <w:numId w:val="10"/>
        </w:numPr>
        <w:autoSpaceDE w:val="0"/>
        <w:autoSpaceDN w:val="0"/>
        <w:adjustRightInd w:val="0"/>
        <w:spacing w:after="0" w:line="240" w:lineRule="auto"/>
        <w:rPr>
          <w:rFonts w:ascii="Calibri" w:hAnsi="Calibri" w:cs="Times New Roman"/>
          <w:sz w:val="24"/>
          <w:szCs w:val="24"/>
        </w:rPr>
      </w:pPr>
      <w:r w:rsidRPr="00DE1E3F">
        <w:rPr>
          <w:rFonts w:ascii="Calibri" w:hAnsi="Calibri" w:cs="Calibri"/>
          <w:sz w:val="24"/>
          <w:szCs w:val="24"/>
        </w:rPr>
        <w:t>http://cw.routledge.com/textbooks/alevelphilosophy/data/AS/WhyShouldIBeGoverned/Authorityandlegitimacy.pdf</w:t>
      </w:r>
    </w:p>
    <w:p w:rsidR="00F556C7" w:rsidRPr="00DE1E3F" w:rsidRDefault="00F556C7">
      <w:pPr>
        <w:widowControl w:val="0"/>
        <w:autoSpaceDE w:val="0"/>
        <w:autoSpaceDN w:val="0"/>
        <w:adjustRightInd w:val="0"/>
        <w:spacing w:after="0" w:line="243" w:lineRule="exact"/>
        <w:rPr>
          <w:rFonts w:ascii="Calibri" w:hAnsi="Calibri" w:cs="Times New Roman"/>
          <w:sz w:val="24"/>
          <w:szCs w:val="24"/>
        </w:rPr>
      </w:pPr>
    </w:p>
    <w:p w:rsidR="00F556C7" w:rsidRPr="00DE1E3F" w:rsidRDefault="00A35128" w:rsidP="00DE1E3F">
      <w:pPr>
        <w:pStyle w:val="ListParagraph"/>
        <w:widowControl w:val="0"/>
        <w:numPr>
          <w:ilvl w:val="0"/>
          <w:numId w:val="10"/>
        </w:numPr>
        <w:autoSpaceDE w:val="0"/>
        <w:autoSpaceDN w:val="0"/>
        <w:adjustRightInd w:val="0"/>
        <w:spacing w:after="0" w:line="240" w:lineRule="auto"/>
        <w:rPr>
          <w:rFonts w:ascii="Calibri" w:hAnsi="Calibri" w:cs="Times New Roman"/>
          <w:sz w:val="24"/>
          <w:szCs w:val="24"/>
        </w:rPr>
      </w:pPr>
      <w:hyperlink r:id="rId7" w:history="1">
        <w:r w:rsidR="00991F10" w:rsidRPr="00DE1E3F">
          <w:rPr>
            <w:rFonts w:ascii="Calibri" w:hAnsi="Calibri" w:cs="Calibri"/>
            <w:color w:val="0000FF"/>
            <w:sz w:val="24"/>
            <w:szCs w:val="24"/>
            <w:u w:val="single"/>
          </w:rPr>
          <w:t xml:space="preserve"> http://www.jstor.org/stable/422639</w:t>
        </w:r>
      </w:hyperlink>
      <w:r w:rsidR="00991F10" w:rsidRPr="00DE1E3F">
        <w:rPr>
          <w:rFonts w:ascii="Calibri" w:hAnsi="Calibri" w:cs="Calibri"/>
          <w:color w:val="0000FF"/>
          <w:sz w:val="24"/>
          <w:szCs w:val="24"/>
          <w:u w:val="single"/>
        </w:rPr>
        <w:t>3</w:t>
      </w:r>
    </w:p>
    <w:p w:rsidR="00F556C7" w:rsidRPr="00DE1E3F" w:rsidRDefault="00F556C7">
      <w:pPr>
        <w:widowControl w:val="0"/>
        <w:autoSpaceDE w:val="0"/>
        <w:autoSpaceDN w:val="0"/>
        <w:adjustRightInd w:val="0"/>
        <w:spacing w:after="0" w:line="298" w:lineRule="exact"/>
        <w:rPr>
          <w:rFonts w:ascii="Calibri" w:hAnsi="Calibri" w:cs="Times New Roman"/>
          <w:sz w:val="24"/>
          <w:szCs w:val="24"/>
        </w:rPr>
      </w:pPr>
    </w:p>
    <w:p w:rsidR="00F556C7" w:rsidRPr="00DE1E3F" w:rsidRDefault="00991F10" w:rsidP="00DE1E3F">
      <w:pPr>
        <w:pStyle w:val="ListParagraph"/>
        <w:widowControl w:val="0"/>
        <w:numPr>
          <w:ilvl w:val="0"/>
          <w:numId w:val="10"/>
        </w:numPr>
        <w:overflowPunct w:val="0"/>
        <w:autoSpaceDE w:val="0"/>
        <w:autoSpaceDN w:val="0"/>
        <w:adjustRightInd w:val="0"/>
        <w:spacing w:after="0" w:line="235" w:lineRule="auto"/>
        <w:ind w:right="20"/>
        <w:rPr>
          <w:rFonts w:ascii="Calibri" w:hAnsi="Calibri" w:cs="Times New Roman"/>
          <w:sz w:val="24"/>
          <w:szCs w:val="24"/>
        </w:rPr>
      </w:pPr>
      <w:r w:rsidRPr="00DE1E3F">
        <w:rPr>
          <w:rFonts w:ascii="Calibri" w:hAnsi="Calibri" w:cs="Calibri"/>
          <w:sz w:val="24"/>
          <w:szCs w:val="24"/>
        </w:rPr>
        <w:t xml:space="preserve">Shapiro, Ian. 2006. On the Second Edition of </w:t>
      </w:r>
      <w:proofErr w:type="spellStart"/>
      <w:r w:rsidRPr="00DE1E3F">
        <w:rPr>
          <w:rFonts w:ascii="Calibri" w:hAnsi="Calibri" w:cs="Calibri"/>
          <w:sz w:val="24"/>
          <w:szCs w:val="24"/>
        </w:rPr>
        <w:t>Lukes</w:t>
      </w:r>
      <w:proofErr w:type="spellEnd"/>
      <w:r w:rsidRPr="00DE1E3F">
        <w:rPr>
          <w:rFonts w:ascii="Calibri" w:hAnsi="Calibri" w:cs="Calibri"/>
          <w:sz w:val="24"/>
          <w:szCs w:val="24"/>
        </w:rPr>
        <w:t xml:space="preserve">’ Third Face. Political Studies Review, 4: 146-155. </w:t>
      </w:r>
      <w:hyperlink r:id="rId8" w:history="1">
        <w:r w:rsidR="00C964AD" w:rsidRPr="00DE1E3F">
          <w:rPr>
            <w:rStyle w:val="Hyperlink"/>
            <w:rFonts w:ascii="Calibri" w:hAnsi="Calibri" w:cs="Calibri"/>
            <w:sz w:val="24"/>
            <w:szCs w:val="24"/>
          </w:rPr>
          <w:t>https://www.researchgate.net/publication/4780718_On_the_Second_Edition_of_Lukes'_Third_Face</w:t>
        </w:r>
      </w:hyperlink>
      <w:r w:rsidR="00C964AD" w:rsidRPr="00DE1E3F">
        <w:rPr>
          <w:rFonts w:ascii="Calibri" w:hAnsi="Calibri" w:cs="Calibri"/>
          <w:sz w:val="24"/>
          <w:szCs w:val="24"/>
        </w:rPr>
        <w:t xml:space="preserve"> </w:t>
      </w:r>
    </w:p>
    <w:p w:rsidR="00F556C7" w:rsidRPr="00DE1E3F" w:rsidRDefault="00F556C7">
      <w:pPr>
        <w:widowControl w:val="0"/>
        <w:autoSpaceDE w:val="0"/>
        <w:autoSpaceDN w:val="0"/>
        <w:adjustRightInd w:val="0"/>
        <w:spacing w:after="0" w:line="300" w:lineRule="exact"/>
        <w:rPr>
          <w:rFonts w:ascii="Calibri" w:hAnsi="Calibri" w:cs="Times New Roman"/>
          <w:sz w:val="24"/>
          <w:szCs w:val="24"/>
        </w:rPr>
      </w:pPr>
    </w:p>
    <w:p w:rsidR="00F556C7" w:rsidRPr="00DE1E3F" w:rsidRDefault="00A35128" w:rsidP="00DE1E3F">
      <w:pPr>
        <w:pStyle w:val="ListParagraph"/>
        <w:widowControl w:val="0"/>
        <w:numPr>
          <w:ilvl w:val="0"/>
          <w:numId w:val="10"/>
        </w:numPr>
        <w:autoSpaceDE w:val="0"/>
        <w:autoSpaceDN w:val="0"/>
        <w:adjustRightInd w:val="0"/>
        <w:spacing w:after="0" w:line="200" w:lineRule="exact"/>
        <w:rPr>
          <w:rFonts w:ascii="Calibri" w:hAnsi="Calibri" w:cs="Times New Roman"/>
          <w:sz w:val="24"/>
          <w:szCs w:val="24"/>
        </w:rPr>
      </w:pPr>
      <w:hyperlink r:id="rId9" w:history="1">
        <w:r w:rsidR="00C964AD" w:rsidRPr="00DE1E3F">
          <w:rPr>
            <w:rStyle w:val="Hyperlink"/>
            <w:rFonts w:ascii="Calibri" w:hAnsi="Calibri" w:cs="Times New Roman"/>
            <w:sz w:val="24"/>
            <w:szCs w:val="24"/>
          </w:rPr>
          <w:t>http://cw.routledge.com/textbooks/alevelphilosophy/data/AS/WhyShouldIBeGoverned/Stateofnature.pdf</w:t>
        </w:r>
      </w:hyperlink>
      <w:r w:rsidR="00C964AD" w:rsidRPr="00DE1E3F">
        <w:rPr>
          <w:rFonts w:ascii="Calibri" w:hAnsi="Calibri" w:cs="Times New Roman"/>
          <w:sz w:val="24"/>
          <w:szCs w:val="24"/>
        </w:rPr>
        <w:t xml:space="preserve"> </w:t>
      </w:r>
    </w:p>
    <w:p w:rsidR="00C964AD" w:rsidRPr="00DE1E3F" w:rsidRDefault="00C964AD">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369" w:lineRule="exact"/>
        <w:rPr>
          <w:rFonts w:ascii="Calibri" w:hAnsi="Calibri" w:cs="Times New Roman"/>
          <w:sz w:val="24"/>
          <w:szCs w:val="24"/>
        </w:rPr>
      </w:pPr>
    </w:p>
    <w:p w:rsidR="00F556C7" w:rsidRPr="00DE1E3F" w:rsidRDefault="00991F10">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b/>
          <w:bCs/>
          <w:sz w:val="24"/>
          <w:szCs w:val="24"/>
        </w:rPr>
        <w:t xml:space="preserve">Seminar </w:t>
      </w:r>
      <w:r w:rsidR="00372F67">
        <w:rPr>
          <w:rFonts w:ascii="Calibri" w:hAnsi="Calibri" w:cs="Calibri"/>
          <w:b/>
          <w:bCs/>
          <w:sz w:val="24"/>
          <w:szCs w:val="24"/>
        </w:rPr>
        <w:t>3: Collective action problem &amp;</w:t>
      </w:r>
      <w:r w:rsidRPr="00DE1E3F">
        <w:rPr>
          <w:rFonts w:ascii="Calibri" w:hAnsi="Calibri" w:cs="Calibri"/>
          <w:b/>
          <w:bCs/>
          <w:sz w:val="24"/>
          <w:szCs w:val="24"/>
        </w:rPr>
        <w:t xml:space="preserve"> publ</w:t>
      </w:r>
      <w:r w:rsidR="00B317DE">
        <w:rPr>
          <w:rFonts w:ascii="Calibri" w:hAnsi="Calibri" w:cs="Calibri"/>
          <w:b/>
          <w:bCs/>
          <w:sz w:val="24"/>
          <w:szCs w:val="24"/>
        </w:rPr>
        <w:t>ic goods provision (</w:t>
      </w:r>
      <w:r w:rsidR="00372F67">
        <w:rPr>
          <w:rFonts w:ascii="Calibri" w:hAnsi="Calibri" w:cs="Calibri"/>
          <w:b/>
          <w:bCs/>
          <w:sz w:val="24"/>
          <w:szCs w:val="24"/>
        </w:rPr>
        <w:t>DATE 1</w:t>
      </w:r>
      <w:r w:rsidR="00372F67" w:rsidRPr="00372F67">
        <w:rPr>
          <w:rFonts w:ascii="Calibri" w:hAnsi="Calibri" w:cs="Calibri"/>
          <w:b/>
          <w:bCs/>
          <w:sz w:val="24"/>
          <w:szCs w:val="24"/>
          <w:vertAlign w:val="superscript"/>
        </w:rPr>
        <w:t>ST</w:t>
      </w:r>
      <w:r w:rsidR="00372F67">
        <w:rPr>
          <w:rFonts w:ascii="Calibri" w:hAnsi="Calibri" w:cs="Calibri"/>
          <w:b/>
          <w:bCs/>
          <w:sz w:val="24"/>
          <w:szCs w:val="24"/>
        </w:rPr>
        <w:t xml:space="preserve"> November 2017</w:t>
      </w:r>
      <w:r w:rsidRPr="00DE1E3F">
        <w:rPr>
          <w:rFonts w:ascii="Calibri" w:hAnsi="Calibri" w:cs="Calibri"/>
          <w:b/>
          <w:bCs/>
          <w:sz w:val="24"/>
          <w:szCs w:val="24"/>
        </w:rPr>
        <w:t>)</w:t>
      </w:r>
    </w:p>
    <w:p w:rsidR="00F556C7" w:rsidRPr="00DE1E3F" w:rsidRDefault="00F556C7">
      <w:pPr>
        <w:widowControl w:val="0"/>
        <w:autoSpaceDE w:val="0"/>
        <w:autoSpaceDN w:val="0"/>
        <w:adjustRightInd w:val="0"/>
        <w:spacing w:after="0" w:line="244" w:lineRule="exact"/>
        <w:rPr>
          <w:rFonts w:ascii="Calibri" w:hAnsi="Calibri" w:cs="Times New Roman"/>
          <w:sz w:val="24"/>
          <w:szCs w:val="24"/>
        </w:rPr>
      </w:pPr>
    </w:p>
    <w:p w:rsidR="00F556C7" w:rsidRPr="00A634D7" w:rsidRDefault="00991F10" w:rsidP="00DE1E3F">
      <w:pPr>
        <w:pStyle w:val="ListParagraph"/>
        <w:widowControl w:val="0"/>
        <w:numPr>
          <w:ilvl w:val="0"/>
          <w:numId w:val="18"/>
        </w:numPr>
        <w:overflowPunct w:val="0"/>
        <w:autoSpaceDE w:val="0"/>
        <w:autoSpaceDN w:val="0"/>
        <w:adjustRightInd w:val="0"/>
        <w:spacing w:after="0" w:line="240" w:lineRule="auto"/>
        <w:jc w:val="both"/>
        <w:rPr>
          <w:rFonts w:ascii="Calibri" w:hAnsi="Calibri" w:cs="Symbol"/>
          <w:sz w:val="24"/>
          <w:szCs w:val="24"/>
        </w:rPr>
      </w:pPr>
      <w:r w:rsidRPr="00DE1E3F">
        <w:rPr>
          <w:rFonts w:ascii="Calibri" w:hAnsi="Calibri" w:cs="Calibri"/>
          <w:sz w:val="24"/>
          <w:szCs w:val="24"/>
        </w:rPr>
        <w:t xml:space="preserve">Collective action problem </w:t>
      </w:r>
    </w:p>
    <w:p w:rsidR="00F556C7" w:rsidRPr="00A634D7" w:rsidRDefault="00A634D7" w:rsidP="00A634D7">
      <w:pPr>
        <w:pStyle w:val="ListParagraph"/>
        <w:numPr>
          <w:ilvl w:val="0"/>
          <w:numId w:val="18"/>
        </w:numPr>
        <w:spacing w:line="240" w:lineRule="auto"/>
        <w:rPr>
          <w:rFonts w:ascii="Calibri" w:hAnsi="Calibri" w:cs="Symbol"/>
          <w:sz w:val="24"/>
          <w:szCs w:val="24"/>
        </w:rPr>
      </w:pPr>
      <w:r>
        <w:rPr>
          <w:rFonts w:ascii="Calibri" w:hAnsi="Calibri" w:cs="Symbol"/>
          <w:sz w:val="24"/>
          <w:szCs w:val="24"/>
        </w:rPr>
        <w:t>Free rider problem</w:t>
      </w:r>
    </w:p>
    <w:p w:rsidR="00A634D7" w:rsidRPr="00A634D7" w:rsidRDefault="00991F10" w:rsidP="00A634D7">
      <w:pPr>
        <w:pStyle w:val="ListParagraph"/>
        <w:widowControl w:val="0"/>
        <w:numPr>
          <w:ilvl w:val="0"/>
          <w:numId w:val="18"/>
        </w:numPr>
        <w:overflowPunct w:val="0"/>
        <w:autoSpaceDE w:val="0"/>
        <w:autoSpaceDN w:val="0"/>
        <w:adjustRightInd w:val="0"/>
        <w:spacing w:after="0" w:line="240" w:lineRule="auto"/>
        <w:jc w:val="both"/>
        <w:rPr>
          <w:rFonts w:ascii="Calibri" w:hAnsi="Calibri" w:cs="Symbol"/>
          <w:sz w:val="24"/>
          <w:szCs w:val="24"/>
        </w:rPr>
      </w:pPr>
      <w:r w:rsidRPr="00DE1E3F">
        <w:rPr>
          <w:rFonts w:ascii="Calibri" w:hAnsi="Calibri" w:cs="Calibri"/>
          <w:sz w:val="24"/>
          <w:szCs w:val="24"/>
        </w:rPr>
        <w:t xml:space="preserve">Economic inequality and political power </w:t>
      </w:r>
    </w:p>
    <w:p w:rsidR="00A634D7" w:rsidRPr="00A634D7" w:rsidRDefault="00A634D7" w:rsidP="00A634D7">
      <w:pPr>
        <w:widowControl w:val="0"/>
        <w:overflowPunct w:val="0"/>
        <w:autoSpaceDE w:val="0"/>
        <w:autoSpaceDN w:val="0"/>
        <w:adjustRightInd w:val="0"/>
        <w:spacing w:after="0" w:line="240" w:lineRule="auto"/>
        <w:jc w:val="both"/>
        <w:rPr>
          <w:rFonts w:ascii="Calibri" w:hAnsi="Calibri" w:cs="Symbol"/>
          <w:sz w:val="24"/>
          <w:szCs w:val="24"/>
        </w:rPr>
      </w:pPr>
    </w:p>
    <w:p w:rsidR="00F556C7" w:rsidRPr="00DE1E3F" w:rsidRDefault="00991F10" w:rsidP="00AD46CA">
      <w:pPr>
        <w:pStyle w:val="ListParagraph"/>
        <w:widowControl w:val="0"/>
        <w:numPr>
          <w:ilvl w:val="0"/>
          <w:numId w:val="11"/>
        </w:numPr>
        <w:overflowPunct w:val="0"/>
        <w:autoSpaceDE w:val="0"/>
        <w:autoSpaceDN w:val="0"/>
        <w:adjustRightInd w:val="0"/>
        <w:spacing w:after="0" w:line="240" w:lineRule="auto"/>
        <w:ind w:right="20"/>
        <w:jc w:val="both"/>
        <w:rPr>
          <w:rFonts w:ascii="Calibri" w:hAnsi="Calibri" w:cs="Times New Roman"/>
          <w:sz w:val="24"/>
          <w:szCs w:val="24"/>
        </w:rPr>
      </w:pPr>
      <w:r w:rsidRPr="00DE1E3F">
        <w:rPr>
          <w:rFonts w:ascii="Calibri" w:hAnsi="Calibri" w:cs="Calibri"/>
          <w:sz w:val="24"/>
          <w:szCs w:val="24"/>
        </w:rPr>
        <w:t>Lanes, Charles. 2013. Common interest rarely wins the day. Was</w:t>
      </w:r>
      <w:r w:rsidR="00C964AD" w:rsidRPr="00DE1E3F">
        <w:rPr>
          <w:rFonts w:ascii="Calibri" w:hAnsi="Calibri" w:cs="Calibri"/>
          <w:sz w:val="24"/>
          <w:szCs w:val="24"/>
        </w:rPr>
        <w:t>hington Post. January 28, 2013. https://www.washingtonpost.com/opinions/charles-lane-common-interest-rarely-wins-the-day/2013/01/28/c746bb40-6985-11e2-af53-7b2b2a7510a8_story.html?utm_term=.31b36c6965b2</w:t>
      </w:r>
    </w:p>
    <w:p w:rsidR="00F556C7" w:rsidRPr="00DE1E3F" w:rsidRDefault="00C964AD" w:rsidP="00AD46CA">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Times New Roman"/>
          <w:sz w:val="24"/>
          <w:szCs w:val="24"/>
        </w:rPr>
        <w:t xml:space="preserve"> </w:t>
      </w:r>
    </w:p>
    <w:p w:rsidR="00F556C7" w:rsidRPr="00DE1E3F" w:rsidRDefault="00991F10" w:rsidP="00AD46CA">
      <w:pPr>
        <w:pStyle w:val="ListParagraph"/>
        <w:widowControl w:val="0"/>
        <w:numPr>
          <w:ilvl w:val="0"/>
          <w:numId w:val="11"/>
        </w:numPr>
        <w:overflowPunct w:val="0"/>
        <w:autoSpaceDE w:val="0"/>
        <w:autoSpaceDN w:val="0"/>
        <w:adjustRightInd w:val="0"/>
        <w:spacing w:after="0" w:line="240" w:lineRule="auto"/>
        <w:ind w:right="20"/>
        <w:jc w:val="both"/>
        <w:rPr>
          <w:rFonts w:ascii="Calibri" w:hAnsi="Calibri" w:cs="Times New Roman"/>
          <w:sz w:val="24"/>
          <w:szCs w:val="24"/>
        </w:rPr>
      </w:pPr>
      <w:r w:rsidRPr="00DE1E3F">
        <w:rPr>
          <w:rFonts w:ascii="Calibri" w:hAnsi="Calibri" w:cs="Calibri"/>
          <w:sz w:val="24"/>
          <w:szCs w:val="24"/>
        </w:rPr>
        <w:t xml:space="preserve">Robert J. Shiller. 2012. Reviving Real Estate Requires Collective. New York Times, June 23, 2012. </w:t>
      </w:r>
      <w:hyperlink r:id="rId10" w:history="1">
        <w:r w:rsidR="00C964AD" w:rsidRPr="00DE1E3F">
          <w:rPr>
            <w:rStyle w:val="Hyperlink"/>
            <w:rFonts w:ascii="Calibri" w:hAnsi="Calibri" w:cs="Calibri"/>
            <w:sz w:val="24"/>
            <w:szCs w:val="24"/>
          </w:rPr>
          <w:t>http://www.nytimes.com/2012/06/24/business/economy/real-estates-collective-action-problem.html</w:t>
        </w:r>
      </w:hyperlink>
      <w:r w:rsidR="00C964AD" w:rsidRPr="00DE1E3F">
        <w:rPr>
          <w:rFonts w:ascii="Calibri" w:hAnsi="Calibri" w:cs="Calibri"/>
          <w:sz w:val="24"/>
          <w:szCs w:val="24"/>
        </w:rPr>
        <w:t xml:space="preserve"> </w:t>
      </w:r>
    </w:p>
    <w:p w:rsidR="00F556C7" w:rsidRPr="00DE1E3F" w:rsidRDefault="00F556C7" w:rsidP="00AD46CA">
      <w:pPr>
        <w:widowControl w:val="0"/>
        <w:autoSpaceDE w:val="0"/>
        <w:autoSpaceDN w:val="0"/>
        <w:adjustRightInd w:val="0"/>
        <w:spacing w:after="0" w:line="240" w:lineRule="auto"/>
        <w:rPr>
          <w:rFonts w:ascii="Calibri" w:hAnsi="Calibri" w:cs="Times New Roman"/>
          <w:sz w:val="24"/>
          <w:szCs w:val="24"/>
        </w:rPr>
      </w:pPr>
      <w:bookmarkStart w:id="6" w:name="page6"/>
      <w:bookmarkEnd w:id="6"/>
    </w:p>
    <w:p w:rsidR="00E61BE6" w:rsidRPr="00DE1E3F" w:rsidRDefault="00E61BE6" w:rsidP="00AD46CA">
      <w:pPr>
        <w:pStyle w:val="ListParagraph"/>
        <w:widowControl w:val="0"/>
        <w:numPr>
          <w:ilvl w:val="0"/>
          <w:numId w:val="11"/>
        </w:numPr>
        <w:autoSpaceDE w:val="0"/>
        <w:autoSpaceDN w:val="0"/>
        <w:adjustRightInd w:val="0"/>
        <w:spacing w:after="0" w:line="240" w:lineRule="auto"/>
        <w:rPr>
          <w:rFonts w:ascii="Calibri" w:hAnsi="Calibri" w:cs="Times New Roman"/>
          <w:sz w:val="24"/>
          <w:szCs w:val="24"/>
        </w:rPr>
      </w:pPr>
      <w:r w:rsidRPr="00DE1E3F">
        <w:rPr>
          <w:rFonts w:ascii="Calibri" w:hAnsi="Calibri" w:cs="Times New Roman"/>
          <w:sz w:val="24"/>
          <w:szCs w:val="24"/>
        </w:rPr>
        <w:t>http://plato.stanford.edu/entries/free-rider/</w:t>
      </w:r>
    </w:p>
    <w:p w:rsidR="00F556C7" w:rsidRPr="00DE1E3F" w:rsidRDefault="00F556C7" w:rsidP="00AD46CA">
      <w:pPr>
        <w:widowControl w:val="0"/>
        <w:autoSpaceDE w:val="0"/>
        <w:autoSpaceDN w:val="0"/>
        <w:adjustRightInd w:val="0"/>
        <w:spacing w:after="0" w:line="240" w:lineRule="auto"/>
        <w:rPr>
          <w:rFonts w:ascii="Calibri" w:hAnsi="Calibri" w:cs="Times New Roman"/>
          <w:sz w:val="24"/>
          <w:szCs w:val="24"/>
        </w:rPr>
      </w:pPr>
    </w:p>
    <w:p w:rsidR="00F556C7" w:rsidRDefault="00E61BE6" w:rsidP="00AD46CA">
      <w:pPr>
        <w:pStyle w:val="ListParagraph"/>
        <w:widowControl w:val="0"/>
        <w:numPr>
          <w:ilvl w:val="0"/>
          <w:numId w:val="11"/>
        </w:numPr>
        <w:autoSpaceDE w:val="0"/>
        <w:autoSpaceDN w:val="0"/>
        <w:adjustRightInd w:val="0"/>
        <w:spacing w:after="0" w:line="240" w:lineRule="auto"/>
        <w:rPr>
          <w:rFonts w:ascii="Calibri" w:hAnsi="Calibri" w:cs="Times New Roman"/>
          <w:sz w:val="24"/>
          <w:szCs w:val="24"/>
        </w:rPr>
      </w:pPr>
      <w:r w:rsidRPr="00DE1E3F">
        <w:rPr>
          <w:rFonts w:ascii="Calibri" w:hAnsi="Calibri" w:cs="Times New Roman"/>
          <w:sz w:val="24"/>
          <w:szCs w:val="24"/>
        </w:rPr>
        <w:t>Michael Mandelbaum</w:t>
      </w:r>
      <w:r w:rsidR="00BD29CE">
        <w:rPr>
          <w:rFonts w:ascii="Calibri" w:hAnsi="Calibri" w:cs="Times New Roman"/>
          <w:sz w:val="24"/>
          <w:szCs w:val="24"/>
        </w:rPr>
        <w:t>,</w:t>
      </w:r>
      <w:r w:rsidRPr="00DE1E3F">
        <w:rPr>
          <w:rFonts w:ascii="Calibri" w:hAnsi="Calibri" w:cs="Times New Roman"/>
          <w:sz w:val="24"/>
          <w:szCs w:val="24"/>
        </w:rPr>
        <w:t xml:space="preserve"> The Case for Goliath: How America Acts as the World’s Government in the Twentieth Century (Public Affairs, 2005), pp. 6-11</w:t>
      </w:r>
    </w:p>
    <w:p w:rsidR="00A634D7" w:rsidRPr="00A634D7" w:rsidRDefault="00A634D7" w:rsidP="00AD46CA">
      <w:pPr>
        <w:pStyle w:val="ListParagraph"/>
        <w:spacing w:line="240" w:lineRule="auto"/>
        <w:rPr>
          <w:rFonts w:ascii="Calibri" w:hAnsi="Calibri" w:cs="Times New Roman"/>
          <w:sz w:val="24"/>
          <w:szCs w:val="24"/>
        </w:rPr>
      </w:pPr>
    </w:p>
    <w:p w:rsidR="00A634D7" w:rsidRPr="00A634D7" w:rsidRDefault="00A634D7" w:rsidP="00AD46CA">
      <w:pPr>
        <w:pStyle w:val="ListParagraph"/>
        <w:numPr>
          <w:ilvl w:val="0"/>
          <w:numId w:val="11"/>
        </w:numPr>
        <w:spacing w:line="240" w:lineRule="auto"/>
        <w:rPr>
          <w:rFonts w:ascii="Calibri" w:hAnsi="Calibri" w:cs="Times New Roman"/>
          <w:sz w:val="24"/>
          <w:szCs w:val="24"/>
        </w:rPr>
      </w:pPr>
      <w:proofErr w:type="spellStart"/>
      <w:r w:rsidRPr="00A634D7">
        <w:rPr>
          <w:rFonts w:ascii="Calibri" w:hAnsi="Calibri" w:cs="Times New Roman"/>
          <w:sz w:val="24"/>
          <w:szCs w:val="24"/>
        </w:rPr>
        <w:t>Gilens</w:t>
      </w:r>
      <w:proofErr w:type="spellEnd"/>
      <w:r w:rsidRPr="00A634D7">
        <w:rPr>
          <w:rFonts w:ascii="Calibri" w:hAnsi="Calibri" w:cs="Times New Roman"/>
          <w:sz w:val="24"/>
          <w:szCs w:val="24"/>
        </w:rPr>
        <w:t xml:space="preserve">, Martin. 2012. Economic Inequality and Political Power. The Monkey Cage, August 13, 2012. http://themonkeycage.org/2012/08/economic-inequality-and-political-power-part-1/ </w:t>
      </w: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8C643C" w:rsidRDefault="008C643C">
      <w:pPr>
        <w:widowControl w:val="0"/>
        <w:autoSpaceDE w:val="0"/>
        <w:autoSpaceDN w:val="0"/>
        <w:adjustRightInd w:val="0"/>
        <w:spacing w:after="0" w:line="200" w:lineRule="exact"/>
        <w:rPr>
          <w:rFonts w:ascii="Calibri" w:hAnsi="Calibri" w:cs="Times New Roman"/>
        </w:rPr>
      </w:pPr>
    </w:p>
    <w:p w:rsidR="008C643C" w:rsidRDefault="008C643C">
      <w:pPr>
        <w:widowControl w:val="0"/>
        <w:autoSpaceDE w:val="0"/>
        <w:autoSpaceDN w:val="0"/>
        <w:adjustRightInd w:val="0"/>
        <w:spacing w:after="0" w:line="200" w:lineRule="exact"/>
        <w:rPr>
          <w:rFonts w:ascii="Calibri" w:hAnsi="Calibri" w:cs="Times New Roman"/>
        </w:rPr>
      </w:pPr>
    </w:p>
    <w:p w:rsidR="008C643C" w:rsidRDefault="008C643C">
      <w:pPr>
        <w:widowControl w:val="0"/>
        <w:autoSpaceDE w:val="0"/>
        <w:autoSpaceDN w:val="0"/>
        <w:adjustRightInd w:val="0"/>
        <w:spacing w:after="0" w:line="200" w:lineRule="exact"/>
        <w:rPr>
          <w:rFonts w:ascii="Calibri" w:hAnsi="Calibri" w:cs="Times New Roman"/>
        </w:rPr>
      </w:pPr>
    </w:p>
    <w:p w:rsidR="008C643C" w:rsidRDefault="008C643C">
      <w:pPr>
        <w:widowControl w:val="0"/>
        <w:autoSpaceDE w:val="0"/>
        <w:autoSpaceDN w:val="0"/>
        <w:adjustRightInd w:val="0"/>
        <w:spacing w:after="0" w:line="200" w:lineRule="exact"/>
        <w:rPr>
          <w:rFonts w:ascii="Calibri" w:hAnsi="Calibri" w:cs="Times New Roman"/>
        </w:rPr>
      </w:pPr>
    </w:p>
    <w:p w:rsidR="00B317DE" w:rsidRDefault="00B317DE">
      <w:pPr>
        <w:widowControl w:val="0"/>
        <w:autoSpaceDE w:val="0"/>
        <w:autoSpaceDN w:val="0"/>
        <w:adjustRightInd w:val="0"/>
        <w:spacing w:after="0" w:line="200" w:lineRule="exact"/>
        <w:rPr>
          <w:rFonts w:ascii="Calibri" w:hAnsi="Calibri" w:cs="Times New Roman"/>
        </w:rPr>
      </w:pPr>
    </w:p>
    <w:p w:rsidR="00D91D11" w:rsidRDefault="00D91D11">
      <w:pPr>
        <w:widowControl w:val="0"/>
        <w:autoSpaceDE w:val="0"/>
        <w:autoSpaceDN w:val="0"/>
        <w:adjustRightInd w:val="0"/>
        <w:spacing w:after="0" w:line="200" w:lineRule="exact"/>
        <w:rPr>
          <w:rFonts w:ascii="Calibri" w:hAnsi="Calibri" w:cs="Times New Roman"/>
        </w:rPr>
      </w:pPr>
    </w:p>
    <w:p w:rsidR="00F556C7" w:rsidRPr="00DE1E3F" w:rsidRDefault="00B317DE">
      <w:pPr>
        <w:widowControl w:val="0"/>
        <w:autoSpaceDE w:val="0"/>
        <w:autoSpaceDN w:val="0"/>
        <w:adjustRightInd w:val="0"/>
        <w:spacing w:after="0" w:line="200" w:lineRule="exact"/>
        <w:rPr>
          <w:rFonts w:ascii="Calibri" w:hAnsi="Calibri" w:cs="Times New Roman"/>
        </w:rPr>
      </w:pPr>
      <w:r>
        <w:rPr>
          <w:rFonts w:ascii="Calibri" w:hAnsi="Calibri" w:cs="Times New Roman"/>
        </w:rPr>
        <w:t>BCPOL 2017</w:t>
      </w:r>
    </w:p>
    <w:p w:rsidR="00F556C7" w:rsidRPr="00DE1E3F" w:rsidRDefault="00F556C7">
      <w:pPr>
        <w:widowControl w:val="0"/>
        <w:autoSpaceDE w:val="0"/>
        <w:autoSpaceDN w:val="0"/>
        <w:adjustRightInd w:val="0"/>
        <w:spacing w:after="0" w:line="200" w:lineRule="exact"/>
        <w:rPr>
          <w:rFonts w:ascii="Calibri" w:hAnsi="Calibri" w:cs="Times New Roman"/>
          <w:sz w:val="24"/>
          <w:szCs w:val="24"/>
        </w:rPr>
      </w:pPr>
    </w:p>
    <w:p w:rsidR="00F556C7" w:rsidRPr="00DE1E3F" w:rsidRDefault="00F556C7">
      <w:pPr>
        <w:widowControl w:val="0"/>
        <w:autoSpaceDE w:val="0"/>
        <w:autoSpaceDN w:val="0"/>
        <w:adjustRightInd w:val="0"/>
        <w:spacing w:after="0" w:line="395" w:lineRule="exact"/>
        <w:rPr>
          <w:rFonts w:ascii="Calibri" w:hAnsi="Calibri" w:cs="Times New Roman"/>
          <w:sz w:val="24"/>
          <w:szCs w:val="24"/>
        </w:rPr>
      </w:pPr>
    </w:p>
    <w:p w:rsidR="00F556C7" w:rsidRPr="00DE1E3F" w:rsidRDefault="00991F10">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b/>
          <w:bCs/>
          <w:sz w:val="24"/>
          <w:szCs w:val="24"/>
        </w:rPr>
        <w:t xml:space="preserve">Seminar 4: </w:t>
      </w:r>
      <w:r w:rsidR="00372F67">
        <w:rPr>
          <w:rFonts w:ascii="Calibri" w:hAnsi="Calibri" w:cs="Calibri"/>
          <w:b/>
          <w:bCs/>
          <w:sz w:val="24"/>
          <w:szCs w:val="24"/>
        </w:rPr>
        <w:t xml:space="preserve">Democracy, Development &amp; </w:t>
      </w:r>
      <w:r w:rsidRPr="00DE1E3F">
        <w:rPr>
          <w:rFonts w:ascii="Calibri" w:hAnsi="Calibri" w:cs="Calibri"/>
          <w:b/>
          <w:bCs/>
          <w:sz w:val="24"/>
          <w:szCs w:val="24"/>
        </w:rPr>
        <w:t>Polit</w:t>
      </w:r>
      <w:r w:rsidR="00C7111D">
        <w:rPr>
          <w:rFonts w:ascii="Calibri" w:hAnsi="Calibri" w:cs="Calibri"/>
          <w:b/>
          <w:bCs/>
          <w:sz w:val="24"/>
          <w:szCs w:val="24"/>
        </w:rPr>
        <w:t>ical Institutions (</w:t>
      </w:r>
      <w:r w:rsidR="00372F67">
        <w:rPr>
          <w:rFonts w:ascii="Calibri" w:hAnsi="Calibri" w:cs="Calibri"/>
          <w:b/>
          <w:bCs/>
          <w:sz w:val="24"/>
          <w:szCs w:val="24"/>
        </w:rPr>
        <w:t>DATE 15</w:t>
      </w:r>
      <w:r w:rsidR="00372F67" w:rsidRPr="00372F67">
        <w:rPr>
          <w:rFonts w:ascii="Calibri" w:hAnsi="Calibri" w:cs="Calibri"/>
          <w:b/>
          <w:bCs/>
          <w:sz w:val="24"/>
          <w:szCs w:val="24"/>
          <w:vertAlign w:val="superscript"/>
        </w:rPr>
        <w:t>TH</w:t>
      </w:r>
      <w:r w:rsidR="00372F67">
        <w:rPr>
          <w:rFonts w:ascii="Calibri" w:hAnsi="Calibri" w:cs="Calibri"/>
          <w:b/>
          <w:bCs/>
          <w:sz w:val="24"/>
          <w:szCs w:val="24"/>
        </w:rPr>
        <w:t xml:space="preserve"> November 2017</w:t>
      </w:r>
      <w:r w:rsidRPr="00DE1E3F">
        <w:rPr>
          <w:rFonts w:ascii="Calibri" w:hAnsi="Calibri" w:cs="Calibri"/>
          <w:b/>
          <w:bCs/>
          <w:sz w:val="24"/>
          <w:szCs w:val="24"/>
        </w:rPr>
        <w:t>)</w:t>
      </w:r>
    </w:p>
    <w:p w:rsidR="00F556C7" w:rsidRPr="00DE1E3F" w:rsidRDefault="00F556C7">
      <w:pPr>
        <w:widowControl w:val="0"/>
        <w:autoSpaceDE w:val="0"/>
        <w:autoSpaceDN w:val="0"/>
        <w:adjustRightInd w:val="0"/>
        <w:spacing w:after="0" w:line="244" w:lineRule="exact"/>
        <w:rPr>
          <w:rFonts w:ascii="Calibri" w:hAnsi="Calibri" w:cs="Times New Roman"/>
          <w:sz w:val="24"/>
          <w:szCs w:val="24"/>
        </w:rPr>
      </w:pPr>
    </w:p>
    <w:p w:rsidR="00372F67" w:rsidRPr="00372F67" w:rsidRDefault="00372F67" w:rsidP="00372F67">
      <w:pPr>
        <w:pStyle w:val="ListParagraph"/>
        <w:numPr>
          <w:ilvl w:val="0"/>
          <w:numId w:val="19"/>
        </w:numPr>
        <w:rPr>
          <w:rFonts w:ascii="Calibri" w:hAnsi="Calibri" w:cs="Symbol"/>
          <w:sz w:val="24"/>
          <w:szCs w:val="24"/>
        </w:rPr>
      </w:pPr>
      <w:r w:rsidRPr="00372F67">
        <w:rPr>
          <w:rFonts w:ascii="Calibri" w:hAnsi="Calibri" w:cs="Symbol"/>
          <w:sz w:val="24"/>
          <w:szCs w:val="24"/>
        </w:rPr>
        <w:t xml:space="preserve">Does economic development lead to more democracy or vice versa? </w:t>
      </w:r>
    </w:p>
    <w:p w:rsidR="00F556C7" w:rsidRPr="00DE1E3F" w:rsidRDefault="00991F10" w:rsidP="00DE1E3F">
      <w:pPr>
        <w:pStyle w:val="ListParagraph"/>
        <w:widowControl w:val="0"/>
        <w:numPr>
          <w:ilvl w:val="0"/>
          <w:numId w:val="19"/>
        </w:numPr>
        <w:overflowPunct w:val="0"/>
        <w:autoSpaceDE w:val="0"/>
        <w:autoSpaceDN w:val="0"/>
        <w:adjustRightInd w:val="0"/>
        <w:spacing w:after="0" w:line="240" w:lineRule="auto"/>
        <w:jc w:val="both"/>
        <w:rPr>
          <w:rFonts w:ascii="Calibri" w:hAnsi="Calibri" w:cs="Symbol"/>
          <w:sz w:val="24"/>
          <w:szCs w:val="24"/>
        </w:rPr>
      </w:pPr>
      <w:r w:rsidRPr="00DE1E3F">
        <w:rPr>
          <w:rFonts w:ascii="Calibri" w:hAnsi="Calibri" w:cs="Calibri"/>
          <w:sz w:val="24"/>
          <w:szCs w:val="24"/>
        </w:rPr>
        <w:t xml:space="preserve">Presidential vs. parliamentary systems and their consequences </w:t>
      </w:r>
    </w:p>
    <w:p w:rsidR="00F556C7" w:rsidRPr="00DE1E3F" w:rsidRDefault="00F556C7" w:rsidP="00DE1E3F">
      <w:pPr>
        <w:widowControl w:val="0"/>
        <w:autoSpaceDE w:val="0"/>
        <w:autoSpaceDN w:val="0"/>
        <w:adjustRightInd w:val="0"/>
        <w:spacing w:after="0" w:line="42" w:lineRule="exact"/>
        <w:rPr>
          <w:rFonts w:ascii="Calibri" w:hAnsi="Calibri" w:cs="Symbol"/>
          <w:sz w:val="24"/>
          <w:szCs w:val="24"/>
        </w:rPr>
      </w:pPr>
    </w:p>
    <w:p w:rsidR="00F556C7" w:rsidRPr="00DE1E3F" w:rsidRDefault="00991F10" w:rsidP="00DE1E3F">
      <w:pPr>
        <w:pStyle w:val="ListParagraph"/>
        <w:widowControl w:val="0"/>
        <w:numPr>
          <w:ilvl w:val="0"/>
          <w:numId w:val="19"/>
        </w:numPr>
        <w:overflowPunct w:val="0"/>
        <w:autoSpaceDE w:val="0"/>
        <w:autoSpaceDN w:val="0"/>
        <w:adjustRightInd w:val="0"/>
        <w:spacing w:after="0" w:line="240" w:lineRule="auto"/>
        <w:jc w:val="both"/>
        <w:rPr>
          <w:rFonts w:ascii="Calibri" w:hAnsi="Calibri" w:cs="Symbol"/>
          <w:sz w:val="24"/>
          <w:szCs w:val="24"/>
        </w:rPr>
      </w:pPr>
      <w:r w:rsidRPr="00DE1E3F">
        <w:rPr>
          <w:rFonts w:ascii="Calibri" w:hAnsi="Calibri" w:cs="Calibri"/>
          <w:sz w:val="24"/>
          <w:szCs w:val="24"/>
        </w:rPr>
        <w:t xml:space="preserve">Do institutions matter? </w:t>
      </w:r>
    </w:p>
    <w:p w:rsidR="00F556C7" w:rsidRPr="00DE1E3F" w:rsidRDefault="00F556C7" w:rsidP="00DE1E3F">
      <w:pPr>
        <w:widowControl w:val="0"/>
        <w:autoSpaceDE w:val="0"/>
        <w:autoSpaceDN w:val="0"/>
        <w:adjustRightInd w:val="0"/>
        <w:spacing w:after="0" w:line="47" w:lineRule="exact"/>
        <w:rPr>
          <w:rFonts w:ascii="Calibri" w:hAnsi="Calibri" w:cs="Symbol"/>
          <w:sz w:val="24"/>
          <w:szCs w:val="24"/>
        </w:rPr>
      </w:pPr>
    </w:p>
    <w:p w:rsidR="00F556C7" w:rsidRPr="00DE1E3F" w:rsidRDefault="00991F10" w:rsidP="00DE1E3F">
      <w:pPr>
        <w:pStyle w:val="ListParagraph"/>
        <w:widowControl w:val="0"/>
        <w:numPr>
          <w:ilvl w:val="0"/>
          <w:numId w:val="19"/>
        </w:numPr>
        <w:overflowPunct w:val="0"/>
        <w:autoSpaceDE w:val="0"/>
        <w:autoSpaceDN w:val="0"/>
        <w:adjustRightInd w:val="0"/>
        <w:spacing w:after="0" w:line="240" w:lineRule="auto"/>
        <w:jc w:val="both"/>
        <w:rPr>
          <w:rFonts w:ascii="Calibri" w:hAnsi="Calibri" w:cs="Symbol"/>
          <w:sz w:val="24"/>
          <w:szCs w:val="24"/>
        </w:rPr>
      </w:pPr>
      <w:r w:rsidRPr="00DE1E3F">
        <w:rPr>
          <w:rFonts w:ascii="Calibri" w:hAnsi="Calibri" w:cs="Calibri"/>
          <w:sz w:val="24"/>
          <w:szCs w:val="24"/>
        </w:rPr>
        <w:t xml:space="preserve">Role and function of political parties </w:t>
      </w:r>
    </w:p>
    <w:p w:rsidR="00F556C7" w:rsidRPr="00DE1E3F" w:rsidRDefault="00F556C7">
      <w:pPr>
        <w:widowControl w:val="0"/>
        <w:autoSpaceDE w:val="0"/>
        <w:autoSpaceDN w:val="0"/>
        <w:adjustRightInd w:val="0"/>
        <w:spacing w:after="0" w:line="295" w:lineRule="exact"/>
        <w:rPr>
          <w:rFonts w:ascii="Calibri" w:hAnsi="Calibri" w:cs="Times New Roman"/>
          <w:sz w:val="24"/>
          <w:szCs w:val="24"/>
        </w:rPr>
      </w:pPr>
    </w:p>
    <w:p w:rsidR="00372F67" w:rsidRDefault="00372F67" w:rsidP="00372F67">
      <w:pPr>
        <w:pStyle w:val="ListParagraph"/>
        <w:numPr>
          <w:ilvl w:val="0"/>
          <w:numId w:val="12"/>
        </w:numPr>
        <w:rPr>
          <w:rFonts w:ascii="Calibri" w:hAnsi="Calibri" w:cs="Times New Roman"/>
          <w:sz w:val="24"/>
          <w:szCs w:val="24"/>
        </w:rPr>
      </w:pPr>
      <w:r w:rsidRPr="00372F67">
        <w:rPr>
          <w:rFonts w:ascii="Calibri" w:hAnsi="Calibri" w:cs="Times New Roman"/>
          <w:sz w:val="24"/>
          <w:szCs w:val="24"/>
        </w:rPr>
        <w:t xml:space="preserve">Inglehart, Ronald and Christian </w:t>
      </w:r>
      <w:proofErr w:type="spellStart"/>
      <w:r w:rsidRPr="00372F67">
        <w:rPr>
          <w:rFonts w:ascii="Calibri" w:hAnsi="Calibri" w:cs="Times New Roman"/>
          <w:sz w:val="24"/>
          <w:szCs w:val="24"/>
        </w:rPr>
        <w:t>Welzel</w:t>
      </w:r>
      <w:proofErr w:type="spellEnd"/>
      <w:r w:rsidRPr="00372F67">
        <w:rPr>
          <w:rFonts w:ascii="Calibri" w:hAnsi="Calibri" w:cs="Times New Roman"/>
          <w:sz w:val="24"/>
          <w:szCs w:val="24"/>
        </w:rPr>
        <w:t xml:space="preserve">. 2009. How Development leads to Democracy. What we know about Modernization. Foreign Affairs, March/April 2009. </w:t>
      </w:r>
      <w:hyperlink r:id="rId11" w:history="1">
        <w:r w:rsidR="008010A9" w:rsidRPr="0051061F">
          <w:rPr>
            <w:rStyle w:val="Hyperlink"/>
            <w:rFonts w:ascii="Calibri" w:hAnsi="Calibri" w:cs="Times New Roman"/>
            <w:sz w:val="24"/>
            <w:szCs w:val="24"/>
          </w:rPr>
          <w:t>https://www.foreignaffairs.com/articles/2009-03-01/how-development-leads-democracy</w:t>
        </w:r>
      </w:hyperlink>
    </w:p>
    <w:p w:rsidR="008010A9" w:rsidRPr="008010A9" w:rsidRDefault="008010A9" w:rsidP="008010A9">
      <w:pPr>
        <w:pStyle w:val="ListParagraph"/>
        <w:numPr>
          <w:ilvl w:val="0"/>
          <w:numId w:val="12"/>
        </w:numPr>
        <w:rPr>
          <w:rFonts w:ascii="Calibri" w:hAnsi="Calibri" w:cs="Times New Roman"/>
          <w:sz w:val="24"/>
          <w:szCs w:val="24"/>
        </w:rPr>
      </w:pPr>
      <w:r w:rsidRPr="008010A9">
        <w:rPr>
          <w:rFonts w:ascii="Calibri" w:hAnsi="Calibri" w:cs="Times New Roman"/>
          <w:sz w:val="24"/>
          <w:szCs w:val="24"/>
        </w:rPr>
        <w:t xml:space="preserve">Pereira, Carlos and Vladimir </w:t>
      </w:r>
      <w:proofErr w:type="spellStart"/>
      <w:r w:rsidRPr="008010A9">
        <w:rPr>
          <w:rFonts w:ascii="Calibri" w:hAnsi="Calibri" w:cs="Times New Roman"/>
          <w:sz w:val="24"/>
          <w:szCs w:val="24"/>
        </w:rPr>
        <w:t>Teles</w:t>
      </w:r>
      <w:proofErr w:type="spellEnd"/>
      <w:r w:rsidRPr="008010A9">
        <w:rPr>
          <w:rFonts w:ascii="Calibri" w:hAnsi="Calibri" w:cs="Times New Roman"/>
          <w:sz w:val="24"/>
          <w:szCs w:val="24"/>
        </w:rPr>
        <w:t>. 2011. Political Institutions, Economic Growth, and Democracy: The Substitute Effect. January 9, 2011.  http://www.brookings.edu/research/opinions/2011/01/19-political-institutions-pereira</w:t>
      </w:r>
    </w:p>
    <w:p w:rsidR="00F556C7" w:rsidRPr="00DE1E3F" w:rsidRDefault="00991F10" w:rsidP="00DE1E3F">
      <w:pPr>
        <w:pStyle w:val="ListParagraph"/>
        <w:widowControl w:val="0"/>
        <w:numPr>
          <w:ilvl w:val="0"/>
          <w:numId w:val="12"/>
        </w:numPr>
        <w:overflowPunct w:val="0"/>
        <w:autoSpaceDE w:val="0"/>
        <w:autoSpaceDN w:val="0"/>
        <w:adjustRightInd w:val="0"/>
        <w:spacing w:after="0" w:line="254" w:lineRule="auto"/>
        <w:jc w:val="both"/>
        <w:rPr>
          <w:rFonts w:ascii="Calibri" w:hAnsi="Calibri" w:cs="Times New Roman"/>
          <w:sz w:val="24"/>
          <w:szCs w:val="24"/>
        </w:rPr>
      </w:pPr>
      <w:proofErr w:type="spellStart"/>
      <w:r w:rsidRPr="00DE1E3F">
        <w:rPr>
          <w:rFonts w:ascii="Calibri" w:hAnsi="Calibri" w:cs="Calibri"/>
          <w:sz w:val="24"/>
          <w:szCs w:val="24"/>
        </w:rPr>
        <w:t>Stepan</w:t>
      </w:r>
      <w:proofErr w:type="spellEnd"/>
      <w:r w:rsidRPr="00DE1E3F">
        <w:rPr>
          <w:rFonts w:ascii="Calibri" w:hAnsi="Calibri" w:cs="Calibri"/>
          <w:sz w:val="24"/>
          <w:szCs w:val="24"/>
        </w:rPr>
        <w:t xml:space="preserve">, Alfred and Cindy </w:t>
      </w:r>
      <w:proofErr w:type="spellStart"/>
      <w:r w:rsidRPr="00DE1E3F">
        <w:rPr>
          <w:rFonts w:ascii="Calibri" w:hAnsi="Calibri" w:cs="Calibri"/>
          <w:sz w:val="24"/>
          <w:szCs w:val="24"/>
        </w:rPr>
        <w:t>Skach</w:t>
      </w:r>
      <w:proofErr w:type="spellEnd"/>
      <w:r w:rsidRPr="00DE1E3F">
        <w:rPr>
          <w:rFonts w:ascii="Calibri" w:hAnsi="Calibri" w:cs="Calibri"/>
          <w:sz w:val="24"/>
          <w:szCs w:val="24"/>
        </w:rPr>
        <w:t xml:space="preserve">. 1993. Constitutional Frameworks and Democratic Consolidation: Parliamentarianism vs. </w:t>
      </w:r>
      <w:proofErr w:type="spellStart"/>
      <w:r w:rsidRPr="00DE1E3F">
        <w:rPr>
          <w:rFonts w:ascii="Calibri" w:hAnsi="Calibri" w:cs="Calibri"/>
          <w:sz w:val="24"/>
          <w:szCs w:val="24"/>
        </w:rPr>
        <w:t>Presidentialism</w:t>
      </w:r>
      <w:proofErr w:type="spellEnd"/>
      <w:r w:rsidRPr="00DE1E3F">
        <w:rPr>
          <w:rFonts w:ascii="Calibri" w:hAnsi="Calibri" w:cs="Calibri"/>
          <w:sz w:val="24"/>
          <w:szCs w:val="24"/>
        </w:rPr>
        <w:t xml:space="preserve">. World Politics, 46(1): 1-22. </w:t>
      </w:r>
      <w:hyperlink r:id="rId12" w:history="1">
        <w:r w:rsidRPr="00DE1E3F">
          <w:rPr>
            <w:rFonts w:ascii="Calibri" w:hAnsi="Calibri" w:cs="Calibri"/>
            <w:color w:val="0000FF"/>
            <w:sz w:val="24"/>
            <w:szCs w:val="24"/>
            <w:u w:val="single"/>
          </w:rPr>
          <w:t xml:space="preserve"> http://www.jstor.org/stable/295066</w:t>
        </w:r>
      </w:hyperlink>
      <w:r w:rsidRPr="00DE1E3F">
        <w:rPr>
          <w:rFonts w:ascii="Calibri" w:hAnsi="Calibri" w:cs="Calibri"/>
          <w:color w:val="0000FF"/>
          <w:sz w:val="24"/>
          <w:szCs w:val="24"/>
          <w:u w:val="single"/>
        </w:rPr>
        <w:t>4</w:t>
      </w:r>
    </w:p>
    <w:p w:rsidR="00F556C7" w:rsidRPr="00DE1E3F" w:rsidRDefault="00F556C7">
      <w:pPr>
        <w:widowControl w:val="0"/>
        <w:autoSpaceDE w:val="0"/>
        <w:autoSpaceDN w:val="0"/>
        <w:adjustRightInd w:val="0"/>
        <w:spacing w:after="0" w:line="283" w:lineRule="exact"/>
        <w:rPr>
          <w:rFonts w:ascii="Calibri" w:hAnsi="Calibri" w:cs="Times New Roman"/>
          <w:sz w:val="24"/>
          <w:szCs w:val="24"/>
        </w:rPr>
      </w:pPr>
    </w:p>
    <w:p w:rsidR="00F556C7" w:rsidRPr="00DE1E3F" w:rsidRDefault="00991F10" w:rsidP="008010A9">
      <w:pPr>
        <w:pStyle w:val="ListParagraph"/>
        <w:widowControl w:val="0"/>
        <w:numPr>
          <w:ilvl w:val="0"/>
          <w:numId w:val="12"/>
        </w:numPr>
        <w:overflowPunct w:val="0"/>
        <w:autoSpaceDE w:val="0"/>
        <w:autoSpaceDN w:val="0"/>
        <w:adjustRightInd w:val="0"/>
        <w:spacing w:after="0" w:line="236" w:lineRule="auto"/>
        <w:ind w:right="20"/>
        <w:rPr>
          <w:rFonts w:ascii="Calibri" w:hAnsi="Calibri" w:cs="Times New Roman"/>
          <w:sz w:val="24"/>
          <w:szCs w:val="24"/>
        </w:rPr>
      </w:pPr>
      <w:r w:rsidRPr="00DE1E3F">
        <w:rPr>
          <w:rFonts w:ascii="Calibri" w:hAnsi="Calibri" w:cs="Calibri"/>
          <w:sz w:val="24"/>
          <w:szCs w:val="24"/>
        </w:rPr>
        <w:t xml:space="preserve">Alexander, Gerard. 2011. Institutions, path dependence and democratic consolidation. Journal of Theoretical Politics, 13(3): 249-70. </w:t>
      </w:r>
      <w:hyperlink r:id="rId13" w:history="1">
        <w:r w:rsidRPr="00DE1E3F">
          <w:rPr>
            <w:rFonts w:ascii="Calibri" w:hAnsi="Calibri" w:cs="Calibri"/>
            <w:sz w:val="24"/>
            <w:szCs w:val="24"/>
          </w:rPr>
          <w:t xml:space="preserve"> </w:t>
        </w:r>
        <w:r w:rsidRPr="00DE1E3F">
          <w:rPr>
            <w:rFonts w:ascii="Calibri" w:hAnsi="Calibri" w:cs="Calibri"/>
            <w:color w:val="0000FF"/>
            <w:sz w:val="24"/>
            <w:szCs w:val="24"/>
            <w:u w:val="single"/>
          </w:rPr>
          <w:t>http://people.virginia.edu/~ga8h/JTP.pd</w:t>
        </w:r>
      </w:hyperlink>
      <w:r w:rsidRPr="00DE1E3F">
        <w:rPr>
          <w:rFonts w:ascii="Calibri" w:hAnsi="Calibri" w:cs="Calibri"/>
          <w:color w:val="0000FF"/>
          <w:sz w:val="24"/>
          <w:szCs w:val="24"/>
          <w:u w:val="single"/>
        </w:rPr>
        <w:t>f</w:t>
      </w:r>
    </w:p>
    <w:p w:rsidR="000A13C9" w:rsidRPr="00DE1E3F" w:rsidRDefault="000A13C9">
      <w:pPr>
        <w:widowControl w:val="0"/>
        <w:overflowPunct w:val="0"/>
        <w:autoSpaceDE w:val="0"/>
        <w:autoSpaceDN w:val="0"/>
        <w:adjustRightInd w:val="0"/>
        <w:spacing w:after="0" w:line="235" w:lineRule="auto"/>
        <w:jc w:val="both"/>
        <w:rPr>
          <w:rFonts w:ascii="Calibri" w:hAnsi="Calibri"/>
        </w:rPr>
      </w:pPr>
    </w:p>
    <w:p w:rsidR="00B317DE" w:rsidRPr="00AD46CA" w:rsidRDefault="00AD46CA" w:rsidP="00AD46CA">
      <w:pPr>
        <w:pStyle w:val="ListParagraph"/>
        <w:widowControl w:val="0"/>
        <w:numPr>
          <w:ilvl w:val="0"/>
          <w:numId w:val="12"/>
        </w:numPr>
        <w:overflowPunct w:val="0"/>
        <w:autoSpaceDE w:val="0"/>
        <w:autoSpaceDN w:val="0"/>
        <w:adjustRightInd w:val="0"/>
        <w:spacing w:after="0" w:line="235" w:lineRule="auto"/>
        <w:rPr>
          <w:rFonts w:ascii="Calibri" w:hAnsi="Calibri" w:cs="Times New Roman"/>
          <w:sz w:val="24"/>
          <w:szCs w:val="24"/>
        </w:rPr>
      </w:pPr>
      <w:r>
        <w:rPr>
          <w:rFonts w:ascii="Calibri" w:hAnsi="Calibri" w:cs="Times New Roman"/>
          <w:sz w:val="24"/>
          <w:szCs w:val="24"/>
        </w:rPr>
        <w:t xml:space="preserve">Schulze, Elizabeth. 2017. </w:t>
      </w:r>
      <w:r w:rsidRPr="00AD46CA">
        <w:rPr>
          <w:rFonts w:ascii="Calibri" w:hAnsi="Calibri" w:cs="Times New Roman"/>
          <w:sz w:val="24"/>
          <w:szCs w:val="24"/>
        </w:rPr>
        <w:t>Baffled by the electoral college? Germany's system might be more confusing</w:t>
      </w:r>
      <w:r>
        <w:rPr>
          <w:rFonts w:ascii="Calibri" w:hAnsi="Calibri" w:cs="Times New Roman"/>
          <w:sz w:val="24"/>
          <w:szCs w:val="24"/>
        </w:rPr>
        <w:t xml:space="preserve">. CNBC, 15 September 2017.  </w:t>
      </w:r>
      <w:r w:rsidR="00B317DE" w:rsidRPr="00AD46CA">
        <w:rPr>
          <w:rFonts w:ascii="Calibri" w:hAnsi="Calibri" w:cs="Times New Roman"/>
          <w:sz w:val="24"/>
          <w:szCs w:val="24"/>
        </w:rPr>
        <w:t>https://www.cnbc.com/2017/09/15/german-elections-explained-chancellor-bundestag-voting-parties-and-merkel.html</w:t>
      </w:r>
    </w:p>
    <w:p w:rsidR="00B317DE" w:rsidRDefault="00B317DE" w:rsidP="00B317DE">
      <w:pPr>
        <w:pStyle w:val="ListParagraph"/>
        <w:widowControl w:val="0"/>
        <w:overflowPunct w:val="0"/>
        <w:autoSpaceDE w:val="0"/>
        <w:autoSpaceDN w:val="0"/>
        <w:adjustRightInd w:val="0"/>
        <w:spacing w:after="0" w:line="235" w:lineRule="auto"/>
        <w:jc w:val="both"/>
        <w:rPr>
          <w:rFonts w:ascii="Calibri" w:hAnsi="Calibri" w:cs="Times New Roman"/>
          <w:sz w:val="24"/>
          <w:szCs w:val="24"/>
        </w:rPr>
      </w:pPr>
    </w:p>
    <w:p w:rsidR="00B317DE" w:rsidRPr="00B317DE" w:rsidRDefault="00B317DE" w:rsidP="00B317DE">
      <w:pPr>
        <w:pStyle w:val="ListParagraph"/>
        <w:widowControl w:val="0"/>
        <w:numPr>
          <w:ilvl w:val="0"/>
          <w:numId w:val="12"/>
        </w:numPr>
        <w:overflowPunct w:val="0"/>
        <w:autoSpaceDE w:val="0"/>
        <w:autoSpaceDN w:val="0"/>
        <w:adjustRightInd w:val="0"/>
        <w:spacing w:after="0" w:line="235" w:lineRule="auto"/>
        <w:jc w:val="both"/>
        <w:rPr>
          <w:rFonts w:ascii="Calibri" w:hAnsi="Calibri" w:cs="Times New Roman"/>
          <w:sz w:val="24"/>
          <w:szCs w:val="24"/>
        </w:rPr>
      </w:pPr>
      <w:r w:rsidRPr="00B317DE">
        <w:rPr>
          <w:rFonts w:ascii="Calibri" w:hAnsi="Calibri" w:cs="Times New Roman"/>
          <w:sz w:val="24"/>
          <w:szCs w:val="24"/>
        </w:rPr>
        <w:t xml:space="preserve">Katz, Richard S., and Peter </w:t>
      </w:r>
      <w:proofErr w:type="spellStart"/>
      <w:r w:rsidRPr="00B317DE">
        <w:rPr>
          <w:rFonts w:ascii="Calibri" w:hAnsi="Calibri" w:cs="Times New Roman"/>
          <w:sz w:val="24"/>
          <w:szCs w:val="24"/>
        </w:rPr>
        <w:t>Mair</w:t>
      </w:r>
      <w:proofErr w:type="spellEnd"/>
      <w:r w:rsidRPr="00B317DE">
        <w:rPr>
          <w:rFonts w:ascii="Calibri" w:hAnsi="Calibri" w:cs="Times New Roman"/>
          <w:sz w:val="24"/>
          <w:szCs w:val="24"/>
        </w:rPr>
        <w:t>. 1995. “Changing Models of Party Organization and Party Democracy: The Emergence of the Cartel Party.” Party Politics 1(1): 5–28.</w:t>
      </w:r>
    </w:p>
    <w:p w:rsidR="00F556C7" w:rsidRPr="00DE1E3F" w:rsidRDefault="00F556C7">
      <w:pPr>
        <w:widowControl w:val="0"/>
        <w:autoSpaceDE w:val="0"/>
        <w:autoSpaceDN w:val="0"/>
        <w:adjustRightInd w:val="0"/>
        <w:spacing w:after="0" w:line="247" w:lineRule="exact"/>
        <w:rPr>
          <w:rFonts w:ascii="Calibri" w:hAnsi="Calibri" w:cs="Times New Roman"/>
          <w:sz w:val="24"/>
          <w:szCs w:val="24"/>
        </w:rPr>
      </w:pPr>
    </w:p>
    <w:p w:rsidR="00F556C7" w:rsidRPr="00DE1E3F" w:rsidRDefault="00991F10">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b/>
          <w:bCs/>
          <w:sz w:val="24"/>
          <w:szCs w:val="24"/>
        </w:rPr>
        <w:t>Additional readings/books of interest</w:t>
      </w:r>
    </w:p>
    <w:p w:rsidR="00F556C7" w:rsidRPr="00DE1E3F" w:rsidRDefault="00F556C7">
      <w:pPr>
        <w:widowControl w:val="0"/>
        <w:autoSpaceDE w:val="0"/>
        <w:autoSpaceDN w:val="0"/>
        <w:adjustRightInd w:val="0"/>
        <w:spacing w:after="0" w:line="295" w:lineRule="exact"/>
        <w:rPr>
          <w:rFonts w:ascii="Calibri" w:hAnsi="Calibri" w:cs="Times New Roman"/>
          <w:sz w:val="24"/>
          <w:szCs w:val="24"/>
        </w:rPr>
      </w:pPr>
    </w:p>
    <w:p w:rsidR="00E61BE6" w:rsidRPr="00B317DE" w:rsidRDefault="00991F10" w:rsidP="00B317DE">
      <w:pPr>
        <w:pStyle w:val="ListParagraph"/>
        <w:widowControl w:val="0"/>
        <w:numPr>
          <w:ilvl w:val="0"/>
          <w:numId w:val="12"/>
        </w:numPr>
        <w:overflowPunct w:val="0"/>
        <w:autoSpaceDE w:val="0"/>
        <w:autoSpaceDN w:val="0"/>
        <w:adjustRightInd w:val="0"/>
        <w:spacing w:after="0" w:line="236" w:lineRule="auto"/>
        <w:ind w:right="20"/>
        <w:jc w:val="both"/>
        <w:rPr>
          <w:rFonts w:ascii="Calibri" w:hAnsi="Calibri" w:cs="Calibri"/>
          <w:sz w:val="24"/>
          <w:szCs w:val="24"/>
        </w:rPr>
      </w:pPr>
      <w:proofErr w:type="spellStart"/>
      <w:r w:rsidRPr="00DE1E3F">
        <w:rPr>
          <w:rFonts w:ascii="Calibri" w:hAnsi="Calibri" w:cs="Calibri"/>
          <w:sz w:val="24"/>
          <w:szCs w:val="24"/>
        </w:rPr>
        <w:t>Doorenspleet</w:t>
      </w:r>
      <w:proofErr w:type="spellEnd"/>
      <w:r w:rsidRPr="00DE1E3F">
        <w:rPr>
          <w:rFonts w:ascii="Calibri" w:hAnsi="Calibri" w:cs="Calibri"/>
          <w:sz w:val="24"/>
          <w:szCs w:val="24"/>
        </w:rPr>
        <w:t xml:space="preserve">, Renske and </w:t>
      </w:r>
      <w:proofErr w:type="spellStart"/>
      <w:r w:rsidRPr="00DE1E3F">
        <w:rPr>
          <w:rFonts w:ascii="Calibri" w:hAnsi="Calibri" w:cs="Calibri"/>
          <w:sz w:val="24"/>
          <w:szCs w:val="24"/>
        </w:rPr>
        <w:t>Huib</w:t>
      </w:r>
      <w:proofErr w:type="spellEnd"/>
      <w:r w:rsidRPr="00DE1E3F">
        <w:rPr>
          <w:rFonts w:ascii="Calibri" w:hAnsi="Calibri" w:cs="Calibri"/>
          <w:sz w:val="24"/>
          <w:szCs w:val="24"/>
        </w:rPr>
        <w:t xml:space="preserve"> </w:t>
      </w:r>
      <w:proofErr w:type="spellStart"/>
      <w:r w:rsidRPr="00DE1E3F">
        <w:rPr>
          <w:rFonts w:ascii="Calibri" w:hAnsi="Calibri" w:cs="Calibri"/>
          <w:sz w:val="24"/>
          <w:szCs w:val="24"/>
        </w:rPr>
        <w:t>Pellikaan</w:t>
      </w:r>
      <w:proofErr w:type="spellEnd"/>
      <w:r w:rsidRPr="00DE1E3F">
        <w:rPr>
          <w:rFonts w:ascii="Calibri" w:hAnsi="Calibri" w:cs="Calibri"/>
          <w:sz w:val="24"/>
          <w:szCs w:val="24"/>
        </w:rPr>
        <w:t xml:space="preserve">. Which type of democracy performs best? Acta </w:t>
      </w:r>
      <w:proofErr w:type="spellStart"/>
      <w:r w:rsidRPr="00DE1E3F">
        <w:rPr>
          <w:rFonts w:ascii="Calibri" w:hAnsi="Calibri" w:cs="Calibri"/>
          <w:sz w:val="24"/>
          <w:szCs w:val="24"/>
        </w:rPr>
        <w:t>Politica</w:t>
      </w:r>
      <w:proofErr w:type="spellEnd"/>
      <w:r w:rsidRPr="00DE1E3F">
        <w:rPr>
          <w:rFonts w:ascii="Calibri" w:hAnsi="Calibri" w:cs="Calibri"/>
          <w:sz w:val="24"/>
          <w:szCs w:val="24"/>
        </w:rPr>
        <w:t>, 48: 237-267.</w:t>
      </w:r>
    </w:p>
    <w:p w:rsidR="00F556C7" w:rsidRPr="00DE1E3F" w:rsidRDefault="00F556C7">
      <w:pPr>
        <w:widowControl w:val="0"/>
        <w:autoSpaceDE w:val="0"/>
        <w:autoSpaceDN w:val="0"/>
        <w:adjustRightInd w:val="0"/>
        <w:spacing w:after="0" w:line="247" w:lineRule="exact"/>
        <w:rPr>
          <w:rFonts w:ascii="Calibri" w:hAnsi="Calibri" w:cs="Times New Roman"/>
          <w:sz w:val="24"/>
          <w:szCs w:val="24"/>
        </w:rPr>
      </w:pPr>
    </w:p>
    <w:p w:rsidR="00F556C7" w:rsidRPr="00DE1E3F" w:rsidRDefault="00991F10" w:rsidP="00DE1E3F">
      <w:pPr>
        <w:pStyle w:val="ListParagraph"/>
        <w:widowControl w:val="0"/>
        <w:numPr>
          <w:ilvl w:val="0"/>
          <w:numId w:val="12"/>
        </w:numPr>
        <w:autoSpaceDE w:val="0"/>
        <w:autoSpaceDN w:val="0"/>
        <w:adjustRightInd w:val="0"/>
        <w:spacing w:after="0" w:line="240" w:lineRule="auto"/>
        <w:rPr>
          <w:rFonts w:ascii="Calibri" w:hAnsi="Calibri" w:cs="Times New Roman"/>
          <w:sz w:val="24"/>
          <w:szCs w:val="24"/>
        </w:rPr>
      </w:pPr>
      <w:proofErr w:type="spellStart"/>
      <w:r w:rsidRPr="00DE1E3F">
        <w:rPr>
          <w:rFonts w:ascii="Calibri" w:hAnsi="Calibri" w:cs="Calibri"/>
          <w:sz w:val="24"/>
          <w:szCs w:val="24"/>
        </w:rPr>
        <w:t>Lijphart</w:t>
      </w:r>
      <w:proofErr w:type="spellEnd"/>
      <w:r w:rsidRPr="00DE1E3F">
        <w:rPr>
          <w:rFonts w:ascii="Calibri" w:hAnsi="Calibri" w:cs="Calibri"/>
          <w:sz w:val="24"/>
          <w:szCs w:val="24"/>
        </w:rPr>
        <w:t xml:space="preserve">, </w:t>
      </w:r>
      <w:proofErr w:type="spellStart"/>
      <w:r w:rsidRPr="00DE1E3F">
        <w:rPr>
          <w:rFonts w:ascii="Calibri" w:hAnsi="Calibri" w:cs="Calibri"/>
          <w:sz w:val="24"/>
          <w:szCs w:val="24"/>
        </w:rPr>
        <w:t>Arend</w:t>
      </w:r>
      <w:proofErr w:type="spellEnd"/>
      <w:r w:rsidRPr="00DE1E3F">
        <w:rPr>
          <w:rFonts w:ascii="Calibri" w:hAnsi="Calibri" w:cs="Calibri"/>
          <w:sz w:val="24"/>
          <w:szCs w:val="24"/>
        </w:rPr>
        <w:t>. 2002. Parliamentary Versus Presidential Government. Oxford: OUP.</w:t>
      </w:r>
    </w:p>
    <w:p w:rsidR="00F556C7" w:rsidRPr="00DE1E3F" w:rsidRDefault="00F556C7">
      <w:pPr>
        <w:widowControl w:val="0"/>
        <w:autoSpaceDE w:val="0"/>
        <w:autoSpaceDN w:val="0"/>
        <w:adjustRightInd w:val="0"/>
        <w:spacing w:after="0" w:line="240" w:lineRule="auto"/>
        <w:rPr>
          <w:rFonts w:ascii="Calibri" w:hAnsi="Calibri" w:cs="Times New Roman"/>
          <w:sz w:val="24"/>
          <w:szCs w:val="24"/>
        </w:rPr>
        <w:sectPr w:rsidR="00F556C7" w:rsidRPr="00DE1E3F">
          <w:pgSz w:w="11900" w:h="16838"/>
          <w:pgMar w:top="699" w:right="1420" w:bottom="1440" w:left="1440" w:header="720" w:footer="720" w:gutter="0"/>
          <w:cols w:space="720" w:equalWidth="0">
            <w:col w:w="9040"/>
          </w:cols>
          <w:noEndnote/>
        </w:sectPr>
      </w:pPr>
    </w:p>
    <w:p w:rsidR="00F556C7" w:rsidRPr="00DE1E3F" w:rsidRDefault="00C7111D" w:rsidP="008C643C">
      <w:pPr>
        <w:widowControl w:val="0"/>
        <w:autoSpaceDE w:val="0"/>
        <w:autoSpaceDN w:val="0"/>
        <w:adjustRightInd w:val="0"/>
        <w:spacing w:after="0" w:line="239" w:lineRule="auto"/>
        <w:rPr>
          <w:rFonts w:ascii="Calibri" w:hAnsi="Calibri" w:cs="Times New Roman"/>
          <w:sz w:val="24"/>
          <w:szCs w:val="24"/>
        </w:rPr>
      </w:pPr>
      <w:bookmarkStart w:id="7" w:name="page7"/>
      <w:bookmarkEnd w:id="7"/>
      <w:r>
        <w:rPr>
          <w:rFonts w:ascii="Calibri" w:hAnsi="Calibri" w:cs="Calibri"/>
        </w:rPr>
        <w:lastRenderedPageBreak/>
        <w:t>BCPOL 2017</w:t>
      </w:r>
    </w:p>
    <w:p w:rsidR="00F556C7" w:rsidRPr="00DE1E3F" w:rsidRDefault="00F556C7">
      <w:pPr>
        <w:widowControl w:val="0"/>
        <w:autoSpaceDE w:val="0"/>
        <w:autoSpaceDN w:val="0"/>
        <w:adjustRightInd w:val="0"/>
        <w:spacing w:after="0" w:line="395" w:lineRule="exact"/>
        <w:rPr>
          <w:rFonts w:ascii="Calibri" w:hAnsi="Calibri" w:cs="Times New Roman"/>
          <w:sz w:val="24"/>
          <w:szCs w:val="24"/>
        </w:rPr>
      </w:pPr>
    </w:p>
    <w:p w:rsidR="00F556C7" w:rsidRPr="00DE1E3F" w:rsidRDefault="000A13C9">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b/>
          <w:bCs/>
          <w:sz w:val="24"/>
          <w:szCs w:val="24"/>
        </w:rPr>
        <w:t>Seminar 5: Democracy,</w:t>
      </w:r>
      <w:r w:rsidR="00372F67">
        <w:rPr>
          <w:rFonts w:ascii="Calibri" w:hAnsi="Calibri" w:cs="Calibri"/>
          <w:b/>
          <w:bCs/>
          <w:sz w:val="24"/>
          <w:szCs w:val="24"/>
        </w:rPr>
        <w:t xml:space="preserve"> Democratic Peace Theory</w:t>
      </w:r>
      <w:r w:rsidRPr="00DE1E3F">
        <w:rPr>
          <w:rFonts w:ascii="Calibri" w:hAnsi="Calibri" w:cs="Calibri"/>
          <w:b/>
          <w:bCs/>
          <w:sz w:val="24"/>
          <w:szCs w:val="24"/>
        </w:rPr>
        <w:t xml:space="preserve"> &amp; Authoritarian Resilience</w:t>
      </w:r>
      <w:r w:rsidR="00372F67">
        <w:rPr>
          <w:rFonts w:ascii="Calibri" w:hAnsi="Calibri" w:cs="Calibri"/>
          <w:b/>
          <w:bCs/>
          <w:sz w:val="24"/>
          <w:szCs w:val="24"/>
        </w:rPr>
        <w:t xml:space="preserve"> (DATE 29</w:t>
      </w:r>
      <w:r w:rsidR="00EE36E6" w:rsidRPr="00EE36E6">
        <w:rPr>
          <w:rFonts w:ascii="Calibri" w:hAnsi="Calibri" w:cs="Calibri"/>
          <w:b/>
          <w:bCs/>
          <w:sz w:val="24"/>
          <w:szCs w:val="24"/>
          <w:vertAlign w:val="superscript"/>
        </w:rPr>
        <w:t>th</w:t>
      </w:r>
      <w:r w:rsidR="00372F67">
        <w:rPr>
          <w:rFonts w:ascii="Calibri" w:hAnsi="Calibri" w:cs="Calibri"/>
          <w:b/>
          <w:bCs/>
          <w:sz w:val="24"/>
          <w:szCs w:val="24"/>
        </w:rPr>
        <w:t xml:space="preserve"> November 2017</w:t>
      </w:r>
      <w:r w:rsidR="00991F10" w:rsidRPr="00DE1E3F">
        <w:rPr>
          <w:rFonts w:ascii="Calibri" w:hAnsi="Calibri" w:cs="Calibri"/>
          <w:b/>
          <w:bCs/>
          <w:sz w:val="24"/>
          <w:szCs w:val="24"/>
        </w:rPr>
        <w:t>)</w:t>
      </w:r>
    </w:p>
    <w:p w:rsidR="00F556C7" w:rsidRPr="00DE1E3F" w:rsidRDefault="00F556C7">
      <w:pPr>
        <w:widowControl w:val="0"/>
        <w:autoSpaceDE w:val="0"/>
        <w:autoSpaceDN w:val="0"/>
        <w:adjustRightInd w:val="0"/>
        <w:spacing w:after="0" w:line="244" w:lineRule="exact"/>
        <w:rPr>
          <w:rFonts w:ascii="Calibri" w:hAnsi="Calibri" w:cs="Times New Roman"/>
          <w:sz w:val="24"/>
          <w:szCs w:val="24"/>
        </w:rPr>
      </w:pPr>
    </w:p>
    <w:p w:rsidR="00F556C7" w:rsidRPr="00DE1E3F" w:rsidRDefault="00F556C7" w:rsidP="00DE1E3F">
      <w:pPr>
        <w:widowControl w:val="0"/>
        <w:autoSpaceDE w:val="0"/>
        <w:autoSpaceDN w:val="0"/>
        <w:adjustRightInd w:val="0"/>
        <w:spacing w:after="0" w:line="42" w:lineRule="exact"/>
        <w:rPr>
          <w:rFonts w:ascii="Calibri" w:hAnsi="Calibri" w:cs="Symbol"/>
          <w:sz w:val="24"/>
          <w:szCs w:val="24"/>
        </w:rPr>
      </w:pPr>
    </w:p>
    <w:p w:rsidR="00F556C7" w:rsidRPr="00DE1E3F" w:rsidRDefault="00991F10" w:rsidP="00DE1E3F">
      <w:pPr>
        <w:pStyle w:val="ListParagraph"/>
        <w:widowControl w:val="0"/>
        <w:numPr>
          <w:ilvl w:val="0"/>
          <w:numId w:val="20"/>
        </w:numPr>
        <w:overflowPunct w:val="0"/>
        <w:autoSpaceDE w:val="0"/>
        <w:autoSpaceDN w:val="0"/>
        <w:adjustRightInd w:val="0"/>
        <w:spacing w:after="0" w:line="240" w:lineRule="auto"/>
        <w:jc w:val="both"/>
        <w:rPr>
          <w:rFonts w:ascii="Calibri" w:hAnsi="Calibri" w:cs="Symbol"/>
          <w:sz w:val="24"/>
          <w:szCs w:val="24"/>
        </w:rPr>
      </w:pPr>
      <w:r w:rsidRPr="00DE1E3F">
        <w:rPr>
          <w:rFonts w:ascii="Calibri" w:hAnsi="Calibri" w:cs="Calibri"/>
          <w:sz w:val="24"/>
          <w:szCs w:val="24"/>
        </w:rPr>
        <w:t xml:space="preserve">Democratic Peace theory </w:t>
      </w:r>
    </w:p>
    <w:p w:rsidR="00F556C7" w:rsidRPr="00DE1E3F" w:rsidRDefault="00F556C7" w:rsidP="00DE1E3F">
      <w:pPr>
        <w:widowControl w:val="0"/>
        <w:autoSpaceDE w:val="0"/>
        <w:autoSpaceDN w:val="0"/>
        <w:adjustRightInd w:val="0"/>
        <w:spacing w:after="0" w:line="47" w:lineRule="exact"/>
        <w:rPr>
          <w:rFonts w:ascii="Calibri" w:hAnsi="Calibri" w:cs="Symbol"/>
          <w:sz w:val="24"/>
          <w:szCs w:val="24"/>
        </w:rPr>
      </w:pPr>
    </w:p>
    <w:p w:rsidR="00345782" w:rsidRPr="00345782" w:rsidRDefault="00991F10" w:rsidP="00345782">
      <w:pPr>
        <w:pStyle w:val="ListParagraph"/>
        <w:widowControl w:val="0"/>
        <w:numPr>
          <w:ilvl w:val="0"/>
          <w:numId w:val="20"/>
        </w:numPr>
        <w:overflowPunct w:val="0"/>
        <w:autoSpaceDE w:val="0"/>
        <w:autoSpaceDN w:val="0"/>
        <w:adjustRightInd w:val="0"/>
        <w:spacing w:after="0" w:line="240" w:lineRule="auto"/>
        <w:jc w:val="both"/>
        <w:rPr>
          <w:rFonts w:ascii="Calibri" w:hAnsi="Calibri" w:cs="Symbol"/>
          <w:sz w:val="24"/>
          <w:szCs w:val="24"/>
        </w:rPr>
      </w:pPr>
      <w:r w:rsidRPr="00DE1E3F">
        <w:rPr>
          <w:rFonts w:ascii="Calibri" w:hAnsi="Calibri" w:cs="Calibri"/>
          <w:sz w:val="24"/>
          <w:szCs w:val="24"/>
        </w:rPr>
        <w:t xml:space="preserve">Clash of Civilizations </w:t>
      </w:r>
    </w:p>
    <w:p w:rsidR="00345782" w:rsidRPr="00345782" w:rsidRDefault="00345782" w:rsidP="00345782">
      <w:pPr>
        <w:pStyle w:val="ListParagraph"/>
        <w:widowControl w:val="0"/>
        <w:numPr>
          <w:ilvl w:val="0"/>
          <w:numId w:val="20"/>
        </w:numPr>
        <w:overflowPunct w:val="0"/>
        <w:autoSpaceDE w:val="0"/>
        <w:autoSpaceDN w:val="0"/>
        <w:adjustRightInd w:val="0"/>
        <w:spacing w:after="0" w:line="240" w:lineRule="auto"/>
        <w:jc w:val="both"/>
        <w:rPr>
          <w:rFonts w:ascii="Calibri" w:hAnsi="Calibri" w:cs="Symbol"/>
          <w:sz w:val="24"/>
          <w:szCs w:val="24"/>
        </w:rPr>
      </w:pPr>
      <w:r>
        <w:rPr>
          <w:rFonts w:ascii="Calibri" w:hAnsi="Calibri" w:cs="Symbol"/>
          <w:sz w:val="24"/>
          <w:szCs w:val="24"/>
        </w:rPr>
        <w:t>Authoritarian resilience &amp; damage to democratic legitimacy</w:t>
      </w:r>
    </w:p>
    <w:p w:rsidR="00F556C7" w:rsidRPr="00DE1E3F" w:rsidRDefault="00F556C7">
      <w:pPr>
        <w:widowControl w:val="0"/>
        <w:autoSpaceDE w:val="0"/>
        <w:autoSpaceDN w:val="0"/>
        <w:adjustRightInd w:val="0"/>
        <w:spacing w:after="0" w:line="274" w:lineRule="exact"/>
        <w:rPr>
          <w:rFonts w:ascii="Calibri" w:hAnsi="Calibri" w:cs="Times New Roman"/>
          <w:sz w:val="24"/>
          <w:szCs w:val="24"/>
        </w:rPr>
      </w:pPr>
    </w:p>
    <w:p w:rsidR="00F556C7" w:rsidRPr="00DE1E3F" w:rsidRDefault="00991F10" w:rsidP="00DE1E3F">
      <w:pPr>
        <w:pStyle w:val="ListParagraph"/>
        <w:widowControl w:val="0"/>
        <w:numPr>
          <w:ilvl w:val="0"/>
          <w:numId w:val="13"/>
        </w:numPr>
        <w:overflowPunct w:val="0"/>
        <w:autoSpaceDE w:val="0"/>
        <w:autoSpaceDN w:val="0"/>
        <w:adjustRightInd w:val="0"/>
        <w:spacing w:after="0" w:line="236" w:lineRule="auto"/>
        <w:rPr>
          <w:rFonts w:ascii="Calibri" w:hAnsi="Calibri" w:cs="Times New Roman"/>
          <w:sz w:val="24"/>
          <w:szCs w:val="24"/>
        </w:rPr>
      </w:pPr>
      <w:r w:rsidRPr="00DE1E3F">
        <w:rPr>
          <w:rFonts w:ascii="Calibri" w:hAnsi="Calibri" w:cs="Calibri"/>
          <w:sz w:val="24"/>
          <w:szCs w:val="24"/>
        </w:rPr>
        <w:t xml:space="preserve">Bruce </w:t>
      </w:r>
      <w:proofErr w:type="spellStart"/>
      <w:r w:rsidRPr="00DE1E3F">
        <w:rPr>
          <w:rFonts w:ascii="Calibri" w:hAnsi="Calibri" w:cs="Calibri"/>
          <w:sz w:val="24"/>
          <w:szCs w:val="24"/>
        </w:rPr>
        <w:t>Russett</w:t>
      </w:r>
      <w:proofErr w:type="spellEnd"/>
      <w:r w:rsidRPr="00DE1E3F">
        <w:rPr>
          <w:rFonts w:ascii="Calibri" w:hAnsi="Calibri" w:cs="Calibri"/>
          <w:sz w:val="24"/>
          <w:szCs w:val="24"/>
        </w:rPr>
        <w:t xml:space="preserve">, C. Layne, D. E. Spiro and M. W. Doyle. 1995. The Democratic Peace. International Security, 19(4): 164-184. </w:t>
      </w:r>
      <w:hyperlink r:id="rId14" w:history="1">
        <w:r w:rsidRPr="00DE1E3F">
          <w:rPr>
            <w:rFonts w:ascii="Calibri" w:hAnsi="Calibri" w:cs="Calibri"/>
            <w:sz w:val="24"/>
            <w:szCs w:val="24"/>
          </w:rPr>
          <w:t xml:space="preserve"> </w:t>
        </w:r>
        <w:r w:rsidRPr="00DE1E3F">
          <w:rPr>
            <w:rFonts w:ascii="Calibri" w:hAnsi="Calibri" w:cs="Calibri"/>
            <w:color w:val="0000FF"/>
            <w:sz w:val="24"/>
            <w:szCs w:val="24"/>
            <w:u w:val="single"/>
          </w:rPr>
          <w:t>http://www.jstor.org/stable/253912</w:t>
        </w:r>
      </w:hyperlink>
      <w:r w:rsidRPr="00DE1E3F">
        <w:rPr>
          <w:rFonts w:ascii="Calibri" w:hAnsi="Calibri" w:cs="Calibri"/>
          <w:color w:val="0000FF"/>
          <w:sz w:val="24"/>
          <w:szCs w:val="24"/>
          <w:u w:val="single"/>
        </w:rPr>
        <w:t>4</w:t>
      </w:r>
    </w:p>
    <w:p w:rsidR="00F556C7" w:rsidRPr="00DE1E3F" w:rsidRDefault="00F556C7">
      <w:pPr>
        <w:widowControl w:val="0"/>
        <w:autoSpaceDE w:val="0"/>
        <w:autoSpaceDN w:val="0"/>
        <w:adjustRightInd w:val="0"/>
        <w:spacing w:after="0" w:line="297" w:lineRule="exact"/>
        <w:rPr>
          <w:rFonts w:ascii="Calibri" w:hAnsi="Calibri" w:cs="Times New Roman"/>
          <w:sz w:val="24"/>
          <w:szCs w:val="24"/>
        </w:rPr>
      </w:pPr>
    </w:p>
    <w:p w:rsidR="00F556C7" w:rsidRPr="00DE1E3F" w:rsidRDefault="00991F10" w:rsidP="00DE1E3F">
      <w:pPr>
        <w:pStyle w:val="ListParagraph"/>
        <w:widowControl w:val="0"/>
        <w:numPr>
          <w:ilvl w:val="0"/>
          <w:numId w:val="13"/>
        </w:numPr>
        <w:overflowPunct w:val="0"/>
        <w:autoSpaceDE w:val="0"/>
        <w:autoSpaceDN w:val="0"/>
        <w:adjustRightInd w:val="0"/>
        <w:spacing w:after="0" w:line="236" w:lineRule="auto"/>
        <w:rPr>
          <w:rFonts w:ascii="Calibri" w:hAnsi="Calibri" w:cs="Times New Roman"/>
          <w:sz w:val="24"/>
          <w:szCs w:val="24"/>
        </w:rPr>
      </w:pPr>
      <w:r w:rsidRPr="00DE1E3F">
        <w:rPr>
          <w:rFonts w:ascii="Calibri" w:hAnsi="Calibri" w:cs="Calibri"/>
          <w:sz w:val="24"/>
          <w:szCs w:val="24"/>
        </w:rPr>
        <w:t xml:space="preserve">Huntington, Samuel P. Clash of Civilizations? Foreign Affairs, 72(3): 22-49. </w:t>
      </w:r>
      <w:hyperlink r:id="rId15" w:history="1">
        <w:r w:rsidRPr="00DE1E3F">
          <w:rPr>
            <w:rFonts w:ascii="Calibri" w:hAnsi="Calibri" w:cs="Calibri"/>
            <w:color w:val="0000FF"/>
            <w:sz w:val="24"/>
            <w:szCs w:val="24"/>
            <w:u w:val="single"/>
          </w:rPr>
          <w:t xml:space="preserve"> http://www.hks.harvard.edu/fs/pnorris/Acrobat/Huntington_Clash.pd</w:t>
        </w:r>
      </w:hyperlink>
      <w:r w:rsidRPr="00DE1E3F">
        <w:rPr>
          <w:rFonts w:ascii="Calibri" w:hAnsi="Calibri" w:cs="Calibri"/>
          <w:color w:val="0000FF"/>
          <w:sz w:val="24"/>
          <w:szCs w:val="24"/>
          <w:u w:val="single"/>
        </w:rPr>
        <w:t>f</w:t>
      </w:r>
    </w:p>
    <w:p w:rsidR="00F556C7" w:rsidRPr="00DE1E3F" w:rsidRDefault="00F556C7">
      <w:pPr>
        <w:widowControl w:val="0"/>
        <w:autoSpaceDE w:val="0"/>
        <w:autoSpaceDN w:val="0"/>
        <w:adjustRightInd w:val="0"/>
        <w:spacing w:after="0" w:line="297" w:lineRule="exact"/>
        <w:rPr>
          <w:rFonts w:ascii="Calibri" w:hAnsi="Calibri" w:cs="Times New Roman"/>
          <w:sz w:val="24"/>
          <w:szCs w:val="24"/>
        </w:rPr>
      </w:pPr>
    </w:p>
    <w:p w:rsidR="00F556C7" w:rsidRPr="00A634D7" w:rsidRDefault="00991F10" w:rsidP="00DE1E3F">
      <w:pPr>
        <w:pStyle w:val="ListParagraph"/>
        <w:widowControl w:val="0"/>
        <w:numPr>
          <w:ilvl w:val="0"/>
          <w:numId w:val="13"/>
        </w:numPr>
        <w:overflowPunct w:val="0"/>
        <w:autoSpaceDE w:val="0"/>
        <w:autoSpaceDN w:val="0"/>
        <w:adjustRightInd w:val="0"/>
        <w:spacing w:after="0" w:line="237" w:lineRule="auto"/>
        <w:rPr>
          <w:rFonts w:ascii="Calibri" w:hAnsi="Calibri" w:cs="Times New Roman"/>
          <w:sz w:val="24"/>
          <w:szCs w:val="24"/>
        </w:rPr>
      </w:pPr>
      <w:r w:rsidRPr="00DE1E3F">
        <w:rPr>
          <w:rFonts w:ascii="Calibri" w:hAnsi="Calibri" w:cs="Calibri"/>
          <w:sz w:val="24"/>
          <w:szCs w:val="24"/>
        </w:rPr>
        <w:t xml:space="preserve">Brooks, David. 2011. Huntington’s Clash Revisited. New York Times. March 3, 2011. </w:t>
      </w:r>
      <w:hyperlink r:id="rId16" w:history="1">
        <w:r w:rsidRPr="00DE1E3F">
          <w:rPr>
            <w:rFonts w:ascii="Calibri" w:hAnsi="Calibri" w:cs="Calibri"/>
            <w:color w:val="0000FF"/>
            <w:sz w:val="24"/>
            <w:szCs w:val="24"/>
            <w:u w:val="single"/>
          </w:rPr>
          <w:t xml:space="preserve"> http://www.nytimes.com/2011/03/04/opinion/04brooks.htm</w:t>
        </w:r>
      </w:hyperlink>
      <w:r w:rsidRPr="00DE1E3F">
        <w:rPr>
          <w:rFonts w:ascii="Calibri" w:hAnsi="Calibri" w:cs="Calibri"/>
          <w:color w:val="0000FF"/>
          <w:sz w:val="24"/>
          <w:szCs w:val="24"/>
          <w:u w:val="single"/>
        </w:rPr>
        <w:t>l</w:t>
      </w:r>
    </w:p>
    <w:p w:rsidR="00A634D7" w:rsidRPr="00A634D7" w:rsidRDefault="00A634D7" w:rsidP="00A634D7">
      <w:pPr>
        <w:pStyle w:val="ListParagraph"/>
        <w:rPr>
          <w:rFonts w:ascii="Calibri" w:hAnsi="Calibri" w:cs="Times New Roman"/>
          <w:sz w:val="24"/>
          <w:szCs w:val="24"/>
        </w:rPr>
      </w:pPr>
    </w:p>
    <w:p w:rsidR="00A634D7" w:rsidRDefault="00A35128" w:rsidP="00A634D7">
      <w:pPr>
        <w:pStyle w:val="ListParagraph"/>
        <w:numPr>
          <w:ilvl w:val="0"/>
          <w:numId w:val="13"/>
        </w:numPr>
        <w:rPr>
          <w:rFonts w:ascii="Calibri" w:hAnsi="Calibri" w:cs="Times New Roman"/>
          <w:sz w:val="24"/>
          <w:szCs w:val="24"/>
        </w:rPr>
      </w:pPr>
      <w:hyperlink r:id="rId17" w:history="1">
        <w:r w:rsidR="00A634D7" w:rsidRPr="0051061F">
          <w:rPr>
            <w:rStyle w:val="Hyperlink"/>
            <w:rFonts w:ascii="Calibri" w:hAnsi="Calibri" w:cs="Times New Roman"/>
            <w:sz w:val="24"/>
            <w:szCs w:val="24"/>
          </w:rPr>
          <w:t>http://www.economist.com/news/essays/21596796-democracy-was-most-successful-political-idea-20th-century-why-has-it-run-trouble-and-what-can-be-do</w:t>
        </w:r>
      </w:hyperlink>
    </w:p>
    <w:p w:rsidR="00A634D7" w:rsidRPr="00A634D7" w:rsidRDefault="00A634D7" w:rsidP="00A634D7">
      <w:pPr>
        <w:pStyle w:val="ListParagraph"/>
        <w:rPr>
          <w:rFonts w:ascii="Calibri" w:hAnsi="Calibri" w:cs="Times New Roman"/>
          <w:sz w:val="24"/>
          <w:szCs w:val="24"/>
        </w:rPr>
      </w:pPr>
    </w:p>
    <w:p w:rsidR="00A634D7" w:rsidRPr="00A634D7" w:rsidRDefault="00A634D7" w:rsidP="00A634D7">
      <w:pPr>
        <w:pStyle w:val="ListParagraph"/>
        <w:numPr>
          <w:ilvl w:val="0"/>
          <w:numId w:val="13"/>
        </w:numPr>
        <w:rPr>
          <w:rFonts w:ascii="Calibri" w:hAnsi="Calibri" w:cs="Times New Roman"/>
          <w:sz w:val="24"/>
          <w:szCs w:val="24"/>
        </w:rPr>
      </w:pPr>
      <w:proofErr w:type="spellStart"/>
      <w:r w:rsidRPr="00A634D7">
        <w:rPr>
          <w:rFonts w:ascii="Calibri" w:hAnsi="Calibri" w:cs="Times New Roman"/>
          <w:sz w:val="24"/>
          <w:szCs w:val="24"/>
        </w:rPr>
        <w:t>Kornai</w:t>
      </w:r>
      <w:proofErr w:type="spellEnd"/>
      <w:r w:rsidRPr="00A634D7">
        <w:rPr>
          <w:rFonts w:ascii="Calibri" w:hAnsi="Calibri" w:cs="Times New Roman"/>
          <w:sz w:val="24"/>
          <w:szCs w:val="24"/>
        </w:rPr>
        <w:t>,</w:t>
      </w:r>
      <w:r w:rsidR="00AD46CA">
        <w:rPr>
          <w:rFonts w:ascii="Calibri" w:hAnsi="Calibri" w:cs="Times New Roman"/>
          <w:sz w:val="24"/>
          <w:szCs w:val="24"/>
        </w:rPr>
        <w:t xml:space="preserve"> James.</w:t>
      </w:r>
      <w:r w:rsidRPr="00A634D7">
        <w:rPr>
          <w:rFonts w:ascii="Calibri" w:hAnsi="Calibri" w:cs="Times New Roman"/>
          <w:sz w:val="24"/>
          <w:szCs w:val="24"/>
        </w:rPr>
        <w:t xml:space="preserve"> Hungary’s U-Turn: Retreating from Democracy, Journal of Democracy, 26(3), pp. 34-48. </w:t>
      </w:r>
    </w:p>
    <w:p w:rsidR="00345782" w:rsidRPr="007C0F47" w:rsidRDefault="00345782" w:rsidP="007C0F47">
      <w:pPr>
        <w:pStyle w:val="ListParagraph"/>
        <w:rPr>
          <w:rFonts w:ascii="Calibri" w:hAnsi="Calibri" w:cs="Times New Roman"/>
          <w:sz w:val="24"/>
          <w:szCs w:val="24"/>
        </w:rPr>
      </w:pPr>
    </w:p>
    <w:p w:rsidR="00345782" w:rsidRPr="00345782" w:rsidRDefault="00345782" w:rsidP="00345782">
      <w:pPr>
        <w:pStyle w:val="ListParagraph"/>
        <w:numPr>
          <w:ilvl w:val="0"/>
          <w:numId w:val="13"/>
        </w:numPr>
        <w:rPr>
          <w:rFonts w:ascii="Calibri" w:hAnsi="Calibri" w:cs="Times New Roman"/>
          <w:sz w:val="24"/>
          <w:szCs w:val="24"/>
        </w:rPr>
      </w:pPr>
      <w:r w:rsidRPr="00345782">
        <w:rPr>
          <w:rFonts w:ascii="Calibri" w:hAnsi="Calibri" w:cs="Times New Roman"/>
          <w:sz w:val="24"/>
          <w:szCs w:val="24"/>
        </w:rPr>
        <w:t>http://nymag.com/daily/intelligencer/2016/04/america-tyranny-donald-trump.html</w:t>
      </w:r>
    </w:p>
    <w:p w:rsidR="00345782" w:rsidRPr="00345782" w:rsidRDefault="00345782" w:rsidP="00345782">
      <w:pPr>
        <w:pStyle w:val="ListParagraph"/>
        <w:rPr>
          <w:rFonts w:ascii="Calibri" w:hAnsi="Calibri" w:cs="Times New Roman"/>
          <w:sz w:val="24"/>
          <w:szCs w:val="24"/>
        </w:rPr>
      </w:pPr>
    </w:p>
    <w:p w:rsidR="00345782" w:rsidRPr="002E2CDF" w:rsidRDefault="002E2CDF" w:rsidP="002E2CDF">
      <w:pPr>
        <w:pStyle w:val="ListParagraph"/>
        <w:widowControl w:val="0"/>
        <w:numPr>
          <w:ilvl w:val="0"/>
          <w:numId w:val="13"/>
        </w:numPr>
        <w:overflowPunct w:val="0"/>
        <w:autoSpaceDE w:val="0"/>
        <w:autoSpaceDN w:val="0"/>
        <w:adjustRightInd w:val="0"/>
        <w:spacing w:after="0" w:line="237" w:lineRule="auto"/>
        <w:rPr>
          <w:rFonts w:ascii="Calibri" w:hAnsi="Calibri" w:cs="Times New Roman"/>
          <w:sz w:val="24"/>
          <w:szCs w:val="24"/>
        </w:rPr>
      </w:pPr>
      <w:r>
        <w:rPr>
          <w:rFonts w:ascii="Calibri" w:hAnsi="Calibri" w:cs="Times New Roman"/>
          <w:sz w:val="24"/>
          <w:szCs w:val="24"/>
        </w:rPr>
        <w:t xml:space="preserve">O’Toole, Emer. 2016. </w:t>
      </w:r>
      <w:r w:rsidRPr="002E2CDF">
        <w:rPr>
          <w:rFonts w:ascii="Calibri" w:hAnsi="Calibri" w:cs="Times New Roman"/>
          <w:sz w:val="24"/>
          <w:szCs w:val="24"/>
        </w:rPr>
        <w:t>Trump and the rise of fascism: it’s not just the economy, stupid</w:t>
      </w:r>
      <w:r>
        <w:rPr>
          <w:rFonts w:ascii="Calibri" w:hAnsi="Calibri" w:cs="Times New Roman"/>
          <w:sz w:val="24"/>
          <w:szCs w:val="24"/>
        </w:rPr>
        <w:t xml:space="preserve">. The Irish Times, 14 November 2016. </w:t>
      </w:r>
      <w:r w:rsidR="00345782" w:rsidRPr="002E2CDF">
        <w:rPr>
          <w:rFonts w:ascii="Calibri" w:hAnsi="Calibri" w:cs="Times New Roman"/>
          <w:sz w:val="24"/>
          <w:szCs w:val="24"/>
        </w:rPr>
        <w:t>https://www.irishtimes.com/life-and-style/people/trump-and-the-rise-of-fascism-it-s-not-just-the-economy-stupid-1.2864215</w:t>
      </w:r>
    </w:p>
    <w:p w:rsidR="00345782" w:rsidRPr="00A634D7" w:rsidRDefault="00345782" w:rsidP="00A634D7">
      <w:pPr>
        <w:rPr>
          <w:rFonts w:ascii="Calibri" w:hAnsi="Calibri" w:cs="Times New Roman"/>
          <w:sz w:val="24"/>
          <w:szCs w:val="24"/>
        </w:rPr>
      </w:pPr>
    </w:p>
    <w:p w:rsidR="00345782" w:rsidRPr="00345782" w:rsidRDefault="00345782" w:rsidP="00345782">
      <w:pPr>
        <w:widowControl w:val="0"/>
        <w:overflowPunct w:val="0"/>
        <w:autoSpaceDE w:val="0"/>
        <w:autoSpaceDN w:val="0"/>
        <w:adjustRightInd w:val="0"/>
        <w:spacing w:after="0" w:line="237" w:lineRule="auto"/>
        <w:rPr>
          <w:rFonts w:ascii="Calibri" w:hAnsi="Calibri" w:cs="Times New Roman"/>
          <w:b/>
          <w:sz w:val="24"/>
          <w:szCs w:val="24"/>
        </w:rPr>
      </w:pPr>
      <w:r w:rsidRPr="00345782">
        <w:rPr>
          <w:rFonts w:ascii="Calibri" w:hAnsi="Calibri" w:cs="Times New Roman"/>
          <w:b/>
          <w:sz w:val="24"/>
          <w:szCs w:val="24"/>
        </w:rPr>
        <w:t>Additional resources (a short video relating to Democratic Peace Theory)</w:t>
      </w:r>
    </w:p>
    <w:p w:rsidR="00345782" w:rsidRDefault="00345782" w:rsidP="00345782">
      <w:pPr>
        <w:pStyle w:val="ListParagraph"/>
        <w:widowControl w:val="0"/>
        <w:overflowPunct w:val="0"/>
        <w:autoSpaceDE w:val="0"/>
        <w:autoSpaceDN w:val="0"/>
        <w:adjustRightInd w:val="0"/>
        <w:spacing w:after="0" w:line="237" w:lineRule="auto"/>
        <w:rPr>
          <w:rFonts w:ascii="Calibri" w:hAnsi="Calibri" w:cs="Times New Roman"/>
          <w:sz w:val="24"/>
          <w:szCs w:val="24"/>
        </w:rPr>
      </w:pPr>
    </w:p>
    <w:p w:rsidR="00345782" w:rsidRDefault="00A35128" w:rsidP="00345782">
      <w:pPr>
        <w:pStyle w:val="ListParagraph"/>
        <w:widowControl w:val="0"/>
        <w:numPr>
          <w:ilvl w:val="0"/>
          <w:numId w:val="13"/>
        </w:numPr>
        <w:overflowPunct w:val="0"/>
        <w:autoSpaceDE w:val="0"/>
        <w:autoSpaceDN w:val="0"/>
        <w:adjustRightInd w:val="0"/>
        <w:spacing w:after="0" w:line="237" w:lineRule="auto"/>
        <w:rPr>
          <w:rFonts w:ascii="Calibri" w:hAnsi="Calibri" w:cs="Times New Roman"/>
          <w:sz w:val="24"/>
          <w:szCs w:val="24"/>
        </w:rPr>
      </w:pPr>
      <w:hyperlink r:id="rId18" w:history="1">
        <w:r w:rsidR="00C7111D" w:rsidRPr="00C10293">
          <w:rPr>
            <w:rStyle w:val="Hyperlink"/>
            <w:rFonts w:ascii="Calibri" w:hAnsi="Calibri" w:cs="Times New Roman"/>
            <w:sz w:val="24"/>
            <w:szCs w:val="24"/>
          </w:rPr>
          <w:t>http://www.fallen.io/ww2</w:t>
        </w:r>
      </w:hyperlink>
    </w:p>
    <w:p w:rsidR="00C7111D" w:rsidRDefault="00C7111D" w:rsidP="00C7111D">
      <w:pPr>
        <w:widowControl w:val="0"/>
        <w:overflowPunct w:val="0"/>
        <w:autoSpaceDE w:val="0"/>
        <w:autoSpaceDN w:val="0"/>
        <w:adjustRightInd w:val="0"/>
        <w:spacing w:after="0" w:line="237" w:lineRule="auto"/>
        <w:rPr>
          <w:rFonts w:ascii="Calibri" w:hAnsi="Calibri" w:cs="Times New Roman"/>
          <w:sz w:val="24"/>
          <w:szCs w:val="24"/>
        </w:rPr>
      </w:pPr>
    </w:p>
    <w:p w:rsidR="00C7111D" w:rsidRDefault="00C7111D" w:rsidP="00C7111D">
      <w:pPr>
        <w:widowControl w:val="0"/>
        <w:overflowPunct w:val="0"/>
        <w:autoSpaceDE w:val="0"/>
        <w:autoSpaceDN w:val="0"/>
        <w:adjustRightInd w:val="0"/>
        <w:spacing w:after="0" w:line="237" w:lineRule="auto"/>
        <w:rPr>
          <w:rFonts w:ascii="Calibri" w:hAnsi="Calibri" w:cs="Times New Roman"/>
          <w:sz w:val="24"/>
          <w:szCs w:val="24"/>
        </w:rPr>
      </w:pPr>
    </w:p>
    <w:p w:rsidR="00C7111D" w:rsidRDefault="00C7111D" w:rsidP="00C7111D">
      <w:pPr>
        <w:widowControl w:val="0"/>
        <w:overflowPunct w:val="0"/>
        <w:autoSpaceDE w:val="0"/>
        <w:autoSpaceDN w:val="0"/>
        <w:adjustRightInd w:val="0"/>
        <w:spacing w:after="0" w:line="237" w:lineRule="auto"/>
        <w:rPr>
          <w:rFonts w:ascii="Calibri" w:hAnsi="Calibri" w:cs="Times New Roman"/>
          <w:sz w:val="24"/>
          <w:szCs w:val="24"/>
        </w:rPr>
      </w:pPr>
    </w:p>
    <w:p w:rsidR="00C7111D" w:rsidRDefault="00C7111D" w:rsidP="00C7111D">
      <w:pPr>
        <w:widowControl w:val="0"/>
        <w:overflowPunct w:val="0"/>
        <w:autoSpaceDE w:val="0"/>
        <w:autoSpaceDN w:val="0"/>
        <w:adjustRightInd w:val="0"/>
        <w:spacing w:after="0" w:line="237" w:lineRule="auto"/>
        <w:rPr>
          <w:rFonts w:ascii="Calibri" w:hAnsi="Calibri" w:cs="Times New Roman"/>
          <w:sz w:val="24"/>
          <w:szCs w:val="24"/>
        </w:rPr>
      </w:pPr>
    </w:p>
    <w:p w:rsidR="00C7111D" w:rsidRDefault="00C7111D" w:rsidP="00C7111D">
      <w:pPr>
        <w:widowControl w:val="0"/>
        <w:overflowPunct w:val="0"/>
        <w:autoSpaceDE w:val="0"/>
        <w:autoSpaceDN w:val="0"/>
        <w:adjustRightInd w:val="0"/>
        <w:spacing w:after="0" w:line="237" w:lineRule="auto"/>
        <w:rPr>
          <w:rFonts w:ascii="Calibri" w:hAnsi="Calibri" w:cs="Times New Roman"/>
          <w:sz w:val="24"/>
          <w:szCs w:val="24"/>
        </w:rPr>
      </w:pPr>
    </w:p>
    <w:p w:rsidR="00C7111D" w:rsidRDefault="00C7111D" w:rsidP="00C7111D">
      <w:pPr>
        <w:widowControl w:val="0"/>
        <w:overflowPunct w:val="0"/>
        <w:autoSpaceDE w:val="0"/>
        <w:autoSpaceDN w:val="0"/>
        <w:adjustRightInd w:val="0"/>
        <w:spacing w:after="0" w:line="237" w:lineRule="auto"/>
        <w:rPr>
          <w:rFonts w:ascii="Calibri" w:hAnsi="Calibri" w:cs="Times New Roman"/>
          <w:sz w:val="24"/>
          <w:szCs w:val="24"/>
        </w:rPr>
      </w:pPr>
    </w:p>
    <w:p w:rsidR="00C7111D" w:rsidRDefault="00C7111D" w:rsidP="00C7111D">
      <w:pPr>
        <w:widowControl w:val="0"/>
        <w:overflowPunct w:val="0"/>
        <w:autoSpaceDE w:val="0"/>
        <w:autoSpaceDN w:val="0"/>
        <w:adjustRightInd w:val="0"/>
        <w:spacing w:after="0" w:line="237" w:lineRule="auto"/>
        <w:rPr>
          <w:rFonts w:ascii="Calibri" w:hAnsi="Calibri" w:cs="Times New Roman"/>
          <w:sz w:val="24"/>
          <w:szCs w:val="24"/>
        </w:rPr>
      </w:pPr>
    </w:p>
    <w:p w:rsidR="00C7111D" w:rsidRPr="00C7111D" w:rsidRDefault="00C7111D" w:rsidP="00C7111D">
      <w:pPr>
        <w:widowControl w:val="0"/>
        <w:overflowPunct w:val="0"/>
        <w:autoSpaceDE w:val="0"/>
        <w:autoSpaceDN w:val="0"/>
        <w:adjustRightInd w:val="0"/>
        <w:spacing w:after="0" w:line="237" w:lineRule="auto"/>
        <w:rPr>
          <w:rFonts w:ascii="Calibri" w:hAnsi="Calibri" w:cs="Times New Roman"/>
          <w:sz w:val="24"/>
          <w:szCs w:val="24"/>
        </w:rPr>
      </w:pPr>
    </w:p>
    <w:p w:rsidR="00F556C7" w:rsidRDefault="00F556C7">
      <w:pPr>
        <w:widowControl w:val="0"/>
        <w:autoSpaceDE w:val="0"/>
        <w:autoSpaceDN w:val="0"/>
        <w:adjustRightInd w:val="0"/>
        <w:spacing w:after="0" w:line="200" w:lineRule="exact"/>
        <w:rPr>
          <w:rFonts w:ascii="Calibri" w:hAnsi="Calibri" w:cs="Times New Roman"/>
          <w:sz w:val="24"/>
          <w:szCs w:val="24"/>
        </w:rPr>
      </w:pPr>
    </w:p>
    <w:p w:rsidR="008010A9" w:rsidRDefault="008010A9">
      <w:pPr>
        <w:widowControl w:val="0"/>
        <w:autoSpaceDE w:val="0"/>
        <w:autoSpaceDN w:val="0"/>
        <w:adjustRightInd w:val="0"/>
        <w:spacing w:after="0" w:line="200" w:lineRule="exact"/>
        <w:rPr>
          <w:rFonts w:ascii="Calibri" w:hAnsi="Calibri" w:cs="Times New Roman"/>
          <w:sz w:val="24"/>
          <w:szCs w:val="24"/>
        </w:rPr>
      </w:pPr>
    </w:p>
    <w:p w:rsidR="008010A9" w:rsidRDefault="008010A9">
      <w:pPr>
        <w:widowControl w:val="0"/>
        <w:autoSpaceDE w:val="0"/>
        <w:autoSpaceDN w:val="0"/>
        <w:adjustRightInd w:val="0"/>
        <w:spacing w:after="0" w:line="200" w:lineRule="exact"/>
        <w:rPr>
          <w:rFonts w:ascii="Calibri" w:hAnsi="Calibri" w:cs="Times New Roman"/>
          <w:sz w:val="24"/>
          <w:szCs w:val="24"/>
        </w:rPr>
      </w:pPr>
    </w:p>
    <w:p w:rsidR="008010A9" w:rsidRDefault="008010A9">
      <w:pPr>
        <w:widowControl w:val="0"/>
        <w:autoSpaceDE w:val="0"/>
        <w:autoSpaceDN w:val="0"/>
        <w:adjustRightInd w:val="0"/>
        <w:spacing w:after="0" w:line="200" w:lineRule="exact"/>
        <w:rPr>
          <w:rFonts w:ascii="Calibri" w:hAnsi="Calibri" w:cs="Times New Roman"/>
          <w:sz w:val="24"/>
          <w:szCs w:val="24"/>
        </w:rPr>
      </w:pPr>
    </w:p>
    <w:p w:rsidR="008010A9" w:rsidRDefault="008010A9">
      <w:pPr>
        <w:widowControl w:val="0"/>
        <w:autoSpaceDE w:val="0"/>
        <w:autoSpaceDN w:val="0"/>
        <w:adjustRightInd w:val="0"/>
        <w:spacing w:after="0" w:line="200" w:lineRule="exact"/>
        <w:rPr>
          <w:rFonts w:ascii="Calibri" w:hAnsi="Calibri" w:cs="Times New Roman"/>
          <w:sz w:val="24"/>
          <w:szCs w:val="24"/>
        </w:rPr>
      </w:pPr>
    </w:p>
    <w:p w:rsidR="008010A9" w:rsidRDefault="008010A9">
      <w:pPr>
        <w:widowControl w:val="0"/>
        <w:autoSpaceDE w:val="0"/>
        <w:autoSpaceDN w:val="0"/>
        <w:adjustRightInd w:val="0"/>
        <w:spacing w:after="0" w:line="200" w:lineRule="exact"/>
        <w:rPr>
          <w:rFonts w:ascii="Calibri" w:hAnsi="Calibri" w:cs="Times New Roman"/>
          <w:sz w:val="24"/>
          <w:szCs w:val="24"/>
        </w:rPr>
      </w:pPr>
    </w:p>
    <w:p w:rsidR="008010A9" w:rsidRDefault="008010A9">
      <w:pPr>
        <w:widowControl w:val="0"/>
        <w:autoSpaceDE w:val="0"/>
        <w:autoSpaceDN w:val="0"/>
        <w:adjustRightInd w:val="0"/>
        <w:spacing w:after="0" w:line="200" w:lineRule="exact"/>
        <w:rPr>
          <w:rFonts w:ascii="Calibri" w:hAnsi="Calibri" w:cs="Times New Roman"/>
          <w:sz w:val="24"/>
          <w:szCs w:val="24"/>
        </w:rPr>
      </w:pPr>
    </w:p>
    <w:p w:rsidR="00C7111D" w:rsidRPr="00DE1E3F" w:rsidRDefault="00C7111D">
      <w:pPr>
        <w:widowControl w:val="0"/>
        <w:autoSpaceDE w:val="0"/>
        <w:autoSpaceDN w:val="0"/>
        <w:adjustRightInd w:val="0"/>
        <w:spacing w:after="0" w:line="200" w:lineRule="exact"/>
        <w:rPr>
          <w:rFonts w:ascii="Calibri" w:hAnsi="Calibri" w:cs="Times New Roman"/>
          <w:sz w:val="24"/>
          <w:szCs w:val="24"/>
        </w:rPr>
      </w:pPr>
    </w:p>
    <w:p w:rsidR="00F556C7" w:rsidRPr="00C65CDD" w:rsidRDefault="00C65CDD">
      <w:pPr>
        <w:widowControl w:val="0"/>
        <w:autoSpaceDE w:val="0"/>
        <w:autoSpaceDN w:val="0"/>
        <w:adjustRightInd w:val="0"/>
        <w:spacing w:after="0" w:line="380" w:lineRule="exact"/>
        <w:rPr>
          <w:rFonts w:ascii="Calibri" w:hAnsi="Calibri" w:cs="Times New Roman"/>
          <w:szCs w:val="24"/>
        </w:rPr>
      </w:pPr>
      <w:r w:rsidRPr="00C65CDD">
        <w:rPr>
          <w:rFonts w:ascii="Calibri" w:hAnsi="Calibri" w:cs="Times New Roman"/>
          <w:szCs w:val="24"/>
        </w:rPr>
        <w:lastRenderedPageBreak/>
        <w:t>BCPOL 2017</w:t>
      </w:r>
    </w:p>
    <w:p w:rsidR="00C65CDD" w:rsidRPr="00DE1E3F" w:rsidRDefault="00C65CDD">
      <w:pPr>
        <w:widowControl w:val="0"/>
        <w:autoSpaceDE w:val="0"/>
        <w:autoSpaceDN w:val="0"/>
        <w:adjustRightInd w:val="0"/>
        <w:spacing w:after="0" w:line="380" w:lineRule="exact"/>
        <w:rPr>
          <w:rFonts w:ascii="Calibri" w:hAnsi="Calibri" w:cs="Times New Roman"/>
          <w:sz w:val="24"/>
          <w:szCs w:val="24"/>
        </w:rPr>
      </w:pPr>
    </w:p>
    <w:p w:rsidR="00F556C7" w:rsidRPr="00DE1E3F" w:rsidRDefault="00991F10">
      <w:pPr>
        <w:widowControl w:val="0"/>
        <w:autoSpaceDE w:val="0"/>
        <w:autoSpaceDN w:val="0"/>
        <w:adjustRightInd w:val="0"/>
        <w:spacing w:after="0" w:line="240" w:lineRule="auto"/>
        <w:rPr>
          <w:rFonts w:ascii="Calibri" w:hAnsi="Calibri" w:cs="Times New Roman"/>
          <w:sz w:val="24"/>
          <w:szCs w:val="24"/>
        </w:rPr>
      </w:pPr>
      <w:r w:rsidRPr="00DE1E3F">
        <w:rPr>
          <w:rFonts w:ascii="Calibri" w:hAnsi="Calibri" w:cs="Calibri"/>
          <w:b/>
          <w:bCs/>
          <w:sz w:val="24"/>
          <w:szCs w:val="24"/>
        </w:rPr>
        <w:t>Seminar 6: Separation of powers and the role</w:t>
      </w:r>
      <w:r w:rsidR="00372F67">
        <w:rPr>
          <w:rFonts w:ascii="Calibri" w:hAnsi="Calibri" w:cs="Calibri"/>
          <w:b/>
          <w:bCs/>
          <w:sz w:val="24"/>
          <w:szCs w:val="24"/>
        </w:rPr>
        <w:t xml:space="preserve"> of the judiciary (DATE 13</w:t>
      </w:r>
      <w:r w:rsidR="00EE36E6" w:rsidRPr="00EE36E6">
        <w:rPr>
          <w:rFonts w:ascii="Calibri" w:hAnsi="Calibri" w:cs="Calibri"/>
          <w:b/>
          <w:bCs/>
          <w:sz w:val="24"/>
          <w:szCs w:val="24"/>
          <w:vertAlign w:val="superscript"/>
        </w:rPr>
        <w:t>th</w:t>
      </w:r>
      <w:r w:rsidR="00372F67">
        <w:rPr>
          <w:rFonts w:ascii="Calibri" w:hAnsi="Calibri" w:cs="Calibri"/>
          <w:b/>
          <w:bCs/>
          <w:sz w:val="24"/>
          <w:szCs w:val="24"/>
        </w:rPr>
        <w:t xml:space="preserve"> December 2017</w:t>
      </w:r>
      <w:r w:rsidRPr="00DE1E3F">
        <w:rPr>
          <w:rFonts w:ascii="Calibri" w:hAnsi="Calibri" w:cs="Calibri"/>
          <w:b/>
          <w:bCs/>
          <w:sz w:val="24"/>
          <w:szCs w:val="24"/>
        </w:rPr>
        <w:t>)</w:t>
      </w:r>
    </w:p>
    <w:p w:rsidR="00F556C7" w:rsidRPr="00DE1E3F" w:rsidRDefault="00F556C7">
      <w:pPr>
        <w:widowControl w:val="0"/>
        <w:autoSpaceDE w:val="0"/>
        <w:autoSpaceDN w:val="0"/>
        <w:adjustRightInd w:val="0"/>
        <w:spacing w:after="0" w:line="244" w:lineRule="exact"/>
        <w:rPr>
          <w:rFonts w:ascii="Calibri" w:hAnsi="Calibri" w:cs="Times New Roman"/>
          <w:sz w:val="24"/>
          <w:szCs w:val="24"/>
        </w:rPr>
      </w:pPr>
    </w:p>
    <w:p w:rsidR="00F556C7" w:rsidRPr="00DE1E3F" w:rsidRDefault="00991F10" w:rsidP="00DE1E3F">
      <w:pPr>
        <w:pStyle w:val="ListParagraph"/>
        <w:widowControl w:val="0"/>
        <w:numPr>
          <w:ilvl w:val="0"/>
          <w:numId w:val="21"/>
        </w:numPr>
        <w:overflowPunct w:val="0"/>
        <w:autoSpaceDE w:val="0"/>
        <w:autoSpaceDN w:val="0"/>
        <w:adjustRightInd w:val="0"/>
        <w:spacing w:after="0" w:line="240" w:lineRule="auto"/>
        <w:jc w:val="both"/>
        <w:rPr>
          <w:rFonts w:ascii="Calibri" w:hAnsi="Calibri" w:cs="Symbol"/>
          <w:sz w:val="24"/>
          <w:szCs w:val="24"/>
        </w:rPr>
      </w:pPr>
      <w:r w:rsidRPr="00DE1E3F">
        <w:rPr>
          <w:rFonts w:ascii="Calibri" w:hAnsi="Calibri" w:cs="Calibri"/>
          <w:sz w:val="24"/>
          <w:szCs w:val="24"/>
        </w:rPr>
        <w:t xml:space="preserve">Who guards the guardians? </w:t>
      </w:r>
    </w:p>
    <w:p w:rsidR="00F556C7" w:rsidRPr="00DE1E3F" w:rsidRDefault="00F556C7" w:rsidP="00DE1E3F">
      <w:pPr>
        <w:widowControl w:val="0"/>
        <w:autoSpaceDE w:val="0"/>
        <w:autoSpaceDN w:val="0"/>
        <w:adjustRightInd w:val="0"/>
        <w:spacing w:after="0" w:line="47" w:lineRule="exact"/>
        <w:rPr>
          <w:rFonts w:ascii="Calibri" w:hAnsi="Calibri" w:cs="Symbol"/>
          <w:sz w:val="24"/>
          <w:szCs w:val="24"/>
        </w:rPr>
      </w:pPr>
    </w:p>
    <w:p w:rsidR="00345782" w:rsidRPr="00345782" w:rsidRDefault="00345782" w:rsidP="00345782">
      <w:pPr>
        <w:pStyle w:val="ListParagraph"/>
        <w:widowControl w:val="0"/>
        <w:numPr>
          <w:ilvl w:val="0"/>
          <w:numId w:val="21"/>
        </w:numPr>
        <w:overflowPunct w:val="0"/>
        <w:autoSpaceDE w:val="0"/>
        <w:autoSpaceDN w:val="0"/>
        <w:adjustRightInd w:val="0"/>
        <w:spacing w:after="0" w:line="240" w:lineRule="auto"/>
        <w:jc w:val="both"/>
        <w:rPr>
          <w:rFonts w:ascii="Calibri" w:hAnsi="Calibri" w:cs="Symbol"/>
          <w:sz w:val="24"/>
          <w:szCs w:val="24"/>
        </w:rPr>
      </w:pPr>
      <w:r>
        <w:rPr>
          <w:rFonts w:ascii="Calibri" w:hAnsi="Calibri" w:cs="Calibri"/>
          <w:sz w:val="24"/>
          <w:szCs w:val="24"/>
        </w:rPr>
        <w:t>Accountability vs. independence</w:t>
      </w:r>
    </w:p>
    <w:p w:rsidR="00345782" w:rsidRDefault="00345782" w:rsidP="00345782">
      <w:pPr>
        <w:widowControl w:val="0"/>
        <w:overflowPunct w:val="0"/>
        <w:autoSpaceDE w:val="0"/>
        <w:autoSpaceDN w:val="0"/>
        <w:adjustRightInd w:val="0"/>
        <w:spacing w:after="0" w:line="240" w:lineRule="auto"/>
        <w:jc w:val="both"/>
        <w:rPr>
          <w:rFonts w:ascii="Calibri" w:hAnsi="Calibri" w:cs="Symbol"/>
          <w:sz w:val="24"/>
          <w:szCs w:val="24"/>
        </w:rPr>
      </w:pPr>
    </w:p>
    <w:p w:rsidR="00345782" w:rsidRDefault="00345782" w:rsidP="00345782">
      <w:pPr>
        <w:widowControl w:val="0"/>
        <w:overflowPunct w:val="0"/>
        <w:autoSpaceDE w:val="0"/>
        <w:autoSpaceDN w:val="0"/>
        <w:adjustRightInd w:val="0"/>
        <w:spacing w:after="0" w:line="240" w:lineRule="auto"/>
        <w:jc w:val="both"/>
        <w:rPr>
          <w:rFonts w:ascii="Calibri" w:hAnsi="Calibri" w:cs="Symbol"/>
          <w:sz w:val="24"/>
          <w:szCs w:val="24"/>
        </w:rPr>
      </w:pPr>
    </w:p>
    <w:p w:rsidR="00345782" w:rsidRPr="00C7111D" w:rsidRDefault="00A35128" w:rsidP="00C7111D">
      <w:pPr>
        <w:pStyle w:val="ListParagraph"/>
        <w:widowControl w:val="0"/>
        <w:numPr>
          <w:ilvl w:val="0"/>
          <w:numId w:val="23"/>
        </w:numPr>
        <w:overflowPunct w:val="0"/>
        <w:autoSpaceDE w:val="0"/>
        <w:autoSpaceDN w:val="0"/>
        <w:adjustRightInd w:val="0"/>
        <w:spacing w:after="0" w:line="240" w:lineRule="auto"/>
        <w:jc w:val="both"/>
        <w:rPr>
          <w:rFonts w:ascii="Calibri" w:hAnsi="Calibri" w:cs="Symbol"/>
          <w:sz w:val="24"/>
          <w:szCs w:val="24"/>
        </w:rPr>
      </w:pPr>
      <w:hyperlink r:id="rId19" w:history="1">
        <w:r w:rsidR="00345782" w:rsidRPr="00C7111D">
          <w:rPr>
            <w:rStyle w:val="Hyperlink"/>
            <w:rFonts w:ascii="Calibri" w:hAnsi="Calibri" w:cs="Symbol"/>
            <w:sz w:val="24"/>
            <w:szCs w:val="24"/>
          </w:rPr>
          <w:t>http://www.supremecourt.ie/supremecourt/sclibrary3.nsf/pagecurrent/D5F78352A387D74480257315005A419E?opendocument&amp;l=en</w:t>
        </w:r>
      </w:hyperlink>
    </w:p>
    <w:p w:rsidR="00345782" w:rsidRPr="00345782" w:rsidRDefault="00345782" w:rsidP="00345782">
      <w:pPr>
        <w:widowControl w:val="0"/>
        <w:overflowPunct w:val="0"/>
        <w:autoSpaceDE w:val="0"/>
        <w:autoSpaceDN w:val="0"/>
        <w:adjustRightInd w:val="0"/>
        <w:spacing w:after="0" w:line="240" w:lineRule="auto"/>
        <w:jc w:val="both"/>
        <w:rPr>
          <w:rFonts w:ascii="Calibri" w:hAnsi="Calibri" w:cs="Symbol"/>
          <w:sz w:val="24"/>
          <w:szCs w:val="24"/>
        </w:rPr>
      </w:pPr>
    </w:p>
    <w:p w:rsidR="00A634D7" w:rsidRDefault="00A35128" w:rsidP="00A634D7">
      <w:pPr>
        <w:pStyle w:val="ListParagraph"/>
        <w:widowControl w:val="0"/>
        <w:numPr>
          <w:ilvl w:val="0"/>
          <w:numId w:val="9"/>
        </w:numPr>
        <w:overflowPunct w:val="0"/>
        <w:autoSpaceDE w:val="0"/>
        <w:autoSpaceDN w:val="0"/>
        <w:adjustRightInd w:val="0"/>
        <w:spacing w:after="0" w:line="240" w:lineRule="auto"/>
        <w:jc w:val="both"/>
        <w:rPr>
          <w:rFonts w:ascii="Calibri" w:hAnsi="Calibri" w:cs="Symbol"/>
          <w:sz w:val="24"/>
          <w:szCs w:val="24"/>
        </w:rPr>
      </w:pPr>
      <w:hyperlink r:id="rId20" w:history="1">
        <w:r w:rsidR="00C7111D" w:rsidRPr="00C7111D">
          <w:rPr>
            <w:rStyle w:val="Hyperlink"/>
            <w:rFonts w:ascii="Calibri" w:hAnsi="Calibri" w:cs="Symbol"/>
            <w:sz w:val="24"/>
            <w:szCs w:val="24"/>
          </w:rPr>
          <w:t xml:space="preserve">http://www.judiciary.gov.uk/about-the-judiciary/the-judiciary-the-government-and- </w:t>
        </w:r>
        <w:proofErr w:type="spellStart"/>
        <w:r w:rsidR="00C7111D" w:rsidRPr="00C7111D">
          <w:rPr>
            <w:rStyle w:val="Hyperlink"/>
            <w:rFonts w:ascii="Calibri" w:hAnsi="Calibri" w:cs="Symbol"/>
            <w:sz w:val="24"/>
            <w:szCs w:val="24"/>
          </w:rPr>
          <w:t>theconstitution</w:t>
        </w:r>
        <w:proofErr w:type="spellEnd"/>
        <w:r w:rsidR="00C7111D" w:rsidRPr="00C7111D">
          <w:rPr>
            <w:rStyle w:val="Hyperlink"/>
            <w:rFonts w:ascii="Calibri" w:hAnsi="Calibri" w:cs="Symbol"/>
            <w:sz w:val="24"/>
            <w:szCs w:val="24"/>
          </w:rPr>
          <w:t>/</w:t>
        </w:r>
        <w:proofErr w:type="spellStart"/>
        <w:r w:rsidR="00C7111D" w:rsidRPr="00C7111D">
          <w:rPr>
            <w:rStyle w:val="Hyperlink"/>
            <w:rFonts w:ascii="Calibri" w:hAnsi="Calibri" w:cs="Symbol"/>
            <w:sz w:val="24"/>
            <w:szCs w:val="24"/>
          </w:rPr>
          <w:t>jud-acc-ind</w:t>
        </w:r>
        <w:proofErr w:type="spellEnd"/>
        <w:r w:rsidR="00C7111D" w:rsidRPr="00C7111D">
          <w:rPr>
            <w:rStyle w:val="Hyperlink"/>
            <w:rFonts w:ascii="Calibri" w:hAnsi="Calibri" w:cs="Symbol"/>
            <w:sz w:val="24"/>
            <w:szCs w:val="24"/>
          </w:rPr>
          <w:t>/</w:t>
        </w:r>
      </w:hyperlink>
      <w:r w:rsidR="00C7111D" w:rsidRPr="00C7111D">
        <w:rPr>
          <w:rFonts w:ascii="Calibri" w:hAnsi="Calibri" w:cs="Symbol"/>
          <w:sz w:val="24"/>
          <w:szCs w:val="24"/>
        </w:rPr>
        <w:t xml:space="preserve"> </w:t>
      </w:r>
    </w:p>
    <w:p w:rsidR="00A634D7" w:rsidRDefault="00A634D7" w:rsidP="00A634D7">
      <w:pPr>
        <w:pStyle w:val="ListParagraph"/>
        <w:widowControl w:val="0"/>
        <w:overflowPunct w:val="0"/>
        <w:autoSpaceDE w:val="0"/>
        <w:autoSpaceDN w:val="0"/>
        <w:adjustRightInd w:val="0"/>
        <w:spacing w:after="0" w:line="240" w:lineRule="auto"/>
        <w:jc w:val="both"/>
        <w:rPr>
          <w:rFonts w:ascii="Calibri" w:hAnsi="Calibri" w:cs="Symbol"/>
          <w:sz w:val="24"/>
          <w:szCs w:val="24"/>
        </w:rPr>
      </w:pPr>
    </w:p>
    <w:p w:rsidR="00A634D7" w:rsidRDefault="00A634D7" w:rsidP="00A634D7">
      <w:pPr>
        <w:pStyle w:val="ListParagraph"/>
        <w:numPr>
          <w:ilvl w:val="0"/>
          <w:numId w:val="9"/>
        </w:numPr>
        <w:rPr>
          <w:rFonts w:ascii="Calibri" w:hAnsi="Calibri" w:cs="Symbol"/>
          <w:sz w:val="24"/>
          <w:szCs w:val="24"/>
        </w:rPr>
      </w:pPr>
      <w:proofErr w:type="spellStart"/>
      <w:r w:rsidRPr="00A634D7">
        <w:rPr>
          <w:rFonts w:ascii="Calibri" w:hAnsi="Calibri" w:cs="Symbol"/>
          <w:sz w:val="24"/>
          <w:szCs w:val="24"/>
        </w:rPr>
        <w:t>Hillard</w:t>
      </w:r>
      <w:proofErr w:type="spellEnd"/>
      <w:r w:rsidRPr="00A634D7">
        <w:rPr>
          <w:rFonts w:ascii="Calibri" w:hAnsi="Calibri" w:cs="Symbol"/>
          <w:sz w:val="24"/>
          <w:szCs w:val="24"/>
        </w:rPr>
        <w:t xml:space="preserve">, Mark. Ireland scores well on perceptions of judicial independence - EU survey. The Irish Times, 14 April, 2014. </w:t>
      </w:r>
      <w:hyperlink r:id="rId21" w:history="1">
        <w:r w:rsidR="00AD46CA" w:rsidRPr="0051061F">
          <w:rPr>
            <w:rStyle w:val="Hyperlink"/>
            <w:rFonts w:ascii="Calibri" w:hAnsi="Calibri" w:cs="Symbol"/>
            <w:sz w:val="24"/>
            <w:szCs w:val="24"/>
          </w:rPr>
          <w:t>http://www.irishtimes.com/news/crime-and-law/ireland-scoreswell-on-perceptions-of-judicial-independence-eu-survey-1.1757381</w:t>
        </w:r>
      </w:hyperlink>
    </w:p>
    <w:p w:rsidR="00AD46CA" w:rsidRPr="00AD46CA" w:rsidRDefault="00AD46CA" w:rsidP="00AD46CA">
      <w:pPr>
        <w:pStyle w:val="ListParagraph"/>
        <w:rPr>
          <w:rFonts w:ascii="Calibri" w:hAnsi="Calibri" w:cs="Symbol"/>
          <w:sz w:val="24"/>
          <w:szCs w:val="24"/>
        </w:rPr>
      </w:pPr>
    </w:p>
    <w:p w:rsidR="00AD46CA" w:rsidRPr="00AD46CA" w:rsidRDefault="00AD46CA" w:rsidP="00AD46CA">
      <w:pPr>
        <w:pStyle w:val="ListParagraph"/>
        <w:numPr>
          <w:ilvl w:val="0"/>
          <w:numId w:val="9"/>
        </w:numPr>
        <w:rPr>
          <w:rFonts w:ascii="Calibri" w:hAnsi="Calibri" w:cs="Symbol"/>
          <w:sz w:val="24"/>
          <w:szCs w:val="24"/>
        </w:rPr>
      </w:pPr>
      <w:proofErr w:type="spellStart"/>
      <w:r w:rsidRPr="00AD46CA">
        <w:rPr>
          <w:rFonts w:ascii="Calibri" w:hAnsi="Calibri" w:cs="Symbol"/>
          <w:sz w:val="24"/>
          <w:szCs w:val="24"/>
        </w:rPr>
        <w:t>Cahillane</w:t>
      </w:r>
      <w:proofErr w:type="spellEnd"/>
      <w:r w:rsidRPr="00AD46CA">
        <w:rPr>
          <w:rFonts w:ascii="Calibri" w:hAnsi="Calibri" w:cs="Symbol"/>
          <w:sz w:val="24"/>
          <w:szCs w:val="24"/>
        </w:rPr>
        <w:t>, Laura. 2014. Judicial Independence and the Current Controversy. http://constitutionproject.ie/?p=217</w:t>
      </w:r>
    </w:p>
    <w:p w:rsidR="00C7111D" w:rsidRPr="00C7111D" w:rsidRDefault="00C7111D" w:rsidP="00C7111D">
      <w:pPr>
        <w:pStyle w:val="ListParagraph"/>
        <w:widowControl w:val="0"/>
        <w:overflowPunct w:val="0"/>
        <w:autoSpaceDE w:val="0"/>
        <w:autoSpaceDN w:val="0"/>
        <w:adjustRightInd w:val="0"/>
        <w:spacing w:after="0" w:line="240" w:lineRule="auto"/>
        <w:jc w:val="both"/>
        <w:rPr>
          <w:rFonts w:ascii="Calibri" w:hAnsi="Calibri" w:cs="Symbol"/>
          <w:sz w:val="24"/>
          <w:szCs w:val="24"/>
        </w:rPr>
      </w:pPr>
    </w:p>
    <w:p w:rsidR="00A634D7" w:rsidRPr="00AD46CA" w:rsidRDefault="00345782" w:rsidP="00AD46CA">
      <w:pPr>
        <w:pStyle w:val="ListParagraph"/>
        <w:widowControl w:val="0"/>
        <w:numPr>
          <w:ilvl w:val="0"/>
          <w:numId w:val="9"/>
        </w:numPr>
        <w:overflowPunct w:val="0"/>
        <w:autoSpaceDE w:val="0"/>
        <w:autoSpaceDN w:val="0"/>
        <w:adjustRightInd w:val="0"/>
        <w:spacing w:after="0" w:line="240" w:lineRule="auto"/>
        <w:rPr>
          <w:rFonts w:ascii="Calibri" w:hAnsi="Calibri" w:cs="Symbol"/>
          <w:sz w:val="24"/>
          <w:szCs w:val="24"/>
        </w:rPr>
      </w:pPr>
      <w:r w:rsidRPr="00C7111D">
        <w:rPr>
          <w:rFonts w:ascii="Calibri" w:hAnsi="Calibri" w:cs="Symbol"/>
          <w:sz w:val="24"/>
          <w:szCs w:val="24"/>
        </w:rPr>
        <w:t xml:space="preserve">O’Halloran, Marie. 2014. Patronage key to judicial appointments, claims Shane Ross. The Irish Times, 6 June 2014. </w:t>
      </w:r>
      <w:hyperlink r:id="rId22" w:history="1">
        <w:r w:rsidR="00C7111D" w:rsidRPr="00AD46CA">
          <w:rPr>
            <w:rStyle w:val="Hyperlink"/>
            <w:rFonts w:ascii="Calibri" w:hAnsi="Calibri" w:cs="Symbol"/>
            <w:sz w:val="24"/>
            <w:szCs w:val="24"/>
          </w:rPr>
          <w:t>http://www.irishtimes.com/news/politics/oireachtas/patronage-key-to-judicial-appointmentsclaims-shane-ross-1.1823773</w:t>
        </w:r>
      </w:hyperlink>
    </w:p>
    <w:p w:rsidR="00A634D7" w:rsidRDefault="00A634D7" w:rsidP="00A634D7">
      <w:pPr>
        <w:pStyle w:val="ListParagraph"/>
      </w:pPr>
    </w:p>
    <w:p w:rsidR="00C7111D" w:rsidRPr="00AD46CA" w:rsidRDefault="00AD46CA" w:rsidP="00AD46CA">
      <w:pPr>
        <w:pStyle w:val="ListParagraph"/>
        <w:widowControl w:val="0"/>
        <w:numPr>
          <w:ilvl w:val="0"/>
          <w:numId w:val="9"/>
        </w:numPr>
        <w:overflowPunct w:val="0"/>
        <w:autoSpaceDE w:val="0"/>
        <w:autoSpaceDN w:val="0"/>
        <w:adjustRightInd w:val="0"/>
        <w:spacing w:after="0" w:line="240" w:lineRule="auto"/>
        <w:jc w:val="both"/>
        <w:rPr>
          <w:rFonts w:ascii="Calibri" w:hAnsi="Calibri" w:cs="Symbol"/>
          <w:sz w:val="24"/>
          <w:szCs w:val="24"/>
        </w:rPr>
      </w:pPr>
      <w:r>
        <w:rPr>
          <w:rFonts w:ascii="Calibri" w:hAnsi="Calibri" w:cs="Symbol"/>
          <w:sz w:val="24"/>
          <w:szCs w:val="24"/>
        </w:rPr>
        <w:t xml:space="preserve">Keena, Colm. 2015. </w:t>
      </w:r>
      <w:r w:rsidRPr="00AD46CA">
        <w:rPr>
          <w:rFonts w:ascii="Calibri" w:hAnsi="Calibri" w:cs="Symbol"/>
          <w:sz w:val="24"/>
          <w:szCs w:val="24"/>
        </w:rPr>
        <w:t>Peter Kelly a surprise appointment as High Court president</w:t>
      </w:r>
      <w:r>
        <w:rPr>
          <w:rFonts w:ascii="Calibri" w:hAnsi="Calibri" w:cs="Symbol"/>
          <w:sz w:val="24"/>
          <w:szCs w:val="24"/>
        </w:rPr>
        <w:t xml:space="preserve">. The Irish Times, 19 December 2015. </w:t>
      </w:r>
      <w:hyperlink r:id="rId23" w:history="1">
        <w:r w:rsidR="00C7111D" w:rsidRPr="00AD46CA">
          <w:rPr>
            <w:rStyle w:val="Hyperlink"/>
            <w:rFonts w:ascii="Calibri" w:hAnsi="Calibri" w:cs="Symbol"/>
            <w:sz w:val="24"/>
            <w:szCs w:val="24"/>
          </w:rPr>
          <w:t>https://www.irishtimes.com/news/crime-and-law/peter-kelly-a-surprise-appointment-as-high-court-president-1.2471802</w:t>
        </w:r>
      </w:hyperlink>
    </w:p>
    <w:p w:rsidR="00C7111D" w:rsidRPr="00C7111D" w:rsidRDefault="00C7111D" w:rsidP="00C7111D">
      <w:pPr>
        <w:pStyle w:val="ListParagraph"/>
        <w:rPr>
          <w:rFonts w:ascii="Calibri" w:hAnsi="Calibri" w:cs="Symbol"/>
          <w:sz w:val="24"/>
          <w:szCs w:val="24"/>
        </w:rPr>
      </w:pPr>
    </w:p>
    <w:p w:rsidR="00C7111D" w:rsidRPr="00AD46CA" w:rsidRDefault="00AD46CA" w:rsidP="00AD46CA">
      <w:pPr>
        <w:pStyle w:val="ListParagraph"/>
        <w:widowControl w:val="0"/>
        <w:numPr>
          <w:ilvl w:val="0"/>
          <w:numId w:val="9"/>
        </w:numPr>
        <w:overflowPunct w:val="0"/>
        <w:autoSpaceDE w:val="0"/>
        <w:autoSpaceDN w:val="0"/>
        <w:adjustRightInd w:val="0"/>
        <w:spacing w:after="0" w:line="240" w:lineRule="auto"/>
        <w:jc w:val="both"/>
        <w:rPr>
          <w:rFonts w:ascii="Calibri" w:hAnsi="Calibri" w:cs="Symbol"/>
          <w:sz w:val="24"/>
          <w:szCs w:val="24"/>
        </w:rPr>
      </w:pPr>
      <w:r>
        <w:rPr>
          <w:rFonts w:ascii="Calibri" w:hAnsi="Calibri" w:cs="Symbol"/>
          <w:sz w:val="24"/>
          <w:szCs w:val="24"/>
        </w:rPr>
        <w:t xml:space="preserve">Phelan, Shane. 2016. </w:t>
      </w:r>
      <w:r w:rsidRPr="00AD46CA">
        <w:rPr>
          <w:rFonts w:ascii="Calibri" w:hAnsi="Calibri" w:cs="Symbol"/>
          <w:sz w:val="24"/>
          <w:szCs w:val="24"/>
        </w:rPr>
        <w:t>Ross in U-turn as Cabinet set to appoint new judges</w:t>
      </w:r>
      <w:r>
        <w:rPr>
          <w:rFonts w:ascii="Calibri" w:hAnsi="Calibri" w:cs="Symbol"/>
          <w:sz w:val="24"/>
          <w:szCs w:val="24"/>
        </w:rPr>
        <w:t xml:space="preserve">. The IRISH Independent, 30 November 2016. </w:t>
      </w:r>
      <w:hyperlink r:id="rId24" w:history="1">
        <w:r w:rsidR="00C7111D" w:rsidRPr="00AD46CA">
          <w:rPr>
            <w:rStyle w:val="Hyperlink"/>
            <w:rFonts w:ascii="Calibri" w:hAnsi="Calibri" w:cs="Symbol"/>
            <w:sz w:val="24"/>
            <w:szCs w:val="24"/>
          </w:rPr>
          <w:t>http://www.independent.ie/irish-news/politics/ross-in-uturn-as-cabinet-set-to-appoint-new-judges-35256075.html</w:t>
        </w:r>
      </w:hyperlink>
    </w:p>
    <w:p w:rsidR="00C7111D" w:rsidRPr="00C7111D" w:rsidRDefault="00C7111D" w:rsidP="00C7111D">
      <w:pPr>
        <w:pStyle w:val="ListParagraph"/>
        <w:rPr>
          <w:rFonts w:ascii="Calibri" w:hAnsi="Calibri" w:cs="Symbol"/>
          <w:sz w:val="24"/>
          <w:szCs w:val="24"/>
        </w:rPr>
      </w:pPr>
    </w:p>
    <w:p w:rsidR="00991F10" w:rsidRPr="00AD46CA" w:rsidRDefault="00AD46CA" w:rsidP="00AD46CA">
      <w:pPr>
        <w:pStyle w:val="ListParagraph"/>
        <w:widowControl w:val="0"/>
        <w:numPr>
          <w:ilvl w:val="0"/>
          <w:numId w:val="9"/>
        </w:numPr>
        <w:overflowPunct w:val="0"/>
        <w:autoSpaceDE w:val="0"/>
        <w:autoSpaceDN w:val="0"/>
        <w:adjustRightInd w:val="0"/>
        <w:spacing w:after="0" w:line="240" w:lineRule="auto"/>
        <w:rPr>
          <w:rFonts w:ascii="Calibri" w:hAnsi="Calibri" w:cs="Symbol"/>
          <w:sz w:val="24"/>
          <w:szCs w:val="24"/>
        </w:rPr>
      </w:pPr>
      <w:r>
        <w:rPr>
          <w:rFonts w:ascii="Calibri" w:hAnsi="Calibri" w:cs="Symbol"/>
          <w:sz w:val="24"/>
          <w:szCs w:val="24"/>
        </w:rPr>
        <w:t xml:space="preserve">O’Halloran, Marie &amp; Bardon, Sarah. 2017. </w:t>
      </w:r>
      <w:r w:rsidRPr="00AD46CA">
        <w:rPr>
          <w:rFonts w:ascii="Calibri" w:hAnsi="Calibri" w:cs="Symbol"/>
          <w:sz w:val="24"/>
          <w:szCs w:val="24"/>
        </w:rPr>
        <w:t xml:space="preserve">Judicial appointments Bill hits </w:t>
      </w:r>
      <w:proofErr w:type="spellStart"/>
      <w:r w:rsidRPr="00AD46CA">
        <w:rPr>
          <w:rFonts w:ascii="Calibri" w:hAnsi="Calibri" w:cs="Symbol"/>
          <w:sz w:val="24"/>
          <w:szCs w:val="24"/>
        </w:rPr>
        <w:t>Oireachtas</w:t>
      </w:r>
      <w:proofErr w:type="spellEnd"/>
      <w:r w:rsidRPr="00AD46CA">
        <w:rPr>
          <w:rFonts w:ascii="Calibri" w:hAnsi="Calibri" w:cs="Symbol"/>
          <w:sz w:val="24"/>
          <w:szCs w:val="24"/>
        </w:rPr>
        <w:t xml:space="preserve"> roadblock</w:t>
      </w:r>
      <w:r>
        <w:rPr>
          <w:rFonts w:ascii="Calibri" w:hAnsi="Calibri" w:cs="Symbol"/>
          <w:sz w:val="24"/>
          <w:szCs w:val="24"/>
        </w:rPr>
        <w:t xml:space="preserve">. The Irish Times, 28 June 2017. </w:t>
      </w:r>
      <w:r w:rsidR="00C7111D" w:rsidRPr="00AD46CA">
        <w:rPr>
          <w:rFonts w:ascii="Calibri" w:hAnsi="Calibri" w:cs="Symbol"/>
          <w:sz w:val="24"/>
          <w:szCs w:val="24"/>
        </w:rPr>
        <w:t>https://www.irishtimes.com/news/politics/oireachtas/judicial-appointments-bill-hits-oireachtas-roadblock-1.3136499</w:t>
      </w:r>
      <w:bookmarkStart w:id="8" w:name="page8"/>
      <w:bookmarkEnd w:id="8"/>
    </w:p>
    <w:sectPr w:rsidR="00991F10" w:rsidRPr="00AD46CA">
      <w:pgSz w:w="11900" w:h="16838"/>
      <w:pgMar w:top="699" w:right="1440" w:bottom="1440" w:left="1440" w:header="720" w:footer="720" w:gutter="0"/>
      <w:cols w:space="720" w:equalWidth="0">
        <w:col w:w="90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FEE44B2"/>
    <w:multiLevelType w:val="hybridMultilevel"/>
    <w:tmpl w:val="5E6A84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2647D5"/>
    <w:multiLevelType w:val="hybridMultilevel"/>
    <w:tmpl w:val="3CB8EEDE"/>
    <w:lvl w:ilvl="0" w:tplc="4524F76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11763A2"/>
    <w:multiLevelType w:val="hybridMultilevel"/>
    <w:tmpl w:val="1B2270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E054F8"/>
    <w:multiLevelType w:val="hybridMultilevel"/>
    <w:tmpl w:val="713A4A58"/>
    <w:lvl w:ilvl="0" w:tplc="403CACF2">
      <w:start w:val="1"/>
      <w:numFmt w:val="decimal"/>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D1B2A42"/>
    <w:multiLevelType w:val="hybridMultilevel"/>
    <w:tmpl w:val="635C5038"/>
    <w:lvl w:ilvl="0" w:tplc="0FCA277E">
      <w:start w:val="1"/>
      <w:numFmt w:val="decimal"/>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03622F0"/>
    <w:multiLevelType w:val="hybridMultilevel"/>
    <w:tmpl w:val="FBAEE05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7D579C1"/>
    <w:multiLevelType w:val="hybridMultilevel"/>
    <w:tmpl w:val="02302832"/>
    <w:lvl w:ilvl="0" w:tplc="0BEC9C9E">
      <w:start w:val="1"/>
      <w:numFmt w:val="decimal"/>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CE365B9"/>
    <w:multiLevelType w:val="hybridMultilevel"/>
    <w:tmpl w:val="5C62A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760654"/>
    <w:multiLevelType w:val="hybridMultilevel"/>
    <w:tmpl w:val="029C7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F9E6D90"/>
    <w:multiLevelType w:val="hybridMultilevel"/>
    <w:tmpl w:val="E81292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0AF7272"/>
    <w:multiLevelType w:val="hybridMultilevel"/>
    <w:tmpl w:val="A9D4BB72"/>
    <w:lvl w:ilvl="0" w:tplc="D91E139C">
      <w:start w:val="1"/>
      <w:numFmt w:val="decimal"/>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62C79B7"/>
    <w:multiLevelType w:val="hybridMultilevel"/>
    <w:tmpl w:val="519679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6C152F7"/>
    <w:multiLevelType w:val="hybridMultilevel"/>
    <w:tmpl w:val="F1A4BC16"/>
    <w:lvl w:ilvl="0" w:tplc="D79AE698">
      <w:start w:val="1"/>
      <w:numFmt w:val="decimal"/>
      <w:lvlText w:val="(%1)"/>
      <w:lvlJc w:val="left"/>
      <w:pPr>
        <w:ind w:left="720" w:hanging="360"/>
      </w:pPr>
      <w:rPr>
        <w:rFonts w:asciiTheme="minorHAnsi" w:hAnsiTheme="minorHAnsi" w:cstheme="minorBidi"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F7B19F2"/>
    <w:multiLevelType w:val="hybridMultilevel"/>
    <w:tmpl w:val="1E5875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4F530E5"/>
    <w:multiLevelType w:val="hybridMultilevel"/>
    <w:tmpl w:val="FB407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5"/>
  </w:num>
  <w:num w:numId="6">
    <w:abstractNumId w:val="1"/>
  </w:num>
  <w:num w:numId="7">
    <w:abstractNumId w:val="2"/>
  </w:num>
  <w:num w:numId="8">
    <w:abstractNumId w:val="4"/>
  </w:num>
  <w:num w:numId="9">
    <w:abstractNumId w:val="9"/>
  </w:num>
  <w:num w:numId="10">
    <w:abstractNumId w:val="14"/>
  </w:num>
  <w:num w:numId="11">
    <w:abstractNumId w:val="11"/>
  </w:num>
  <w:num w:numId="12">
    <w:abstractNumId w:val="12"/>
  </w:num>
  <w:num w:numId="13">
    <w:abstractNumId w:val="20"/>
  </w:num>
  <w:num w:numId="14">
    <w:abstractNumId w:val="18"/>
  </w:num>
  <w:num w:numId="15">
    <w:abstractNumId w:val="22"/>
  </w:num>
  <w:num w:numId="16">
    <w:abstractNumId w:val="21"/>
  </w:num>
  <w:num w:numId="17">
    <w:abstractNumId w:val="10"/>
  </w:num>
  <w:num w:numId="18">
    <w:abstractNumId w:val="17"/>
  </w:num>
  <w:num w:numId="19">
    <w:abstractNumId w:val="15"/>
  </w:num>
  <w:num w:numId="20">
    <w:abstractNumId w:val="19"/>
  </w:num>
  <w:num w:numId="21">
    <w:abstractNumId w:val="8"/>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00"/>
    <w:rsid w:val="00066B4A"/>
    <w:rsid w:val="000A13C9"/>
    <w:rsid w:val="002E2CDF"/>
    <w:rsid w:val="002E761D"/>
    <w:rsid w:val="00345782"/>
    <w:rsid w:val="00372F67"/>
    <w:rsid w:val="006E6CF5"/>
    <w:rsid w:val="007C0F47"/>
    <w:rsid w:val="008010A9"/>
    <w:rsid w:val="008C643C"/>
    <w:rsid w:val="00901811"/>
    <w:rsid w:val="00972873"/>
    <w:rsid w:val="00991F10"/>
    <w:rsid w:val="00A35128"/>
    <w:rsid w:val="00A634D7"/>
    <w:rsid w:val="00AD46CA"/>
    <w:rsid w:val="00B23AC8"/>
    <w:rsid w:val="00B317DE"/>
    <w:rsid w:val="00B62500"/>
    <w:rsid w:val="00BD29CE"/>
    <w:rsid w:val="00C65CDD"/>
    <w:rsid w:val="00C7111D"/>
    <w:rsid w:val="00C964AD"/>
    <w:rsid w:val="00D91D11"/>
    <w:rsid w:val="00DE1E3F"/>
    <w:rsid w:val="00E61BE6"/>
    <w:rsid w:val="00EE36E6"/>
    <w:rsid w:val="00F556C7"/>
    <w:rsid w:val="00F707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C73180-5232-43B6-B11B-9FB4CF0A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BE6"/>
    <w:pPr>
      <w:ind w:left="720"/>
      <w:contextualSpacing/>
    </w:pPr>
  </w:style>
  <w:style w:type="character" w:styleId="Hyperlink">
    <w:name w:val="Hyperlink"/>
    <w:basedOn w:val="DefaultParagraphFont"/>
    <w:uiPriority w:val="99"/>
    <w:unhideWhenUsed/>
    <w:rsid w:val="00E61B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4780718_On_the_Second_Edition_of_Lukes'_Third_Face" TargetMode="External"/><Relationship Id="rId13" Type="http://schemas.openxmlformats.org/officeDocument/2006/relationships/hyperlink" Target="http://people.virginia.edu/~ga8h/JTP.pdf" TargetMode="External"/><Relationship Id="rId18" Type="http://schemas.openxmlformats.org/officeDocument/2006/relationships/hyperlink" Target="http://www.fallen.io/ww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rishtimes.com/news/crime-and-law/ireland-scoreswell-on-perceptions-of-judicial-independence-eu-survey-1.1757381" TargetMode="External"/><Relationship Id="rId7" Type="http://schemas.openxmlformats.org/officeDocument/2006/relationships/hyperlink" Target="http://www.jstor.org/stable/4226393" TargetMode="External"/><Relationship Id="rId12" Type="http://schemas.openxmlformats.org/officeDocument/2006/relationships/hyperlink" Target="http://www.jstor.org/stable/2950664" TargetMode="External"/><Relationship Id="rId17" Type="http://schemas.openxmlformats.org/officeDocument/2006/relationships/hyperlink" Target="http://www.economist.com/news/essays/21596796-democracy-was-most-successful-political-idea-20th-century-why-has-it-run-trouble-and-what-can-be-d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ytimes.com/2011/03/04/opinion/04brooks.html" TargetMode="External"/><Relationship Id="rId20" Type="http://schemas.openxmlformats.org/officeDocument/2006/relationships/hyperlink" Target="http://www.judiciary.gov.uk/about-the-judiciary/the-judiciary-the-government-and-%20theconstitution/jud-acc-ind/" TargetMode="External"/><Relationship Id="rId1" Type="http://schemas.openxmlformats.org/officeDocument/2006/relationships/numbering" Target="numbering.xml"/><Relationship Id="rId6" Type="http://schemas.openxmlformats.org/officeDocument/2006/relationships/hyperlink" Target="http://www.usq.edu.au/library/referencing/harvard-agps-referencing-guide" TargetMode="External"/><Relationship Id="rId11" Type="http://schemas.openxmlformats.org/officeDocument/2006/relationships/hyperlink" Target="https://www.foreignaffairs.com/articles/2009-03-01/how-development-leads-democracy" TargetMode="External"/><Relationship Id="rId24" Type="http://schemas.openxmlformats.org/officeDocument/2006/relationships/hyperlink" Target="http://www.independent.ie/irish-news/politics/ross-in-uturn-as-cabinet-set-to-appoint-new-judges-35256075.html" TargetMode="External"/><Relationship Id="rId5" Type="http://schemas.openxmlformats.org/officeDocument/2006/relationships/hyperlink" Target="http://politics.ucsc.edu/undergraduate/chicago%20style%20guide.pdf" TargetMode="External"/><Relationship Id="rId15" Type="http://schemas.openxmlformats.org/officeDocument/2006/relationships/hyperlink" Target="http://www.hks.harvard.edu/fs/pnorris/Acrobat/Huntington_Clash.pdf" TargetMode="External"/><Relationship Id="rId23" Type="http://schemas.openxmlformats.org/officeDocument/2006/relationships/hyperlink" Target="https://www.irishtimes.com/news/crime-and-law/peter-kelly-a-surprise-appointment-as-high-court-president-1.2471802" TargetMode="External"/><Relationship Id="rId10" Type="http://schemas.openxmlformats.org/officeDocument/2006/relationships/hyperlink" Target="http://www.nytimes.com/2012/06/24/business/economy/real-estates-collective-action-problem.html" TargetMode="External"/><Relationship Id="rId19" Type="http://schemas.openxmlformats.org/officeDocument/2006/relationships/hyperlink" Target="http://www.supremecourt.ie/supremecourt/sclibrary3.nsf/pagecurrent/D5F78352A387D74480257315005A419E?opendocument&amp;l=en" TargetMode="External"/><Relationship Id="rId4" Type="http://schemas.openxmlformats.org/officeDocument/2006/relationships/webSettings" Target="webSettings.xml"/><Relationship Id="rId9" Type="http://schemas.openxmlformats.org/officeDocument/2006/relationships/hyperlink" Target="http://cw.routledge.com/textbooks/alevelphilosophy/data/AS/WhyShouldIBeGoverned/Stateofnature.pdf" TargetMode="External"/><Relationship Id="rId14" Type="http://schemas.openxmlformats.org/officeDocument/2006/relationships/hyperlink" Target="http://www.jstor.org/stable/2539124" TargetMode="External"/><Relationship Id="rId22" Type="http://schemas.openxmlformats.org/officeDocument/2006/relationships/hyperlink" Target="http://www.irishtimes.com/news/politics/oireachtas/patronage-key-to-judicial-appointmentsclaims-shane-ross-1.1823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Duggan</dc:creator>
  <cp:lastModifiedBy>Political Science</cp:lastModifiedBy>
  <cp:revision>2</cp:revision>
  <dcterms:created xsi:type="dcterms:W3CDTF">2017-09-25T10:57:00Z</dcterms:created>
  <dcterms:modified xsi:type="dcterms:W3CDTF">2017-09-25T10:57:00Z</dcterms:modified>
</cp:coreProperties>
</file>