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18664" w14:textId="77777777" w:rsidR="002B2837" w:rsidRPr="00A43F04" w:rsidRDefault="00457289" w:rsidP="00457289">
      <w:pPr>
        <w:jc w:val="center"/>
        <w:rPr>
          <w:b/>
          <w:color w:val="C00000"/>
          <w:sz w:val="32"/>
          <w:szCs w:val="32"/>
        </w:rPr>
      </w:pPr>
      <w:r w:rsidRPr="00A43F04">
        <w:rPr>
          <w:b/>
          <w:color w:val="C00000"/>
          <w:sz w:val="32"/>
          <w:szCs w:val="32"/>
        </w:rPr>
        <w:t xml:space="preserve">THE DEPARTMENT OF HISPANIC STUDIES </w:t>
      </w:r>
      <w:r w:rsidRPr="00A43F04">
        <w:rPr>
          <w:b/>
          <w:color w:val="C00000"/>
          <w:sz w:val="32"/>
          <w:szCs w:val="32"/>
        </w:rPr>
        <w:br/>
        <w:t>TRINITY COLLEGE DUBLIN</w:t>
      </w:r>
    </w:p>
    <w:p w14:paraId="67DD7448" w14:textId="77777777" w:rsidR="00A27AA6" w:rsidRDefault="00A27AA6"/>
    <w:p w14:paraId="35C2D2B6" w14:textId="77777777" w:rsidR="003C4274" w:rsidRDefault="00457289" w:rsidP="003C4274">
      <w:pPr>
        <w:jc w:val="center"/>
        <w:rPr>
          <w:color w:val="548DD4" w:themeColor="text2" w:themeTint="99"/>
        </w:rPr>
      </w:pPr>
      <w:r w:rsidRPr="00E9681C">
        <w:rPr>
          <w:color w:val="548DD4" w:themeColor="text2" w:themeTint="99"/>
        </w:rPr>
        <w:t>The Department is very happy to announce the visit of</w:t>
      </w:r>
    </w:p>
    <w:p w14:paraId="0E1A60D1" w14:textId="77777777" w:rsidR="003C4274" w:rsidRPr="003C4274" w:rsidRDefault="00457289" w:rsidP="003C4274">
      <w:pPr>
        <w:jc w:val="center"/>
        <w:rPr>
          <w:b/>
          <w:color w:val="548DD4" w:themeColor="text2" w:themeTint="99"/>
          <w:sz w:val="28"/>
          <w:szCs w:val="28"/>
        </w:rPr>
      </w:pPr>
      <w:r w:rsidRPr="003C4274">
        <w:rPr>
          <w:b/>
          <w:color w:val="548DD4" w:themeColor="text2" w:themeTint="99"/>
          <w:sz w:val="28"/>
          <w:szCs w:val="28"/>
        </w:rPr>
        <w:t>Dr Carlos Larrinaga Rodríguez</w:t>
      </w:r>
    </w:p>
    <w:p w14:paraId="2500FD75" w14:textId="77777777" w:rsidR="003C4274" w:rsidRDefault="00457289" w:rsidP="003C4274">
      <w:pPr>
        <w:jc w:val="center"/>
        <w:rPr>
          <w:color w:val="548DD4" w:themeColor="text2" w:themeTint="99"/>
        </w:rPr>
      </w:pPr>
      <w:r w:rsidRPr="00E9681C">
        <w:rPr>
          <w:color w:val="548DD4" w:themeColor="text2" w:themeTint="99"/>
        </w:rPr>
        <w:t xml:space="preserve">Department of </w:t>
      </w:r>
      <w:r w:rsidR="00A676A5" w:rsidRPr="00E9681C">
        <w:rPr>
          <w:color w:val="548DD4" w:themeColor="text2" w:themeTint="99"/>
        </w:rPr>
        <w:t xml:space="preserve">Economic Theory and History </w:t>
      </w:r>
      <w:r w:rsidRPr="00E9681C">
        <w:rPr>
          <w:color w:val="548DD4" w:themeColor="text2" w:themeTint="99"/>
        </w:rPr>
        <w:t>at the University of Granada</w:t>
      </w:r>
    </w:p>
    <w:p w14:paraId="32082894" w14:textId="77777777" w:rsidR="00457289" w:rsidRPr="00E9681C" w:rsidRDefault="00457289" w:rsidP="003C4274">
      <w:pPr>
        <w:jc w:val="center"/>
        <w:rPr>
          <w:color w:val="548DD4" w:themeColor="text2" w:themeTint="99"/>
        </w:rPr>
      </w:pPr>
      <w:r w:rsidRPr="00E9681C">
        <w:rPr>
          <w:color w:val="548DD4" w:themeColor="text2" w:themeTint="99"/>
        </w:rPr>
        <w:t>who will give a lecture entitled</w:t>
      </w:r>
    </w:p>
    <w:p w14:paraId="7E097CA5" w14:textId="77777777" w:rsidR="009466D3" w:rsidRPr="00686D1C" w:rsidRDefault="009466D3" w:rsidP="009466D3">
      <w:pPr>
        <w:jc w:val="center"/>
        <w:rPr>
          <w:rStyle w:val="TitleChar"/>
          <w:b/>
          <w:color w:val="C00000"/>
          <w:sz w:val="22"/>
          <w:szCs w:val="22"/>
          <w:lang w:val="es-ES"/>
        </w:rPr>
      </w:pPr>
      <w:r w:rsidRPr="009466D3">
        <w:rPr>
          <w:rStyle w:val="TitleChar"/>
          <w:b/>
          <w:color w:val="C00000"/>
          <w:sz w:val="40"/>
          <w:szCs w:val="40"/>
          <w:lang w:val="es-ES"/>
        </w:rPr>
        <w:t>Introducción</w:t>
      </w:r>
      <w:r w:rsidRPr="009466D3">
        <w:rPr>
          <w:b/>
          <w:color w:val="C00000"/>
          <w:lang w:val="es-ES"/>
        </w:rPr>
        <w:t xml:space="preserve"> a la </w:t>
      </w:r>
      <w:r w:rsidR="003760D9" w:rsidRPr="003760D9">
        <w:rPr>
          <w:b/>
          <w:color w:val="C00000"/>
          <w:sz w:val="40"/>
          <w:szCs w:val="40"/>
          <w:lang w:val="es-ES"/>
        </w:rPr>
        <w:t>H</w:t>
      </w:r>
      <w:r w:rsidRPr="009466D3">
        <w:rPr>
          <w:rStyle w:val="TitleChar"/>
          <w:b/>
          <w:color w:val="C00000"/>
          <w:sz w:val="40"/>
          <w:szCs w:val="40"/>
          <w:lang w:val="es-ES"/>
        </w:rPr>
        <w:t xml:space="preserve">istoria </w:t>
      </w:r>
      <w:r w:rsidR="003760D9" w:rsidRPr="009466D3">
        <w:rPr>
          <w:rStyle w:val="TitleChar"/>
          <w:b/>
          <w:color w:val="C00000"/>
          <w:sz w:val="40"/>
          <w:szCs w:val="40"/>
          <w:lang w:val="es-ES"/>
        </w:rPr>
        <w:t>E</w:t>
      </w:r>
      <w:r w:rsidRPr="009466D3">
        <w:rPr>
          <w:rStyle w:val="TitleChar"/>
          <w:b/>
          <w:color w:val="C00000"/>
          <w:sz w:val="40"/>
          <w:szCs w:val="40"/>
          <w:lang w:val="es-ES"/>
        </w:rPr>
        <w:t>conómica</w:t>
      </w:r>
      <w:r w:rsidRPr="009466D3">
        <w:rPr>
          <w:b/>
          <w:color w:val="C00000"/>
          <w:lang w:val="es-ES"/>
        </w:rPr>
        <w:t xml:space="preserve"> de la </w:t>
      </w:r>
      <w:r w:rsidR="003760D9" w:rsidRPr="009466D3">
        <w:rPr>
          <w:b/>
          <w:color w:val="C00000"/>
          <w:lang w:val="es-ES"/>
        </w:rPr>
        <w:br/>
      </w:r>
      <w:r w:rsidRPr="009466D3">
        <w:rPr>
          <w:rStyle w:val="TitleChar"/>
          <w:b/>
          <w:color w:val="C00000"/>
          <w:sz w:val="40"/>
          <w:szCs w:val="40"/>
          <w:lang w:val="es-ES"/>
        </w:rPr>
        <w:t>España Contemporánea</w:t>
      </w:r>
      <w:r w:rsidR="006B18B7">
        <w:rPr>
          <w:rStyle w:val="TitleChar"/>
          <w:b/>
          <w:color w:val="C00000"/>
          <w:sz w:val="40"/>
          <w:szCs w:val="40"/>
          <w:lang w:val="es-ES"/>
        </w:rPr>
        <w:br/>
      </w:r>
    </w:p>
    <w:p w14:paraId="4CFFBFB3" w14:textId="77777777" w:rsidR="00A43F04" w:rsidRDefault="00A43F04" w:rsidP="003760D9">
      <w:pPr>
        <w:jc w:val="center"/>
        <w:rPr>
          <w:rStyle w:val="TitleChar"/>
          <w:color w:val="auto"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7E41EC5F" wp14:editId="4215EEAD">
            <wp:extent cx="2120301" cy="3088256"/>
            <wp:effectExtent l="19050" t="0" r="0" b="0"/>
            <wp:docPr id="2" name="Picture 1" descr="Telefónica_-_Gran_Vía_28_-_Madri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fónica_-_Gran_Vía_28_-_Madrid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860" cy="312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A1650" w14:textId="77777777" w:rsidR="00A43F04" w:rsidRPr="003760D9" w:rsidRDefault="00523320" w:rsidP="00A43F04">
      <w:pPr>
        <w:jc w:val="center"/>
        <w:rPr>
          <w:rStyle w:val="TitleChar"/>
          <w:b/>
          <w:color w:val="C00000"/>
          <w:sz w:val="18"/>
          <w:szCs w:val="18"/>
          <w:lang w:val="en-GB"/>
        </w:rPr>
      </w:pPr>
      <w:proofErr w:type="spellStart"/>
      <w:r w:rsidRPr="003760D9">
        <w:rPr>
          <w:rStyle w:val="TitleChar"/>
          <w:color w:val="auto"/>
          <w:sz w:val="18"/>
          <w:szCs w:val="18"/>
          <w:lang w:val="en-GB"/>
        </w:rPr>
        <w:t>Telefónica</w:t>
      </w:r>
      <w:proofErr w:type="spellEnd"/>
      <w:r w:rsidRPr="003760D9">
        <w:rPr>
          <w:rStyle w:val="TitleChar"/>
          <w:color w:val="auto"/>
          <w:sz w:val="18"/>
          <w:szCs w:val="18"/>
          <w:lang w:val="en-GB"/>
        </w:rPr>
        <w:t xml:space="preserve"> (Madrid, 1924</w:t>
      </w:r>
      <w:r w:rsidR="00A43F04" w:rsidRPr="003760D9">
        <w:rPr>
          <w:rStyle w:val="TitleChar"/>
          <w:color w:val="auto"/>
          <w:sz w:val="18"/>
          <w:szCs w:val="18"/>
          <w:lang w:val="en-GB"/>
        </w:rPr>
        <w:t>)</w:t>
      </w:r>
    </w:p>
    <w:p w14:paraId="22E6BE33" w14:textId="77777777" w:rsidR="003C4274" w:rsidRDefault="003C4274" w:rsidP="00457289">
      <w:pPr>
        <w:rPr>
          <w:b/>
          <w:color w:val="548DD4" w:themeColor="text2" w:themeTint="99"/>
          <w:sz w:val="32"/>
          <w:szCs w:val="32"/>
          <w:lang w:val="en-GB"/>
        </w:rPr>
      </w:pPr>
    </w:p>
    <w:p w14:paraId="091B7AC7" w14:textId="77777777" w:rsidR="00457289" w:rsidRPr="00457289" w:rsidRDefault="00457289" w:rsidP="00457289">
      <w:pPr>
        <w:rPr>
          <w:b/>
          <w:color w:val="auto"/>
          <w:lang w:val="en-GB"/>
        </w:rPr>
      </w:pPr>
      <w:proofErr w:type="gramStart"/>
      <w:r w:rsidRPr="003760D9">
        <w:rPr>
          <w:b/>
          <w:color w:val="548DD4" w:themeColor="text2" w:themeTint="99"/>
          <w:sz w:val="32"/>
          <w:szCs w:val="32"/>
          <w:lang w:val="en-GB"/>
        </w:rPr>
        <w:t>Tuesday</w:t>
      </w:r>
      <w:r w:rsidR="003760D9" w:rsidRPr="003760D9">
        <w:rPr>
          <w:b/>
          <w:color w:val="548DD4" w:themeColor="text2" w:themeTint="99"/>
          <w:sz w:val="32"/>
          <w:szCs w:val="32"/>
          <w:lang w:val="en-GB"/>
        </w:rPr>
        <w:tab/>
      </w:r>
      <w:r w:rsidRPr="003760D9">
        <w:rPr>
          <w:b/>
          <w:color w:val="548DD4" w:themeColor="text2" w:themeTint="99"/>
          <w:sz w:val="32"/>
          <w:szCs w:val="32"/>
          <w:lang w:val="en-GB"/>
        </w:rPr>
        <w:t>6 December</w:t>
      </w:r>
      <w:r w:rsidR="003760D9" w:rsidRPr="003760D9">
        <w:rPr>
          <w:b/>
          <w:color w:val="548DD4" w:themeColor="text2" w:themeTint="99"/>
          <w:sz w:val="32"/>
          <w:szCs w:val="32"/>
          <w:lang w:val="en-GB"/>
        </w:rPr>
        <w:tab/>
      </w:r>
      <w:r w:rsidR="003C4274">
        <w:rPr>
          <w:b/>
          <w:color w:val="548DD4" w:themeColor="text2" w:themeTint="99"/>
          <w:sz w:val="32"/>
          <w:szCs w:val="32"/>
          <w:lang w:val="en-GB"/>
        </w:rPr>
        <w:tab/>
      </w:r>
      <w:r w:rsidRPr="003760D9">
        <w:rPr>
          <w:b/>
          <w:color w:val="548DD4" w:themeColor="text2" w:themeTint="99"/>
          <w:sz w:val="32"/>
          <w:szCs w:val="32"/>
          <w:lang w:val="en-GB"/>
        </w:rPr>
        <w:t xml:space="preserve">2 </w:t>
      </w:r>
      <w:r w:rsidR="003760D9" w:rsidRPr="003760D9">
        <w:rPr>
          <w:b/>
          <w:color w:val="548DD4" w:themeColor="text2" w:themeTint="99"/>
          <w:sz w:val="32"/>
          <w:szCs w:val="32"/>
          <w:lang w:val="en-GB"/>
        </w:rPr>
        <w:t>p.m.</w:t>
      </w:r>
      <w:proofErr w:type="gramEnd"/>
      <w:r w:rsidR="003760D9" w:rsidRPr="003760D9">
        <w:rPr>
          <w:b/>
          <w:color w:val="548DD4" w:themeColor="text2" w:themeTint="99"/>
          <w:sz w:val="32"/>
          <w:szCs w:val="32"/>
          <w:lang w:val="en-GB"/>
        </w:rPr>
        <w:tab/>
      </w:r>
      <w:r w:rsidR="00C12B56">
        <w:rPr>
          <w:b/>
          <w:color w:val="548DD4" w:themeColor="text2" w:themeTint="99"/>
          <w:sz w:val="32"/>
          <w:szCs w:val="32"/>
          <w:lang w:val="en-GB"/>
        </w:rPr>
        <w:tab/>
      </w:r>
      <w:r w:rsidR="003760D9" w:rsidRPr="003760D9">
        <w:rPr>
          <w:b/>
          <w:color w:val="548DD4" w:themeColor="text2" w:themeTint="99"/>
          <w:sz w:val="32"/>
          <w:szCs w:val="32"/>
          <w:lang w:val="en-GB"/>
        </w:rPr>
        <w:tab/>
        <w:t>Room  3070</w:t>
      </w:r>
      <w:r w:rsidR="00C12B56">
        <w:rPr>
          <w:b/>
          <w:color w:val="548DD4" w:themeColor="text2" w:themeTint="99"/>
          <w:sz w:val="32"/>
          <w:szCs w:val="32"/>
          <w:lang w:val="en-GB"/>
        </w:rPr>
        <w:br/>
      </w:r>
      <w:r w:rsidRPr="003760D9">
        <w:rPr>
          <w:b/>
          <w:color w:val="C00000"/>
          <w:sz w:val="32"/>
          <w:szCs w:val="32"/>
          <w:lang w:val="en-GB"/>
        </w:rPr>
        <w:t>Thursday</w:t>
      </w:r>
      <w:r w:rsidR="003760D9" w:rsidRPr="003760D9">
        <w:rPr>
          <w:b/>
          <w:color w:val="C00000"/>
          <w:sz w:val="32"/>
          <w:szCs w:val="32"/>
          <w:lang w:val="en-GB"/>
        </w:rPr>
        <w:tab/>
      </w:r>
      <w:r w:rsidRPr="003760D9">
        <w:rPr>
          <w:b/>
          <w:color w:val="C00000"/>
          <w:sz w:val="32"/>
          <w:szCs w:val="32"/>
          <w:lang w:val="en-GB"/>
        </w:rPr>
        <w:t>8 December</w:t>
      </w:r>
      <w:r w:rsidR="003760D9" w:rsidRPr="003760D9">
        <w:rPr>
          <w:b/>
          <w:color w:val="C00000"/>
          <w:sz w:val="32"/>
          <w:szCs w:val="32"/>
          <w:lang w:val="en-GB"/>
        </w:rPr>
        <w:tab/>
      </w:r>
      <w:r w:rsidR="003760D9" w:rsidRPr="003760D9">
        <w:rPr>
          <w:b/>
          <w:color w:val="C00000"/>
          <w:sz w:val="32"/>
          <w:szCs w:val="32"/>
          <w:lang w:val="en-GB"/>
        </w:rPr>
        <w:tab/>
      </w:r>
      <w:r w:rsidRPr="003760D9">
        <w:rPr>
          <w:b/>
          <w:color w:val="C00000"/>
          <w:sz w:val="32"/>
          <w:szCs w:val="32"/>
          <w:lang w:val="en-GB"/>
        </w:rPr>
        <w:t>1</w:t>
      </w:r>
      <w:r w:rsidR="006B5BB4">
        <w:rPr>
          <w:b/>
          <w:color w:val="C00000"/>
          <w:sz w:val="32"/>
          <w:szCs w:val="32"/>
          <w:lang w:val="en-GB"/>
        </w:rPr>
        <w:t>0</w:t>
      </w:r>
      <w:r w:rsidRPr="003760D9">
        <w:rPr>
          <w:b/>
          <w:color w:val="C00000"/>
          <w:sz w:val="32"/>
          <w:szCs w:val="32"/>
          <w:lang w:val="en-GB"/>
        </w:rPr>
        <w:t xml:space="preserve"> </w:t>
      </w:r>
      <w:r w:rsidR="006B5BB4">
        <w:rPr>
          <w:b/>
          <w:color w:val="C00000"/>
          <w:sz w:val="32"/>
          <w:szCs w:val="32"/>
          <w:lang w:val="en-GB"/>
        </w:rPr>
        <w:t>a</w:t>
      </w:r>
      <w:bookmarkStart w:id="0" w:name="_GoBack"/>
      <w:bookmarkEnd w:id="0"/>
      <w:r w:rsidR="003760D9" w:rsidRPr="003760D9">
        <w:rPr>
          <w:b/>
          <w:color w:val="C00000"/>
          <w:sz w:val="32"/>
          <w:szCs w:val="32"/>
          <w:lang w:val="en-GB"/>
        </w:rPr>
        <w:t>.m.</w:t>
      </w:r>
      <w:r w:rsidR="003760D9" w:rsidRPr="003760D9">
        <w:rPr>
          <w:b/>
          <w:color w:val="C00000"/>
          <w:sz w:val="32"/>
          <w:szCs w:val="32"/>
          <w:lang w:val="en-GB"/>
        </w:rPr>
        <w:tab/>
      </w:r>
      <w:r w:rsidR="00C12B56">
        <w:rPr>
          <w:b/>
          <w:color w:val="C00000"/>
          <w:sz w:val="32"/>
          <w:szCs w:val="32"/>
          <w:lang w:val="en-GB"/>
        </w:rPr>
        <w:tab/>
      </w:r>
      <w:r w:rsidR="006B5BB4">
        <w:rPr>
          <w:b/>
          <w:color w:val="C00000"/>
          <w:sz w:val="32"/>
          <w:szCs w:val="32"/>
          <w:lang w:val="en-GB"/>
        </w:rPr>
        <w:tab/>
      </w:r>
      <w:proofErr w:type="gramStart"/>
      <w:r w:rsidR="006B5BB4">
        <w:rPr>
          <w:b/>
          <w:color w:val="C00000"/>
          <w:sz w:val="32"/>
          <w:szCs w:val="32"/>
          <w:lang w:val="en-GB"/>
        </w:rPr>
        <w:t>Room  305</w:t>
      </w:r>
      <w:r w:rsidR="003760D9" w:rsidRPr="003760D9">
        <w:rPr>
          <w:b/>
          <w:color w:val="C00000"/>
          <w:sz w:val="32"/>
          <w:szCs w:val="32"/>
          <w:lang w:val="en-GB"/>
        </w:rPr>
        <w:t>1</w:t>
      </w:r>
      <w:proofErr w:type="gramEnd"/>
    </w:p>
    <w:sectPr w:rsidR="00457289" w:rsidRPr="00457289" w:rsidSect="00C12B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89"/>
    <w:rsid w:val="00072C77"/>
    <w:rsid w:val="00084C70"/>
    <w:rsid w:val="000B71DE"/>
    <w:rsid w:val="001645C2"/>
    <w:rsid w:val="001C5149"/>
    <w:rsid w:val="00233403"/>
    <w:rsid w:val="00241E49"/>
    <w:rsid w:val="00290A12"/>
    <w:rsid w:val="002B2837"/>
    <w:rsid w:val="003028EB"/>
    <w:rsid w:val="003760D9"/>
    <w:rsid w:val="003B6B2E"/>
    <w:rsid w:val="003C4274"/>
    <w:rsid w:val="00440B30"/>
    <w:rsid w:val="00457289"/>
    <w:rsid w:val="004A2E55"/>
    <w:rsid w:val="0050479D"/>
    <w:rsid w:val="00520D5C"/>
    <w:rsid w:val="00523320"/>
    <w:rsid w:val="0054566E"/>
    <w:rsid w:val="006534B5"/>
    <w:rsid w:val="00686D1C"/>
    <w:rsid w:val="00695381"/>
    <w:rsid w:val="006B18B7"/>
    <w:rsid w:val="006B5BB4"/>
    <w:rsid w:val="00741F6E"/>
    <w:rsid w:val="00746CC1"/>
    <w:rsid w:val="0080618A"/>
    <w:rsid w:val="008314D6"/>
    <w:rsid w:val="00837FC4"/>
    <w:rsid w:val="008D5CEF"/>
    <w:rsid w:val="009466D3"/>
    <w:rsid w:val="00951C8E"/>
    <w:rsid w:val="00951E4A"/>
    <w:rsid w:val="00A27AA6"/>
    <w:rsid w:val="00A43F04"/>
    <w:rsid w:val="00A62789"/>
    <w:rsid w:val="00A66C28"/>
    <w:rsid w:val="00A66E6E"/>
    <w:rsid w:val="00A676A5"/>
    <w:rsid w:val="00A86133"/>
    <w:rsid w:val="00A945D6"/>
    <w:rsid w:val="00A95DDE"/>
    <w:rsid w:val="00AF14A7"/>
    <w:rsid w:val="00B44C4B"/>
    <w:rsid w:val="00BE1D33"/>
    <w:rsid w:val="00C12B56"/>
    <w:rsid w:val="00C256C6"/>
    <w:rsid w:val="00C8753C"/>
    <w:rsid w:val="00CF5263"/>
    <w:rsid w:val="00E06962"/>
    <w:rsid w:val="00E2026C"/>
    <w:rsid w:val="00E95A9F"/>
    <w:rsid w:val="00E9681C"/>
    <w:rsid w:val="00EB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646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7F"/>
    <w:pPr>
      <w:spacing w:after="120" w:line="360" w:lineRule="auto"/>
    </w:pPr>
    <w:rPr>
      <w:rFonts w:cstheme="minorBidi"/>
      <w:color w:val="000000" w:themeColor="text1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imesNewRoman">
    <w:name w:val="Style Times New Roman"/>
    <w:basedOn w:val="DefaultParagraphFont"/>
    <w:rsid w:val="00072C77"/>
    <w:rPr>
      <w:rFonts w:ascii="Times New Roman" w:hAnsi="Times New Roman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CF5263"/>
    <w:pPr>
      <w:spacing w:after="240" w:line="240" w:lineRule="auto"/>
      <w:ind w:left="720"/>
    </w:pPr>
    <w:rPr>
      <w:rFonts w:cs="Times New Roman"/>
      <w:iCs/>
      <w:color w:val="auto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F5263"/>
    <w:rPr>
      <w:rFonts w:ascii="Times New Roman" w:hAnsi="Times New Roman"/>
      <w:iCs/>
      <w:vanish w:val="0"/>
      <w:color w:val="auto"/>
      <w:sz w:val="24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572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72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04"/>
    <w:rPr>
      <w:rFonts w:ascii="Tahoma" w:hAnsi="Tahoma" w:cs="Tahoma"/>
      <w:color w:val="000000" w:themeColor="text1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7F"/>
    <w:pPr>
      <w:spacing w:after="120" w:line="360" w:lineRule="auto"/>
    </w:pPr>
    <w:rPr>
      <w:rFonts w:cstheme="minorBidi"/>
      <w:color w:val="000000" w:themeColor="text1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imesNewRoman">
    <w:name w:val="Style Times New Roman"/>
    <w:basedOn w:val="DefaultParagraphFont"/>
    <w:rsid w:val="00072C77"/>
    <w:rPr>
      <w:rFonts w:ascii="Times New Roman" w:hAnsi="Times New Roman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CF5263"/>
    <w:pPr>
      <w:spacing w:after="240" w:line="240" w:lineRule="auto"/>
      <w:ind w:left="720"/>
    </w:pPr>
    <w:rPr>
      <w:rFonts w:cs="Times New Roman"/>
      <w:iCs/>
      <w:color w:val="auto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F5263"/>
    <w:rPr>
      <w:rFonts w:ascii="Times New Roman" w:hAnsi="Times New Roman"/>
      <w:iCs/>
      <w:vanish w:val="0"/>
      <w:color w:val="auto"/>
      <w:sz w:val="24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572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72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04"/>
    <w:rPr>
      <w:rFonts w:ascii="Tahoma" w:hAnsi="Tahoma" w:cs="Tahoma"/>
      <w:color w:val="000000" w:themeColor="text1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 Bayó Belenguer</cp:lastModifiedBy>
  <cp:revision>3</cp:revision>
  <dcterms:created xsi:type="dcterms:W3CDTF">2011-12-05T08:18:00Z</dcterms:created>
  <dcterms:modified xsi:type="dcterms:W3CDTF">2011-12-05T08:19:00Z</dcterms:modified>
</cp:coreProperties>
</file>