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EBEE" w14:textId="350D47BC" w:rsidR="00C11F79" w:rsidRPr="00C11F79" w:rsidRDefault="00C11F79" w:rsidP="00C11F79">
      <w:pPr>
        <w:jc w:val="center"/>
        <w:rPr>
          <w:i/>
          <w:sz w:val="22"/>
          <w:szCs w:val="22"/>
        </w:rPr>
      </w:pPr>
      <w:r w:rsidRPr="00C11F79">
        <w:rPr>
          <w:i/>
          <w:sz w:val="22"/>
          <w:szCs w:val="22"/>
        </w:rPr>
        <w:t xml:space="preserve">TCD Centre for Irish-Scottish and Comparative Studies </w:t>
      </w:r>
      <w:r>
        <w:rPr>
          <w:i/>
          <w:sz w:val="22"/>
          <w:szCs w:val="22"/>
        </w:rPr>
        <w:t>+</w:t>
      </w:r>
    </w:p>
    <w:p w14:paraId="0CE5873D" w14:textId="1C1861FD" w:rsidR="00C11F79" w:rsidRDefault="00C11F79" w:rsidP="00C11F7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‘</w:t>
      </w:r>
      <w:r w:rsidRPr="00C11F79">
        <w:rPr>
          <w:i/>
          <w:sz w:val="22"/>
          <w:szCs w:val="22"/>
        </w:rPr>
        <w:t>Making Ireland</w:t>
      </w:r>
      <w:r>
        <w:rPr>
          <w:i/>
          <w:sz w:val="22"/>
          <w:szCs w:val="22"/>
        </w:rPr>
        <w:t xml:space="preserve">’: A Trinity </w:t>
      </w:r>
      <w:r w:rsidRPr="00C11F79">
        <w:rPr>
          <w:i/>
          <w:sz w:val="22"/>
          <w:szCs w:val="22"/>
        </w:rPr>
        <w:t>College Research Theme</w:t>
      </w:r>
    </w:p>
    <w:p w14:paraId="57082B12" w14:textId="77777777" w:rsidR="00C11F79" w:rsidRPr="00C11F79" w:rsidRDefault="00C11F79">
      <w:pPr>
        <w:rPr>
          <w:i/>
          <w:sz w:val="22"/>
          <w:szCs w:val="22"/>
        </w:rPr>
      </w:pPr>
    </w:p>
    <w:p w14:paraId="060418BC" w14:textId="5C81E196" w:rsidR="009918D7" w:rsidRPr="00C11F79" w:rsidRDefault="009918D7" w:rsidP="00C11F79">
      <w:pPr>
        <w:jc w:val="center"/>
        <w:rPr>
          <w:b/>
          <w:sz w:val="32"/>
          <w:szCs w:val="32"/>
        </w:rPr>
      </w:pPr>
      <w:r w:rsidRPr="00C11F79">
        <w:rPr>
          <w:b/>
          <w:sz w:val="32"/>
          <w:szCs w:val="32"/>
        </w:rPr>
        <w:t>Ireland and the Caribbean in the age of empire</w:t>
      </w:r>
    </w:p>
    <w:p w14:paraId="4554CF41" w14:textId="77777777" w:rsidR="00D51944" w:rsidRPr="00E5138E" w:rsidRDefault="00D51944" w:rsidP="00C11F79">
      <w:pPr>
        <w:jc w:val="center"/>
        <w:rPr>
          <w:b/>
        </w:rPr>
      </w:pPr>
    </w:p>
    <w:p w14:paraId="65B009BB" w14:textId="7C9E4299" w:rsidR="009918D7" w:rsidRPr="00C432EB" w:rsidRDefault="00D51944" w:rsidP="00C11F79">
      <w:pPr>
        <w:jc w:val="center"/>
        <w:rPr>
          <w:sz w:val="22"/>
          <w:szCs w:val="22"/>
        </w:rPr>
      </w:pPr>
      <w:r w:rsidRPr="00C432EB">
        <w:rPr>
          <w:sz w:val="22"/>
          <w:szCs w:val="22"/>
        </w:rPr>
        <w:t xml:space="preserve">A SYMPOSIUM IN THE LONG ROOM HUB, </w:t>
      </w:r>
      <w:r w:rsidR="001A049C">
        <w:rPr>
          <w:sz w:val="22"/>
          <w:szCs w:val="22"/>
        </w:rPr>
        <w:t>TCD</w:t>
      </w:r>
      <w:r w:rsidR="009918D7" w:rsidRPr="00C432EB">
        <w:rPr>
          <w:sz w:val="22"/>
          <w:szCs w:val="22"/>
        </w:rPr>
        <w:t>:</w:t>
      </w:r>
      <w:r w:rsidR="00ED705A">
        <w:rPr>
          <w:sz w:val="22"/>
          <w:szCs w:val="22"/>
        </w:rPr>
        <w:t xml:space="preserve"> </w:t>
      </w:r>
      <w:r w:rsidR="001A049C">
        <w:rPr>
          <w:sz w:val="22"/>
          <w:szCs w:val="22"/>
        </w:rPr>
        <w:t xml:space="preserve"> 11th and </w:t>
      </w:r>
      <w:r w:rsidR="009918D7" w:rsidRPr="00C432EB">
        <w:rPr>
          <w:sz w:val="22"/>
          <w:szCs w:val="22"/>
        </w:rPr>
        <w:t>12</w:t>
      </w:r>
      <w:r w:rsidR="001A049C">
        <w:rPr>
          <w:sz w:val="22"/>
          <w:szCs w:val="22"/>
        </w:rPr>
        <w:t>th</w:t>
      </w:r>
      <w:r w:rsidR="009918D7" w:rsidRPr="00C432EB">
        <w:rPr>
          <w:sz w:val="22"/>
          <w:szCs w:val="22"/>
        </w:rPr>
        <w:t xml:space="preserve"> Nov. 2016</w:t>
      </w:r>
    </w:p>
    <w:p w14:paraId="6175E1ED" w14:textId="77777777" w:rsidR="009918D7" w:rsidRPr="00C432EB" w:rsidRDefault="009918D7" w:rsidP="00C11F79">
      <w:pPr>
        <w:jc w:val="center"/>
        <w:rPr>
          <w:sz w:val="22"/>
          <w:szCs w:val="22"/>
        </w:rPr>
      </w:pPr>
    </w:p>
    <w:p w14:paraId="02693CA9" w14:textId="6E73DF42" w:rsidR="009918D7" w:rsidRPr="00C11F79" w:rsidRDefault="009918D7" w:rsidP="00C11F79">
      <w:pPr>
        <w:jc w:val="center"/>
        <w:rPr>
          <w:sz w:val="22"/>
          <w:szCs w:val="22"/>
          <w:u w:val="single"/>
        </w:rPr>
      </w:pPr>
      <w:r w:rsidRPr="00C11F79">
        <w:rPr>
          <w:sz w:val="22"/>
          <w:szCs w:val="22"/>
          <w:u w:val="single"/>
        </w:rPr>
        <w:t>DRAFT PROGRAMME</w:t>
      </w:r>
    </w:p>
    <w:p w14:paraId="146AD4E4" w14:textId="77777777" w:rsidR="009918D7" w:rsidRDefault="009918D7">
      <w:pPr>
        <w:rPr>
          <w:sz w:val="22"/>
          <w:szCs w:val="22"/>
        </w:rPr>
      </w:pPr>
    </w:p>
    <w:p w14:paraId="7414061C" w14:textId="77777777" w:rsidR="009918D7" w:rsidRDefault="009918D7">
      <w:pPr>
        <w:rPr>
          <w:sz w:val="22"/>
          <w:szCs w:val="22"/>
        </w:rPr>
      </w:pPr>
    </w:p>
    <w:p w14:paraId="01BE3B11" w14:textId="77777777" w:rsidR="00C11F79" w:rsidRDefault="00C11F79">
      <w:pPr>
        <w:rPr>
          <w:sz w:val="22"/>
          <w:szCs w:val="22"/>
        </w:rPr>
      </w:pPr>
    </w:p>
    <w:p w14:paraId="79ECA954" w14:textId="77777777" w:rsidR="00C11F79" w:rsidRDefault="00C11F79">
      <w:pPr>
        <w:rPr>
          <w:sz w:val="22"/>
          <w:szCs w:val="22"/>
        </w:rPr>
      </w:pPr>
    </w:p>
    <w:p w14:paraId="13F4BB97" w14:textId="77777777" w:rsidR="009918D7" w:rsidRPr="00E5138E" w:rsidRDefault="008801D3">
      <w:pPr>
        <w:rPr>
          <w:b/>
          <w:sz w:val="22"/>
          <w:szCs w:val="22"/>
        </w:rPr>
      </w:pPr>
      <w:r w:rsidRPr="00E5138E">
        <w:rPr>
          <w:b/>
          <w:sz w:val="22"/>
          <w:szCs w:val="22"/>
        </w:rPr>
        <w:t xml:space="preserve">Friday </w:t>
      </w:r>
    </w:p>
    <w:p w14:paraId="6C799ABC" w14:textId="122CF61C" w:rsidR="008801D3" w:rsidRPr="00C432EB" w:rsidRDefault="009918D7">
      <w:pPr>
        <w:rPr>
          <w:i/>
          <w:sz w:val="22"/>
          <w:szCs w:val="22"/>
        </w:rPr>
      </w:pPr>
      <w:r w:rsidRPr="00E5138E">
        <w:rPr>
          <w:sz w:val="22"/>
          <w:szCs w:val="22"/>
        </w:rPr>
        <w:tab/>
      </w:r>
      <w:r w:rsidR="008801D3" w:rsidRPr="00C432EB">
        <w:rPr>
          <w:i/>
          <w:sz w:val="22"/>
          <w:szCs w:val="22"/>
        </w:rPr>
        <w:t xml:space="preserve">1. 45 </w:t>
      </w:r>
      <w:r w:rsidR="00914677" w:rsidRPr="00C432EB">
        <w:rPr>
          <w:i/>
          <w:sz w:val="22"/>
          <w:szCs w:val="22"/>
        </w:rPr>
        <w:tab/>
      </w:r>
      <w:r w:rsidR="00914677" w:rsidRPr="00C432EB">
        <w:rPr>
          <w:i/>
          <w:sz w:val="22"/>
          <w:szCs w:val="22"/>
        </w:rPr>
        <w:tab/>
      </w:r>
      <w:r w:rsidR="00914677" w:rsidRPr="00C432EB">
        <w:rPr>
          <w:i/>
          <w:sz w:val="22"/>
          <w:szCs w:val="22"/>
        </w:rPr>
        <w:tab/>
        <w:t>W</w:t>
      </w:r>
      <w:r w:rsidR="008801D3" w:rsidRPr="00C432EB">
        <w:rPr>
          <w:i/>
          <w:sz w:val="22"/>
          <w:szCs w:val="22"/>
        </w:rPr>
        <w:t>elcome</w:t>
      </w:r>
    </w:p>
    <w:p w14:paraId="6B9E1F47" w14:textId="0B8030E3" w:rsidR="008801D3" w:rsidRPr="00E5138E" w:rsidRDefault="008801D3">
      <w:pPr>
        <w:rPr>
          <w:sz w:val="22"/>
          <w:szCs w:val="22"/>
        </w:rPr>
      </w:pPr>
      <w:r w:rsidRPr="00E5138E">
        <w:rPr>
          <w:sz w:val="22"/>
          <w:szCs w:val="22"/>
        </w:rPr>
        <w:t xml:space="preserve">  </w:t>
      </w:r>
      <w:r w:rsidR="001D1A7D" w:rsidRPr="00E5138E">
        <w:rPr>
          <w:sz w:val="22"/>
          <w:szCs w:val="22"/>
        </w:rPr>
        <w:t xml:space="preserve">            </w:t>
      </w:r>
    </w:p>
    <w:p w14:paraId="1E6B3E3D" w14:textId="40623D9A" w:rsidR="00E536E0" w:rsidRPr="00E5138E" w:rsidRDefault="00D91B3B">
      <w:pPr>
        <w:rPr>
          <w:sz w:val="22"/>
          <w:szCs w:val="22"/>
        </w:rPr>
      </w:pPr>
      <w:r w:rsidRPr="00E5138E">
        <w:rPr>
          <w:sz w:val="22"/>
          <w:szCs w:val="22"/>
        </w:rPr>
        <w:tab/>
        <w:t>2</w:t>
      </w:r>
      <w:r w:rsidR="009918D7" w:rsidRPr="00E5138E">
        <w:rPr>
          <w:sz w:val="22"/>
          <w:szCs w:val="22"/>
        </w:rPr>
        <w:t>.</w:t>
      </w:r>
      <w:r w:rsidR="00E237E7" w:rsidRPr="00E5138E">
        <w:rPr>
          <w:sz w:val="22"/>
          <w:szCs w:val="22"/>
        </w:rPr>
        <w:t xml:space="preserve">00 </w:t>
      </w:r>
      <w:r w:rsidR="009918D7" w:rsidRPr="00E5138E">
        <w:rPr>
          <w:sz w:val="22"/>
          <w:szCs w:val="22"/>
        </w:rPr>
        <w:t xml:space="preserve">  </w:t>
      </w:r>
      <w:r w:rsidR="00E237E7" w:rsidRPr="00E5138E">
        <w:rPr>
          <w:sz w:val="22"/>
          <w:szCs w:val="22"/>
        </w:rPr>
        <w:t>Panel 1</w:t>
      </w:r>
      <w:r w:rsidR="008801D3" w:rsidRPr="00E5138E">
        <w:rPr>
          <w:sz w:val="22"/>
          <w:szCs w:val="22"/>
        </w:rPr>
        <w:t xml:space="preserve">:   </w:t>
      </w:r>
      <w:r w:rsidR="00E237E7" w:rsidRPr="00E5138E">
        <w:rPr>
          <w:sz w:val="22"/>
          <w:szCs w:val="22"/>
        </w:rPr>
        <w:tab/>
      </w:r>
      <w:r w:rsidR="008801D3" w:rsidRPr="00E5138E">
        <w:rPr>
          <w:sz w:val="22"/>
          <w:szCs w:val="22"/>
        </w:rPr>
        <w:t>David Brown</w:t>
      </w:r>
      <w:r w:rsidR="00551B31" w:rsidRPr="00E5138E">
        <w:rPr>
          <w:sz w:val="22"/>
          <w:szCs w:val="22"/>
        </w:rPr>
        <w:t xml:space="preserve"> (TCD)</w:t>
      </w:r>
      <w:r w:rsidR="00492731" w:rsidRPr="00E5138E">
        <w:rPr>
          <w:sz w:val="22"/>
          <w:szCs w:val="22"/>
        </w:rPr>
        <w:t>:</w:t>
      </w:r>
      <w:r w:rsidRPr="00E5138E">
        <w:rPr>
          <w:sz w:val="22"/>
          <w:szCs w:val="22"/>
        </w:rPr>
        <w:t xml:space="preserve">  </w:t>
      </w:r>
      <w:r w:rsidR="00E536E0" w:rsidRPr="00E5138E">
        <w:rPr>
          <w:sz w:val="22"/>
          <w:szCs w:val="22"/>
        </w:rPr>
        <w:t xml:space="preserve">        </w:t>
      </w:r>
    </w:p>
    <w:p w14:paraId="53B10AA0" w14:textId="51BD5470" w:rsidR="001D1A7D" w:rsidRPr="00100900" w:rsidRDefault="00E536E0" w:rsidP="00100900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4722">
        <w:rPr>
          <w:sz w:val="20"/>
          <w:szCs w:val="20"/>
        </w:rPr>
        <w:t xml:space="preserve">  </w:t>
      </w:r>
      <w:r w:rsidR="007F4722" w:rsidRPr="00FE0FA9">
        <w:rPr>
          <w:sz w:val="18"/>
          <w:szCs w:val="18"/>
        </w:rPr>
        <w:t xml:space="preserve">‘WHAT WERE THE IRISH DOING IN THE EARLY </w:t>
      </w:r>
      <w:r w:rsidR="007F4722" w:rsidRPr="00FE0FA9">
        <w:rPr>
          <w:sz w:val="18"/>
          <w:szCs w:val="18"/>
        </w:rPr>
        <w:tab/>
      </w:r>
      <w:r w:rsidR="007F4722" w:rsidRPr="00FE0FA9">
        <w:rPr>
          <w:sz w:val="18"/>
          <w:szCs w:val="18"/>
        </w:rPr>
        <w:tab/>
      </w:r>
      <w:r w:rsidR="007F4722" w:rsidRPr="00FE0FA9">
        <w:rPr>
          <w:sz w:val="18"/>
          <w:szCs w:val="18"/>
        </w:rPr>
        <w:tab/>
      </w:r>
      <w:r w:rsidR="007F4722" w:rsidRPr="00FE0FA9">
        <w:rPr>
          <w:sz w:val="18"/>
          <w:szCs w:val="18"/>
        </w:rPr>
        <w:tab/>
      </w:r>
      <w:r w:rsidR="007F4722" w:rsidRPr="00FE0FA9">
        <w:rPr>
          <w:sz w:val="18"/>
          <w:szCs w:val="18"/>
        </w:rPr>
        <w:tab/>
      </w:r>
      <w:r w:rsidR="007F4722" w:rsidRPr="00FE0FA9">
        <w:rPr>
          <w:sz w:val="18"/>
          <w:szCs w:val="18"/>
        </w:rPr>
        <w:tab/>
        <w:t xml:space="preserve">   </w:t>
      </w:r>
      <w:r w:rsidR="00ED705A">
        <w:rPr>
          <w:sz w:val="18"/>
          <w:szCs w:val="18"/>
        </w:rPr>
        <w:t xml:space="preserve"> </w:t>
      </w:r>
      <w:r w:rsidR="007F4722" w:rsidRPr="00FE0FA9">
        <w:rPr>
          <w:sz w:val="18"/>
          <w:szCs w:val="18"/>
        </w:rPr>
        <w:t>ENGLISH CARIBBEAN?’</w:t>
      </w:r>
    </w:p>
    <w:p w14:paraId="7659261E" w14:textId="71AF84C3" w:rsidR="00E536E0" w:rsidRPr="00E5138E" w:rsidRDefault="001D1A7D">
      <w:pPr>
        <w:rPr>
          <w:rFonts w:cs="SegoeUI"/>
          <w:color w:val="191919"/>
          <w:sz w:val="22"/>
          <w:szCs w:val="22"/>
          <w:lang w:val="en-US"/>
        </w:rPr>
      </w:pPr>
      <w:r w:rsidRPr="009918D7">
        <w:rPr>
          <w:rFonts w:cs="Tahoma"/>
          <w:color w:val="191919"/>
          <w:sz w:val="22"/>
          <w:szCs w:val="22"/>
          <w:lang w:val="en-US"/>
        </w:rPr>
        <w:tab/>
      </w:r>
      <w:r w:rsidRPr="009918D7">
        <w:rPr>
          <w:rFonts w:cs="Tahoma"/>
          <w:color w:val="191919"/>
          <w:sz w:val="22"/>
          <w:szCs w:val="22"/>
          <w:lang w:val="en-US"/>
        </w:rPr>
        <w:tab/>
      </w:r>
      <w:r w:rsidRPr="00E5138E">
        <w:rPr>
          <w:rFonts w:cs="Tahoma"/>
          <w:color w:val="191919"/>
          <w:sz w:val="22"/>
          <w:szCs w:val="22"/>
          <w:lang w:val="en-US"/>
        </w:rPr>
        <w:tab/>
      </w:r>
      <w:r w:rsidRPr="00E5138E">
        <w:rPr>
          <w:rFonts w:cs="Tahoma"/>
          <w:color w:val="191919"/>
          <w:sz w:val="22"/>
          <w:szCs w:val="22"/>
          <w:lang w:val="en-US"/>
        </w:rPr>
        <w:tab/>
      </w:r>
      <w:r w:rsidR="00545815" w:rsidRPr="00E5138E">
        <w:rPr>
          <w:sz w:val="22"/>
          <w:szCs w:val="22"/>
        </w:rPr>
        <w:t>Matthew R</w:t>
      </w:r>
      <w:r w:rsidR="008801D3" w:rsidRPr="00E5138E">
        <w:rPr>
          <w:sz w:val="22"/>
          <w:szCs w:val="22"/>
        </w:rPr>
        <w:t>eilly</w:t>
      </w:r>
      <w:r w:rsidR="00CE1845" w:rsidRPr="00E5138E">
        <w:rPr>
          <w:sz w:val="22"/>
          <w:szCs w:val="22"/>
        </w:rPr>
        <w:t xml:space="preserve"> (Brown)</w:t>
      </w:r>
      <w:r w:rsidR="009918D7" w:rsidRPr="00E5138E">
        <w:rPr>
          <w:rFonts w:cs="SegoeUI"/>
          <w:color w:val="191919"/>
          <w:sz w:val="22"/>
          <w:szCs w:val="22"/>
          <w:lang w:val="en-US"/>
        </w:rPr>
        <w:t xml:space="preserve">: </w:t>
      </w:r>
    </w:p>
    <w:p w14:paraId="528030E6" w14:textId="15A4E345" w:rsidR="008801D3" w:rsidRPr="00FE0FA9" w:rsidRDefault="00E536E0">
      <w:pPr>
        <w:rPr>
          <w:rFonts w:cs="SegoeUI"/>
          <w:color w:val="191919"/>
          <w:sz w:val="18"/>
          <w:szCs w:val="18"/>
          <w:lang w:val="en-US"/>
        </w:rPr>
      </w:pPr>
      <w:r>
        <w:rPr>
          <w:rFonts w:cs="SegoeUI"/>
          <w:color w:val="191919"/>
          <w:sz w:val="22"/>
          <w:szCs w:val="22"/>
          <w:lang w:val="en-US"/>
        </w:rPr>
        <w:tab/>
      </w:r>
      <w:r>
        <w:rPr>
          <w:rFonts w:cs="SegoeUI"/>
          <w:color w:val="191919"/>
          <w:sz w:val="22"/>
          <w:szCs w:val="22"/>
          <w:lang w:val="en-US"/>
        </w:rPr>
        <w:tab/>
      </w:r>
      <w:r>
        <w:rPr>
          <w:rFonts w:cs="SegoeUI"/>
          <w:color w:val="191919"/>
          <w:sz w:val="22"/>
          <w:szCs w:val="22"/>
          <w:lang w:val="en-US"/>
        </w:rPr>
        <w:tab/>
      </w:r>
      <w:r>
        <w:rPr>
          <w:rFonts w:cs="SegoeUI"/>
          <w:color w:val="191919"/>
          <w:sz w:val="22"/>
          <w:szCs w:val="22"/>
          <w:lang w:val="en-US"/>
        </w:rPr>
        <w:tab/>
      </w:r>
      <w:r w:rsidR="00CE1845">
        <w:rPr>
          <w:rFonts w:cs="SegoeUI"/>
          <w:color w:val="191919"/>
          <w:sz w:val="22"/>
          <w:szCs w:val="22"/>
          <w:lang w:val="en-US"/>
        </w:rPr>
        <w:t xml:space="preserve">  </w:t>
      </w:r>
      <w:r w:rsidR="00FE0FA9" w:rsidRPr="00FE0FA9">
        <w:rPr>
          <w:rFonts w:cs="SegoeUI"/>
          <w:color w:val="191919"/>
          <w:sz w:val="18"/>
          <w:szCs w:val="18"/>
          <w:lang w:val="en-US"/>
        </w:rPr>
        <w:t xml:space="preserve">‘THE “REDLEGS” OF BARBADOS AND THE </w:t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</w:r>
      <w:r w:rsidR="00FE0FA9" w:rsidRPr="00FE0FA9"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FE0FA9">
        <w:rPr>
          <w:rFonts w:cs="SegoeUI"/>
          <w:color w:val="191919"/>
          <w:sz w:val="18"/>
          <w:szCs w:val="18"/>
          <w:lang w:val="en-US"/>
        </w:rPr>
        <w:t xml:space="preserve"> </w:t>
      </w:r>
      <w:r w:rsidR="00FE0FA9" w:rsidRPr="00FE0FA9">
        <w:rPr>
          <w:rFonts w:cs="SegoeUI"/>
          <w:color w:val="191919"/>
          <w:sz w:val="18"/>
          <w:szCs w:val="18"/>
          <w:lang w:val="en-US"/>
        </w:rPr>
        <w:t>(</w:t>
      </w:r>
      <w:proofErr w:type="gramStart"/>
      <w:r w:rsidR="00FE0FA9" w:rsidRPr="00FE0FA9">
        <w:rPr>
          <w:rFonts w:cs="SegoeUI"/>
          <w:color w:val="191919"/>
          <w:sz w:val="18"/>
          <w:szCs w:val="18"/>
          <w:lang w:val="en-US"/>
        </w:rPr>
        <w:t>UN)MAKING</w:t>
      </w:r>
      <w:proofErr w:type="gramEnd"/>
      <w:r w:rsidR="00FE0FA9" w:rsidRPr="00FE0FA9">
        <w:rPr>
          <w:rFonts w:cs="SegoeUI"/>
          <w:color w:val="191919"/>
          <w:sz w:val="18"/>
          <w:szCs w:val="18"/>
          <w:lang w:val="en-US"/>
        </w:rPr>
        <w:t xml:space="preserve"> OF R</w:t>
      </w:r>
      <w:r w:rsidR="00FE0FA9">
        <w:rPr>
          <w:rFonts w:cs="SegoeUI"/>
          <w:color w:val="191919"/>
          <w:sz w:val="18"/>
          <w:szCs w:val="18"/>
          <w:lang w:val="en-US"/>
        </w:rPr>
        <w:t xml:space="preserve">ACE ON THE PLANTATION </w:t>
      </w:r>
      <w:r w:rsidR="00FE0FA9">
        <w:rPr>
          <w:rFonts w:cs="SegoeUI"/>
          <w:color w:val="191919"/>
          <w:sz w:val="18"/>
          <w:szCs w:val="18"/>
          <w:lang w:val="en-US"/>
        </w:rPr>
        <w:tab/>
      </w:r>
      <w:r w:rsidR="00FE0FA9">
        <w:rPr>
          <w:rFonts w:cs="SegoeUI"/>
          <w:color w:val="191919"/>
          <w:sz w:val="18"/>
          <w:szCs w:val="18"/>
          <w:lang w:val="en-US"/>
        </w:rPr>
        <w:tab/>
      </w:r>
      <w:r w:rsidR="00FE0FA9">
        <w:rPr>
          <w:rFonts w:cs="SegoeUI"/>
          <w:color w:val="191919"/>
          <w:sz w:val="18"/>
          <w:szCs w:val="18"/>
          <w:lang w:val="en-US"/>
        </w:rPr>
        <w:tab/>
      </w:r>
      <w:r w:rsidR="00FE0FA9">
        <w:rPr>
          <w:rFonts w:cs="SegoeUI"/>
          <w:color w:val="191919"/>
          <w:sz w:val="18"/>
          <w:szCs w:val="18"/>
          <w:lang w:val="en-US"/>
        </w:rPr>
        <w:tab/>
      </w:r>
      <w:r w:rsidR="00FE0FA9">
        <w:rPr>
          <w:rFonts w:cs="SegoeUI"/>
          <w:color w:val="191919"/>
          <w:sz w:val="18"/>
          <w:szCs w:val="18"/>
          <w:lang w:val="en-US"/>
        </w:rPr>
        <w:tab/>
      </w:r>
      <w:r w:rsidR="00FE0FA9">
        <w:rPr>
          <w:rFonts w:cs="SegoeUI"/>
          <w:color w:val="191919"/>
          <w:sz w:val="18"/>
          <w:szCs w:val="18"/>
          <w:lang w:val="en-US"/>
        </w:rPr>
        <w:tab/>
        <w:t xml:space="preserve">    </w:t>
      </w:r>
      <w:r w:rsidR="00FE0FA9" w:rsidRPr="00FE0FA9">
        <w:rPr>
          <w:rFonts w:cs="SegoeUI"/>
          <w:color w:val="191919"/>
          <w:sz w:val="18"/>
          <w:szCs w:val="18"/>
          <w:lang w:val="en-US"/>
        </w:rPr>
        <w:t>PERIPHERY’</w:t>
      </w:r>
    </w:p>
    <w:p w14:paraId="52DB44D1" w14:textId="77777777" w:rsidR="00D91B3B" w:rsidRPr="009918D7" w:rsidRDefault="00D91B3B">
      <w:pPr>
        <w:rPr>
          <w:sz w:val="22"/>
          <w:szCs w:val="22"/>
        </w:rPr>
      </w:pPr>
    </w:p>
    <w:p w14:paraId="3FAF31C4" w14:textId="7EDD7535" w:rsidR="00D91B3B" w:rsidRPr="009918D7" w:rsidRDefault="008801D3">
      <w:pPr>
        <w:rPr>
          <w:sz w:val="22"/>
          <w:szCs w:val="22"/>
        </w:rPr>
      </w:pPr>
      <w:r w:rsidRPr="00CE1845">
        <w:tab/>
      </w:r>
      <w:r w:rsidR="009918D7" w:rsidRPr="00E5138E">
        <w:rPr>
          <w:sz w:val="22"/>
          <w:szCs w:val="22"/>
        </w:rPr>
        <w:t>3.</w:t>
      </w:r>
      <w:r w:rsidR="00100900">
        <w:rPr>
          <w:sz w:val="22"/>
          <w:szCs w:val="22"/>
        </w:rPr>
        <w:t>00</w:t>
      </w:r>
      <w:r w:rsidR="00D91B3B" w:rsidRPr="00E5138E">
        <w:rPr>
          <w:sz w:val="22"/>
          <w:szCs w:val="22"/>
        </w:rPr>
        <w:t xml:space="preserve"> </w:t>
      </w:r>
      <w:r w:rsidR="009918D7" w:rsidRPr="00E5138E">
        <w:rPr>
          <w:sz w:val="22"/>
          <w:szCs w:val="22"/>
        </w:rPr>
        <w:t xml:space="preserve">   </w:t>
      </w:r>
      <w:r w:rsidR="00D91B3B" w:rsidRPr="00E5138E">
        <w:rPr>
          <w:sz w:val="22"/>
          <w:szCs w:val="22"/>
        </w:rPr>
        <w:t xml:space="preserve">Plenary 1:  </w:t>
      </w:r>
      <w:r w:rsidR="00D91B3B" w:rsidRPr="00E5138E">
        <w:rPr>
          <w:sz w:val="22"/>
          <w:szCs w:val="22"/>
        </w:rPr>
        <w:tab/>
      </w:r>
      <w:r w:rsidR="00B83B8F" w:rsidRPr="00E5138E">
        <w:rPr>
          <w:sz w:val="22"/>
          <w:szCs w:val="22"/>
        </w:rPr>
        <w:t>Peter Pope</w:t>
      </w:r>
      <w:r w:rsidR="00E536E0" w:rsidRPr="00E5138E">
        <w:rPr>
          <w:sz w:val="22"/>
          <w:szCs w:val="22"/>
        </w:rPr>
        <w:t xml:space="preserve"> {Memorial, St. John’s</w:t>
      </w:r>
      <w:r w:rsidR="00CE1845" w:rsidRPr="00E5138E">
        <w:rPr>
          <w:sz w:val="22"/>
          <w:szCs w:val="22"/>
        </w:rPr>
        <w:t>)</w:t>
      </w:r>
      <w:r w:rsidR="00D91B3B" w:rsidRPr="00E5138E">
        <w:rPr>
          <w:sz w:val="22"/>
          <w:szCs w:val="22"/>
        </w:rPr>
        <w:t xml:space="preserve">: </w:t>
      </w:r>
      <w:r w:rsidR="0061437A" w:rsidRPr="00E5138E">
        <w:rPr>
          <w:sz w:val="22"/>
          <w:szCs w:val="22"/>
        </w:rPr>
        <w:t xml:space="preserve">    </w:t>
      </w:r>
      <w:r w:rsidR="00CE1845" w:rsidRPr="00E5138E">
        <w:rPr>
          <w:sz w:val="22"/>
          <w:szCs w:val="22"/>
        </w:rPr>
        <w:tab/>
      </w:r>
      <w:r w:rsidR="00CE1845">
        <w:rPr>
          <w:sz w:val="22"/>
          <w:szCs w:val="22"/>
        </w:rPr>
        <w:tab/>
      </w:r>
      <w:r w:rsidR="00CE1845">
        <w:rPr>
          <w:sz w:val="22"/>
          <w:szCs w:val="22"/>
        </w:rPr>
        <w:tab/>
      </w:r>
      <w:r w:rsidR="00CE1845">
        <w:rPr>
          <w:sz w:val="22"/>
          <w:szCs w:val="22"/>
        </w:rPr>
        <w:tab/>
        <w:t xml:space="preserve">  </w:t>
      </w:r>
      <w:r w:rsidR="00FE0FA9" w:rsidRPr="00FE0FA9">
        <w:rPr>
          <w:sz w:val="18"/>
          <w:szCs w:val="18"/>
        </w:rPr>
        <w:tab/>
      </w:r>
      <w:r w:rsidR="00FE0FA9" w:rsidRPr="00FE0FA9">
        <w:rPr>
          <w:sz w:val="18"/>
          <w:szCs w:val="18"/>
        </w:rPr>
        <w:tab/>
        <w:t xml:space="preserve"> </w:t>
      </w:r>
      <w:r w:rsidR="00E5138E">
        <w:rPr>
          <w:sz w:val="18"/>
          <w:szCs w:val="18"/>
        </w:rPr>
        <w:tab/>
      </w:r>
      <w:r w:rsidR="00FE0FA9" w:rsidRPr="00FE0FA9">
        <w:rPr>
          <w:sz w:val="18"/>
          <w:szCs w:val="18"/>
        </w:rPr>
        <w:t xml:space="preserve"> ‘</w:t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 xml:space="preserve">INTERLOCKING TRIANGLES: THE EXPANSION OF </w:t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  <w:t xml:space="preserve">   </w:t>
      </w:r>
      <w:r w:rsidR="00FE0FA9">
        <w:rPr>
          <w:rFonts w:cs="Garamond"/>
          <w:color w:val="191919"/>
          <w:sz w:val="18"/>
          <w:szCs w:val="18"/>
          <w:lang w:val="en-US"/>
        </w:rPr>
        <w:tab/>
        <w:t xml:space="preserve">   </w:t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 xml:space="preserve">THE MARKET FOR NEWFOUNDLAND DRY SALT COD </w:t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ab/>
        <w:t xml:space="preserve">  </w:t>
      </w:r>
      <w:r w:rsidR="00FE0FA9">
        <w:rPr>
          <w:rFonts w:cs="Garamond"/>
          <w:color w:val="191919"/>
          <w:sz w:val="18"/>
          <w:szCs w:val="18"/>
          <w:lang w:val="en-US"/>
        </w:rPr>
        <w:tab/>
        <w:t xml:space="preserve">  </w:t>
      </w:r>
      <w:r w:rsidR="00FE0FA9" w:rsidRPr="00FE0FA9">
        <w:rPr>
          <w:rFonts w:cs="Garamond"/>
          <w:color w:val="191919"/>
          <w:sz w:val="18"/>
          <w:szCs w:val="18"/>
          <w:lang w:val="en-US"/>
        </w:rPr>
        <w:t xml:space="preserve"> TO THE CARIBBEAN, C. 1670-1750’</w:t>
      </w:r>
      <w:r w:rsidR="00FE0FA9" w:rsidRPr="009918D7">
        <w:rPr>
          <w:sz w:val="22"/>
          <w:szCs w:val="22"/>
        </w:rPr>
        <w:tab/>
      </w:r>
    </w:p>
    <w:p w14:paraId="1AE0B722" w14:textId="3F14FB41" w:rsidR="008801D3" w:rsidRPr="009918D7" w:rsidRDefault="008801D3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</w:p>
    <w:p w14:paraId="39DE4315" w14:textId="72D04F1C" w:rsidR="008801D3" w:rsidRPr="00C432EB" w:rsidRDefault="008801D3">
      <w:pPr>
        <w:rPr>
          <w:i/>
          <w:sz w:val="22"/>
          <w:szCs w:val="22"/>
        </w:rPr>
      </w:pPr>
      <w:r w:rsidRPr="00C432EB">
        <w:rPr>
          <w:i/>
          <w:sz w:val="22"/>
          <w:szCs w:val="22"/>
        </w:rPr>
        <w:tab/>
      </w:r>
      <w:r w:rsidR="00D91B3B" w:rsidRPr="00C432EB">
        <w:rPr>
          <w:i/>
          <w:sz w:val="22"/>
          <w:szCs w:val="22"/>
        </w:rPr>
        <w:t>4.</w:t>
      </w:r>
      <w:r w:rsidR="00100900">
        <w:rPr>
          <w:i/>
          <w:sz w:val="22"/>
          <w:szCs w:val="22"/>
        </w:rPr>
        <w:t>00</w:t>
      </w:r>
      <w:r w:rsidRPr="00C432EB">
        <w:rPr>
          <w:i/>
          <w:sz w:val="22"/>
          <w:szCs w:val="22"/>
        </w:rPr>
        <w:t xml:space="preserve">   </w:t>
      </w:r>
      <w:r w:rsidR="009918D7" w:rsidRPr="00C432EB">
        <w:rPr>
          <w:i/>
          <w:sz w:val="22"/>
          <w:szCs w:val="22"/>
        </w:rPr>
        <w:tab/>
      </w:r>
      <w:r w:rsidR="009918D7" w:rsidRPr="00C432EB">
        <w:rPr>
          <w:i/>
          <w:sz w:val="22"/>
          <w:szCs w:val="22"/>
        </w:rPr>
        <w:tab/>
      </w:r>
      <w:r w:rsidR="009918D7" w:rsidRPr="00C432EB">
        <w:rPr>
          <w:i/>
          <w:sz w:val="22"/>
          <w:szCs w:val="22"/>
        </w:rPr>
        <w:tab/>
      </w:r>
      <w:r w:rsidRPr="00C432EB">
        <w:rPr>
          <w:i/>
          <w:sz w:val="22"/>
          <w:szCs w:val="22"/>
        </w:rPr>
        <w:t>Tea</w:t>
      </w:r>
      <w:r w:rsidR="00C432EB">
        <w:rPr>
          <w:i/>
          <w:sz w:val="22"/>
          <w:szCs w:val="22"/>
        </w:rPr>
        <w:t xml:space="preserve"> break</w:t>
      </w:r>
    </w:p>
    <w:p w14:paraId="61F5E9B3" w14:textId="315F77A6" w:rsidR="00492731" w:rsidRPr="00E5138E" w:rsidRDefault="009918D7">
      <w:pPr>
        <w:rPr>
          <w:sz w:val="22"/>
          <w:szCs w:val="22"/>
        </w:rPr>
      </w:pPr>
      <w:r w:rsidRPr="00E5138E">
        <w:rPr>
          <w:sz w:val="22"/>
          <w:szCs w:val="22"/>
        </w:rPr>
        <w:t xml:space="preserve"> </w:t>
      </w:r>
    </w:p>
    <w:p w14:paraId="1172ED50" w14:textId="7C30382A" w:rsidR="00CE1845" w:rsidRPr="00E5138E" w:rsidRDefault="00100900">
      <w:pPr>
        <w:rPr>
          <w:sz w:val="22"/>
          <w:szCs w:val="22"/>
        </w:rPr>
      </w:pPr>
      <w:r>
        <w:rPr>
          <w:sz w:val="22"/>
          <w:szCs w:val="22"/>
        </w:rPr>
        <w:tab/>
        <w:t>4.15</w:t>
      </w:r>
      <w:r w:rsidR="008801D3" w:rsidRPr="00E5138E">
        <w:rPr>
          <w:sz w:val="22"/>
          <w:szCs w:val="22"/>
        </w:rPr>
        <w:t xml:space="preserve">  </w:t>
      </w:r>
      <w:r w:rsidR="009918D7" w:rsidRPr="00E5138E">
        <w:rPr>
          <w:sz w:val="22"/>
          <w:szCs w:val="22"/>
        </w:rPr>
        <w:t xml:space="preserve"> </w:t>
      </w:r>
      <w:r w:rsidR="008801D3" w:rsidRPr="00E5138E">
        <w:rPr>
          <w:sz w:val="22"/>
          <w:szCs w:val="22"/>
        </w:rPr>
        <w:t>Plenary 2:</w:t>
      </w:r>
      <w:r w:rsidR="008801D3" w:rsidRPr="00E5138E">
        <w:rPr>
          <w:sz w:val="22"/>
          <w:szCs w:val="22"/>
        </w:rPr>
        <w:tab/>
      </w:r>
      <w:r w:rsidR="00E237E7" w:rsidRPr="00E5138E">
        <w:rPr>
          <w:sz w:val="22"/>
          <w:szCs w:val="22"/>
        </w:rPr>
        <w:t>Jenny Shaw</w:t>
      </w:r>
      <w:r w:rsidR="00CE1845" w:rsidRPr="00E5138E">
        <w:rPr>
          <w:sz w:val="22"/>
          <w:szCs w:val="22"/>
        </w:rPr>
        <w:t xml:space="preserve"> (Alabama):</w:t>
      </w:r>
    </w:p>
    <w:p w14:paraId="2E4C1C16" w14:textId="38DE3D3A" w:rsidR="00100900" w:rsidRDefault="00CE1845">
      <w:pPr>
        <w:rPr>
          <w:rFonts w:cs="Calibri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E5138E">
        <w:rPr>
          <w:sz w:val="22"/>
          <w:szCs w:val="22"/>
        </w:rPr>
        <w:t xml:space="preserve">  </w:t>
      </w:r>
      <w:r w:rsidR="00E5138E" w:rsidRPr="00E5138E">
        <w:rPr>
          <w:sz w:val="18"/>
          <w:szCs w:val="18"/>
        </w:rPr>
        <w:t>‘</w:t>
      </w:r>
      <w:r w:rsidR="00E5138E" w:rsidRPr="00E5138E">
        <w:rPr>
          <w:rFonts w:cs="Calibri"/>
          <w:color w:val="191919"/>
          <w:sz w:val="18"/>
          <w:szCs w:val="18"/>
          <w:lang w:val="en-US"/>
        </w:rPr>
        <w:t>HOW THE IRISH B</w:t>
      </w:r>
      <w:r w:rsidR="00E5138E">
        <w:rPr>
          <w:rFonts w:cs="Calibri"/>
          <w:color w:val="191919"/>
          <w:sz w:val="18"/>
          <w:szCs w:val="18"/>
          <w:lang w:val="en-US"/>
        </w:rPr>
        <w:t>ECAME ELITE: PROPERTY,</w:t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Calibr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Calibri"/>
          <w:color w:val="191919"/>
          <w:sz w:val="18"/>
          <w:szCs w:val="18"/>
          <w:lang w:val="en-US"/>
        </w:rPr>
        <w:t xml:space="preserve">PROSPERITY AND </w:t>
      </w:r>
      <w:r w:rsidR="00E5138E">
        <w:rPr>
          <w:rFonts w:cs="Calibri"/>
          <w:color w:val="191919"/>
          <w:sz w:val="18"/>
          <w:szCs w:val="18"/>
          <w:lang w:val="en-US"/>
        </w:rPr>
        <w:t>THE POWER OF EMULATION</w:t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Calibr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Calibri"/>
          <w:color w:val="191919"/>
          <w:sz w:val="18"/>
          <w:szCs w:val="18"/>
          <w:lang w:val="en-US"/>
        </w:rPr>
        <w:t>IN THE EARLY MODERN ENGLISH CARIBBEAN’</w:t>
      </w:r>
    </w:p>
    <w:p w14:paraId="7F1A761D" w14:textId="77777777" w:rsidR="00100900" w:rsidRPr="00E5138E" w:rsidRDefault="00100900" w:rsidP="00100900">
      <w:pPr>
        <w:rPr>
          <w:sz w:val="22"/>
          <w:szCs w:val="22"/>
        </w:rPr>
      </w:pPr>
      <w:r w:rsidRPr="00100900">
        <w:rPr>
          <w:rFonts w:cs="Calibri"/>
          <w:color w:val="191919"/>
          <w:sz w:val="22"/>
          <w:szCs w:val="22"/>
          <w:lang w:val="en-US"/>
        </w:rPr>
        <w:tab/>
        <w:t>5.15    Plenary 3</w:t>
      </w:r>
      <w:r>
        <w:rPr>
          <w:rFonts w:cs="Calibri"/>
          <w:color w:val="191919"/>
          <w:sz w:val="22"/>
          <w:szCs w:val="22"/>
          <w:lang w:val="en-US"/>
        </w:rPr>
        <w:tab/>
      </w:r>
      <w:r w:rsidRPr="00E5138E">
        <w:rPr>
          <w:sz w:val="22"/>
          <w:szCs w:val="22"/>
        </w:rPr>
        <w:t xml:space="preserve">Natalie </w:t>
      </w:r>
      <w:proofErr w:type="spellStart"/>
      <w:r w:rsidRPr="00E5138E">
        <w:rPr>
          <w:sz w:val="22"/>
          <w:szCs w:val="22"/>
        </w:rPr>
        <w:t>Zacek</w:t>
      </w:r>
      <w:proofErr w:type="spellEnd"/>
      <w:r w:rsidRPr="00E5138E">
        <w:rPr>
          <w:sz w:val="22"/>
          <w:szCs w:val="22"/>
        </w:rPr>
        <w:t xml:space="preserve"> (Manchester): </w:t>
      </w:r>
    </w:p>
    <w:p w14:paraId="40DFAD9E" w14:textId="6464ABA5" w:rsidR="00100900" w:rsidRDefault="00100900">
      <w:pPr>
        <w:rPr>
          <w:rFonts w:cs="Tahoma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FE0FA9">
        <w:rPr>
          <w:rFonts w:cs="Tahoma"/>
          <w:color w:val="191919"/>
          <w:sz w:val="18"/>
          <w:szCs w:val="18"/>
          <w:lang w:val="en-US"/>
        </w:rPr>
        <w:t xml:space="preserve">‘GALWAY AND MONTSERRAT: MYTHS AND </w:t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  <w:t xml:space="preserve">   </w:t>
      </w:r>
      <w:r>
        <w:rPr>
          <w:rFonts w:cs="Tahoma"/>
          <w:color w:val="191919"/>
          <w:sz w:val="18"/>
          <w:szCs w:val="18"/>
          <w:lang w:val="en-US"/>
        </w:rPr>
        <w:tab/>
        <w:t xml:space="preserve">    </w:t>
      </w:r>
      <w:r w:rsidRPr="00FE0FA9">
        <w:rPr>
          <w:rFonts w:cs="Tahoma"/>
          <w:color w:val="191919"/>
          <w:sz w:val="18"/>
          <w:szCs w:val="18"/>
          <w:lang w:val="en-US"/>
        </w:rPr>
        <w:t xml:space="preserve">REALITIES OF IRISH SETTLEMENT IN THE </w:t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</w:r>
      <w:r w:rsidRPr="00FE0FA9">
        <w:rPr>
          <w:rFonts w:cs="Tahoma"/>
          <w:color w:val="191919"/>
          <w:sz w:val="18"/>
          <w:szCs w:val="18"/>
          <w:lang w:val="en-US"/>
        </w:rPr>
        <w:tab/>
        <w:t xml:space="preserve">   </w:t>
      </w:r>
      <w:r>
        <w:rPr>
          <w:rFonts w:cs="Tahoma"/>
          <w:color w:val="191919"/>
          <w:sz w:val="18"/>
          <w:szCs w:val="18"/>
          <w:lang w:val="en-US"/>
        </w:rPr>
        <w:tab/>
        <w:t xml:space="preserve">    </w:t>
      </w:r>
      <w:r w:rsidRPr="00FE0FA9">
        <w:rPr>
          <w:rFonts w:cs="Tahoma"/>
          <w:color w:val="191919"/>
          <w:sz w:val="18"/>
          <w:szCs w:val="18"/>
          <w:lang w:val="en-US"/>
        </w:rPr>
        <w:t>SEVENTEENTH-CENTURY CARIBBEAN’</w:t>
      </w:r>
    </w:p>
    <w:p w14:paraId="7596EB24" w14:textId="77777777" w:rsidR="00A10AAC" w:rsidRDefault="00A10AAC">
      <w:pPr>
        <w:rPr>
          <w:rFonts w:cs="Tahoma"/>
          <w:color w:val="191919"/>
          <w:sz w:val="18"/>
          <w:szCs w:val="18"/>
          <w:lang w:val="en-US"/>
        </w:rPr>
      </w:pPr>
    </w:p>
    <w:p w14:paraId="39C7CAE0" w14:textId="40BEC486" w:rsidR="00A10AAC" w:rsidRPr="00100900" w:rsidRDefault="00A10AAC">
      <w:pPr>
        <w:rPr>
          <w:rFonts w:cs="Tahoma"/>
          <w:color w:val="191919"/>
          <w:sz w:val="18"/>
          <w:szCs w:val="18"/>
          <w:lang w:val="en-US"/>
        </w:rPr>
      </w:pPr>
      <w:r>
        <w:rPr>
          <w:rFonts w:cs="Tahoma"/>
          <w:color w:val="191919"/>
          <w:sz w:val="18"/>
          <w:szCs w:val="18"/>
          <w:lang w:val="en-US"/>
        </w:rPr>
        <w:tab/>
      </w:r>
    </w:p>
    <w:p w14:paraId="09C79D66" w14:textId="61A0489C" w:rsidR="009918D7" w:rsidRPr="00034A46" w:rsidRDefault="00E237E7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</w:p>
    <w:p w14:paraId="49EE0754" w14:textId="77777777" w:rsidR="009918D7" w:rsidRPr="009918D7" w:rsidRDefault="009918D7">
      <w:pPr>
        <w:rPr>
          <w:sz w:val="22"/>
          <w:szCs w:val="22"/>
        </w:rPr>
      </w:pPr>
    </w:p>
    <w:p w14:paraId="4AAE939A" w14:textId="77777777" w:rsidR="008801D3" w:rsidRPr="00E5138E" w:rsidRDefault="008801D3">
      <w:pPr>
        <w:rPr>
          <w:b/>
          <w:sz w:val="22"/>
          <w:szCs w:val="22"/>
        </w:rPr>
      </w:pPr>
      <w:r w:rsidRPr="00E5138E">
        <w:rPr>
          <w:b/>
          <w:sz w:val="22"/>
          <w:szCs w:val="22"/>
        </w:rPr>
        <w:t>Saturday</w:t>
      </w:r>
    </w:p>
    <w:p w14:paraId="31416CFF" w14:textId="40464CBE" w:rsidR="00CE1845" w:rsidRPr="00E5138E" w:rsidRDefault="00E237E7">
      <w:pPr>
        <w:rPr>
          <w:sz w:val="22"/>
          <w:szCs w:val="22"/>
        </w:rPr>
      </w:pPr>
      <w:r w:rsidRPr="00E5138E">
        <w:rPr>
          <w:sz w:val="22"/>
          <w:szCs w:val="22"/>
        </w:rPr>
        <w:tab/>
        <w:t xml:space="preserve">9.00 </w:t>
      </w:r>
      <w:r w:rsidR="00A10AAC">
        <w:rPr>
          <w:sz w:val="22"/>
          <w:szCs w:val="22"/>
        </w:rPr>
        <w:t xml:space="preserve">  Plenary 4</w:t>
      </w:r>
      <w:r w:rsidR="008801D3" w:rsidRPr="00E5138E">
        <w:rPr>
          <w:sz w:val="22"/>
          <w:szCs w:val="22"/>
        </w:rPr>
        <w:t xml:space="preserve">:  </w:t>
      </w:r>
      <w:r w:rsidR="008801D3" w:rsidRPr="00E5138E">
        <w:rPr>
          <w:sz w:val="22"/>
          <w:szCs w:val="22"/>
        </w:rPr>
        <w:tab/>
      </w:r>
      <w:proofErr w:type="spellStart"/>
      <w:r w:rsidR="003C5CFE" w:rsidRPr="00E5138E">
        <w:rPr>
          <w:sz w:val="22"/>
          <w:szCs w:val="22"/>
        </w:rPr>
        <w:t>Nuala</w:t>
      </w:r>
      <w:proofErr w:type="spellEnd"/>
      <w:r w:rsidR="003C5CFE" w:rsidRPr="00E5138E">
        <w:rPr>
          <w:sz w:val="22"/>
          <w:szCs w:val="22"/>
        </w:rPr>
        <w:t xml:space="preserve"> </w:t>
      </w:r>
      <w:proofErr w:type="spellStart"/>
      <w:r w:rsidR="003C5CFE" w:rsidRPr="00E5138E">
        <w:rPr>
          <w:sz w:val="22"/>
          <w:szCs w:val="22"/>
        </w:rPr>
        <w:t>Zahedie</w:t>
      </w:r>
      <w:r w:rsidRPr="00E5138E">
        <w:rPr>
          <w:sz w:val="22"/>
          <w:szCs w:val="22"/>
        </w:rPr>
        <w:t>h</w:t>
      </w:r>
      <w:proofErr w:type="spellEnd"/>
      <w:r w:rsidR="00CE1845" w:rsidRPr="00E5138E">
        <w:rPr>
          <w:sz w:val="22"/>
          <w:szCs w:val="22"/>
        </w:rPr>
        <w:t xml:space="preserve"> (Edinburgh):</w:t>
      </w:r>
    </w:p>
    <w:p w14:paraId="1D3E7DFA" w14:textId="545E9B95" w:rsidR="00E237E7" w:rsidRPr="00E5138E" w:rsidRDefault="00CE1845">
      <w:pPr>
        <w:rPr>
          <w:rFonts w:cs="Calibri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5138E" w:rsidRPr="00E5138E">
        <w:rPr>
          <w:rFonts w:cs="Calibri"/>
          <w:color w:val="191919"/>
          <w:sz w:val="18"/>
          <w:szCs w:val="18"/>
          <w:lang w:val="en-US"/>
        </w:rPr>
        <w:t xml:space="preserve">'TRADE, PLUNDER AND </w:t>
      </w:r>
      <w:r w:rsidR="00E5138E">
        <w:rPr>
          <w:rFonts w:cs="Calibri"/>
          <w:color w:val="191919"/>
          <w:sz w:val="18"/>
          <w:szCs w:val="18"/>
          <w:lang w:val="en-US"/>
        </w:rPr>
        <w:t xml:space="preserve">IRISHMEN IN EARLY </w:t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</w:r>
      <w:r w:rsidR="00E5138E">
        <w:rPr>
          <w:rFonts w:cs="Calibri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Calibr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Calibri"/>
          <w:color w:val="191919"/>
          <w:sz w:val="18"/>
          <w:szCs w:val="18"/>
          <w:lang w:val="en-US"/>
        </w:rPr>
        <w:t>ENGLISH JAMAICA, 1655-1730'</w:t>
      </w:r>
    </w:p>
    <w:p w14:paraId="004625F4" w14:textId="72933BF0" w:rsidR="008801D3" w:rsidRPr="009918D7" w:rsidRDefault="00E237E7">
      <w:pPr>
        <w:rPr>
          <w:sz w:val="22"/>
          <w:szCs w:val="22"/>
        </w:rPr>
      </w:pPr>
      <w:r w:rsidRPr="009918D7">
        <w:rPr>
          <w:rFonts w:cs="Calibri"/>
          <w:color w:val="191919"/>
          <w:sz w:val="22"/>
          <w:szCs w:val="22"/>
          <w:lang w:val="en-US"/>
        </w:rPr>
        <w:tab/>
      </w:r>
      <w:r w:rsidRPr="009918D7">
        <w:rPr>
          <w:rFonts w:cs="Calibri"/>
          <w:color w:val="191919"/>
          <w:sz w:val="22"/>
          <w:szCs w:val="22"/>
          <w:lang w:val="en-US"/>
        </w:rPr>
        <w:tab/>
      </w:r>
      <w:r w:rsidRPr="009918D7">
        <w:rPr>
          <w:rFonts w:cs="Calibri"/>
          <w:color w:val="191919"/>
          <w:sz w:val="22"/>
          <w:szCs w:val="22"/>
          <w:lang w:val="en-US"/>
        </w:rPr>
        <w:tab/>
      </w:r>
      <w:r w:rsidRPr="009918D7">
        <w:rPr>
          <w:rFonts w:cs="Calibri"/>
          <w:color w:val="191919"/>
          <w:sz w:val="22"/>
          <w:szCs w:val="22"/>
          <w:lang w:val="en-US"/>
        </w:rPr>
        <w:tab/>
      </w:r>
    </w:p>
    <w:p w14:paraId="3D0CF118" w14:textId="6BABCC85" w:rsidR="00CE1845" w:rsidRPr="00E5138E" w:rsidRDefault="00CE768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5138E">
        <w:rPr>
          <w:sz w:val="22"/>
          <w:szCs w:val="22"/>
        </w:rPr>
        <w:t xml:space="preserve">10.00 </w:t>
      </w:r>
      <w:r w:rsidR="00C432EB">
        <w:rPr>
          <w:sz w:val="22"/>
          <w:szCs w:val="22"/>
        </w:rPr>
        <w:t xml:space="preserve"> </w:t>
      </w:r>
      <w:r w:rsidR="002B7ACB" w:rsidRPr="00E5138E">
        <w:rPr>
          <w:sz w:val="22"/>
          <w:szCs w:val="22"/>
        </w:rPr>
        <w:t xml:space="preserve"> </w:t>
      </w:r>
      <w:r w:rsidRPr="00E5138E">
        <w:rPr>
          <w:sz w:val="22"/>
          <w:szCs w:val="22"/>
        </w:rPr>
        <w:t>Panel 2</w:t>
      </w:r>
      <w:r w:rsidR="008801D3" w:rsidRPr="00E5138E">
        <w:rPr>
          <w:sz w:val="22"/>
          <w:szCs w:val="22"/>
        </w:rPr>
        <w:t>:</w:t>
      </w:r>
      <w:r w:rsidR="008801D3" w:rsidRPr="00E5138E">
        <w:rPr>
          <w:sz w:val="22"/>
          <w:szCs w:val="22"/>
        </w:rPr>
        <w:tab/>
      </w:r>
      <w:r w:rsidR="00E5138E">
        <w:rPr>
          <w:sz w:val="22"/>
          <w:szCs w:val="22"/>
        </w:rPr>
        <w:tab/>
      </w:r>
      <w:r w:rsidR="00E237E7" w:rsidRPr="00E5138E">
        <w:rPr>
          <w:sz w:val="22"/>
          <w:szCs w:val="22"/>
        </w:rPr>
        <w:t xml:space="preserve">Igor </w:t>
      </w:r>
      <w:proofErr w:type="spellStart"/>
      <w:r w:rsidR="00E237E7" w:rsidRPr="00E5138E">
        <w:rPr>
          <w:sz w:val="22"/>
          <w:szCs w:val="22"/>
        </w:rPr>
        <w:t>Tostado</w:t>
      </w:r>
      <w:proofErr w:type="spellEnd"/>
      <w:r w:rsidR="00E5138E">
        <w:rPr>
          <w:sz w:val="22"/>
          <w:szCs w:val="22"/>
        </w:rPr>
        <w:t xml:space="preserve"> (Seville</w:t>
      </w:r>
      <w:r w:rsidR="00CE1845" w:rsidRPr="00E5138E">
        <w:rPr>
          <w:sz w:val="22"/>
          <w:szCs w:val="22"/>
        </w:rPr>
        <w:t>)</w:t>
      </w:r>
      <w:r w:rsidR="00E237E7" w:rsidRPr="00E5138E">
        <w:rPr>
          <w:sz w:val="22"/>
          <w:szCs w:val="22"/>
        </w:rPr>
        <w:t xml:space="preserve">:  </w:t>
      </w:r>
    </w:p>
    <w:p w14:paraId="6D33A205" w14:textId="6B7506BB" w:rsidR="00E237E7" w:rsidRPr="00CE1845" w:rsidRDefault="00CE1845">
      <w:pPr>
        <w:rPr>
          <w:rFonts w:cs="SegoeUI"/>
          <w:color w:val="191919"/>
          <w:sz w:val="20"/>
          <w:szCs w:val="20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D51944" w:rsidRPr="00CE1845">
        <w:rPr>
          <w:sz w:val="20"/>
          <w:szCs w:val="20"/>
        </w:rPr>
        <w:t>‘</w:t>
      </w:r>
      <w:r w:rsidR="00E5138E" w:rsidRPr="00E5138E">
        <w:rPr>
          <w:rFonts w:cs="SegoeUI"/>
          <w:color w:val="191919"/>
          <w:sz w:val="18"/>
          <w:szCs w:val="18"/>
          <w:lang w:val="en-US"/>
        </w:rPr>
        <w:t>PRELUDE TO THE IR</w:t>
      </w:r>
      <w:r w:rsidR="00E5138E">
        <w:rPr>
          <w:rFonts w:cs="SegoeUI"/>
          <w:color w:val="191919"/>
          <w:sz w:val="18"/>
          <w:szCs w:val="18"/>
          <w:lang w:val="en-US"/>
        </w:rPr>
        <w:t xml:space="preserve">ISH ASCENDANCY IN THE </w:t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SegoeUI"/>
          <w:color w:val="191919"/>
          <w:sz w:val="18"/>
          <w:szCs w:val="18"/>
          <w:lang w:val="en-US"/>
        </w:rPr>
        <w:t>SPANISH CARIBBEAN: THE FALL AND RI</w:t>
      </w:r>
      <w:r w:rsidR="00E5138E">
        <w:rPr>
          <w:rFonts w:cs="SegoeUI"/>
          <w:color w:val="191919"/>
          <w:sz w:val="18"/>
          <w:szCs w:val="18"/>
          <w:lang w:val="en-US"/>
        </w:rPr>
        <w:t xml:space="preserve">SE AND </w:t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SegoeUI"/>
          <w:color w:val="191919"/>
          <w:sz w:val="18"/>
          <w:szCs w:val="18"/>
          <w:lang w:val="en-US"/>
        </w:rPr>
        <w:t>FALL AGAIN OF GUILLERMO MURFI’</w:t>
      </w:r>
    </w:p>
    <w:p w14:paraId="420F639D" w14:textId="5F2E8536" w:rsidR="00CE1845" w:rsidRPr="00E5138E" w:rsidRDefault="00E237E7">
      <w:pPr>
        <w:rPr>
          <w:sz w:val="22"/>
          <w:szCs w:val="22"/>
        </w:rPr>
      </w:pPr>
      <w:r w:rsidRPr="009918D7">
        <w:rPr>
          <w:rFonts w:cs="SegoeUI"/>
          <w:color w:val="191919"/>
          <w:sz w:val="22"/>
          <w:szCs w:val="22"/>
          <w:lang w:val="en-US"/>
        </w:rPr>
        <w:tab/>
      </w:r>
      <w:r w:rsidRPr="009918D7">
        <w:rPr>
          <w:rFonts w:cs="SegoeUI"/>
          <w:color w:val="191919"/>
          <w:sz w:val="22"/>
          <w:szCs w:val="22"/>
          <w:lang w:val="en-US"/>
        </w:rPr>
        <w:tab/>
      </w:r>
      <w:r w:rsidRPr="009918D7">
        <w:rPr>
          <w:rFonts w:cs="SegoeUI"/>
          <w:color w:val="191919"/>
          <w:sz w:val="22"/>
          <w:szCs w:val="22"/>
          <w:lang w:val="en-US"/>
        </w:rPr>
        <w:tab/>
      </w:r>
      <w:r w:rsidRPr="00E5138E">
        <w:rPr>
          <w:rFonts w:cs="SegoeUI"/>
          <w:color w:val="191919"/>
          <w:sz w:val="22"/>
          <w:szCs w:val="22"/>
          <w:lang w:val="en-US"/>
        </w:rPr>
        <w:tab/>
      </w:r>
      <w:proofErr w:type="spellStart"/>
      <w:r w:rsidR="00492731" w:rsidRPr="00E5138E">
        <w:rPr>
          <w:sz w:val="22"/>
          <w:szCs w:val="22"/>
        </w:rPr>
        <w:t>Orla</w:t>
      </w:r>
      <w:proofErr w:type="spellEnd"/>
      <w:r w:rsidR="00492731" w:rsidRPr="00E5138E">
        <w:rPr>
          <w:sz w:val="22"/>
          <w:szCs w:val="22"/>
        </w:rPr>
        <w:t xml:space="preserve"> Power</w:t>
      </w:r>
      <w:r w:rsidR="00CE1845" w:rsidRPr="00E5138E">
        <w:rPr>
          <w:sz w:val="22"/>
          <w:szCs w:val="22"/>
        </w:rPr>
        <w:t xml:space="preserve"> (NUI</w:t>
      </w:r>
      <w:r w:rsidR="0051379B">
        <w:rPr>
          <w:sz w:val="22"/>
          <w:szCs w:val="22"/>
        </w:rPr>
        <w:t>G</w:t>
      </w:r>
      <w:r w:rsidR="00CE1845" w:rsidRPr="00E5138E">
        <w:rPr>
          <w:sz w:val="22"/>
          <w:szCs w:val="22"/>
        </w:rPr>
        <w:t>)</w:t>
      </w:r>
      <w:r w:rsidR="00492731" w:rsidRPr="00E5138E">
        <w:rPr>
          <w:sz w:val="22"/>
          <w:szCs w:val="22"/>
        </w:rPr>
        <w:t xml:space="preserve">: </w:t>
      </w:r>
      <w:r w:rsidR="0061437A" w:rsidRPr="00E5138E">
        <w:rPr>
          <w:sz w:val="22"/>
          <w:szCs w:val="22"/>
        </w:rPr>
        <w:t xml:space="preserve">  </w:t>
      </w:r>
    </w:p>
    <w:p w14:paraId="599F9191" w14:textId="039012B9" w:rsidR="001D1A7D" w:rsidRDefault="00CE1845">
      <w:pPr>
        <w:rPr>
          <w:rFonts w:cs="SegoeUI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5138E" w:rsidRPr="00E5138E">
        <w:rPr>
          <w:sz w:val="18"/>
          <w:szCs w:val="18"/>
        </w:rPr>
        <w:t>‘</w:t>
      </w:r>
      <w:r w:rsidR="00E5138E" w:rsidRPr="00E5138E">
        <w:rPr>
          <w:rFonts w:cs="SegoeUI"/>
          <w:color w:val="191919"/>
          <w:sz w:val="18"/>
          <w:szCs w:val="18"/>
          <w:lang w:val="en-US"/>
        </w:rPr>
        <w:t>THE</w:t>
      </w:r>
      <w:r w:rsidR="00E5138E">
        <w:rPr>
          <w:rFonts w:cs="SegoeUI"/>
          <w:color w:val="191919"/>
          <w:sz w:val="18"/>
          <w:szCs w:val="18"/>
          <w:lang w:val="en-US"/>
        </w:rPr>
        <w:t xml:space="preserve"> O'ROURKES OF SAINT </w:t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</w:r>
      <w:r w:rsidR="00E5138E"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="00E5138E" w:rsidRPr="00E5138E">
        <w:rPr>
          <w:rFonts w:cs="SegoeUI"/>
          <w:color w:val="191919"/>
          <w:sz w:val="18"/>
          <w:szCs w:val="18"/>
          <w:lang w:val="en-US"/>
        </w:rPr>
        <w:t>DOMINGUE, NANTES AND WEXFORD, 1791 - 1804’</w:t>
      </w:r>
    </w:p>
    <w:p w14:paraId="135946E8" w14:textId="77777777" w:rsidR="00C432EB" w:rsidRDefault="00C432EB">
      <w:pPr>
        <w:rPr>
          <w:rFonts w:cs="SegoeUI"/>
          <w:color w:val="191919"/>
          <w:sz w:val="18"/>
          <w:szCs w:val="18"/>
          <w:lang w:val="en-US"/>
        </w:rPr>
      </w:pPr>
    </w:p>
    <w:p w14:paraId="6301E4B5" w14:textId="096FE58E" w:rsidR="00C432EB" w:rsidRDefault="00C432EB">
      <w:pPr>
        <w:rPr>
          <w:rFonts w:cs="SegoeUI"/>
          <w:i/>
          <w:color w:val="191919"/>
          <w:sz w:val="22"/>
          <w:szCs w:val="22"/>
          <w:lang w:val="en-US"/>
        </w:rPr>
      </w:pPr>
      <w:r>
        <w:rPr>
          <w:rFonts w:cs="SegoeUI"/>
          <w:color w:val="191919"/>
          <w:sz w:val="18"/>
          <w:szCs w:val="18"/>
          <w:lang w:val="en-US"/>
        </w:rPr>
        <w:tab/>
      </w:r>
      <w:r w:rsidRPr="00C432EB">
        <w:rPr>
          <w:rFonts w:cs="SegoeUI"/>
          <w:i/>
          <w:color w:val="191919"/>
          <w:sz w:val="22"/>
          <w:szCs w:val="22"/>
          <w:lang w:val="en-US"/>
        </w:rPr>
        <w:t>11.15</w:t>
      </w:r>
      <w:r w:rsidRPr="00C432EB">
        <w:rPr>
          <w:rFonts w:cs="SegoeUI"/>
          <w:i/>
          <w:color w:val="191919"/>
          <w:sz w:val="22"/>
          <w:szCs w:val="22"/>
          <w:lang w:val="en-US"/>
        </w:rPr>
        <w:tab/>
      </w:r>
      <w:r w:rsidRPr="00C432EB">
        <w:rPr>
          <w:rFonts w:cs="SegoeUI"/>
          <w:i/>
          <w:color w:val="191919"/>
          <w:sz w:val="22"/>
          <w:szCs w:val="22"/>
          <w:lang w:val="en-US"/>
        </w:rPr>
        <w:tab/>
      </w:r>
      <w:r w:rsidRPr="00C432EB">
        <w:rPr>
          <w:rFonts w:cs="SegoeUI"/>
          <w:i/>
          <w:color w:val="191919"/>
          <w:sz w:val="22"/>
          <w:szCs w:val="22"/>
          <w:lang w:val="en-US"/>
        </w:rPr>
        <w:tab/>
        <w:t>Coffee break</w:t>
      </w:r>
    </w:p>
    <w:p w14:paraId="6E48C83B" w14:textId="77777777" w:rsidR="00C11F79" w:rsidRDefault="00C11F79">
      <w:pPr>
        <w:rPr>
          <w:rFonts w:cs="SegoeUI"/>
          <w:i/>
          <w:color w:val="191919"/>
          <w:sz w:val="22"/>
          <w:szCs w:val="22"/>
          <w:lang w:val="en-US"/>
        </w:rPr>
      </w:pPr>
    </w:p>
    <w:p w14:paraId="793676F1" w14:textId="77777777" w:rsidR="00C11F79" w:rsidRPr="00C432EB" w:rsidRDefault="00C11F79">
      <w:pPr>
        <w:rPr>
          <w:i/>
          <w:sz w:val="22"/>
          <w:szCs w:val="22"/>
        </w:rPr>
      </w:pPr>
    </w:p>
    <w:p w14:paraId="5828E477" w14:textId="77777777" w:rsidR="00E237E7" w:rsidRPr="009918D7" w:rsidRDefault="00E237E7">
      <w:pPr>
        <w:rPr>
          <w:sz w:val="22"/>
          <w:szCs w:val="22"/>
        </w:rPr>
      </w:pPr>
    </w:p>
    <w:p w14:paraId="74885B75" w14:textId="10EFD249" w:rsidR="00E5138E" w:rsidRDefault="00C432EB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11.30</w:t>
      </w:r>
      <w:r w:rsidR="00CE76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E7689">
        <w:rPr>
          <w:sz w:val="22"/>
          <w:szCs w:val="22"/>
        </w:rPr>
        <w:t>Panel</w:t>
      </w:r>
      <w:proofErr w:type="gramEnd"/>
      <w:r w:rsidR="00CE7689">
        <w:rPr>
          <w:sz w:val="22"/>
          <w:szCs w:val="22"/>
        </w:rPr>
        <w:t xml:space="preserve"> 3:</w:t>
      </w:r>
      <w:r w:rsidR="00CE7689">
        <w:rPr>
          <w:sz w:val="22"/>
          <w:szCs w:val="22"/>
        </w:rPr>
        <w:tab/>
      </w:r>
      <w:r w:rsidR="00CE7689">
        <w:rPr>
          <w:sz w:val="22"/>
          <w:szCs w:val="22"/>
        </w:rPr>
        <w:tab/>
      </w:r>
      <w:proofErr w:type="spellStart"/>
      <w:r w:rsidR="00914677" w:rsidRPr="00F4534D">
        <w:rPr>
          <w:sz w:val="22"/>
          <w:szCs w:val="22"/>
        </w:rPr>
        <w:t>Finola</w:t>
      </w:r>
      <w:proofErr w:type="spellEnd"/>
      <w:r w:rsidR="00914677" w:rsidRPr="00F4534D">
        <w:rPr>
          <w:sz w:val="22"/>
          <w:szCs w:val="22"/>
        </w:rPr>
        <w:t xml:space="preserve"> </w:t>
      </w:r>
      <w:proofErr w:type="spellStart"/>
      <w:r w:rsidR="00914677" w:rsidRPr="00F4534D">
        <w:rPr>
          <w:sz w:val="22"/>
          <w:szCs w:val="22"/>
        </w:rPr>
        <w:t>O’Kane</w:t>
      </w:r>
      <w:proofErr w:type="spellEnd"/>
      <w:r w:rsidR="00E5138E">
        <w:rPr>
          <w:sz w:val="22"/>
          <w:szCs w:val="22"/>
        </w:rPr>
        <w:t xml:space="preserve"> (UCD)</w:t>
      </w:r>
      <w:r w:rsidR="00914677" w:rsidRPr="00F4534D">
        <w:rPr>
          <w:sz w:val="22"/>
          <w:szCs w:val="22"/>
        </w:rPr>
        <w:t>:</w:t>
      </w:r>
      <w:r w:rsidR="00F4534D" w:rsidRPr="00F4534D">
        <w:rPr>
          <w:sz w:val="22"/>
          <w:szCs w:val="22"/>
        </w:rPr>
        <w:t xml:space="preserve"> </w:t>
      </w:r>
    </w:p>
    <w:p w14:paraId="0E4771D9" w14:textId="0F030407" w:rsidR="00A10AAC" w:rsidRPr="00C11F79" w:rsidRDefault="00E5138E">
      <w:pPr>
        <w:rPr>
          <w:rFonts w:cs="SegoeUI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5138E">
        <w:rPr>
          <w:sz w:val="18"/>
          <w:szCs w:val="18"/>
        </w:rPr>
        <w:t>‘</w:t>
      </w:r>
      <w:r w:rsidRPr="00E5138E">
        <w:rPr>
          <w:rFonts w:cs="SegoeUI"/>
          <w:color w:val="191919"/>
          <w:sz w:val="18"/>
          <w:szCs w:val="18"/>
          <w:lang w:val="en-US"/>
        </w:rPr>
        <w:t xml:space="preserve">DESIGNED IN PARALLEL OR IN TRANSLATION? </w:t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Pr="00E5138E">
        <w:rPr>
          <w:rFonts w:cs="SegoeUI"/>
          <w:color w:val="191919"/>
          <w:sz w:val="18"/>
          <w:szCs w:val="18"/>
          <w:lang w:val="en-US"/>
        </w:rPr>
        <w:t xml:space="preserve">THE HILDEBRAND FAMILY'S AGENCY OF KELLY'S </w:t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 w:rsidRPr="00E5138E"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Pr="00E5138E">
        <w:rPr>
          <w:rFonts w:cs="SegoeUI"/>
          <w:color w:val="191919"/>
          <w:sz w:val="18"/>
          <w:szCs w:val="18"/>
          <w:lang w:val="en-US"/>
        </w:rPr>
        <w:t xml:space="preserve">PEN, JAMAICA AND WESTPORT, CO. MAYO </w:t>
      </w:r>
      <w:r>
        <w:rPr>
          <w:rFonts w:cs="SegoeUI"/>
          <w:color w:val="191919"/>
          <w:sz w:val="18"/>
          <w:szCs w:val="18"/>
          <w:lang w:val="en-US"/>
        </w:rPr>
        <w:t>c.1810-1830’</w:t>
      </w:r>
    </w:p>
    <w:p w14:paraId="0A67B106" w14:textId="77777777" w:rsidR="00E5138E" w:rsidRDefault="00914677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="008801D3" w:rsidRPr="00E5138E">
        <w:rPr>
          <w:sz w:val="22"/>
          <w:szCs w:val="22"/>
        </w:rPr>
        <w:t>Marc Cabal</w:t>
      </w:r>
      <w:r w:rsidR="00E5138E">
        <w:rPr>
          <w:sz w:val="22"/>
          <w:szCs w:val="22"/>
        </w:rPr>
        <w:t xml:space="preserve"> (UCD)</w:t>
      </w:r>
      <w:r w:rsidR="006B5A88" w:rsidRPr="00E5138E">
        <w:rPr>
          <w:sz w:val="22"/>
          <w:szCs w:val="22"/>
        </w:rPr>
        <w:t xml:space="preserve">:  </w:t>
      </w:r>
      <w:r w:rsidR="0061437A" w:rsidRPr="00E5138E">
        <w:rPr>
          <w:sz w:val="22"/>
          <w:szCs w:val="22"/>
        </w:rPr>
        <w:t xml:space="preserve">  </w:t>
      </w:r>
    </w:p>
    <w:p w14:paraId="68275C3F" w14:textId="47683481" w:rsidR="008801D3" w:rsidRPr="00E5138E" w:rsidRDefault="00E5138E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1437A" w:rsidRPr="00E5138E">
        <w:rPr>
          <w:sz w:val="22"/>
          <w:szCs w:val="22"/>
        </w:rPr>
        <w:t xml:space="preserve"> </w:t>
      </w:r>
      <w:r w:rsidR="006B5A88" w:rsidRPr="00E5138E">
        <w:rPr>
          <w:sz w:val="18"/>
          <w:szCs w:val="18"/>
        </w:rPr>
        <w:t>‘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 xml:space="preserve">TRADITION AND INNOVATION IN THE BRITISH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  <w:t xml:space="preserve">    </w:t>
      </w:r>
      <w:r w:rsidR="00034A46">
        <w:rPr>
          <w:rFonts w:cs="Times New Roman"/>
          <w:bCs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Times New Roman"/>
          <w:bCs/>
          <w:color w:val="191919"/>
          <w:sz w:val="18"/>
          <w:szCs w:val="18"/>
          <w:lang w:val="en-US"/>
        </w:rPr>
        <w:t xml:space="preserve"> 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 xml:space="preserve">ATLANTIC: PATRICK BROWNE (c.1720-1790), AN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>
        <w:rPr>
          <w:rFonts w:cs="Times New Roman"/>
          <w:bCs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Times New Roman"/>
          <w:bCs/>
          <w:color w:val="191919"/>
          <w:sz w:val="18"/>
          <w:szCs w:val="18"/>
          <w:lang w:val="en-US"/>
        </w:rPr>
        <w:t xml:space="preserve">  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 xml:space="preserve">IRISH BOTANIST AND PHYSICIAN IN THE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ab/>
      </w:r>
      <w:r>
        <w:rPr>
          <w:rFonts w:cs="Times New Roman"/>
          <w:bCs/>
          <w:color w:val="191919"/>
          <w:sz w:val="18"/>
          <w:szCs w:val="18"/>
          <w:lang w:val="en-US"/>
        </w:rPr>
        <w:t xml:space="preserve">   </w:t>
      </w:r>
      <w:r w:rsidR="00ED705A">
        <w:rPr>
          <w:rFonts w:cs="Times New Roman"/>
          <w:bCs/>
          <w:color w:val="191919"/>
          <w:sz w:val="18"/>
          <w:szCs w:val="18"/>
          <w:lang w:val="en-US"/>
        </w:rPr>
        <w:t xml:space="preserve">   </w:t>
      </w:r>
      <w:r w:rsidRPr="00E5138E">
        <w:rPr>
          <w:rFonts w:cs="Times New Roman"/>
          <w:bCs/>
          <w:color w:val="191919"/>
          <w:sz w:val="18"/>
          <w:szCs w:val="18"/>
          <w:lang w:val="en-US"/>
        </w:rPr>
        <w:t>WEST INDIES’</w:t>
      </w:r>
    </w:p>
    <w:p w14:paraId="738EA94F" w14:textId="77777777" w:rsidR="00E5138E" w:rsidRDefault="00614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18D7">
        <w:rPr>
          <w:sz w:val="22"/>
          <w:szCs w:val="22"/>
        </w:rPr>
        <w:t>David Dickson</w:t>
      </w:r>
      <w:r w:rsidR="00E5138E">
        <w:rPr>
          <w:sz w:val="22"/>
          <w:szCs w:val="22"/>
        </w:rPr>
        <w:t xml:space="preserve"> (TCD)</w:t>
      </w:r>
      <w:r w:rsidRPr="009918D7">
        <w:rPr>
          <w:sz w:val="22"/>
          <w:szCs w:val="22"/>
        </w:rPr>
        <w:t>:</w:t>
      </w:r>
    </w:p>
    <w:p w14:paraId="3CB19C7E" w14:textId="31B8613B" w:rsidR="00DE7CD1" w:rsidRPr="00E5138E" w:rsidRDefault="00E5138E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1437A" w:rsidRPr="00E5138E">
        <w:rPr>
          <w:sz w:val="18"/>
          <w:szCs w:val="18"/>
        </w:rPr>
        <w:t xml:space="preserve"> </w:t>
      </w:r>
      <w:r w:rsidR="0051379B">
        <w:rPr>
          <w:sz w:val="18"/>
          <w:szCs w:val="18"/>
        </w:rPr>
        <w:t xml:space="preserve">  </w:t>
      </w:r>
      <w:r w:rsidR="00D51944" w:rsidRPr="00E5138E">
        <w:rPr>
          <w:sz w:val="18"/>
          <w:szCs w:val="18"/>
        </w:rPr>
        <w:t>‘</w:t>
      </w:r>
      <w:r w:rsidRPr="00E5138E">
        <w:rPr>
          <w:sz w:val="18"/>
          <w:szCs w:val="18"/>
        </w:rPr>
        <w:t>CORK AND THE CARIBBEAN’</w:t>
      </w:r>
    </w:p>
    <w:p w14:paraId="392DBDA9" w14:textId="77777777" w:rsidR="0061437A" w:rsidRPr="009918D7" w:rsidRDefault="0061437A">
      <w:pPr>
        <w:rPr>
          <w:sz w:val="22"/>
          <w:szCs w:val="22"/>
        </w:rPr>
      </w:pPr>
    </w:p>
    <w:p w14:paraId="1BB535F0" w14:textId="2A2C42AB" w:rsidR="00034A46" w:rsidRDefault="00914677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proofErr w:type="gramStart"/>
      <w:r w:rsidRPr="009918D7">
        <w:rPr>
          <w:sz w:val="22"/>
          <w:szCs w:val="22"/>
        </w:rPr>
        <w:t>12.</w:t>
      </w:r>
      <w:r w:rsidR="00C432EB">
        <w:rPr>
          <w:sz w:val="22"/>
          <w:szCs w:val="22"/>
        </w:rPr>
        <w:t>45</w:t>
      </w:r>
      <w:r w:rsidR="008801D3" w:rsidRPr="009918D7">
        <w:rPr>
          <w:sz w:val="22"/>
          <w:szCs w:val="22"/>
        </w:rPr>
        <w:t xml:space="preserve"> </w:t>
      </w:r>
      <w:r w:rsidR="00C432EB">
        <w:rPr>
          <w:sz w:val="22"/>
          <w:szCs w:val="22"/>
        </w:rPr>
        <w:t xml:space="preserve"> </w:t>
      </w:r>
      <w:r w:rsidR="00A10AAC">
        <w:rPr>
          <w:sz w:val="22"/>
          <w:szCs w:val="22"/>
        </w:rPr>
        <w:t>Plenary</w:t>
      </w:r>
      <w:proofErr w:type="gramEnd"/>
      <w:r w:rsidR="00A10AAC">
        <w:rPr>
          <w:sz w:val="22"/>
          <w:szCs w:val="22"/>
        </w:rPr>
        <w:t xml:space="preserve"> 5</w:t>
      </w:r>
      <w:r w:rsidR="008801D3" w:rsidRPr="009918D7">
        <w:rPr>
          <w:sz w:val="22"/>
          <w:szCs w:val="22"/>
        </w:rPr>
        <w:t>:</w:t>
      </w:r>
      <w:r w:rsidR="008801D3" w:rsidRPr="009918D7">
        <w:rPr>
          <w:sz w:val="22"/>
          <w:szCs w:val="22"/>
        </w:rPr>
        <w:tab/>
        <w:t xml:space="preserve">Tom </w:t>
      </w:r>
      <w:proofErr w:type="spellStart"/>
      <w:r w:rsidR="008801D3" w:rsidRPr="009918D7">
        <w:rPr>
          <w:sz w:val="22"/>
          <w:szCs w:val="22"/>
        </w:rPr>
        <w:t>Truxes</w:t>
      </w:r>
      <w:proofErr w:type="spellEnd"/>
      <w:r w:rsidR="00034A46">
        <w:rPr>
          <w:sz w:val="22"/>
          <w:szCs w:val="22"/>
        </w:rPr>
        <w:t xml:space="preserve"> (NYU)</w:t>
      </w:r>
      <w:r w:rsidR="006B5A88" w:rsidRPr="009918D7">
        <w:rPr>
          <w:sz w:val="22"/>
          <w:szCs w:val="22"/>
        </w:rPr>
        <w:t xml:space="preserve">:  </w:t>
      </w:r>
      <w:r w:rsidR="002B7ACB">
        <w:rPr>
          <w:sz w:val="22"/>
          <w:szCs w:val="22"/>
        </w:rPr>
        <w:t xml:space="preserve"> </w:t>
      </w:r>
    </w:p>
    <w:p w14:paraId="04CD5110" w14:textId="03B30DB0" w:rsidR="008801D3" w:rsidRPr="00034A46" w:rsidRDefault="00034A4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34A46">
        <w:rPr>
          <w:sz w:val="18"/>
          <w:szCs w:val="18"/>
        </w:rPr>
        <w:t>‘</w:t>
      </w:r>
      <w:r w:rsidRPr="00034A46">
        <w:rPr>
          <w:rFonts w:cs="SegoeUI"/>
          <w:color w:val="191919"/>
          <w:sz w:val="18"/>
          <w:szCs w:val="18"/>
          <w:lang w:val="en-US"/>
        </w:rPr>
        <w:t xml:space="preserve">THE VALUE OF TNA'S HCA ‘PRIZE </w:t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</w:r>
      <w:r w:rsidRPr="00034A46"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>
        <w:rPr>
          <w:rFonts w:cs="SegoeUI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</w:t>
      </w:r>
      <w:r w:rsidRPr="00034A46">
        <w:rPr>
          <w:rFonts w:cs="SegoeUI"/>
          <w:color w:val="191919"/>
          <w:sz w:val="18"/>
          <w:szCs w:val="18"/>
          <w:lang w:val="en-US"/>
        </w:rPr>
        <w:t>PAPERS’ FOR EARLY MODERN IRISH HISTORY’</w:t>
      </w:r>
    </w:p>
    <w:p w14:paraId="53AB8AA2" w14:textId="77777777" w:rsidR="00DE7CD1" w:rsidRDefault="00DE7CD1">
      <w:pPr>
        <w:rPr>
          <w:sz w:val="22"/>
          <w:szCs w:val="22"/>
        </w:rPr>
      </w:pPr>
    </w:p>
    <w:p w14:paraId="0728F787" w14:textId="77777777" w:rsidR="00C11F79" w:rsidRPr="009918D7" w:rsidRDefault="00C11F79">
      <w:pPr>
        <w:rPr>
          <w:sz w:val="22"/>
          <w:szCs w:val="22"/>
        </w:rPr>
      </w:pPr>
    </w:p>
    <w:p w14:paraId="76F24F0D" w14:textId="65E74D8C" w:rsidR="008801D3" w:rsidRPr="00C432EB" w:rsidRDefault="008801D3">
      <w:pPr>
        <w:rPr>
          <w:i/>
          <w:sz w:val="22"/>
          <w:szCs w:val="22"/>
        </w:rPr>
      </w:pPr>
      <w:r w:rsidRPr="009918D7">
        <w:rPr>
          <w:sz w:val="22"/>
          <w:szCs w:val="22"/>
        </w:rPr>
        <w:tab/>
      </w:r>
      <w:r w:rsidRPr="00C432EB">
        <w:rPr>
          <w:i/>
          <w:sz w:val="22"/>
          <w:szCs w:val="22"/>
        </w:rPr>
        <w:t>1</w:t>
      </w:r>
      <w:r w:rsidR="00C432EB">
        <w:rPr>
          <w:i/>
          <w:sz w:val="22"/>
          <w:szCs w:val="22"/>
        </w:rPr>
        <w:t>.</w:t>
      </w:r>
      <w:r w:rsidR="00100900">
        <w:rPr>
          <w:i/>
          <w:sz w:val="22"/>
          <w:szCs w:val="22"/>
        </w:rPr>
        <w:t>30</w:t>
      </w:r>
      <w:r w:rsidR="00E237E7" w:rsidRPr="00C432EB">
        <w:rPr>
          <w:i/>
          <w:sz w:val="22"/>
          <w:szCs w:val="22"/>
        </w:rPr>
        <w:t xml:space="preserve"> </w:t>
      </w:r>
      <w:r w:rsidR="00C432EB">
        <w:rPr>
          <w:i/>
          <w:sz w:val="22"/>
          <w:szCs w:val="22"/>
        </w:rPr>
        <w:t xml:space="preserve"> </w:t>
      </w:r>
      <w:r w:rsidR="00A10AAC">
        <w:rPr>
          <w:i/>
          <w:sz w:val="22"/>
          <w:szCs w:val="22"/>
        </w:rPr>
        <w:tab/>
      </w:r>
      <w:r w:rsidR="00A10AAC">
        <w:rPr>
          <w:i/>
          <w:sz w:val="22"/>
          <w:szCs w:val="22"/>
        </w:rPr>
        <w:tab/>
      </w:r>
      <w:r w:rsidR="00A10AAC">
        <w:rPr>
          <w:i/>
          <w:sz w:val="22"/>
          <w:szCs w:val="22"/>
        </w:rPr>
        <w:tab/>
      </w:r>
      <w:r w:rsidR="00C432EB">
        <w:rPr>
          <w:i/>
          <w:sz w:val="22"/>
          <w:szCs w:val="22"/>
        </w:rPr>
        <w:t xml:space="preserve"> </w:t>
      </w:r>
      <w:r w:rsidRPr="00C432EB">
        <w:rPr>
          <w:i/>
          <w:sz w:val="22"/>
          <w:szCs w:val="22"/>
        </w:rPr>
        <w:t>Lunch break</w:t>
      </w:r>
    </w:p>
    <w:p w14:paraId="48CF9CA2" w14:textId="77777777" w:rsidR="008801D3" w:rsidRDefault="008801D3">
      <w:pPr>
        <w:rPr>
          <w:sz w:val="22"/>
          <w:szCs w:val="22"/>
        </w:rPr>
      </w:pPr>
    </w:p>
    <w:p w14:paraId="49ACB1C3" w14:textId="77777777" w:rsidR="00C11F79" w:rsidRPr="009918D7" w:rsidRDefault="00C11F79">
      <w:pPr>
        <w:rPr>
          <w:sz w:val="22"/>
          <w:szCs w:val="22"/>
        </w:rPr>
      </w:pPr>
    </w:p>
    <w:p w14:paraId="6F707BAD" w14:textId="76A5C5D3" w:rsidR="00034A46" w:rsidRDefault="00FA55D9">
      <w:pPr>
        <w:rPr>
          <w:sz w:val="22"/>
          <w:szCs w:val="22"/>
        </w:rPr>
      </w:pPr>
      <w:r w:rsidRPr="009918D7">
        <w:rPr>
          <w:sz w:val="22"/>
          <w:szCs w:val="22"/>
        </w:rPr>
        <w:tab/>
        <w:t>2.</w:t>
      </w:r>
      <w:r w:rsidR="00914677" w:rsidRPr="009918D7">
        <w:rPr>
          <w:sz w:val="22"/>
          <w:szCs w:val="22"/>
        </w:rPr>
        <w:t>15</w:t>
      </w:r>
      <w:r w:rsidR="002B7ACB">
        <w:rPr>
          <w:sz w:val="22"/>
          <w:szCs w:val="22"/>
        </w:rPr>
        <w:t xml:space="preserve">   </w:t>
      </w:r>
      <w:r w:rsidR="00CE7689">
        <w:rPr>
          <w:sz w:val="22"/>
          <w:szCs w:val="22"/>
        </w:rPr>
        <w:t>Panel 4</w:t>
      </w:r>
      <w:r w:rsidR="008801D3" w:rsidRPr="009918D7">
        <w:rPr>
          <w:sz w:val="22"/>
          <w:szCs w:val="22"/>
        </w:rPr>
        <w:t>:</w:t>
      </w:r>
      <w:r w:rsidR="008801D3" w:rsidRPr="009918D7">
        <w:rPr>
          <w:sz w:val="22"/>
          <w:szCs w:val="22"/>
        </w:rPr>
        <w:tab/>
      </w:r>
      <w:r w:rsidR="005661C5">
        <w:rPr>
          <w:sz w:val="22"/>
          <w:szCs w:val="22"/>
        </w:rPr>
        <w:tab/>
      </w:r>
      <w:r w:rsidR="008801D3" w:rsidRPr="009918D7">
        <w:rPr>
          <w:sz w:val="22"/>
          <w:szCs w:val="22"/>
        </w:rPr>
        <w:t>Jennifer McLar</w:t>
      </w:r>
      <w:r w:rsidR="008801D3" w:rsidRPr="0051379B">
        <w:rPr>
          <w:sz w:val="22"/>
          <w:szCs w:val="22"/>
        </w:rPr>
        <w:t>en</w:t>
      </w:r>
      <w:r w:rsidR="00034A46" w:rsidRPr="0051379B">
        <w:rPr>
          <w:sz w:val="22"/>
          <w:szCs w:val="22"/>
        </w:rPr>
        <w:t xml:space="preserve"> (</w:t>
      </w:r>
      <w:r w:rsidR="0051379B" w:rsidRPr="0051379B">
        <w:rPr>
          <w:rFonts w:cs="Calibri"/>
          <w:color w:val="191919"/>
          <w:sz w:val="22"/>
          <w:szCs w:val="22"/>
          <w:lang w:val="en-US"/>
        </w:rPr>
        <w:t>Macquarie</w:t>
      </w:r>
      <w:r w:rsidR="00034A46" w:rsidRPr="0051379B">
        <w:rPr>
          <w:sz w:val="22"/>
          <w:szCs w:val="22"/>
        </w:rPr>
        <w:t>)</w:t>
      </w:r>
      <w:r w:rsidR="006B5A88" w:rsidRPr="0051379B">
        <w:rPr>
          <w:sz w:val="22"/>
          <w:szCs w:val="22"/>
        </w:rPr>
        <w:t xml:space="preserve">: </w:t>
      </w:r>
    </w:p>
    <w:p w14:paraId="5FB8D6E1" w14:textId="0720BDBB" w:rsidR="008801D3" w:rsidRPr="00034A46" w:rsidRDefault="00034A4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34A46">
        <w:rPr>
          <w:sz w:val="18"/>
          <w:szCs w:val="18"/>
        </w:rPr>
        <w:t>‘</w:t>
      </w:r>
      <w:r w:rsidRPr="00034A46">
        <w:rPr>
          <w:rFonts w:cs="SegoeUI"/>
          <w:color w:val="191919"/>
          <w:sz w:val="18"/>
          <w:szCs w:val="18"/>
          <w:lang w:val="en-US"/>
        </w:rPr>
        <w:t>IRISH PLANTERS AND MERCHANTS</w:t>
      </w:r>
      <w:r>
        <w:rPr>
          <w:rFonts w:cs="SegoeUI"/>
          <w:color w:val="191919"/>
          <w:sz w:val="18"/>
          <w:szCs w:val="18"/>
          <w:lang w:val="en-US"/>
        </w:rPr>
        <w:t xml:space="preserve"> IN THE BRITISH CARIBBEAN, </w:t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 </w:t>
      </w:r>
      <w:r>
        <w:rPr>
          <w:rFonts w:cs="SegoeUI"/>
          <w:color w:val="191919"/>
          <w:sz w:val="18"/>
          <w:szCs w:val="18"/>
          <w:lang w:val="en-US"/>
        </w:rPr>
        <w:t>c</w:t>
      </w:r>
      <w:r w:rsidRPr="00034A46">
        <w:rPr>
          <w:rFonts w:cs="SegoeUI"/>
          <w:color w:val="191919"/>
          <w:sz w:val="18"/>
          <w:szCs w:val="18"/>
          <w:lang w:val="en-US"/>
        </w:rPr>
        <w:t>.1770-1830’</w:t>
      </w:r>
    </w:p>
    <w:p w14:paraId="17865155" w14:textId="77777777" w:rsidR="00034A46" w:rsidRDefault="008801D3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="00492731" w:rsidRPr="009918D7">
        <w:rPr>
          <w:sz w:val="22"/>
          <w:szCs w:val="22"/>
        </w:rPr>
        <w:t>Jonathan Wright</w:t>
      </w:r>
      <w:r w:rsidR="00034A46">
        <w:rPr>
          <w:sz w:val="22"/>
          <w:szCs w:val="22"/>
        </w:rPr>
        <w:t xml:space="preserve"> (</w:t>
      </w:r>
      <w:proofErr w:type="spellStart"/>
      <w:r w:rsidR="00034A46">
        <w:rPr>
          <w:sz w:val="22"/>
          <w:szCs w:val="22"/>
        </w:rPr>
        <w:t>Maynooth</w:t>
      </w:r>
      <w:proofErr w:type="spellEnd"/>
      <w:r w:rsidR="00034A46">
        <w:rPr>
          <w:sz w:val="22"/>
          <w:szCs w:val="22"/>
        </w:rPr>
        <w:t>)</w:t>
      </w:r>
      <w:r w:rsidR="00492731" w:rsidRPr="009918D7">
        <w:rPr>
          <w:sz w:val="22"/>
          <w:szCs w:val="22"/>
        </w:rPr>
        <w:t xml:space="preserve">: </w:t>
      </w:r>
    </w:p>
    <w:p w14:paraId="207F86EF" w14:textId="0E1B6988" w:rsidR="00492731" w:rsidRPr="00034A46" w:rsidRDefault="00034A4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34A46">
        <w:rPr>
          <w:rFonts w:cs="Verdana"/>
          <w:color w:val="191919"/>
          <w:sz w:val="18"/>
          <w:szCs w:val="18"/>
          <w:lang w:val="en-US"/>
        </w:rPr>
        <w:t>‘JOHN BLACK'S ATLANTIC: PATRONAGE, PROFIT</w:t>
      </w:r>
      <w:r>
        <w:rPr>
          <w:rFonts w:cs="Verdana"/>
          <w:color w:val="191919"/>
          <w:sz w:val="18"/>
          <w:szCs w:val="18"/>
          <w:lang w:val="en-US"/>
        </w:rPr>
        <w:tab/>
      </w:r>
      <w:r>
        <w:rPr>
          <w:rFonts w:cs="Verdana"/>
          <w:color w:val="191919"/>
          <w:sz w:val="18"/>
          <w:szCs w:val="18"/>
          <w:lang w:val="en-US"/>
        </w:rPr>
        <w:tab/>
      </w:r>
      <w:r>
        <w:rPr>
          <w:rFonts w:cs="Verdana"/>
          <w:color w:val="191919"/>
          <w:sz w:val="18"/>
          <w:szCs w:val="18"/>
          <w:lang w:val="en-US"/>
        </w:rPr>
        <w:tab/>
      </w:r>
      <w:r>
        <w:rPr>
          <w:rFonts w:cs="Verdana"/>
          <w:color w:val="191919"/>
          <w:sz w:val="18"/>
          <w:szCs w:val="18"/>
          <w:lang w:val="en-US"/>
        </w:rPr>
        <w:tab/>
      </w:r>
      <w:r>
        <w:rPr>
          <w:rFonts w:cs="Verdana"/>
          <w:color w:val="191919"/>
          <w:sz w:val="18"/>
          <w:szCs w:val="18"/>
          <w:lang w:val="en-US"/>
        </w:rPr>
        <w:tab/>
      </w:r>
      <w:r>
        <w:rPr>
          <w:rFonts w:cs="Verdana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Verdana"/>
          <w:color w:val="191919"/>
          <w:sz w:val="18"/>
          <w:szCs w:val="18"/>
          <w:lang w:val="en-US"/>
        </w:rPr>
        <w:t xml:space="preserve">  </w:t>
      </w:r>
      <w:r w:rsidRPr="00034A46">
        <w:rPr>
          <w:rFonts w:cs="Verdana"/>
          <w:color w:val="191919"/>
          <w:sz w:val="18"/>
          <w:szCs w:val="18"/>
          <w:lang w:val="en-US"/>
        </w:rPr>
        <w:t>AND P</w:t>
      </w:r>
      <w:r>
        <w:rPr>
          <w:rFonts w:cs="Verdana"/>
          <w:color w:val="191919"/>
          <w:sz w:val="18"/>
          <w:szCs w:val="18"/>
          <w:lang w:val="en-US"/>
        </w:rPr>
        <w:t xml:space="preserve">OSITION IN REVOLUTIONARY </w:t>
      </w:r>
      <w:r w:rsidRPr="00034A46">
        <w:rPr>
          <w:rFonts w:cs="Verdana"/>
          <w:color w:val="191919"/>
          <w:sz w:val="18"/>
          <w:szCs w:val="18"/>
          <w:lang w:val="en-US"/>
        </w:rPr>
        <w:t>TRINIDAD’</w:t>
      </w:r>
    </w:p>
    <w:p w14:paraId="77671137" w14:textId="77777777" w:rsidR="00034A46" w:rsidRDefault="00492731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="001D1A7D" w:rsidRPr="009918D7">
        <w:rPr>
          <w:sz w:val="22"/>
          <w:szCs w:val="22"/>
        </w:rPr>
        <w:t>David Fleming</w:t>
      </w:r>
      <w:r w:rsidR="00034A46">
        <w:rPr>
          <w:sz w:val="22"/>
          <w:szCs w:val="22"/>
        </w:rPr>
        <w:t xml:space="preserve"> (Limerick)</w:t>
      </w:r>
      <w:r w:rsidR="001D1A7D" w:rsidRPr="009918D7">
        <w:rPr>
          <w:sz w:val="22"/>
          <w:szCs w:val="22"/>
        </w:rPr>
        <w:t xml:space="preserve">: </w:t>
      </w:r>
    </w:p>
    <w:p w14:paraId="4B12AAFE" w14:textId="4A61581D" w:rsidR="00492731" w:rsidRPr="00034A46" w:rsidRDefault="00034A4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‘</w:t>
      </w:r>
      <w:r w:rsidRPr="00034A46">
        <w:rPr>
          <w:rFonts w:cs="Tahoma"/>
          <w:color w:val="191919"/>
          <w:sz w:val="18"/>
          <w:szCs w:val="18"/>
          <w:lang w:val="en-US"/>
        </w:rPr>
        <w:t>EYRE COOTE, THE HOUSE OF ASSEMBLY</w:t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</w:r>
      <w:r>
        <w:rPr>
          <w:rFonts w:cs="Tahoma"/>
          <w:color w:val="191919"/>
          <w:sz w:val="18"/>
          <w:szCs w:val="18"/>
          <w:lang w:val="en-US"/>
        </w:rPr>
        <w:tab/>
        <w:t xml:space="preserve">    </w:t>
      </w:r>
      <w:r w:rsidRPr="00034A46">
        <w:rPr>
          <w:rFonts w:cs="Tahoma"/>
          <w:color w:val="191919"/>
          <w:sz w:val="18"/>
          <w:szCs w:val="18"/>
          <w:lang w:val="en-US"/>
        </w:rPr>
        <w:t>AND</w:t>
      </w:r>
      <w:r>
        <w:rPr>
          <w:rFonts w:cs="Tahoma"/>
          <w:color w:val="191919"/>
          <w:sz w:val="18"/>
          <w:szCs w:val="18"/>
          <w:lang w:val="en-US"/>
        </w:rPr>
        <w:t xml:space="preserve"> THE DEFENCE OF JAMAICA, </w:t>
      </w:r>
      <w:r w:rsidRPr="00034A46">
        <w:rPr>
          <w:rFonts w:cs="Tahoma"/>
          <w:color w:val="191919"/>
          <w:sz w:val="18"/>
          <w:szCs w:val="18"/>
          <w:lang w:val="en-US"/>
        </w:rPr>
        <w:t>1806-8’</w:t>
      </w:r>
    </w:p>
    <w:p w14:paraId="57211EA2" w14:textId="77777777" w:rsidR="008801D3" w:rsidRPr="009918D7" w:rsidRDefault="008801D3">
      <w:pPr>
        <w:rPr>
          <w:sz w:val="22"/>
          <w:szCs w:val="22"/>
        </w:rPr>
      </w:pPr>
    </w:p>
    <w:p w14:paraId="10CD195E" w14:textId="7F066DAA" w:rsidR="009470F4" w:rsidRPr="00C432EB" w:rsidRDefault="00FA55D9">
      <w:pPr>
        <w:rPr>
          <w:i/>
          <w:sz w:val="22"/>
          <w:szCs w:val="22"/>
        </w:rPr>
      </w:pPr>
      <w:r w:rsidRPr="00C432EB">
        <w:rPr>
          <w:i/>
          <w:sz w:val="22"/>
          <w:szCs w:val="22"/>
        </w:rPr>
        <w:tab/>
      </w:r>
      <w:r w:rsidR="009470F4" w:rsidRPr="00C432EB">
        <w:rPr>
          <w:i/>
          <w:sz w:val="22"/>
          <w:szCs w:val="22"/>
        </w:rPr>
        <w:t>3.30</w:t>
      </w:r>
      <w:r w:rsidR="009470F4" w:rsidRPr="00C432EB">
        <w:rPr>
          <w:i/>
          <w:sz w:val="22"/>
          <w:szCs w:val="22"/>
        </w:rPr>
        <w:tab/>
      </w:r>
      <w:r w:rsidR="009470F4" w:rsidRPr="00C432EB">
        <w:rPr>
          <w:i/>
          <w:sz w:val="22"/>
          <w:szCs w:val="22"/>
        </w:rPr>
        <w:tab/>
      </w:r>
      <w:r w:rsidR="009470F4" w:rsidRPr="00C432EB">
        <w:rPr>
          <w:i/>
          <w:sz w:val="22"/>
          <w:szCs w:val="22"/>
        </w:rPr>
        <w:tab/>
        <w:t>Tea</w:t>
      </w:r>
      <w:r w:rsidR="00A10AAC">
        <w:rPr>
          <w:i/>
          <w:sz w:val="22"/>
          <w:szCs w:val="22"/>
        </w:rPr>
        <w:t xml:space="preserve"> break</w:t>
      </w:r>
    </w:p>
    <w:p w14:paraId="4152DEEE" w14:textId="77777777" w:rsidR="009470F4" w:rsidRPr="009918D7" w:rsidRDefault="009470F4">
      <w:pPr>
        <w:rPr>
          <w:sz w:val="22"/>
          <w:szCs w:val="22"/>
        </w:rPr>
      </w:pPr>
    </w:p>
    <w:p w14:paraId="48A6CA22" w14:textId="0CDA90E1" w:rsidR="004071D8" w:rsidRDefault="009470F4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="00FA55D9" w:rsidRPr="009918D7">
        <w:rPr>
          <w:sz w:val="22"/>
          <w:szCs w:val="22"/>
        </w:rPr>
        <w:t>3.</w:t>
      </w:r>
      <w:r w:rsidRPr="009918D7">
        <w:rPr>
          <w:sz w:val="22"/>
          <w:szCs w:val="22"/>
        </w:rPr>
        <w:t>45</w:t>
      </w:r>
      <w:r w:rsidR="00CE7689">
        <w:rPr>
          <w:sz w:val="22"/>
          <w:szCs w:val="22"/>
        </w:rPr>
        <w:t xml:space="preserve">    Panel 5</w:t>
      </w:r>
      <w:r w:rsidR="008801D3" w:rsidRPr="009918D7">
        <w:rPr>
          <w:sz w:val="22"/>
          <w:szCs w:val="22"/>
        </w:rPr>
        <w:tab/>
      </w:r>
      <w:r w:rsidR="008801D3" w:rsidRPr="009918D7">
        <w:rPr>
          <w:sz w:val="22"/>
          <w:szCs w:val="22"/>
        </w:rPr>
        <w:tab/>
      </w:r>
      <w:r w:rsidR="00DE7CD1" w:rsidRPr="009918D7">
        <w:rPr>
          <w:sz w:val="22"/>
          <w:szCs w:val="22"/>
        </w:rPr>
        <w:t>Jos</w:t>
      </w:r>
      <w:r w:rsidR="004071D8">
        <w:rPr>
          <w:sz w:val="22"/>
          <w:szCs w:val="22"/>
        </w:rPr>
        <w:t>é</w:t>
      </w:r>
      <w:r w:rsidR="00DE7CD1" w:rsidRPr="009918D7">
        <w:rPr>
          <w:sz w:val="22"/>
          <w:szCs w:val="22"/>
        </w:rPr>
        <w:t xml:space="preserve"> Gleeson</w:t>
      </w:r>
      <w:r w:rsidR="004071D8">
        <w:rPr>
          <w:sz w:val="22"/>
          <w:szCs w:val="22"/>
        </w:rPr>
        <w:t xml:space="preserve"> (Salamanca)</w:t>
      </w:r>
      <w:r w:rsidR="009918D7">
        <w:rPr>
          <w:sz w:val="22"/>
          <w:szCs w:val="22"/>
        </w:rPr>
        <w:t>:</w:t>
      </w:r>
      <w:r w:rsidR="00545815" w:rsidRPr="009918D7">
        <w:rPr>
          <w:sz w:val="22"/>
          <w:szCs w:val="22"/>
        </w:rPr>
        <w:t xml:space="preserve"> </w:t>
      </w:r>
      <w:r w:rsidR="009918D7">
        <w:rPr>
          <w:sz w:val="22"/>
          <w:szCs w:val="22"/>
        </w:rPr>
        <w:t xml:space="preserve"> </w:t>
      </w:r>
    </w:p>
    <w:p w14:paraId="15E887BF" w14:textId="0674A1EF" w:rsidR="00492731" w:rsidRPr="004071D8" w:rsidRDefault="004071D8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4071D8">
        <w:rPr>
          <w:sz w:val="18"/>
          <w:szCs w:val="18"/>
        </w:rPr>
        <w:t xml:space="preserve">‘THE </w:t>
      </w:r>
      <w:r w:rsidRPr="004071D8">
        <w:rPr>
          <w:rFonts w:cs="SegoeUI"/>
          <w:color w:val="191919"/>
          <w:sz w:val="18"/>
          <w:szCs w:val="18"/>
          <w:lang w:val="en-US"/>
        </w:rPr>
        <w:t>MULTILINGUAL NATURE OF THE IRISH MIGRANT</w:t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ab/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 </w:t>
      </w:r>
      <w:r>
        <w:rPr>
          <w:rFonts w:cs="SegoeUI"/>
          <w:color w:val="191919"/>
          <w:sz w:val="18"/>
          <w:szCs w:val="18"/>
          <w:lang w:val="en-US"/>
        </w:rPr>
        <w:t xml:space="preserve"> EXPERIENCE IN THE HISPANIC </w:t>
      </w:r>
      <w:r w:rsidRPr="004071D8">
        <w:rPr>
          <w:rFonts w:cs="SegoeUI"/>
          <w:color w:val="191919"/>
          <w:sz w:val="18"/>
          <w:szCs w:val="18"/>
          <w:lang w:val="en-US"/>
        </w:rPr>
        <w:t>CARIBBEAN AND</w:t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 w:rsidRPr="004071D8">
        <w:rPr>
          <w:rFonts w:cs="SegoeUI"/>
          <w:color w:val="191919"/>
          <w:sz w:val="18"/>
          <w:szCs w:val="18"/>
          <w:lang w:val="en-US"/>
        </w:rPr>
        <w:tab/>
      </w:r>
      <w:r>
        <w:rPr>
          <w:rFonts w:cs="SegoeUI"/>
          <w:color w:val="191919"/>
          <w:sz w:val="18"/>
          <w:szCs w:val="18"/>
          <w:lang w:val="en-US"/>
        </w:rPr>
        <w:t xml:space="preserve">   </w:t>
      </w:r>
      <w:r w:rsidR="00ED705A">
        <w:rPr>
          <w:rFonts w:cs="SegoeUI"/>
          <w:color w:val="191919"/>
          <w:sz w:val="18"/>
          <w:szCs w:val="18"/>
          <w:lang w:val="en-US"/>
        </w:rPr>
        <w:t xml:space="preserve">  </w:t>
      </w:r>
      <w:r>
        <w:rPr>
          <w:rFonts w:cs="SegoeUI"/>
          <w:color w:val="191919"/>
          <w:sz w:val="18"/>
          <w:szCs w:val="18"/>
          <w:lang w:val="en-US"/>
        </w:rPr>
        <w:t xml:space="preserve"> </w:t>
      </w:r>
      <w:r w:rsidRPr="004071D8">
        <w:rPr>
          <w:rFonts w:cs="SegoeUI"/>
          <w:color w:val="191919"/>
          <w:sz w:val="18"/>
          <w:szCs w:val="18"/>
          <w:lang w:val="en-US"/>
        </w:rPr>
        <w:t xml:space="preserve">LOUISIANA/THE FLORIDAS </w:t>
      </w:r>
      <w:r>
        <w:rPr>
          <w:rFonts w:cs="SegoeUI"/>
          <w:color w:val="191919"/>
          <w:sz w:val="18"/>
          <w:szCs w:val="18"/>
          <w:lang w:val="en-US"/>
        </w:rPr>
        <w:t>FROM THE 1770s TO THE 1820s</w:t>
      </w:r>
      <w:r w:rsidRPr="004071D8">
        <w:rPr>
          <w:rFonts w:cs="SegoeUI"/>
          <w:color w:val="191919"/>
          <w:sz w:val="18"/>
          <w:szCs w:val="18"/>
          <w:lang w:val="en-US"/>
        </w:rPr>
        <w:t>’</w:t>
      </w:r>
      <w:r>
        <w:rPr>
          <w:rFonts w:cs="SegoeUI"/>
          <w:color w:val="191919"/>
          <w:sz w:val="18"/>
          <w:szCs w:val="18"/>
          <w:lang w:val="en-US"/>
        </w:rPr>
        <w:tab/>
      </w:r>
    </w:p>
    <w:p w14:paraId="450F2403" w14:textId="5F53905A" w:rsidR="004071D8" w:rsidRDefault="00492731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="009470F4" w:rsidRPr="009918D7">
        <w:rPr>
          <w:sz w:val="22"/>
          <w:szCs w:val="22"/>
        </w:rPr>
        <w:t xml:space="preserve">Margaret </w:t>
      </w:r>
      <w:proofErr w:type="spellStart"/>
      <w:r w:rsidR="009470F4" w:rsidRPr="009918D7">
        <w:rPr>
          <w:sz w:val="22"/>
          <w:szCs w:val="22"/>
        </w:rPr>
        <w:t>Brehony</w:t>
      </w:r>
      <w:proofErr w:type="spellEnd"/>
      <w:r w:rsidR="0051379B">
        <w:rPr>
          <w:sz w:val="22"/>
          <w:szCs w:val="22"/>
        </w:rPr>
        <w:t xml:space="preserve"> (UCC</w:t>
      </w:r>
      <w:r w:rsidR="004071D8">
        <w:rPr>
          <w:sz w:val="22"/>
          <w:szCs w:val="22"/>
        </w:rPr>
        <w:t>)</w:t>
      </w:r>
      <w:r w:rsidR="009470F4" w:rsidRPr="009918D7">
        <w:rPr>
          <w:sz w:val="22"/>
          <w:szCs w:val="22"/>
        </w:rPr>
        <w:t>:</w:t>
      </w:r>
    </w:p>
    <w:p w14:paraId="147631BA" w14:textId="7897D179" w:rsidR="009470F4" w:rsidRPr="004071D8" w:rsidRDefault="004071D8">
      <w:pPr>
        <w:rPr>
          <w:rFonts w:cs="Times New Roman"/>
          <w:color w:val="191919"/>
          <w:sz w:val="18"/>
          <w:szCs w:val="18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71D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4071D8">
        <w:rPr>
          <w:sz w:val="18"/>
          <w:szCs w:val="18"/>
        </w:rPr>
        <w:t>‘</w:t>
      </w:r>
      <w:r w:rsidRPr="004071D8">
        <w:rPr>
          <w:rFonts w:cs="Times New Roman"/>
          <w:color w:val="191919"/>
          <w:sz w:val="18"/>
          <w:szCs w:val="18"/>
          <w:lang w:val="en-US"/>
        </w:rPr>
        <w:t xml:space="preserve">ETHNIC WHITENING PROCESSES IN THE TRANSITION FROM </w:t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Times New Roman"/>
          <w:color w:val="191919"/>
          <w:sz w:val="18"/>
          <w:szCs w:val="18"/>
          <w:lang w:val="en-US"/>
        </w:rPr>
        <w:t xml:space="preserve">  </w:t>
      </w:r>
      <w:r w:rsidRPr="004071D8">
        <w:rPr>
          <w:rFonts w:cs="Times New Roman"/>
          <w:color w:val="191919"/>
          <w:sz w:val="18"/>
          <w:szCs w:val="18"/>
          <w:lang w:val="en-US"/>
        </w:rPr>
        <w:t>SLAV</w:t>
      </w:r>
      <w:r>
        <w:rPr>
          <w:rFonts w:cs="Times New Roman"/>
          <w:color w:val="191919"/>
          <w:sz w:val="18"/>
          <w:szCs w:val="18"/>
          <w:lang w:val="en-US"/>
        </w:rPr>
        <w:t xml:space="preserve">ERY TO 'FREE' </w:t>
      </w:r>
      <w:r w:rsidRPr="004071D8">
        <w:rPr>
          <w:rFonts w:cs="Times New Roman"/>
          <w:color w:val="191919"/>
          <w:sz w:val="18"/>
          <w:szCs w:val="18"/>
          <w:lang w:val="en-US"/>
        </w:rPr>
        <w:t>LABOUR: THE CA</w:t>
      </w:r>
      <w:r>
        <w:rPr>
          <w:rFonts w:cs="Times New Roman"/>
          <w:color w:val="191919"/>
          <w:sz w:val="18"/>
          <w:szCs w:val="18"/>
          <w:lang w:val="en-US"/>
        </w:rPr>
        <w:t xml:space="preserve">SE OF IRISH IMMIGRANTS IN </w:t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</w:r>
      <w:r>
        <w:rPr>
          <w:rFonts w:cs="Times New Roman"/>
          <w:color w:val="191919"/>
          <w:sz w:val="18"/>
          <w:szCs w:val="18"/>
          <w:lang w:val="en-US"/>
        </w:rPr>
        <w:tab/>
        <w:t xml:space="preserve">    </w:t>
      </w:r>
      <w:r w:rsidR="00ED705A">
        <w:rPr>
          <w:rFonts w:cs="Times New Roman"/>
          <w:color w:val="191919"/>
          <w:sz w:val="18"/>
          <w:szCs w:val="18"/>
          <w:lang w:val="en-US"/>
        </w:rPr>
        <w:t xml:space="preserve">  </w:t>
      </w:r>
      <w:r w:rsidRPr="004071D8">
        <w:rPr>
          <w:rFonts w:cs="Times New Roman"/>
          <w:color w:val="191919"/>
          <w:sz w:val="18"/>
          <w:szCs w:val="18"/>
          <w:lang w:val="en-US"/>
        </w:rPr>
        <w:t>COLONIAL CUBA’</w:t>
      </w:r>
    </w:p>
    <w:p w14:paraId="2CB8CBAC" w14:textId="24C36A1A" w:rsidR="004071D8" w:rsidRDefault="009470F4">
      <w:pPr>
        <w:rPr>
          <w:sz w:val="22"/>
          <w:szCs w:val="22"/>
        </w:rPr>
      </w:pPr>
      <w:r w:rsidRPr="009918D7">
        <w:rPr>
          <w:rFonts w:cs="Times New Roman"/>
          <w:color w:val="191919"/>
          <w:sz w:val="22"/>
          <w:szCs w:val="22"/>
          <w:lang w:val="en-US"/>
        </w:rPr>
        <w:tab/>
      </w:r>
      <w:r w:rsidRPr="009918D7">
        <w:rPr>
          <w:rFonts w:cs="Times New Roman"/>
          <w:color w:val="191919"/>
          <w:sz w:val="22"/>
          <w:szCs w:val="22"/>
          <w:lang w:val="en-US"/>
        </w:rPr>
        <w:tab/>
      </w:r>
      <w:r w:rsidRPr="009918D7">
        <w:rPr>
          <w:rFonts w:cs="Times New Roman"/>
          <w:color w:val="191919"/>
          <w:sz w:val="22"/>
          <w:szCs w:val="22"/>
          <w:lang w:val="en-US"/>
        </w:rPr>
        <w:tab/>
      </w:r>
      <w:r w:rsidRPr="009918D7">
        <w:rPr>
          <w:rFonts w:cs="Times New Roman"/>
          <w:color w:val="191919"/>
          <w:sz w:val="22"/>
          <w:szCs w:val="22"/>
          <w:lang w:val="en-US"/>
        </w:rPr>
        <w:tab/>
      </w:r>
      <w:r w:rsidR="00492731" w:rsidRPr="009918D7">
        <w:rPr>
          <w:sz w:val="22"/>
          <w:szCs w:val="22"/>
        </w:rPr>
        <w:t>Michael Morris</w:t>
      </w:r>
      <w:r w:rsidR="0051379B">
        <w:rPr>
          <w:sz w:val="22"/>
          <w:szCs w:val="22"/>
        </w:rPr>
        <w:t xml:space="preserve"> (Liverpool John </w:t>
      </w:r>
      <w:proofErr w:type="spellStart"/>
      <w:r w:rsidR="0051379B">
        <w:rPr>
          <w:sz w:val="22"/>
          <w:szCs w:val="22"/>
        </w:rPr>
        <w:t>Moores</w:t>
      </w:r>
      <w:proofErr w:type="spellEnd"/>
      <w:r w:rsidR="0051379B">
        <w:rPr>
          <w:sz w:val="22"/>
          <w:szCs w:val="22"/>
        </w:rPr>
        <w:t>)</w:t>
      </w:r>
      <w:r w:rsidR="00D51944">
        <w:rPr>
          <w:sz w:val="22"/>
          <w:szCs w:val="22"/>
        </w:rPr>
        <w:t xml:space="preserve">: </w:t>
      </w:r>
    </w:p>
    <w:p w14:paraId="594C6ED5" w14:textId="6B4F65A2" w:rsidR="001D1A7D" w:rsidRPr="004071D8" w:rsidRDefault="004071D8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071D8">
        <w:rPr>
          <w:sz w:val="18"/>
          <w:szCs w:val="18"/>
        </w:rPr>
        <w:t xml:space="preserve">‘ATLANTIC ARCHIPELAGOS’ </w:t>
      </w:r>
    </w:p>
    <w:p w14:paraId="4D177478" w14:textId="6617772B" w:rsidR="008801D3" w:rsidRPr="009918D7" w:rsidRDefault="001D1A7D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  <w:r w:rsidRPr="009918D7">
        <w:rPr>
          <w:sz w:val="22"/>
          <w:szCs w:val="22"/>
        </w:rPr>
        <w:tab/>
      </w:r>
    </w:p>
    <w:p w14:paraId="17DBEC40" w14:textId="77777777" w:rsidR="008801D3" w:rsidRPr="009918D7" w:rsidRDefault="008801D3">
      <w:pPr>
        <w:rPr>
          <w:sz w:val="22"/>
          <w:szCs w:val="22"/>
        </w:rPr>
      </w:pPr>
    </w:p>
    <w:p w14:paraId="6B02FFC1" w14:textId="168D0065" w:rsidR="008801D3" w:rsidRPr="004071D8" w:rsidRDefault="008801D3">
      <w:pPr>
        <w:rPr>
          <w:sz w:val="22"/>
          <w:szCs w:val="22"/>
        </w:rPr>
      </w:pPr>
      <w:r w:rsidRPr="009918D7">
        <w:rPr>
          <w:sz w:val="22"/>
          <w:szCs w:val="22"/>
        </w:rPr>
        <w:tab/>
      </w:r>
      <w:r w:rsidR="009918D7" w:rsidRPr="004071D8">
        <w:rPr>
          <w:sz w:val="22"/>
          <w:szCs w:val="22"/>
        </w:rPr>
        <w:t>5.00</w:t>
      </w:r>
      <w:r w:rsidR="009918D7" w:rsidRPr="004071D8">
        <w:rPr>
          <w:sz w:val="22"/>
          <w:szCs w:val="22"/>
        </w:rPr>
        <w:tab/>
      </w:r>
      <w:r w:rsidR="009918D7" w:rsidRPr="004071D8">
        <w:rPr>
          <w:sz w:val="22"/>
          <w:szCs w:val="22"/>
        </w:rPr>
        <w:tab/>
      </w:r>
      <w:r w:rsidR="009918D7" w:rsidRPr="004071D8">
        <w:rPr>
          <w:sz w:val="22"/>
          <w:szCs w:val="22"/>
        </w:rPr>
        <w:tab/>
      </w:r>
      <w:r w:rsidR="005661C5" w:rsidRPr="00C432EB">
        <w:rPr>
          <w:sz w:val="22"/>
          <w:szCs w:val="22"/>
        </w:rPr>
        <w:t>Conclus</w:t>
      </w:r>
      <w:r w:rsidR="00CE7689" w:rsidRPr="00C432EB">
        <w:rPr>
          <w:sz w:val="22"/>
          <w:szCs w:val="22"/>
        </w:rPr>
        <w:t>ions</w:t>
      </w:r>
    </w:p>
    <w:p w14:paraId="6D1A8B44" w14:textId="77777777" w:rsidR="00DE7CD1" w:rsidRPr="004071D8" w:rsidRDefault="00DE7CD1">
      <w:pPr>
        <w:rPr>
          <w:sz w:val="22"/>
          <w:szCs w:val="22"/>
        </w:rPr>
      </w:pPr>
    </w:p>
    <w:p w14:paraId="38A0CDEA" w14:textId="77777777" w:rsidR="005661C5" w:rsidRPr="00C137A7" w:rsidRDefault="005661C5">
      <w:pPr>
        <w:rPr>
          <w:b/>
          <w:sz w:val="22"/>
          <w:szCs w:val="22"/>
        </w:rPr>
      </w:pPr>
    </w:p>
    <w:p w14:paraId="2E5DAF28" w14:textId="30AD5E36" w:rsidR="008801D3" w:rsidRPr="00C432EB" w:rsidRDefault="008801D3">
      <w:pPr>
        <w:rPr>
          <w:i/>
          <w:sz w:val="22"/>
          <w:szCs w:val="22"/>
        </w:rPr>
      </w:pPr>
      <w:r w:rsidRPr="004071D8">
        <w:rPr>
          <w:sz w:val="22"/>
          <w:szCs w:val="22"/>
        </w:rPr>
        <w:tab/>
      </w:r>
      <w:r w:rsidRPr="00C432EB">
        <w:rPr>
          <w:i/>
          <w:sz w:val="22"/>
          <w:szCs w:val="22"/>
        </w:rPr>
        <w:t xml:space="preserve">5.30    </w:t>
      </w:r>
      <w:r w:rsidR="00914677" w:rsidRPr="00C432EB">
        <w:rPr>
          <w:i/>
          <w:sz w:val="22"/>
          <w:szCs w:val="22"/>
        </w:rPr>
        <w:tab/>
      </w:r>
      <w:r w:rsidR="00914677" w:rsidRPr="00C432EB">
        <w:rPr>
          <w:i/>
          <w:sz w:val="22"/>
          <w:szCs w:val="22"/>
        </w:rPr>
        <w:tab/>
        <w:t xml:space="preserve">        </w:t>
      </w:r>
      <w:r w:rsidR="009918D7" w:rsidRPr="00C432EB">
        <w:rPr>
          <w:i/>
          <w:sz w:val="22"/>
          <w:szCs w:val="22"/>
        </w:rPr>
        <w:tab/>
      </w:r>
      <w:r w:rsidRPr="00C432EB">
        <w:rPr>
          <w:i/>
          <w:sz w:val="22"/>
          <w:szCs w:val="22"/>
        </w:rPr>
        <w:t>End</w:t>
      </w:r>
      <w:r w:rsidR="00914677" w:rsidRPr="00C432EB">
        <w:rPr>
          <w:i/>
          <w:sz w:val="22"/>
          <w:szCs w:val="22"/>
        </w:rPr>
        <w:t xml:space="preserve"> of symposium</w:t>
      </w:r>
    </w:p>
    <w:p w14:paraId="5B156A52" w14:textId="77777777" w:rsidR="008801D3" w:rsidRDefault="008801D3"/>
    <w:p w14:paraId="5F9CAEFE" w14:textId="77777777" w:rsidR="008801D3" w:rsidRDefault="008801D3">
      <w:r>
        <w:tab/>
      </w:r>
    </w:p>
    <w:p w14:paraId="18F232FF" w14:textId="77777777" w:rsidR="008801D3" w:rsidRDefault="008801D3">
      <w:r>
        <w:tab/>
      </w:r>
    </w:p>
    <w:p w14:paraId="626DD4C8" w14:textId="2C15AAC0" w:rsidR="00C137A7" w:rsidRDefault="00C137A7" w:rsidP="00C137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 </w:t>
      </w:r>
      <w:r w:rsidRPr="00C137A7">
        <w:rPr>
          <w:rFonts w:cs="Arial"/>
          <w:b/>
          <w:sz w:val="22"/>
          <w:szCs w:val="22"/>
          <w:lang w:val="en-US"/>
        </w:rPr>
        <w:t xml:space="preserve">There is no admission charge, but </w:t>
      </w:r>
    </w:p>
    <w:p w14:paraId="0E81DE33" w14:textId="2A88F598" w:rsidR="00C137A7" w:rsidRPr="00C137A7" w:rsidRDefault="00C137A7" w:rsidP="00C137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  <w:sz w:val="22"/>
          <w:szCs w:val="22"/>
          <w:lang w:val="en-US"/>
        </w:rPr>
      </w:pPr>
      <w:proofErr w:type="gramStart"/>
      <w:r w:rsidRPr="00C137A7">
        <w:rPr>
          <w:rFonts w:cs="Arial"/>
          <w:b/>
          <w:sz w:val="22"/>
          <w:szCs w:val="22"/>
          <w:lang w:val="en-US"/>
        </w:rPr>
        <w:t>booking</w:t>
      </w:r>
      <w:proofErr w:type="gramEnd"/>
      <w:r w:rsidRPr="00C137A7">
        <w:rPr>
          <w:rFonts w:cs="Arial"/>
          <w:b/>
          <w:sz w:val="22"/>
          <w:szCs w:val="22"/>
          <w:lang w:val="en-US"/>
        </w:rPr>
        <w:t xml:space="preserve"> is essential:</w:t>
      </w:r>
    </w:p>
    <w:p w14:paraId="3960325C" w14:textId="34AA2717" w:rsidR="008801D3" w:rsidRPr="00DC6991" w:rsidRDefault="00DC6991" w:rsidP="00DC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hyperlink r:id="rId5" w:history="1">
        <w:r w:rsidR="00C137A7" w:rsidRPr="00C137A7">
          <w:rPr>
            <w:rFonts w:cs="Times"/>
            <w:b/>
            <w:sz w:val="22"/>
            <w:szCs w:val="22"/>
            <w:lang w:val="en-US"/>
          </w:rPr>
          <w:t>https://www.eventbrite.co.uk/e/ireland-and-the-caribbean-tickets-27942190845</w:t>
        </w:r>
      </w:hyperlink>
      <w:r w:rsidR="00C137A7" w:rsidRPr="00C137A7">
        <w:rPr>
          <w:rFonts w:cs="Calibri"/>
          <w:b/>
          <w:sz w:val="22"/>
          <w:szCs w:val="22"/>
          <w:lang w:val="en-US"/>
        </w:rPr>
        <w:t xml:space="preserve"> </w:t>
      </w:r>
      <w:bookmarkStart w:id="0" w:name="_GoBack"/>
      <w:bookmarkEnd w:id="0"/>
    </w:p>
    <w:sectPr w:rsidR="008801D3" w:rsidRPr="00DC6991" w:rsidSect="00C22B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3"/>
    <w:rsid w:val="00034A46"/>
    <w:rsid w:val="00100885"/>
    <w:rsid w:val="00100900"/>
    <w:rsid w:val="001A049C"/>
    <w:rsid w:val="001D1A7D"/>
    <w:rsid w:val="002B7ACB"/>
    <w:rsid w:val="003C5CFE"/>
    <w:rsid w:val="003D7EA8"/>
    <w:rsid w:val="004071D8"/>
    <w:rsid w:val="00492731"/>
    <w:rsid w:val="004D771C"/>
    <w:rsid w:val="0051379B"/>
    <w:rsid w:val="00545815"/>
    <w:rsid w:val="00551B31"/>
    <w:rsid w:val="005661C5"/>
    <w:rsid w:val="0061437A"/>
    <w:rsid w:val="00630B98"/>
    <w:rsid w:val="006B5A88"/>
    <w:rsid w:val="007561FD"/>
    <w:rsid w:val="007F4722"/>
    <w:rsid w:val="008801D3"/>
    <w:rsid w:val="00914677"/>
    <w:rsid w:val="009470F4"/>
    <w:rsid w:val="009918D7"/>
    <w:rsid w:val="00A10AAC"/>
    <w:rsid w:val="00A633AD"/>
    <w:rsid w:val="00B83B8F"/>
    <w:rsid w:val="00C11F79"/>
    <w:rsid w:val="00C137A7"/>
    <w:rsid w:val="00C22BFF"/>
    <w:rsid w:val="00C432EB"/>
    <w:rsid w:val="00CE1845"/>
    <w:rsid w:val="00CE7689"/>
    <w:rsid w:val="00D22EF7"/>
    <w:rsid w:val="00D51944"/>
    <w:rsid w:val="00D91B3B"/>
    <w:rsid w:val="00DC6991"/>
    <w:rsid w:val="00DE7CD1"/>
    <w:rsid w:val="00E237E7"/>
    <w:rsid w:val="00E5138E"/>
    <w:rsid w:val="00E536E0"/>
    <w:rsid w:val="00ED705A"/>
    <w:rsid w:val="00EE5752"/>
    <w:rsid w:val="00F22D40"/>
    <w:rsid w:val="00F4534D"/>
    <w:rsid w:val="00F61B57"/>
    <w:rsid w:val="00FA55D9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3F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ventbrite.co.uk/e/ireland-and-the-caribbean-tickets-2794219084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2912</Characters>
  <Application>Microsoft Macintosh Word</Application>
  <DocSecurity>0</DocSecurity>
  <Lines>24</Lines>
  <Paragraphs>6</Paragraphs>
  <ScaleCrop>false</ScaleCrop>
  <Company>Department of History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Dickson</dc:creator>
  <cp:keywords/>
  <dc:description/>
  <cp:lastModifiedBy>Justyna Pyz</cp:lastModifiedBy>
  <cp:revision>2</cp:revision>
  <cp:lastPrinted>2016-07-30T08:52:00Z</cp:lastPrinted>
  <dcterms:created xsi:type="dcterms:W3CDTF">2016-10-02T09:36:00Z</dcterms:created>
  <dcterms:modified xsi:type="dcterms:W3CDTF">2016-10-02T09:36:00Z</dcterms:modified>
</cp:coreProperties>
</file>