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D60" w:rsidRPr="00FF1E6A" w:rsidRDefault="00F81FFF" w:rsidP="00D87D60">
      <w:pPr>
        <w:pStyle w:val="Heading2"/>
        <w:jc w:val="center"/>
        <w:rPr>
          <w:rFonts w:ascii="Verdana" w:hAnsi="Verdana"/>
          <w:color w:val="auto"/>
          <w:sz w:val="20"/>
          <w:szCs w:val="20"/>
        </w:rPr>
      </w:pPr>
      <w:r w:rsidRPr="00FF1E6A">
        <w:rPr>
          <w:rFonts w:ascii="Verdana" w:hAnsi="Verdana"/>
          <w:color w:val="auto"/>
          <w:sz w:val="20"/>
          <w:szCs w:val="20"/>
        </w:rPr>
        <w:t xml:space="preserve">QUESTIONNAIRE TO BE COMPLETED BY PI’s FOR ALL PROPOSED PATIENT FOCUSED RESEARCH STUDIES (INCLUDING NON-INTERVENTIONAL STUDIES) </w:t>
      </w:r>
    </w:p>
    <w:p w:rsidR="009C72B6" w:rsidRPr="00FF1E6A" w:rsidRDefault="004445D2" w:rsidP="009C72B6">
      <w:pPr>
        <w:rPr>
          <w:sz w:val="20"/>
          <w:szCs w:val="20"/>
          <w:lang w:val="en-IE"/>
        </w:rPr>
      </w:pPr>
    </w:p>
    <w:p w:rsidR="00820AC4" w:rsidRDefault="00F81FFF" w:rsidP="009C72B6">
      <w:pPr>
        <w:jc w:val="both"/>
        <w:rPr>
          <w:rFonts w:ascii="Verdana" w:hAnsi="Verdana"/>
          <w:i/>
          <w:sz w:val="20"/>
          <w:szCs w:val="20"/>
          <w:lang w:val="en-GB"/>
        </w:rPr>
      </w:pPr>
      <w:r w:rsidRPr="00FF1E6A">
        <w:rPr>
          <w:rFonts w:ascii="Verdana" w:hAnsi="Verdana"/>
          <w:i/>
          <w:sz w:val="20"/>
          <w:szCs w:val="20"/>
          <w:lang w:val="en-GB"/>
        </w:rPr>
        <w:t xml:space="preserve">Please note the purpose of this questionnaire is to ensure there is </w:t>
      </w:r>
      <w:r w:rsidRPr="00FF1E6A">
        <w:rPr>
          <w:rFonts w:ascii="Verdana" w:hAnsi="Verdana"/>
          <w:i/>
          <w:sz w:val="20"/>
          <w:szCs w:val="20"/>
        </w:rPr>
        <w:t xml:space="preserve">appropriate </w:t>
      </w:r>
      <w:r w:rsidRPr="00FF1E6A">
        <w:rPr>
          <w:rFonts w:ascii="Verdana" w:hAnsi="Verdana"/>
          <w:b/>
          <w:i/>
          <w:sz w:val="20"/>
          <w:szCs w:val="20"/>
          <w:u w:val="single"/>
        </w:rPr>
        <w:t>insurance cover</w:t>
      </w:r>
      <w:r w:rsidRPr="00FF1E6A">
        <w:rPr>
          <w:rFonts w:ascii="Verdana" w:hAnsi="Verdana"/>
          <w:i/>
          <w:sz w:val="20"/>
          <w:szCs w:val="20"/>
        </w:rPr>
        <w:t xml:space="preserve"> in place for study subjects, University personnel involved in conducting the patient focused research study and the University itself. Certain responses may be required for onward transmission to the State Claims Agency and/or University’s underwriters for review and/or approval so please </w:t>
      </w:r>
      <w:r w:rsidRPr="00FF1E6A">
        <w:rPr>
          <w:rFonts w:ascii="Verdana" w:hAnsi="Verdana"/>
          <w:i/>
          <w:sz w:val="20"/>
          <w:szCs w:val="20"/>
          <w:lang w:val="en-GB"/>
        </w:rPr>
        <w:t xml:space="preserve">try to ensure your responses are comprehensive and provided </w:t>
      </w:r>
      <w:r w:rsidRPr="00FF1E6A">
        <w:rPr>
          <w:rFonts w:ascii="Verdana" w:hAnsi="Verdana"/>
          <w:b/>
          <w:bCs/>
          <w:i/>
          <w:sz w:val="20"/>
          <w:szCs w:val="20"/>
          <w:lang w:val="en-GB"/>
        </w:rPr>
        <w:t>in lay man’s terms</w:t>
      </w:r>
      <w:r w:rsidRPr="00FF1E6A">
        <w:rPr>
          <w:rFonts w:ascii="Verdana" w:hAnsi="Verdana"/>
          <w:i/>
          <w:sz w:val="20"/>
          <w:szCs w:val="20"/>
          <w:lang w:val="en-GB"/>
        </w:rPr>
        <w:t xml:space="preserve"> so that they can easily be understood by a bystander who has limited clinical or scientific expertise</w:t>
      </w:r>
      <w:r>
        <w:rPr>
          <w:rFonts w:ascii="Verdana" w:hAnsi="Verdana"/>
          <w:i/>
          <w:sz w:val="20"/>
          <w:szCs w:val="20"/>
          <w:lang w:val="en-GB"/>
        </w:rPr>
        <w:t xml:space="preserve">. </w:t>
      </w:r>
    </w:p>
    <w:p w:rsidR="00820AC4" w:rsidRDefault="004445D2" w:rsidP="009C72B6">
      <w:pPr>
        <w:jc w:val="both"/>
        <w:rPr>
          <w:rFonts w:ascii="Verdana" w:hAnsi="Verdana"/>
          <w:i/>
          <w:sz w:val="20"/>
          <w:szCs w:val="20"/>
          <w:lang w:val="en-GB"/>
        </w:rPr>
      </w:pPr>
    </w:p>
    <w:p w:rsidR="00D87D60" w:rsidRPr="00FF1E6A" w:rsidRDefault="00F81FFF" w:rsidP="009C72B6">
      <w:pPr>
        <w:jc w:val="both"/>
        <w:rPr>
          <w:rFonts w:ascii="Verdana" w:hAnsi="Verdana"/>
          <w:i/>
          <w:sz w:val="20"/>
          <w:szCs w:val="20"/>
          <w:lang w:val="en-GB"/>
        </w:rPr>
      </w:pPr>
      <w:r>
        <w:rPr>
          <w:rFonts w:ascii="Verdana" w:hAnsi="Verdana"/>
          <w:i/>
          <w:sz w:val="20"/>
          <w:szCs w:val="20"/>
          <w:lang w:val="en-GB"/>
        </w:rPr>
        <w:t>(OCLA – January 2018)</w:t>
      </w:r>
      <w:r w:rsidRPr="00FF1E6A">
        <w:rPr>
          <w:rFonts w:ascii="Verdana" w:hAnsi="Verdana"/>
          <w:i/>
          <w:sz w:val="20"/>
          <w:szCs w:val="20"/>
          <w:lang w:val="en-GB"/>
        </w:rPr>
        <w:t xml:space="preserve"> </w:t>
      </w:r>
    </w:p>
    <w:p w:rsidR="00D87D60" w:rsidRPr="00754D29" w:rsidRDefault="004445D2" w:rsidP="009C72B6">
      <w:pPr>
        <w:rPr>
          <w:rFonts w:ascii="Verdana" w:hAnsi="Verdana"/>
          <w:i/>
          <w:color w:val="FF0000"/>
          <w:sz w:val="16"/>
          <w:szCs w:val="16"/>
          <w:lang w:val="en-GB"/>
        </w:rPr>
      </w:pPr>
    </w:p>
    <w:p w:rsidR="00D87D60" w:rsidRDefault="004445D2" w:rsidP="009C72B6">
      <w:pPr>
        <w:rPr>
          <w:rFonts w:ascii="Verdana" w:hAnsi="Verdana"/>
          <w:i/>
          <w:color w:val="0070C0"/>
          <w:sz w:val="16"/>
          <w:szCs w:val="16"/>
          <w:lang w:val="en-GB"/>
        </w:rPr>
      </w:pPr>
    </w:p>
    <w:tbl>
      <w:tblPr>
        <w:tblStyle w:val="TableGrid"/>
        <w:tblW w:w="9776" w:type="dxa"/>
        <w:tblLook w:val="04A0" w:firstRow="1" w:lastRow="0" w:firstColumn="1" w:lastColumn="0" w:noHBand="0" w:noVBand="1"/>
      </w:tblPr>
      <w:tblGrid>
        <w:gridCol w:w="810"/>
        <w:gridCol w:w="8966"/>
      </w:tblGrid>
      <w:tr w:rsidR="00C801F8" w:rsidTr="008E1DC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pPr>
              <w:rPr>
                <w:rFonts w:ascii="Verdana" w:hAnsi="Verdana"/>
                <w:sz w:val="20"/>
                <w:szCs w:val="20"/>
              </w:rPr>
            </w:pPr>
            <w:r w:rsidRPr="006166C4">
              <w:rPr>
                <w:rFonts w:ascii="Verdana" w:hAnsi="Verdana"/>
                <w:sz w:val="20"/>
                <w:szCs w:val="20"/>
              </w:rPr>
              <w:t>Q1</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rsidP="00530964">
            <w:pPr>
              <w:spacing w:after="200"/>
              <w:rPr>
                <w:rFonts w:ascii="Verdana" w:hAnsi="Verdana"/>
                <w:sz w:val="20"/>
                <w:szCs w:val="20"/>
              </w:rPr>
            </w:pPr>
            <w:r w:rsidRPr="006166C4">
              <w:rPr>
                <w:rFonts w:ascii="Verdana" w:hAnsi="Verdana"/>
                <w:sz w:val="20"/>
                <w:szCs w:val="20"/>
              </w:rPr>
              <w:t xml:space="preserve">PLEASE PROVIDE A </w:t>
            </w:r>
            <w:r w:rsidRPr="006166C4">
              <w:rPr>
                <w:rFonts w:ascii="Verdana" w:hAnsi="Verdana"/>
                <w:b/>
                <w:sz w:val="20"/>
                <w:szCs w:val="20"/>
              </w:rPr>
              <w:t>BRIEF</w:t>
            </w:r>
            <w:r w:rsidRPr="006166C4">
              <w:rPr>
                <w:rFonts w:ascii="Verdana" w:hAnsi="Verdana"/>
                <w:sz w:val="20"/>
                <w:szCs w:val="20"/>
              </w:rPr>
              <w:t xml:space="preserve"> SUMMARY OF THE PROPOSED STUDY (INCLUDING DETAILS OF THE STUDY </w:t>
            </w:r>
            <w:r>
              <w:rPr>
                <w:rFonts w:ascii="Verdana" w:hAnsi="Verdana"/>
                <w:sz w:val="20"/>
                <w:szCs w:val="20"/>
              </w:rPr>
              <w:t xml:space="preserve">NAME &amp; </w:t>
            </w:r>
            <w:r w:rsidRPr="006166C4">
              <w:rPr>
                <w:rFonts w:ascii="Verdana" w:hAnsi="Verdana"/>
                <w:sz w:val="20"/>
                <w:szCs w:val="20"/>
              </w:rPr>
              <w:t>METHODOLOGY</w:t>
            </w:r>
            <w:r>
              <w:rPr>
                <w:rFonts w:ascii="Verdana" w:hAnsi="Verdana"/>
                <w:sz w:val="20"/>
                <w:szCs w:val="20"/>
              </w:rPr>
              <w:t>:</w:t>
            </w:r>
          </w:p>
          <w:p w:rsidR="006166C4" w:rsidRPr="006166C4" w:rsidRDefault="004445D2" w:rsidP="00530964">
            <w:pPr>
              <w:spacing w:after="200"/>
              <w:rPr>
                <w:rFonts w:ascii="Verdana" w:hAnsi="Verdana"/>
                <w:sz w:val="20"/>
                <w:szCs w:val="20"/>
              </w:rPr>
            </w:pPr>
          </w:p>
        </w:tc>
      </w:tr>
      <w:tr w:rsidR="00C801F8" w:rsidTr="008E1DC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pPr>
              <w:rPr>
                <w:rFonts w:ascii="Verdana" w:hAnsi="Verdana"/>
                <w:sz w:val="20"/>
                <w:szCs w:val="20"/>
              </w:rPr>
            </w:pPr>
            <w:r w:rsidRPr="006166C4">
              <w:rPr>
                <w:rFonts w:ascii="Verdana" w:hAnsi="Verdana"/>
                <w:sz w:val="20"/>
                <w:szCs w:val="20"/>
              </w:rPr>
              <w:t>Q2</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sidRPr="006166C4">
              <w:rPr>
                <w:rFonts w:ascii="Verdana" w:hAnsi="Verdana"/>
                <w:sz w:val="20"/>
                <w:szCs w:val="20"/>
              </w:rPr>
              <w:t xml:space="preserve">PLEASE LIST </w:t>
            </w:r>
            <w:r w:rsidRPr="006166C4">
              <w:rPr>
                <w:rFonts w:ascii="Verdana" w:hAnsi="Verdana"/>
                <w:b/>
                <w:sz w:val="20"/>
                <w:szCs w:val="20"/>
                <w:u w:val="single"/>
              </w:rPr>
              <w:t>ALL</w:t>
            </w:r>
            <w:r w:rsidRPr="006166C4">
              <w:rPr>
                <w:rFonts w:ascii="Verdana" w:hAnsi="Verdana"/>
                <w:b/>
                <w:sz w:val="20"/>
                <w:szCs w:val="20"/>
              </w:rPr>
              <w:t xml:space="preserve"> </w:t>
            </w:r>
            <w:r w:rsidRPr="006166C4">
              <w:rPr>
                <w:rFonts w:ascii="Verdana" w:hAnsi="Verdana"/>
                <w:sz w:val="20"/>
                <w:szCs w:val="20"/>
              </w:rPr>
              <w:t>LOCATIONS WHERE THE STUDY WILL BE CARRIED OUT (</w:t>
            </w:r>
            <w:proofErr w:type="gramStart"/>
            <w:r w:rsidRPr="006166C4">
              <w:rPr>
                <w:rFonts w:ascii="Verdana" w:hAnsi="Verdana"/>
                <w:sz w:val="20"/>
                <w:szCs w:val="20"/>
              </w:rPr>
              <w:t>IN  UNIVERSITY</w:t>
            </w:r>
            <w:proofErr w:type="gramEnd"/>
            <w:r w:rsidRPr="006166C4">
              <w:rPr>
                <w:rFonts w:ascii="Verdana" w:hAnsi="Verdana"/>
                <w:sz w:val="20"/>
                <w:szCs w:val="20"/>
              </w:rPr>
              <w:t>, HOSPITAL LOCATION/S, PRIMARY CARE LOCATIONS ETC):</w:t>
            </w:r>
          </w:p>
          <w:p w:rsidR="006166C4" w:rsidRPr="006166C4" w:rsidRDefault="004445D2">
            <w:pPr>
              <w:rPr>
                <w:rFonts w:ascii="Verdana" w:hAnsi="Verdana"/>
                <w:sz w:val="20"/>
                <w:szCs w:val="20"/>
              </w:rPr>
            </w:pPr>
          </w:p>
          <w:p w:rsidR="00D87D60" w:rsidRPr="006166C4" w:rsidRDefault="004445D2">
            <w:pPr>
              <w:rPr>
                <w:rFonts w:ascii="Verdana" w:hAnsi="Verdana"/>
                <w:sz w:val="20"/>
                <w:szCs w:val="20"/>
              </w:rPr>
            </w:pPr>
          </w:p>
        </w:tc>
      </w:tr>
      <w:tr w:rsidR="00C801F8" w:rsidTr="008E1DC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pPr>
              <w:rPr>
                <w:rFonts w:ascii="Verdana" w:hAnsi="Verdana"/>
                <w:sz w:val="20"/>
                <w:szCs w:val="20"/>
              </w:rPr>
            </w:pPr>
            <w:r w:rsidRPr="006166C4">
              <w:rPr>
                <w:rFonts w:ascii="Verdana" w:hAnsi="Verdana"/>
                <w:sz w:val="20"/>
                <w:szCs w:val="20"/>
              </w:rPr>
              <w:t>Q3</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sidRPr="006166C4">
              <w:rPr>
                <w:rFonts w:ascii="Verdana" w:hAnsi="Verdana"/>
                <w:sz w:val="20"/>
                <w:szCs w:val="20"/>
              </w:rPr>
              <w:t xml:space="preserve">PLEASE SPECIFY THE EXPECTED NUMBER OF STUDY/TRIAL PARTICIPANTS: </w:t>
            </w:r>
          </w:p>
          <w:p w:rsidR="00D87D60" w:rsidRPr="006166C4" w:rsidRDefault="004445D2">
            <w:pPr>
              <w:rPr>
                <w:rFonts w:ascii="Verdana" w:hAnsi="Verdana"/>
                <w:sz w:val="20"/>
                <w:szCs w:val="20"/>
              </w:rPr>
            </w:pPr>
          </w:p>
        </w:tc>
      </w:tr>
      <w:tr w:rsidR="00C801F8" w:rsidTr="008E1DC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pPr>
              <w:rPr>
                <w:rFonts w:ascii="Verdana" w:hAnsi="Verdana"/>
                <w:sz w:val="20"/>
                <w:szCs w:val="20"/>
              </w:rPr>
            </w:pPr>
            <w:r w:rsidRPr="006166C4">
              <w:rPr>
                <w:rFonts w:ascii="Verdana" w:hAnsi="Verdana"/>
                <w:sz w:val="20"/>
                <w:szCs w:val="20"/>
              </w:rPr>
              <w:t>Q4</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6166C4" w:rsidRDefault="00F81FFF" w:rsidP="00530964">
            <w:pPr>
              <w:spacing w:after="200"/>
              <w:rPr>
                <w:rFonts w:ascii="Verdana" w:hAnsi="Verdana"/>
                <w:sz w:val="20"/>
                <w:szCs w:val="20"/>
              </w:rPr>
            </w:pPr>
            <w:r w:rsidRPr="006166C4">
              <w:rPr>
                <w:rFonts w:ascii="Verdana" w:hAnsi="Verdana"/>
                <w:sz w:val="20"/>
                <w:szCs w:val="20"/>
              </w:rPr>
              <w:t>PLEASE ADVISE THE NAME OF THE PRINCIPAL INVESTIGTOR</w:t>
            </w:r>
            <w:r>
              <w:rPr>
                <w:rFonts w:ascii="Verdana" w:hAnsi="Verdana"/>
                <w:sz w:val="20"/>
                <w:szCs w:val="20"/>
              </w:rPr>
              <w:t>/S</w:t>
            </w:r>
            <w:r w:rsidRPr="006166C4">
              <w:rPr>
                <w:rFonts w:ascii="Verdana" w:hAnsi="Verdana"/>
                <w:sz w:val="20"/>
                <w:szCs w:val="20"/>
              </w:rPr>
              <w:t>;</w:t>
            </w:r>
            <w:r w:rsidR="006114B3">
              <w:rPr>
                <w:rFonts w:ascii="Verdana" w:hAnsi="Verdana"/>
                <w:sz w:val="20"/>
                <w:szCs w:val="20"/>
              </w:rPr>
              <w:t xml:space="preserve"> AND CLARIFY IF (S)HE IS (a) TCD</w:t>
            </w:r>
            <w:r w:rsidRPr="006166C4">
              <w:rPr>
                <w:rFonts w:ascii="Verdana" w:hAnsi="Verdana"/>
                <w:sz w:val="20"/>
                <w:szCs w:val="20"/>
              </w:rPr>
              <w:t xml:space="preserve"> Employee; (b) </w:t>
            </w:r>
            <w:r w:rsidR="006114B3">
              <w:rPr>
                <w:rFonts w:ascii="Verdana" w:hAnsi="Verdana"/>
                <w:sz w:val="20"/>
                <w:szCs w:val="20"/>
              </w:rPr>
              <w:t>HSE Employee or OR (c) JOINT TCD</w:t>
            </w:r>
            <w:r w:rsidRPr="006166C4">
              <w:rPr>
                <w:rFonts w:ascii="Verdana" w:hAnsi="Verdana"/>
                <w:sz w:val="20"/>
                <w:szCs w:val="20"/>
              </w:rPr>
              <w:t>/HSE Employee:</w:t>
            </w:r>
          </w:p>
          <w:p w:rsidR="006166C4" w:rsidRPr="006166C4" w:rsidRDefault="004445D2" w:rsidP="00530964">
            <w:pPr>
              <w:spacing w:after="200"/>
              <w:rPr>
                <w:rFonts w:ascii="Verdana" w:hAnsi="Verdana"/>
                <w:sz w:val="20"/>
                <w:szCs w:val="20"/>
              </w:rPr>
            </w:pP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Pr>
                <w:rFonts w:ascii="Verdana" w:hAnsi="Verdana"/>
                <w:sz w:val="20"/>
                <w:szCs w:val="20"/>
              </w:rPr>
              <w:t>Q5</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413" w:rsidRDefault="00F81FFF" w:rsidP="00530964">
            <w:pPr>
              <w:spacing w:after="200"/>
              <w:rPr>
                <w:rFonts w:ascii="Verdana" w:hAnsi="Verdana"/>
                <w:sz w:val="20"/>
                <w:szCs w:val="20"/>
              </w:rPr>
            </w:pPr>
            <w:r w:rsidRPr="006166C4">
              <w:rPr>
                <w:rFonts w:ascii="Verdana" w:hAnsi="Verdana"/>
                <w:sz w:val="20"/>
                <w:szCs w:val="20"/>
              </w:rPr>
              <w:t>PLEASE CLARIFY IF THE PROPOSED STUDY REQUIRES CREC APPROVAL</w:t>
            </w:r>
            <w:r>
              <w:rPr>
                <w:rFonts w:ascii="Verdana" w:hAnsi="Verdana"/>
                <w:sz w:val="20"/>
                <w:szCs w:val="20"/>
              </w:rPr>
              <w:t>?</w:t>
            </w:r>
          </w:p>
          <w:p w:rsidR="006166C4" w:rsidRPr="006166C4" w:rsidRDefault="00F81FFF" w:rsidP="00FF1E6A">
            <w:pPr>
              <w:spacing w:after="200"/>
              <w:rPr>
                <w:rFonts w:ascii="Verdana" w:hAnsi="Verdana"/>
                <w:sz w:val="20"/>
                <w:szCs w:val="20"/>
              </w:rPr>
            </w:pPr>
            <w:r w:rsidRPr="006166C4">
              <w:rPr>
                <w:rFonts w:ascii="Verdana" w:hAnsi="Verdana"/>
                <w:sz w:val="20"/>
                <w:szCs w:val="20"/>
              </w:rPr>
              <w:t xml:space="preserve">IF </w:t>
            </w:r>
            <w:r>
              <w:rPr>
                <w:rFonts w:ascii="Verdana" w:hAnsi="Verdana"/>
                <w:sz w:val="20"/>
                <w:szCs w:val="20"/>
              </w:rPr>
              <w:t xml:space="preserve">YES, </w:t>
            </w:r>
            <w:r w:rsidRPr="006166C4">
              <w:rPr>
                <w:rFonts w:ascii="Verdana" w:hAnsi="Verdana"/>
                <w:sz w:val="20"/>
                <w:szCs w:val="20"/>
              </w:rPr>
              <w:t>PLEASE ADVISE IF IT HAS BEEN OBTAINED YET</w:t>
            </w:r>
            <w:r>
              <w:rPr>
                <w:rFonts w:ascii="Verdana" w:hAnsi="Verdana"/>
                <w:sz w:val="20"/>
                <w:szCs w:val="20"/>
              </w:rPr>
              <w:t>?</w:t>
            </w: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Pr>
                <w:rFonts w:ascii="Verdana" w:hAnsi="Verdana"/>
                <w:sz w:val="20"/>
                <w:szCs w:val="20"/>
              </w:rPr>
              <w:t>Q6</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637" w:rsidRDefault="00F81FFF">
            <w:pPr>
              <w:rPr>
                <w:rFonts w:ascii="Verdana" w:hAnsi="Verdana"/>
                <w:sz w:val="20"/>
                <w:szCs w:val="20"/>
              </w:rPr>
            </w:pPr>
            <w:r w:rsidRPr="006166C4">
              <w:rPr>
                <w:rFonts w:ascii="Verdana" w:hAnsi="Verdana"/>
                <w:sz w:val="20"/>
                <w:szCs w:val="20"/>
              </w:rPr>
              <w:t xml:space="preserve">PLEASE CLARIFY IF STUDY IS </w:t>
            </w:r>
            <w:proofErr w:type="gramStart"/>
            <w:r w:rsidRPr="006166C4">
              <w:rPr>
                <w:rFonts w:ascii="Verdana" w:hAnsi="Verdana"/>
                <w:sz w:val="20"/>
                <w:szCs w:val="20"/>
              </w:rPr>
              <w:t>EITHER :</w:t>
            </w:r>
            <w:proofErr w:type="gramEnd"/>
            <w:r w:rsidRPr="006166C4">
              <w:rPr>
                <w:rFonts w:ascii="Verdana" w:hAnsi="Verdana"/>
                <w:sz w:val="20"/>
                <w:szCs w:val="20"/>
              </w:rPr>
              <w:t xml:space="preserve">- </w:t>
            </w:r>
          </w:p>
          <w:p w:rsidR="00526413" w:rsidRPr="006166C4" w:rsidRDefault="004445D2">
            <w:pPr>
              <w:rPr>
                <w:rFonts w:ascii="Verdana" w:hAnsi="Verdana"/>
                <w:sz w:val="20"/>
                <w:szCs w:val="20"/>
              </w:rPr>
            </w:pPr>
          </w:p>
          <w:p w:rsidR="00930637" w:rsidRPr="006166C4" w:rsidRDefault="00F81FFF" w:rsidP="00930637">
            <w:pPr>
              <w:pStyle w:val="ListParagraph"/>
              <w:numPr>
                <w:ilvl w:val="0"/>
                <w:numId w:val="6"/>
              </w:numPr>
              <w:rPr>
                <w:rFonts w:ascii="Verdana" w:hAnsi="Verdana"/>
                <w:sz w:val="20"/>
                <w:szCs w:val="20"/>
              </w:rPr>
            </w:pPr>
            <w:r w:rsidRPr="006166C4">
              <w:rPr>
                <w:rFonts w:ascii="Verdana" w:hAnsi="Verdana"/>
                <w:sz w:val="20"/>
                <w:szCs w:val="20"/>
              </w:rPr>
              <w:t xml:space="preserve">AN INTERVENTIONAL CLINICAL STUDY INVOLVING AN INVESTIGATION MEDICINAL PRODUCT (“IMP”); </w:t>
            </w:r>
          </w:p>
          <w:p w:rsidR="00526413" w:rsidRDefault="00F81FFF" w:rsidP="00930637">
            <w:pPr>
              <w:pStyle w:val="ListParagraph"/>
              <w:numPr>
                <w:ilvl w:val="0"/>
                <w:numId w:val="6"/>
              </w:numPr>
              <w:rPr>
                <w:rFonts w:ascii="Verdana" w:hAnsi="Verdana"/>
                <w:sz w:val="20"/>
                <w:szCs w:val="20"/>
              </w:rPr>
            </w:pPr>
            <w:r w:rsidRPr="006166C4">
              <w:rPr>
                <w:rFonts w:ascii="Verdana" w:hAnsi="Verdana"/>
                <w:sz w:val="20"/>
                <w:szCs w:val="20"/>
              </w:rPr>
              <w:t xml:space="preserve">AN INTERVENTIONAL CLINICAL STUDY INVOLVING A MEDICAL DEVICE </w:t>
            </w:r>
          </w:p>
          <w:p w:rsidR="00526413" w:rsidRDefault="00F81FFF" w:rsidP="00930637">
            <w:pPr>
              <w:pStyle w:val="ListParagraph"/>
              <w:numPr>
                <w:ilvl w:val="0"/>
                <w:numId w:val="6"/>
              </w:numPr>
              <w:rPr>
                <w:rFonts w:ascii="Verdana" w:hAnsi="Verdana"/>
                <w:sz w:val="20"/>
                <w:szCs w:val="20"/>
              </w:rPr>
            </w:pPr>
            <w:r>
              <w:rPr>
                <w:rFonts w:ascii="Verdana" w:hAnsi="Verdana"/>
                <w:sz w:val="20"/>
                <w:szCs w:val="20"/>
              </w:rPr>
              <w:t>AN INVERVENTIONAL STUDY INVOLVING FOOD, EXERCISE,</w:t>
            </w:r>
          </w:p>
          <w:p w:rsidR="00206AA8" w:rsidRPr="006166C4" w:rsidRDefault="00F81FFF" w:rsidP="00930637">
            <w:pPr>
              <w:pStyle w:val="ListParagraph"/>
              <w:numPr>
                <w:ilvl w:val="0"/>
                <w:numId w:val="6"/>
              </w:numPr>
              <w:rPr>
                <w:rFonts w:ascii="Verdana" w:hAnsi="Verdana"/>
                <w:sz w:val="20"/>
                <w:szCs w:val="20"/>
              </w:rPr>
            </w:pPr>
            <w:r w:rsidRPr="006166C4">
              <w:rPr>
                <w:rFonts w:ascii="Verdana" w:hAnsi="Verdana"/>
                <w:sz w:val="20"/>
                <w:szCs w:val="20"/>
              </w:rPr>
              <w:t xml:space="preserve">AN OBSERVATIONAL STUDY </w:t>
            </w:r>
            <w:r>
              <w:rPr>
                <w:rFonts w:ascii="Verdana" w:hAnsi="Verdana"/>
                <w:sz w:val="20"/>
                <w:szCs w:val="20"/>
              </w:rPr>
              <w:t>ONLY</w:t>
            </w:r>
          </w:p>
          <w:p w:rsidR="00D87D60" w:rsidRDefault="00F81FFF">
            <w:pPr>
              <w:rPr>
                <w:rFonts w:ascii="Verdana" w:hAnsi="Verdana"/>
                <w:i/>
                <w:sz w:val="20"/>
                <w:szCs w:val="20"/>
              </w:rPr>
            </w:pPr>
            <w:r w:rsidRPr="006166C4">
              <w:rPr>
                <w:rFonts w:ascii="Verdana" w:hAnsi="Verdana"/>
                <w:sz w:val="20"/>
                <w:szCs w:val="20"/>
              </w:rPr>
              <w:t xml:space="preserve"> (</w:t>
            </w:r>
            <w:r w:rsidRPr="006166C4">
              <w:rPr>
                <w:rFonts w:ascii="Verdana" w:hAnsi="Verdana"/>
                <w:i/>
                <w:sz w:val="20"/>
                <w:szCs w:val="20"/>
              </w:rPr>
              <w:t>See Appendix 1)</w:t>
            </w:r>
          </w:p>
          <w:p w:rsidR="00FF1E6A" w:rsidRPr="006166C4" w:rsidRDefault="004445D2">
            <w:pPr>
              <w:rPr>
                <w:rFonts w:ascii="Verdana" w:hAnsi="Verdana"/>
                <w:sz w:val="20"/>
                <w:szCs w:val="20"/>
              </w:rPr>
            </w:pPr>
          </w:p>
          <w:p w:rsidR="00D87D60" w:rsidRPr="006166C4" w:rsidRDefault="004445D2">
            <w:pPr>
              <w:rPr>
                <w:rFonts w:ascii="Verdana" w:hAnsi="Verdana"/>
                <w:sz w:val="20"/>
                <w:szCs w:val="20"/>
              </w:rPr>
            </w:pP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rsidP="00820AC4">
            <w:pPr>
              <w:rPr>
                <w:rFonts w:ascii="Verdana" w:hAnsi="Verdana"/>
                <w:sz w:val="20"/>
                <w:szCs w:val="20"/>
              </w:rPr>
            </w:pPr>
            <w:r w:rsidRPr="006166C4">
              <w:rPr>
                <w:rFonts w:ascii="Verdana" w:hAnsi="Verdana"/>
                <w:sz w:val="20"/>
                <w:szCs w:val="20"/>
              </w:rPr>
              <w:t>Q</w:t>
            </w:r>
            <w:r>
              <w:rPr>
                <w:rFonts w:ascii="Verdana" w:hAnsi="Verdana"/>
                <w:sz w:val="20"/>
                <w:szCs w:val="20"/>
              </w:rPr>
              <w:t>7</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6C4" w:rsidRPr="006166C4" w:rsidRDefault="00F81FFF" w:rsidP="006166C4">
            <w:pPr>
              <w:rPr>
                <w:rFonts w:ascii="Verdana" w:hAnsi="Verdana"/>
                <w:sz w:val="20"/>
                <w:szCs w:val="20"/>
              </w:rPr>
            </w:pPr>
            <w:r w:rsidRPr="006166C4">
              <w:rPr>
                <w:rFonts w:ascii="Verdana" w:hAnsi="Verdana"/>
                <w:sz w:val="20"/>
                <w:szCs w:val="20"/>
              </w:rPr>
              <w:t>PLEASE CLARIFY IF THE PROPOSED STUDY REQUIRES</w:t>
            </w:r>
            <w:r>
              <w:rPr>
                <w:rFonts w:ascii="Verdana" w:hAnsi="Verdana"/>
                <w:sz w:val="20"/>
                <w:szCs w:val="20"/>
              </w:rPr>
              <w:t xml:space="preserve"> REGULATIONS APPROVAL(</w:t>
            </w:r>
            <w:proofErr w:type="spellStart"/>
            <w:proofErr w:type="gramStart"/>
            <w:r>
              <w:rPr>
                <w:rFonts w:ascii="Verdana" w:hAnsi="Verdana"/>
                <w:sz w:val="20"/>
                <w:szCs w:val="20"/>
              </w:rPr>
              <w:t>eg.HPRA</w:t>
            </w:r>
            <w:proofErr w:type="spellEnd"/>
            <w:proofErr w:type="gramEnd"/>
            <w:r>
              <w:rPr>
                <w:rFonts w:ascii="Verdana" w:hAnsi="Verdana"/>
                <w:sz w:val="20"/>
                <w:szCs w:val="20"/>
              </w:rPr>
              <w:t>)?</w:t>
            </w:r>
            <w:r w:rsidRPr="006166C4">
              <w:rPr>
                <w:rFonts w:ascii="Verdana" w:hAnsi="Verdana"/>
                <w:sz w:val="20"/>
                <w:szCs w:val="20"/>
              </w:rPr>
              <w:t xml:space="preserve"> (</w:t>
            </w:r>
            <w:r w:rsidRPr="006166C4">
              <w:rPr>
                <w:rFonts w:ascii="Verdana" w:hAnsi="Verdana"/>
                <w:i/>
                <w:sz w:val="20"/>
                <w:szCs w:val="20"/>
              </w:rPr>
              <w:t>See Appendix 2</w:t>
            </w:r>
            <w:r w:rsidRPr="006166C4">
              <w:rPr>
                <w:rFonts w:ascii="Verdana" w:hAnsi="Verdana"/>
                <w:sz w:val="20"/>
                <w:szCs w:val="20"/>
              </w:rPr>
              <w:t xml:space="preserve">)  </w:t>
            </w:r>
          </w:p>
          <w:p w:rsidR="00526413" w:rsidRDefault="004445D2" w:rsidP="006166C4">
            <w:pPr>
              <w:rPr>
                <w:rFonts w:ascii="Verdana" w:hAnsi="Verdana"/>
                <w:sz w:val="20"/>
                <w:szCs w:val="20"/>
              </w:rPr>
            </w:pPr>
          </w:p>
          <w:p w:rsidR="00D87D60" w:rsidRPr="006166C4" w:rsidRDefault="00F81FFF" w:rsidP="006166C4">
            <w:pPr>
              <w:rPr>
                <w:rFonts w:ascii="Verdana" w:hAnsi="Verdana"/>
                <w:sz w:val="20"/>
                <w:szCs w:val="20"/>
              </w:rPr>
            </w:pPr>
            <w:r w:rsidRPr="006166C4">
              <w:rPr>
                <w:rFonts w:ascii="Verdana" w:hAnsi="Verdana"/>
                <w:sz w:val="20"/>
                <w:szCs w:val="20"/>
              </w:rPr>
              <w:t>IF YES, PLEASE CLARIFY HAS IT BEEN OBTAINED YET?</w:t>
            </w:r>
          </w:p>
          <w:p w:rsidR="006166C4" w:rsidRPr="006166C4" w:rsidRDefault="004445D2" w:rsidP="006166C4">
            <w:pPr>
              <w:rPr>
                <w:rFonts w:ascii="Verdana" w:hAnsi="Verdana"/>
                <w:sz w:val="20"/>
                <w:szCs w:val="20"/>
              </w:rPr>
            </w:pP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6D" w:rsidRPr="006166C4" w:rsidRDefault="00F81FFF">
            <w:pPr>
              <w:rPr>
                <w:rFonts w:ascii="Verdana" w:hAnsi="Verdana"/>
                <w:sz w:val="20"/>
                <w:szCs w:val="20"/>
              </w:rPr>
            </w:pPr>
            <w:r>
              <w:rPr>
                <w:rFonts w:ascii="Verdana" w:hAnsi="Verdana"/>
                <w:sz w:val="20"/>
                <w:szCs w:val="20"/>
              </w:rPr>
              <w:t>Q8</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B6D" w:rsidRDefault="00F81FFF" w:rsidP="00157B6D">
            <w:pPr>
              <w:rPr>
                <w:rFonts w:ascii="Verdana" w:hAnsi="Verdana"/>
                <w:sz w:val="20"/>
                <w:szCs w:val="20"/>
              </w:rPr>
            </w:pPr>
            <w:r>
              <w:rPr>
                <w:rFonts w:ascii="Verdana" w:hAnsi="Verdana"/>
                <w:sz w:val="20"/>
                <w:szCs w:val="20"/>
              </w:rPr>
              <w:t>PLEASE CLARIFY IF FUNDING FOR THIS STUDY HAS BEEN SECURED?</w:t>
            </w:r>
          </w:p>
          <w:p w:rsidR="00157B6D" w:rsidRDefault="004445D2" w:rsidP="00157B6D">
            <w:pPr>
              <w:rPr>
                <w:rFonts w:ascii="Verdana" w:hAnsi="Verdana"/>
                <w:sz w:val="20"/>
                <w:szCs w:val="20"/>
              </w:rPr>
            </w:pPr>
          </w:p>
          <w:p w:rsidR="00157B6D" w:rsidRDefault="00F81FFF" w:rsidP="00157B6D">
            <w:pPr>
              <w:rPr>
                <w:rFonts w:ascii="Verdana" w:hAnsi="Verdana"/>
                <w:sz w:val="20"/>
                <w:szCs w:val="20"/>
              </w:rPr>
            </w:pPr>
            <w:r>
              <w:rPr>
                <w:rFonts w:ascii="Verdana" w:hAnsi="Verdana"/>
                <w:sz w:val="20"/>
                <w:szCs w:val="20"/>
              </w:rPr>
              <w:t>IF YES, PLEASE ADVISE FUNDING SOURCE?</w:t>
            </w:r>
          </w:p>
          <w:p w:rsidR="00157B6D" w:rsidRDefault="004445D2" w:rsidP="00157B6D">
            <w:pPr>
              <w:rPr>
                <w:rFonts w:ascii="Verdana" w:hAnsi="Verdana"/>
                <w:sz w:val="20"/>
                <w:szCs w:val="20"/>
              </w:rPr>
            </w:pPr>
          </w:p>
          <w:p w:rsidR="00157B6D" w:rsidRPr="006166C4" w:rsidRDefault="004445D2" w:rsidP="00157B6D">
            <w:pPr>
              <w:rPr>
                <w:rFonts w:ascii="Verdana" w:hAnsi="Verdana"/>
                <w:sz w:val="20"/>
                <w:szCs w:val="20"/>
              </w:rPr>
            </w:pP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rsidP="00157B6D">
            <w:pPr>
              <w:rPr>
                <w:rFonts w:ascii="Verdana" w:hAnsi="Verdana"/>
                <w:sz w:val="20"/>
                <w:szCs w:val="20"/>
              </w:rPr>
            </w:pPr>
            <w:r w:rsidRPr="006166C4">
              <w:rPr>
                <w:rFonts w:ascii="Verdana" w:hAnsi="Verdana"/>
                <w:sz w:val="20"/>
                <w:szCs w:val="20"/>
              </w:rPr>
              <w:t>Q</w:t>
            </w:r>
            <w:r>
              <w:rPr>
                <w:rFonts w:ascii="Verdana" w:hAnsi="Verdana"/>
                <w:sz w:val="20"/>
                <w:szCs w:val="20"/>
              </w:rPr>
              <w:t>9</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Default="00F81FFF">
            <w:pPr>
              <w:rPr>
                <w:rFonts w:ascii="Verdana" w:hAnsi="Verdana"/>
                <w:sz w:val="20"/>
                <w:szCs w:val="20"/>
              </w:rPr>
            </w:pPr>
            <w:r w:rsidRPr="006166C4">
              <w:rPr>
                <w:rFonts w:ascii="Verdana" w:hAnsi="Verdana"/>
                <w:sz w:val="20"/>
                <w:szCs w:val="20"/>
              </w:rPr>
              <w:t>PLEASE ANSWER THE FOLLOWING QUESTIONS:</w:t>
            </w:r>
          </w:p>
          <w:p w:rsidR="00157B6D" w:rsidRPr="006166C4" w:rsidRDefault="004445D2">
            <w:pPr>
              <w:rPr>
                <w:rFonts w:ascii="Verdana" w:hAnsi="Verdana"/>
                <w:sz w:val="20"/>
                <w:szCs w:val="20"/>
              </w:rPr>
            </w:pPr>
          </w:p>
          <w:p w:rsidR="00D87D60" w:rsidRPr="006166C4" w:rsidRDefault="00F81FFF" w:rsidP="00930637">
            <w:pPr>
              <w:ind w:left="360"/>
              <w:rPr>
                <w:rFonts w:ascii="Verdana" w:hAnsi="Verdana" w:cs="Calibri"/>
                <w:b/>
                <w:sz w:val="20"/>
                <w:szCs w:val="20"/>
              </w:rPr>
            </w:pPr>
            <w:r w:rsidRPr="006166C4">
              <w:rPr>
                <w:rFonts w:ascii="Verdana" w:hAnsi="Verdana"/>
                <w:b/>
                <w:sz w:val="20"/>
                <w:szCs w:val="20"/>
              </w:rPr>
              <w:t>A. Will there be an external/third party providing (financial, in-kind or other) support for the study</w:t>
            </w:r>
            <w:r>
              <w:rPr>
                <w:rFonts w:ascii="Verdana" w:hAnsi="Verdana"/>
                <w:b/>
                <w:sz w:val="20"/>
                <w:szCs w:val="20"/>
              </w:rPr>
              <w:t>?</w:t>
            </w:r>
            <w:r w:rsidRPr="006166C4">
              <w:rPr>
                <w:rFonts w:ascii="Verdana" w:hAnsi="Verdana"/>
                <w:b/>
                <w:sz w:val="20"/>
                <w:szCs w:val="20"/>
              </w:rPr>
              <w:t xml:space="preserve"> </w:t>
            </w:r>
            <w:r w:rsidRPr="006166C4">
              <w:rPr>
                <w:rFonts w:ascii="Verdana" w:hAnsi="Verdana" w:cs="Calibri"/>
                <w:b/>
                <w:sz w:val="20"/>
                <w:szCs w:val="20"/>
              </w:rPr>
              <w:t xml:space="preserve">  If yes, please:</w:t>
            </w:r>
          </w:p>
          <w:p w:rsidR="00D87D60" w:rsidRPr="006166C4" w:rsidRDefault="004445D2">
            <w:pPr>
              <w:rPr>
                <w:rFonts w:ascii="Verdana" w:hAnsi="Verdana" w:cs="Calibri"/>
                <w:sz w:val="20"/>
                <w:szCs w:val="20"/>
              </w:rPr>
            </w:pPr>
          </w:p>
          <w:p w:rsidR="00D87D60" w:rsidRPr="006166C4" w:rsidRDefault="00F81FFF" w:rsidP="00CF4D24">
            <w:pPr>
              <w:pStyle w:val="ListParagraph"/>
              <w:numPr>
                <w:ilvl w:val="0"/>
                <w:numId w:val="2"/>
              </w:numPr>
              <w:rPr>
                <w:rFonts w:ascii="Verdana" w:hAnsi="Verdana"/>
                <w:sz w:val="20"/>
                <w:szCs w:val="20"/>
              </w:rPr>
            </w:pPr>
            <w:r w:rsidRPr="006166C4">
              <w:rPr>
                <w:rFonts w:ascii="Verdana" w:hAnsi="Verdana" w:cs="Calibri"/>
                <w:sz w:val="20"/>
                <w:szCs w:val="20"/>
              </w:rPr>
              <w:t>G</w:t>
            </w:r>
            <w:r w:rsidRPr="006166C4">
              <w:rPr>
                <w:rFonts w:ascii="Verdana" w:hAnsi="Verdana"/>
                <w:sz w:val="20"/>
                <w:szCs w:val="20"/>
              </w:rPr>
              <w:t xml:space="preserve">ive a brief description of who they are: </w:t>
            </w:r>
          </w:p>
          <w:p w:rsidR="00D87D60" w:rsidRPr="006166C4" w:rsidRDefault="004445D2">
            <w:pPr>
              <w:pStyle w:val="ListParagraph"/>
              <w:rPr>
                <w:rFonts w:ascii="Verdana" w:hAnsi="Verdana"/>
                <w:sz w:val="20"/>
                <w:szCs w:val="20"/>
              </w:rPr>
            </w:pPr>
          </w:p>
          <w:p w:rsidR="00D87D60" w:rsidRPr="006166C4" w:rsidRDefault="00F81FFF" w:rsidP="00CF4D24">
            <w:pPr>
              <w:pStyle w:val="ListParagraph"/>
              <w:numPr>
                <w:ilvl w:val="0"/>
                <w:numId w:val="2"/>
              </w:numPr>
              <w:rPr>
                <w:rFonts w:ascii="Verdana" w:hAnsi="Verdana"/>
                <w:sz w:val="20"/>
                <w:szCs w:val="20"/>
              </w:rPr>
            </w:pPr>
            <w:r w:rsidRPr="006166C4">
              <w:rPr>
                <w:rFonts w:ascii="Verdana" w:hAnsi="Verdana"/>
                <w:sz w:val="20"/>
                <w:szCs w:val="20"/>
              </w:rPr>
              <w:lastRenderedPageBreak/>
              <w:t xml:space="preserve">Clarify their role (e.g. providing funding support, free products): </w:t>
            </w:r>
          </w:p>
          <w:p w:rsidR="00D87D60" w:rsidRPr="006166C4" w:rsidRDefault="004445D2">
            <w:pPr>
              <w:pStyle w:val="ListParagraph"/>
              <w:rPr>
                <w:rFonts w:ascii="Verdana" w:hAnsi="Verdana"/>
                <w:sz w:val="20"/>
                <w:szCs w:val="20"/>
              </w:rPr>
            </w:pPr>
          </w:p>
          <w:p w:rsidR="00D87D60" w:rsidRPr="006166C4" w:rsidRDefault="00F81FFF" w:rsidP="000169AC">
            <w:pPr>
              <w:pStyle w:val="ListParagraph"/>
              <w:numPr>
                <w:ilvl w:val="0"/>
                <w:numId w:val="2"/>
              </w:numPr>
              <w:rPr>
                <w:rFonts w:ascii="Verdana" w:hAnsi="Verdana"/>
                <w:sz w:val="20"/>
                <w:szCs w:val="20"/>
              </w:rPr>
            </w:pPr>
            <w:r w:rsidRPr="006166C4">
              <w:rPr>
                <w:rFonts w:ascii="Verdana" w:hAnsi="Verdana"/>
                <w:sz w:val="20"/>
                <w:szCs w:val="20"/>
              </w:rPr>
              <w:t xml:space="preserve">Please clarify which party is writing/designing the protocol: </w:t>
            </w:r>
          </w:p>
          <w:p w:rsidR="00206AA8" w:rsidRPr="006166C4" w:rsidRDefault="004445D2" w:rsidP="00206AA8">
            <w:pPr>
              <w:pStyle w:val="ListParagraph"/>
              <w:rPr>
                <w:rFonts w:ascii="Verdana" w:hAnsi="Verdana"/>
                <w:sz w:val="20"/>
                <w:szCs w:val="20"/>
              </w:rPr>
            </w:pPr>
          </w:p>
          <w:p w:rsidR="00D87D60" w:rsidRPr="006166C4" w:rsidRDefault="00F81FFF" w:rsidP="00170722">
            <w:pPr>
              <w:pStyle w:val="ListParagraph"/>
              <w:numPr>
                <w:ilvl w:val="0"/>
                <w:numId w:val="2"/>
              </w:numPr>
              <w:rPr>
                <w:rFonts w:ascii="Verdana" w:hAnsi="Verdana"/>
                <w:sz w:val="20"/>
                <w:szCs w:val="20"/>
              </w:rPr>
            </w:pPr>
            <w:r w:rsidRPr="006166C4">
              <w:rPr>
                <w:rFonts w:ascii="Verdana" w:hAnsi="Verdana"/>
                <w:sz w:val="20"/>
                <w:szCs w:val="20"/>
              </w:rPr>
              <w:t xml:space="preserve">Please clarify which party will assume the role of </w:t>
            </w:r>
            <w:r w:rsidR="00092423">
              <w:rPr>
                <w:rFonts w:ascii="Verdana" w:hAnsi="Verdana"/>
                <w:sz w:val="20"/>
                <w:szCs w:val="20"/>
              </w:rPr>
              <w:t xml:space="preserve">clinical trial </w:t>
            </w:r>
            <w:bookmarkStart w:id="0" w:name="_GoBack"/>
            <w:bookmarkEnd w:id="0"/>
            <w:r>
              <w:rPr>
                <w:rFonts w:ascii="Verdana" w:hAnsi="Verdana"/>
                <w:sz w:val="20"/>
                <w:szCs w:val="20"/>
              </w:rPr>
              <w:t>S</w:t>
            </w:r>
            <w:r w:rsidRPr="006166C4">
              <w:rPr>
                <w:rFonts w:ascii="Verdana" w:hAnsi="Verdana"/>
                <w:sz w:val="20"/>
                <w:szCs w:val="20"/>
              </w:rPr>
              <w:t>ponsor</w:t>
            </w:r>
            <w:r>
              <w:rPr>
                <w:rFonts w:ascii="Verdana" w:hAnsi="Verdana"/>
                <w:sz w:val="20"/>
                <w:szCs w:val="20"/>
              </w:rPr>
              <w:t xml:space="preserve"> of the clinical study</w:t>
            </w:r>
            <w:r w:rsidRPr="006166C4">
              <w:rPr>
                <w:rFonts w:ascii="Verdana" w:hAnsi="Verdana" w:cs="Calibri"/>
                <w:sz w:val="20"/>
                <w:szCs w:val="20"/>
              </w:rPr>
              <w:t xml:space="preserve">: </w:t>
            </w:r>
          </w:p>
          <w:p w:rsidR="00206AA8" w:rsidRPr="006166C4" w:rsidRDefault="004445D2" w:rsidP="00206AA8">
            <w:pPr>
              <w:rPr>
                <w:rFonts w:ascii="Verdana" w:hAnsi="Verdana"/>
                <w:sz w:val="20"/>
                <w:szCs w:val="20"/>
              </w:rPr>
            </w:pPr>
          </w:p>
          <w:p w:rsidR="00D87D60" w:rsidRPr="006166C4" w:rsidRDefault="00F81FFF" w:rsidP="00CF4D24">
            <w:pPr>
              <w:pStyle w:val="ListParagraph"/>
              <w:numPr>
                <w:ilvl w:val="0"/>
                <w:numId w:val="2"/>
              </w:numPr>
              <w:rPr>
                <w:rFonts w:ascii="Verdana" w:hAnsi="Verdana"/>
                <w:sz w:val="20"/>
                <w:szCs w:val="20"/>
              </w:rPr>
            </w:pPr>
            <w:r w:rsidRPr="006166C4">
              <w:rPr>
                <w:rFonts w:ascii="Verdana" w:hAnsi="Verdana"/>
                <w:sz w:val="20"/>
                <w:szCs w:val="20"/>
              </w:rPr>
              <w:t>Please clarify which party shall have the commercialization rights (if any):</w:t>
            </w:r>
          </w:p>
          <w:p w:rsidR="00D87D60" w:rsidRPr="006166C4" w:rsidRDefault="004445D2">
            <w:pPr>
              <w:rPr>
                <w:rFonts w:ascii="Verdana" w:hAnsi="Verdana" w:cs="Calibri"/>
                <w:sz w:val="20"/>
                <w:szCs w:val="20"/>
              </w:rPr>
            </w:pPr>
          </w:p>
          <w:p w:rsidR="00206AA8" w:rsidRPr="006166C4" w:rsidRDefault="004445D2">
            <w:pPr>
              <w:rPr>
                <w:rFonts w:ascii="Verdana" w:hAnsi="Verdana" w:cs="Calibri"/>
                <w:sz w:val="20"/>
                <w:szCs w:val="20"/>
              </w:rPr>
            </w:pPr>
          </w:p>
          <w:p w:rsidR="00FF1E6A" w:rsidRDefault="006114B3" w:rsidP="006166C4">
            <w:pPr>
              <w:ind w:left="360"/>
              <w:rPr>
                <w:rFonts w:ascii="Verdana" w:hAnsi="Verdana"/>
                <w:b/>
                <w:sz w:val="20"/>
                <w:szCs w:val="20"/>
              </w:rPr>
            </w:pPr>
            <w:r>
              <w:rPr>
                <w:rFonts w:ascii="Verdana" w:hAnsi="Verdana"/>
                <w:b/>
                <w:sz w:val="20"/>
                <w:szCs w:val="20"/>
              </w:rPr>
              <w:t>B. Will any TCD</w:t>
            </w:r>
            <w:r w:rsidR="00F81FFF" w:rsidRPr="006166C4">
              <w:rPr>
                <w:rFonts w:ascii="Verdana" w:hAnsi="Verdana"/>
                <w:b/>
                <w:sz w:val="20"/>
                <w:szCs w:val="20"/>
              </w:rPr>
              <w:t xml:space="preserve"> employees be collecting any clinical samples?  </w:t>
            </w:r>
          </w:p>
          <w:p w:rsidR="00FF1E6A" w:rsidRDefault="004445D2" w:rsidP="006166C4">
            <w:pPr>
              <w:ind w:left="360"/>
              <w:rPr>
                <w:rFonts w:ascii="Verdana" w:hAnsi="Verdana"/>
                <w:b/>
                <w:sz w:val="20"/>
                <w:szCs w:val="20"/>
              </w:rPr>
            </w:pPr>
          </w:p>
          <w:p w:rsidR="00D87D60" w:rsidRDefault="00F81FFF" w:rsidP="00157B6D">
            <w:pPr>
              <w:ind w:left="360"/>
              <w:rPr>
                <w:rFonts w:ascii="Verdana" w:hAnsi="Verdana" w:cs="Calibri"/>
                <w:sz w:val="20"/>
                <w:szCs w:val="20"/>
              </w:rPr>
            </w:pPr>
            <w:r w:rsidRPr="00820AC4">
              <w:rPr>
                <w:rFonts w:ascii="Verdana" w:hAnsi="Verdana" w:cs="Calibri"/>
                <w:sz w:val="20"/>
                <w:szCs w:val="20"/>
              </w:rPr>
              <w:t xml:space="preserve">If yes, please specify whom, what will be </w:t>
            </w:r>
            <w:proofErr w:type="gramStart"/>
            <w:r w:rsidRPr="00820AC4">
              <w:rPr>
                <w:rFonts w:ascii="Verdana" w:hAnsi="Verdana" w:cs="Calibri"/>
                <w:sz w:val="20"/>
                <w:szCs w:val="20"/>
              </w:rPr>
              <w:t>collected,  and</w:t>
            </w:r>
            <w:proofErr w:type="gramEnd"/>
            <w:r w:rsidRPr="00820AC4">
              <w:rPr>
                <w:rFonts w:ascii="Verdana" w:hAnsi="Verdana" w:cs="Calibri"/>
                <w:sz w:val="20"/>
                <w:szCs w:val="20"/>
              </w:rPr>
              <w:t xml:space="preserve"> where</w:t>
            </w:r>
            <w:r w:rsidRPr="006166C4">
              <w:rPr>
                <w:rFonts w:ascii="Verdana" w:hAnsi="Verdana" w:cs="Calibri"/>
                <w:b/>
                <w:sz w:val="20"/>
                <w:szCs w:val="20"/>
              </w:rPr>
              <w:t>:</w:t>
            </w:r>
          </w:p>
          <w:p w:rsidR="00FF1E6A" w:rsidRDefault="004445D2">
            <w:pPr>
              <w:rPr>
                <w:rFonts w:ascii="Verdana" w:hAnsi="Verdana" w:cs="Calibri"/>
                <w:sz w:val="20"/>
                <w:szCs w:val="20"/>
              </w:rPr>
            </w:pPr>
          </w:p>
          <w:p w:rsidR="00FF1E6A" w:rsidRPr="006166C4" w:rsidRDefault="004445D2">
            <w:pPr>
              <w:rPr>
                <w:rFonts w:ascii="Verdana" w:hAnsi="Verdana" w:cs="Calibri"/>
                <w:sz w:val="20"/>
                <w:szCs w:val="20"/>
              </w:rPr>
            </w:pPr>
          </w:p>
          <w:p w:rsidR="00D87D60" w:rsidRDefault="00F81FFF" w:rsidP="00930637">
            <w:pPr>
              <w:ind w:left="360"/>
              <w:rPr>
                <w:rFonts w:ascii="Verdana" w:hAnsi="Verdana" w:cs="Calibri"/>
                <w:b/>
                <w:sz w:val="20"/>
                <w:szCs w:val="20"/>
              </w:rPr>
            </w:pPr>
            <w:r w:rsidRPr="006166C4">
              <w:rPr>
                <w:rFonts w:ascii="Verdana" w:hAnsi="Verdana" w:cs="Calibri"/>
                <w:b/>
                <w:sz w:val="20"/>
                <w:szCs w:val="20"/>
              </w:rPr>
              <w:t>C</w:t>
            </w:r>
            <w:r w:rsidRPr="006166C4">
              <w:rPr>
                <w:rFonts w:ascii="Verdana" w:hAnsi="Verdana" w:cs="Calibri"/>
                <w:sz w:val="20"/>
                <w:szCs w:val="20"/>
              </w:rPr>
              <w:t xml:space="preserve">. </w:t>
            </w:r>
            <w:r w:rsidRPr="006166C4">
              <w:rPr>
                <w:rFonts w:ascii="Verdana" w:hAnsi="Verdana" w:cs="Calibri"/>
                <w:b/>
                <w:sz w:val="20"/>
                <w:szCs w:val="20"/>
              </w:rPr>
              <w:t xml:space="preserve">Please clarify if any diagnostic investigations other than bloods will </w:t>
            </w:r>
            <w:proofErr w:type="gramStart"/>
            <w:r w:rsidRPr="006166C4">
              <w:rPr>
                <w:rFonts w:ascii="Verdana" w:hAnsi="Verdana" w:cs="Calibri"/>
                <w:b/>
                <w:sz w:val="20"/>
                <w:szCs w:val="20"/>
              </w:rPr>
              <w:t xml:space="preserve">be </w:t>
            </w:r>
            <w:r>
              <w:rPr>
                <w:rFonts w:ascii="Verdana" w:hAnsi="Verdana" w:cs="Calibri"/>
                <w:b/>
                <w:sz w:val="20"/>
                <w:szCs w:val="20"/>
              </w:rPr>
              <w:t xml:space="preserve"> </w:t>
            </w:r>
            <w:r w:rsidRPr="006166C4">
              <w:rPr>
                <w:rFonts w:ascii="Verdana" w:hAnsi="Verdana" w:cs="Calibri"/>
                <w:b/>
                <w:sz w:val="20"/>
                <w:szCs w:val="20"/>
              </w:rPr>
              <w:t>performed</w:t>
            </w:r>
            <w:proofErr w:type="gramEnd"/>
            <w:r w:rsidRPr="006166C4">
              <w:rPr>
                <w:rFonts w:ascii="Verdana" w:hAnsi="Verdana" w:cs="Calibri"/>
                <w:b/>
                <w:sz w:val="20"/>
                <w:szCs w:val="20"/>
              </w:rPr>
              <w:t xml:space="preserve"> as part of the study? </w:t>
            </w:r>
            <w:r w:rsidRPr="006166C4">
              <w:rPr>
                <w:rFonts w:ascii="Verdana" w:hAnsi="Verdana"/>
                <w:b/>
                <w:sz w:val="20"/>
                <w:szCs w:val="20"/>
              </w:rPr>
              <w:t xml:space="preserve">  </w:t>
            </w:r>
            <w:r w:rsidRPr="006166C4">
              <w:rPr>
                <w:rFonts w:ascii="Verdana" w:hAnsi="Verdana" w:cs="Calibri"/>
                <w:b/>
                <w:sz w:val="20"/>
                <w:szCs w:val="20"/>
              </w:rPr>
              <w:t>If yes, please specify what, by whom and where:</w:t>
            </w:r>
          </w:p>
          <w:p w:rsidR="00FF1E6A" w:rsidRPr="006166C4" w:rsidRDefault="004445D2" w:rsidP="00930637">
            <w:pPr>
              <w:ind w:left="360"/>
              <w:rPr>
                <w:rFonts w:ascii="Verdana" w:hAnsi="Verdana"/>
                <w:b/>
                <w:sz w:val="20"/>
                <w:szCs w:val="20"/>
              </w:rPr>
            </w:pPr>
          </w:p>
          <w:p w:rsidR="00D87D60" w:rsidRPr="006166C4" w:rsidRDefault="004445D2">
            <w:pPr>
              <w:rPr>
                <w:rFonts w:ascii="Verdana" w:hAnsi="Verdana"/>
                <w:sz w:val="20"/>
                <w:szCs w:val="20"/>
              </w:rPr>
            </w:pPr>
          </w:p>
          <w:p w:rsidR="00D87D60" w:rsidRPr="006166C4" w:rsidRDefault="00F81FFF" w:rsidP="00930637">
            <w:pPr>
              <w:spacing w:after="200" w:line="360" w:lineRule="auto"/>
              <w:ind w:left="360"/>
              <w:rPr>
                <w:rFonts w:ascii="Verdana" w:hAnsi="Verdana" w:cs="Calibri"/>
                <w:b/>
                <w:sz w:val="20"/>
                <w:szCs w:val="20"/>
              </w:rPr>
            </w:pPr>
            <w:r w:rsidRPr="006166C4">
              <w:rPr>
                <w:rFonts w:ascii="Verdana" w:hAnsi="Verdana"/>
                <w:b/>
                <w:sz w:val="20"/>
                <w:szCs w:val="20"/>
              </w:rPr>
              <w:t xml:space="preserve">D. Does the study involve pregnant women? </w:t>
            </w:r>
          </w:p>
          <w:p w:rsidR="00D87D60" w:rsidRPr="006166C4" w:rsidRDefault="00F81FFF" w:rsidP="00930637">
            <w:pPr>
              <w:spacing w:after="200" w:line="360" w:lineRule="auto"/>
              <w:ind w:left="360"/>
              <w:rPr>
                <w:rFonts w:ascii="Verdana" w:hAnsi="Verdana" w:cs="Calibri"/>
                <w:b/>
                <w:sz w:val="20"/>
                <w:szCs w:val="20"/>
              </w:rPr>
            </w:pPr>
            <w:r w:rsidRPr="006166C4">
              <w:rPr>
                <w:rFonts w:ascii="Verdana" w:hAnsi="Verdana"/>
                <w:b/>
                <w:sz w:val="20"/>
                <w:szCs w:val="20"/>
              </w:rPr>
              <w:t xml:space="preserve">E. Does the study involve children under 16 years of age? </w:t>
            </w:r>
          </w:p>
          <w:p w:rsidR="00CA7AB0" w:rsidRDefault="00F81FFF" w:rsidP="006166C4">
            <w:pPr>
              <w:spacing w:after="200" w:line="360" w:lineRule="auto"/>
              <w:ind w:left="360"/>
              <w:rPr>
                <w:rFonts w:ascii="Verdana" w:eastAsia="Calibri" w:hAnsi="Verdana" w:cs="Calibri"/>
                <w:b/>
                <w:sz w:val="20"/>
                <w:szCs w:val="20"/>
              </w:rPr>
            </w:pPr>
            <w:r w:rsidRPr="006166C4">
              <w:rPr>
                <w:rFonts w:ascii="Verdana" w:hAnsi="Verdana"/>
                <w:b/>
                <w:sz w:val="20"/>
                <w:szCs w:val="20"/>
              </w:rPr>
              <w:t>F. Does the study involve subjects with HIV/Hepatitis/</w:t>
            </w:r>
            <w:proofErr w:type="spellStart"/>
            <w:r w:rsidRPr="006166C4">
              <w:rPr>
                <w:rFonts w:ascii="Verdana" w:hAnsi="Verdana"/>
                <w:b/>
                <w:sz w:val="20"/>
                <w:szCs w:val="20"/>
              </w:rPr>
              <w:t>vCJD</w:t>
            </w:r>
            <w:proofErr w:type="spellEnd"/>
            <w:r w:rsidRPr="006166C4">
              <w:rPr>
                <w:rFonts w:ascii="Verdana" w:hAnsi="Verdana"/>
                <w:b/>
                <w:sz w:val="20"/>
                <w:szCs w:val="20"/>
              </w:rPr>
              <w:t xml:space="preserve">?  </w:t>
            </w:r>
          </w:p>
          <w:p w:rsidR="00D87D60" w:rsidRDefault="00F81FFF" w:rsidP="00930637">
            <w:pPr>
              <w:spacing w:after="200" w:line="360" w:lineRule="auto"/>
              <w:ind w:left="360"/>
              <w:rPr>
                <w:rFonts w:ascii="Verdana" w:hAnsi="Verdana" w:cs="Calibri"/>
                <w:b/>
                <w:sz w:val="20"/>
                <w:szCs w:val="20"/>
              </w:rPr>
            </w:pPr>
            <w:r w:rsidRPr="006166C4">
              <w:rPr>
                <w:rFonts w:ascii="Verdana" w:hAnsi="Verdana" w:cs="Calibri"/>
                <w:b/>
                <w:sz w:val="20"/>
                <w:szCs w:val="20"/>
              </w:rPr>
              <w:t xml:space="preserve">G. What is the expected start date of the study and expected duration? </w:t>
            </w:r>
          </w:p>
          <w:p w:rsidR="00D87D60" w:rsidRDefault="00F81FFF" w:rsidP="00930637">
            <w:pPr>
              <w:spacing w:after="200"/>
              <w:ind w:left="360"/>
              <w:rPr>
                <w:rFonts w:ascii="Verdana" w:hAnsi="Verdana" w:cs="Calibri"/>
                <w:b/>
                <w:sz w:val="20"/>
                <w:szCs w:val="20"/>
              </w:rPr>
            </w:pPr>
            <w:r w:rsidRPr="006166C4">
              <w:rPr>
                <w:rFonts w:ascii="Verdana" w:hAnsi="Verdana" w:cs="Calibri"/>
                <w:b/>
                <w:sz w:val="20"/>
                <w:szCs w:val="20"/>
              </w:rPr>
              <w:t>H. Please specify if the PI wishes for any named person (e.g. department or project manager) to be copied in on correspondence re this study:</w:t>
            </w:r>
          </w:p>
          <w:p w:rsidR="00FF1E6A" w:rsidRPr="006166C4" w:rsidRDefault="004445D2" w:rsidP="00930637">
            <w:pPr>
              <w:spacing w:after="200"/>
              <w:ind w:left="360"/>
              <w:rPr>
                <w:rFonts w:ascii="Verdana" w:hAnsi="Verdana" w:cs="Calibri"/>
                <w:b/>
                <w:sz w:val="20"/>
                <w:szCs w:val="20"/>
              </w:rPr>
            </w:pPr>
          </w:p>
          <w:p w:rsidR="00D87D60" w:rsidRPr="006166C4" w:rsidRDefault="00F81FFF">
            <w:pPr>
              <w:spacing w:after="200"/>
              <w:rPr>
                <w:rFonts w:ascii="Verdana" w:hAnsi="Verdana" w:cs="Calibri"/>
                <w:i/>
                <w:sz w:val="20"/>
                <w:szCs w:val="20"/>
              </w:rPr>
            </w:pPr>
            <w:r w:rsidRPr="006166C4">
              <w:rPr>
                <w:rFonts w:ascii="Verdana" w:hAnsi="Verdana" w:cs="Calibri"/>
                <w:i/>
                <w:sz w:val="20"/>
                <w:szCs w:val="20"/>
              </w:rPr>
              <w:t xml:space="preserve">Please note studies involving pregnant women, </w:t>
            </w:r>
            <w:proofErr w:type="gramStart"/>
            <w:r w:rsidRPr="006166C4">
              <w:rPr>
                <w:rFonts w:ascii="Verdana" w:hAnsi="Verdana" w:cs="Calibri"/>
                <w:i/>
                <w:sz w:val="20"/>
                <w:szCs w:val="20"/>
              </w:rPr>
              <w:t>children  under</w:t>
            </w:r>
            <w:proofErr w:type="gramEnd"/>
            <w:r w:rsidRPr="006166C4">
              <w:rPr>
                <w:rFonts w:ascii="Verdana" w:hAnsi="Verdana" w:cs="Calibri"/>
                <w:i/>
                <w:sz w:val="20"/>
                <w:szCs w:val="20"/>
              </w:rPr>
              <w:t xml:space="preserve"> 16 and/or study subjects with HIV/Hepatitis/</w:t>
            </w:r>
            <w:proofErr w:type="spellStart"/>
            <w:r w:rsidRPr="006166C4">
              <w:rPr>
                <w:rFonts w:ascii="Verdana" w:hAnsi="Verdana" w:cs="Calibri"/>
                <w:i/>
                <w:sz w:val="20"/>
                <w:szCs w:val="20"/>
              </w:rPr>
              <w:t>vCJD</w:t>
            </w:r>
            <w:proofErr w:type="spellEnd"/>
            <w:r w:rsidRPr="006166C4">
              <w:rPr>
                <w:rFonts w:ascii="Verdana" w:hAnsi="Verdana" w:cs="Calibri"/>
                <w:i/>
                <w:sz w:val="20"/>
                <w:szCs w:val="20"/>
              </w:rPr>
              <w:t xml:space="preserve"> require the</w:t>
            </w:r>
            <w:r w:rsidRPr="006166C4">
              <w:rPr>
                <w:rFonts w:ascii="Verdana" w:hAnsi="Verdana" w:cs="Calibri"/>
                <w:b/>
                <w:i/>
                <w:sz w:val="20"/>
                <w:szCs w:val="20"/>
                <w:u w:val="single"/>
              </w:rPr>
              <w:t xml:space="preserve"> prior</w:t>
            </w:r>
            <w:r w:rsidR="006114B3">
              <w:rPr>
                <w:rFonts w:ascii="Verdana" w:hAnsi="Verdana" w:cs="Calibri"/>
                <w:i/>
                <w:sz w:val="20"/>
                <w:szCs w:val="20"/>
              </w:rPr>
              <w:t xml:space="preserve"> approval of TCD</w:t>
            </w:r>
            <w:r w:rsidRPr="006166C4">
              <w:rPr>
                <w:rFonts w:ascii="Verdana" w:hAnsi="Verdana" w:cs="Calibri"/>
                <w:i/>
                <w:sz w:val="20"/>
                <w:szCs w:val="20"/>
              </w:rPr>
              <w:t xml:space="preserve">’s clinical trial insurers </w:t>
            </w:r>
          </w:p>
        </w:tc>
      </w:tr>
      <w:tr w:rsidR="00C801F8" w:rsidTr="0071663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Default="00F81FFF" w:rsidP="00157B6D">
            <w:pPr>
              <w:rPr>
                <w:rFonts w:ascii="Verdana" w:hAnsi="Verdana"/>
                <w:sz w:val="20"/>
                <w:szCs w:val="20"/>
              </w:rPr>
            </w:pPr>
            <w:r>
              <w:rPr>
                <w:rFonts w:ascii="Verdana" w:hAnsi="Verdana"/>
                <w:sz w:val="20"/>
                <w:szCs w:val="20"/>
              </w:rPr>
              <w:lastRenderedPageBreak/>
              <w:t>Q10</w:t>
            </w:r>
          </w:p>
        </w:tc>
        <w:tc>
          <w:tcPr>
            <w:tcW w:w="8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6166C4" w:rsidRDefault="00F81FFF">
            <w:pPr>
              <w:rPr>
                <w:rFonts w:ascii="Verdana" w:hAnsi="Verdana"/>
                <w:sz w:val="20"/>
                <w:szCs w:val="20"/>
              </w:rPr>
            </w:pPr>
            <w:r w:rsidRPr="006166C4">
              <w:rPr>
                <w:rFonts w:ascii="Verdana" w:hAnsi="Verdana"/>
                <w:sz w:val="20"/>
                <w:szCs w:val="20"/>
              </w:rPr>
              <w:t xml:space="preserve">Has this proposal </w:t>
            </w:r>
            <w:r w:rsidR="00261194">
              <w:rPr>
                <w:rFonts w:ascii="Verdana" w:hAnsi="Verdana"/>
                <w:sz w:val="20"/>
                <w:szCs w:val="20"/>
              </w:rPr>
              <w:t>been discussed with (a) D</w:t>
            </w:r>
            <w:r w:rsidRPr="006166C4">
              <w:rPr>
                <w:rFonts w:ascii="Verdana" w:hAnsi="Verdana"/>
                <w:sz w:val="20"/>
                <w:szCs w:val="20"/>
              </w:rPr>
              <w:t xml:space="preserve">r </w:t>
            </w:r>
            <w:r w:rsidR="006114B3">
              <w:rPr>
                <w:rFonts w:ascii="Verdana" w:hAnsi="Verdana"/>
                <w:sz w:val="20"/>
                <w:szCs w:val="20"/>
              </w:rPr>
              <w:t>Martina Hennessy, Director of TCD</w:t>
            </w:r>
            <w:r w:rsidRPr="006166C4">
              <w:rPr>
                <w:rFonts w:ascii="Verdana" w:hAnsi="Verdana"/>
                <w:sz w:val="20"/>
                <w:szCs w:val="20"/>
              </w:rPr>
              <w:t>’s Clinical Research Facility (CRF-C) and/or (b)</w:t>
            </w:r>
            <w:r w:rsidR="006114B3">
              <w:rPr>
                <w:rFonts w:ascii="Verdana" w:hAnsi="Verdana"/>
                <w:sz w:val="20"/>
                <w:szCs w:val="20"/>
              </w:rPr>
              <w:t xml:space="preserve"> TCDs Head of Clinical Sponsorships</w:t>
            </w:r>
            <w:r w:rsidRPr="006166C4">
              <w:rPr>
                <w:rFonts w:ascii="Verdana" w:hAnsi="Verdana"/>
                <w:sz w:val="20"/>
                <w:szCs w:val="20"/>
              </w:rPr>
              <w:t>?</w:t>
            </w:r>
          </w:p>
          <w:p w:rsidR="00D87D60" w:rsidRPr="006166C4" w:rsidRDefault="004445D2">
            <w:pPr>
              <w:rPr>
                <w:rFonts w:ascii="Verdana" w:hAnsi="Verdana" w:cs="Calibri"/>
                <w:sz w:val="20"/>
                <w:szCs w:val="20"/>
              </w:rPr>
            </w:pPr>
          </w:p>
        </w:tc>
      </w:tr>
      <w:tr w:rsidR="00C801F8" w:rsidTr="00D23C79">
        <w:trPr>
          <w:trHeight w:val="1945"/>
        </w:trPr>
        <w:tc>
          <w:tcPr>
            <w:tcW w:w="810" w:type="dxa"/>
            <w:tcBorders>
              <w:top w:val="single" w:sz="4" w:space="0" w:color="000000" w:themeColor="text1"/>
              <w:left w:val="single" w:sz="4" w:space="0" w:color="000000" w:themeColor="text1"/>
              <w:right w:val="single" w:sz="4" w:space="0" w:color="000000" w:themeColor="text1"/>
            </w:tcBorders>
          </w:tcPr>
          <w:p w:rsidR="006166C4" w:rsidRDefault="004445D2">
            <w:pPr>
              <w:rPr>
                <w:rFonts w:ascii="Verdana" w:hAnsi="Verdana"/>
                <w:sz w:val="20"/>
                <w:szCs w:val="20"/>
              </w:rPr>
            </w:pPr>
          </w:p>
        </w:tc>
        <w:tc>
          <w:tcPr>
            <w:tcW w:w="8966" w:type="dxa"/>
            <w:tcBorders>
              <w:top w:val="single" w:sz="4" w:space="0" w:color="000000" w:themeColor="text1"/>
              <w:left w:val="single" w:sz="4" w:space="0" w:color="000000" w:themeColor="text1"/>
              <w:right w:val="single" w:sz="4" w:space="0" w:color="000000" w:themeColor="text1"/>
            </w:tcBorders>
          </w:tcPr>
          <w:p w:rsidR="00754D29" w:rsidRPr="00FF1E6A" w:rsidRDefault="00F81FFF">
            <w:pPr>
              <w:rPr>
                <w:rFonts w:ascii="Verdana" w:hAnsi="Verdana"/>
                <w:b/>
                <w:sz w:val="20"/>
                <w:szCs w:val="20"/>
              </w:rPr>
            </w:pPr>
            <w:r w:rsidRPr="00FF1E6A">
              <w:rPr>
                <w:rFonts w:ascii="Verdana" w:hAnsi="Verdana"/>
                <w:b/>
                <w:sz w:val="20"/>
                <w:szCs w:val="20"/>
              </w:rPr>
              <w:t xml:space="preserve">PLEASE SIGN AND DATE, AND ATTACH </w:t>
            </w:r>
            <w:r>
              <w:rPr>
                <w:rFonts w:ascii="Verdana" w:hAnsi="Verdana"/>
                <w:b/>
                <w:sz w:val="20"/>
                <w:szCs w:val="20"/>
              </w:rPr>
              <w:t xml:space="preserve">(as applicable) </w:t>
            </w:r>
            <w:r w:rsidRPr="00FF1E6A">
              <w:rPr>
                <w:rFonts w:ascii="Verdana" w:hAnsi="Verdana"/>
                <w:b/>
                <w:sz w:val="20"/>
                <w:szCs w:val="20"/>
              </w:rPr>
              <w:t xml:space="preserve">COPY OF </w:t>
            </w:r>
          </w:p>
          <w:p w:rsidR="00754D29" w:rsidRDefault="00F81FFF">
            <w:pPr>
              <w:rPr>
                <w:rFonts w:ascii="Verdana" w:hAnsi="Verdana"/>
                <w:sz w:val="20"/>
                <w:szCs w:val="20"/>
              </w:rPr>
            </w:pPr>
            <w:r w:rsidRPr="006166C4">
              <w:rPr>
                <w:rFonts w:ascii="Verdana" w:hAnsi="Verdana"/>
                <w:sz w:val="20"/>
                <w:szCs w:val="20"/>
              </w:rPr>
              <w:t>(</w:t>
            </w:r>
            <w:r>
              <w:rPr>
                <w:rFonts w:ascii="Verdana" w:hAnsi="Verdana"/>
                <w:sz w:val="20"/>
                <w:szCs w:val="20"/>
              </w:rPr>
              <w:t>a</w:t>
            </w:r>
            <w:r w:rsidRPr="006166C4">
              <w:rPr>
                <w:rFonts w:ascii="Verdana" w:hAnsi="Verdana"/>
                <w:sz w:val="20"/>
                <w:szCs w:val="20"/>
              </w:rPr>
              <w:t xml:space="preserve">) THE PROTOCOL/STUDY PLAN; </w:t>
            </w:r>
          </w:p>
          <w:p w:rsidR="00754D29" w:rsidRDefault="00F81FFF">
            <w:pPr>
              <w:rPr>
                <w:rFonts w:ascii="Verdana" w:hAnsi="Verdana"/>
                <w:sz w:val="20"/>
                <w:szCs w:val="20"/>
              </w:rPr>
            </w:pPr>
            <w:r w:rsidRPr="006166C4">
              <w:rPr>
                <w:rFonts w:ascii="Verdana" w:hAnsi="Verdana"/>
                <w:sz w:val="20"/>
                <w:szCs w:val="20"/>
              </w:rPr>
              <w:t>(</w:t>
            </w:r>
            <w:r>
              <w:rPr>
                <w:rFonts w:ascii="Verdana" w:hAnsi="Verdana"/>
                <w:sz w:val="20"/>
                <w:szCs w:val="20"/>
              </w:rPr>
              <w:t>b</w:t>
            </w:r>
            <w:r w:rsidRPr="006166C4">
              <w:rPr>
                <w:rFonts w:ascii="Verdana" w:hAnsi="Verdana"/>
                <w:sz w:val="20"/>
                <w:szCs w:val="20"/>
              </w:rPr>
              <w:t xml:space="preserve">) PATIENT INFORMATION SHEET; AND </w:t>
            </w:r>
          </w:p>
          <w:p w:rsidR="006166C4" w:rsidRDefault="00F81FFF">
            <w:pPr>
              <w:rPr>
                <w:rFonts w:ascii="Verdana" w:hAnsi="Verdana"/>
                <w:sz w:val="20"/>
                <w:szCs w:val="20"/>
              </w:rPr>
            </w:pPr>
            <w:r w:rsidRPr="006166C4">
              <w:rPr>
                <w:rFonts w:ascii="Verdana" w:hAnsi="Verdana"/>
                <w:sz w:val="20"/>
                <w:szCs w:val="20"/>
              </w:rPr>
              <w:t>(</w:t>
            </w:r>
            <w:r>
              <w:rPr>
                <w:rFonts w:ascii="Verdana" w:hAnsi="Verdana"/>
                <w:sz w:val="20"/>
                <w:szCs w:val="20"/>
              </w:rPr>
              <w:t>c</w:t>
            </w:r>
            <w:r w:rsidRPr="006166C4">
              <w:rPr>
                <w:rFonts w:ascii="Verdana" w:hAnsi="Verdana"/>
                <w:sz w:val="20"/>
                <w:szCs w:val="20"/>
              </w:rPr>
              <w:t xml:space="preserve">) PATIENT CONSENT FORM </w:t>
            </w:r>
          </w:p>
          <w:p w:rsidR="00CA7AB0" w:rsidRDefault="004445D2">
            <w:pPr>
              <w:rPr>
                <w:rFonts w:ascii="Verdana" w:hAnsi="Verdana"/>
                <w:sz w:val="20"/>
                <w:szCs w:val="20"/>
              </w:rPr>
            </w:pPr>
          </w:p>
          <w:p w:rsidR="00CA7AB0" w:rsidRPr="006166C4" w:rsidRDefault="004445D2">
            <w:pPr>
              <w:rPr>
                <w:rFonts w:ascii="Verdana" w:hAnsi="Verdana"/>
                <w:sz w:val="20"/>
                <w:szCs w:val="20"/>
              </w:rPr>
            </w:pPr>
          </w:p>
          <w:p w:rsidR="006166C4" w:rsidRPr="006166C4" w:rsidRDefault="00F81FFF">
            <w:pPr>
              <w:rPr>
                <w:rFonts w:ascii="Verdana" w:hAnsi="Verdana"/>
                <w:sz w:val="20"/>
                <w:szCs w:val="20"/>
              </w:rPr>
            </w:pPr>
            <w:r w:rsidRPr="006166C4">
              <w:rPr>
                <w:rFonts w:ascii="Verdana" w:hAnsi="Verdana"/>
                <w:sz w:val="20"/>
                <w:szCs w:val="20"/>
              </w:rPr>
              <w:t>SIGNED: ____________________________</w:t>
            </w:r>
            <w:proofErr w:type="gramStart"/>
            <w:r w:rsidRPr="006166C4">
              <w:rPr>
                <w:rFonts w:ascii="Verdana" w:hAnsi="Verdana"/>
                <w:sz w:val="20"/>
                <w:szCs w:val="20"/>
              </w:rPr>
              <w:t>DATE:_</w:t>
            </w:r>
            <w:proofErr w:type="gramEnd"/>
            <w:r w:rsidRPr="006166C4">
              <w:rPr>
                <w:rFonts w:ascii="Verdana" w:hAnsi="Verdana"/>
                <w:sz w:val="20"/>
                <w:szCs w:val="20"/>
              </w:rPr>
              <w:t xml:space="preserve">______________________                                                            </w:t>
            </w:r>
          </w:p>
          <w:p w:rsidR="006166C4" w:rsidRPr="006166C4" w:rsidRDefault="004445D2">
            <w:pPr>
              <w:rPr>
                <w:rFonts w:ascii="Verdana" w:hAnsi="Verdana"/>
                <w:sz w:val="20"/>
                <w:szCs w:val="20"/>
              </w:rPr>
            </w:pPr>
          </w:p>
          <w:p w:rsidR="006166C4" w:rsidRPr="006166C4" w:rsidRDefault="004445D2">
            <w:pPr>
              <w:rPr>
                <w:rFonts w:ascii="Verdana" w:hAnsi="Verdana"/>
                <w:sz w:val="20"/>
                <w:szCs w:val="20"/>
              </w:rPr>
            </w:pPr>
          </w:p>
          <w:p w:rsidR="006166C4" w:rsidRPr="006166C4" w:rsidRDefault="004445D2" w:rsidP="00204E38">
            <w:pPr>
              <w:rPr>
                <w:rFonts w:ascii="Verdana" w:hAnsi="Verdana"/>
                <w:sz w:val="20"/>
                <w:szCs w:val="20"/>
              </w:rPr>
            </w:pPr>
          </w:p>
        </w:tc>
      </w:tr>
    </w:tbl>
    <w:p w:rsidR="00CA7AB0" w:rsidRDefault="004445D2" w:rsidP="00D87D60">
      <w:pPr>
        <w:spacing w:line="360" w:lineRule="auto"/>
        <w:rPr>
          <w:b/>
          <w:sz w:val="20"/>
          <w:szCs w:val="20"/>
        </w:rPr>
      </w:pPr>
    </w:p>
    <w:p w:rsidR="002D6AF4" w:rsidRDefault="003204B5">
      <w:pPr>
        <w:spacing w:after="160" w:line="259" w:lineRule="auto"/>
        <w:rPr>
          <w:b/>
          <w:sz w:val="20"/>
          <w:szCs w:val="20"/>
        </w:rPr>
      </w:pPr>
      <w:r>
        <w:rPr>
          <w:b/>
          <w:sz w:val="20"/>
          <w:szCs w:val="20"/>
        </w:rPr>
        <w:t xml:space="preserve">Please return the completed form to </w:t>
      </w:r>
      <w:hyperlink r:id="rId8" w:history="1">
        <w:r w:rsidRPr="00BF6BA3">
          <w:rPr>
            <w:rStyle w:val="Hyperlink"/>
            <w:b/>
            <w:sz w:val="20"/>
            <w:szCs w:val="20"/>
          </w:rPr>
          <w:t>insurance@tcd.ie</w:t>
        </w:r>
      </w:hyperlink>
      <w:r>
        <w:rPr>
          <w:b/>
          <w:sz w:val="20"/>
          <w:szCs w:val="20"/>
        </w:rPr>
        <w:t xml:space="preserve"> with a copy to </w:t>
      </w:r>
      <w:hyperlink r:id="rId9" w:history="1">
        <w:r w:rsidR="002D6AF4" w:rsidRPr="00BF6BA3">
          <w:rPr>
            <w:rStyle w:val="Hyperlink"/>
            <w:b/>
            <w:sz w:val="20"/>
            <w:szCs w:val="20"/>
          </w:rPr>
          <w:t>rescon@tcd.ie</w:t>
        </w:r>
      </w:hyperlink>
    </w:p>
    <w:p w:rsidR="00820AC4" w:rsidRDefault="00F81FFF">
      <w:pPr>
        <w:spacing w:after="160" w:line="259" w:lineRule="auto"/>
        <w:rPr>
          <w:b/>
          <w:sz w:val="20"/>
          <w:szCs w:val="20"/>
        </w:rPr>
      </w:pPr>
      <w:r>
        <w:rPr>
          <w:b/>
          <w:sz w:val="20"/>
          <w:szCs w:val="20"/>
        </w:rPr>
        <w:br w:type="page"/>
      </w:r>
    </w:p>
    <w:p w:rsidR="00CA7AB0" w:rsidRDefault="004445D2" w:rsidP="00D87D60">
      <w:pPr>
        <w:spacing w:line="360" w:lineRule="auto"/>
        <w:rPr>
          <w:b/>
          <w:sz w:val="20"/>
          <w:szCs w:val="20"/>
        </w:rPr>
      </w:pPr>
    </w:p>
    <w:p w:rsidR="00CA7AB0" w:rsidRDefault="004445D2" w:rsidP="00D87D60">
      <w:pPr>
        <w:spacing w:line="360" w:lineRule="auto"/>
        <w:rPr>
          <w:b/>
          <w:sz w:val="20"/>
          <w:szCs w:val="20"/>
        </w:rPr>
      </w:pPr>
    </w:p>
    <w:p w:rsidR="00D87D60" w:rsidRDefault="00F81FFF" w:rsidP="00D87D60">
      <w:pPr>
        <w:spacing w:line="360" w:lineRule="auto"/>
        <w:rPr>
          <w:sz w:val="20"/>
          <w:szCs w:val="20"/>
        </w:rPr>
      </w:pPr>
      <w:r>
        <w:rPr>
          <w:b/>
          <w:sz w:val="20"/>
          <w:szCs w:val="20"/>
        </w:rPr>
        <w:t xml:space="preserve">APPENDIX 1 </w:t>
      </w:r>
    </w:p>
    <w:p w:rsidR="00D87D60" w:rsidRDefault="004445D2" w:rsidP="00D87D60">
      <w:pPr>
        <w:spacing w:line="360" w:lineRule="auto"/>
        <w:rPr>
          <w:b/>
          <w:sz w:val="20"/>
          <w:szCs w:val="20"/>
        </w:rPr>
      </w:pPr>
    </w:p>
    <w:p w:rsidR="00D87D60" w:rsidRDefault="006114B3" w:rsidP="00D87D60">
      <w:pPr>
        <w:spacing w:after="200" w:line="276" w:lineRule="auto"/>
        <w:rPr>
          <w:b/>
          <w:sz w:val="20"/>
          <w:szCs w:val="20"/>
        </w:rPr>
      </w:pPr>
      <w:r>
        <w:object w:dxaOrig="7201"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356.4pt" o:ole="">
            <v:imagedata r:id="rId10" o:title=""/>
          </v:shape>
          <o:OLEObject Type="Embed" ProgID="PowerPoint.Slide.8" ShapeID="_x0000_i1025" DrawAspect="Content" ObjectID="_1597648225" r:id="rId11"/>
        </w:object>
      </w:r>
    </w:p>
    <w:p w:rsidR="00D87D60" w:rsidRDefault="004445D2" w:rsidP="00D87D60">
      <w:pPr>
        <w:spacing w:after="200" w:line="276" w:lineRule="auto"/>
        <w:rPr>
          <w:b/>
          <w:sz w:val="20"/>
          <w:szCs w:val="20"/>
        </w:rPr>
      </w:pPr>
    </w:p>
    <w:p w:rsidR="00D87D60" w:rsidRDefault="004445D2" w:rsidP="00D87D60">
      <w:pPr>
        <w:spacing w:after="200" w:line="276" w:lineRule="auto"/>
        <w:rPr>
          <w:b/>
          <w:sz w:val="20"/>
          <w:szCs w:val="20"/>
        </w:rPr>
      </w:pPr>
    </w:p>
    <w:p w:rsidR="00D87D60" w:rsidRDefault="004445D2" w:rsidP="00D87D60">
      <w:pPr>
        <w:spacing w:after="200" w:line="276" w:lineRule="auto"/>
        <w:rPr>
          <w:b/>
          <w:sz w:val="20"/>
          <w:szCs w:val="20"/>
        </w:rPr>
      </w:pPr>
    </w:p>
    <w:p w:rsidR="00D87D60" w:rsidRDefault="00F81FFF" w:rsidP="00D87D60">
      <w:pPr>
        <w:spacing w:after="200" w:line="276" w:lineRule="auto"/>
        <w:rPr>
          <w:b/>
          <w:sz w:val="20"/>
          <w:szCs w:val="20"/>
        </w:rPr>
      </w:pPr>
      <w:r>
        <w:rPr>
          <w:sz w:val="20"/>
          <w:szCs w:val="20"/>
        </w:rPr>
        <w:t>(* e.g. = Food, Software Devices and others interventions not requiring HPRA approval)</w:t>
      </w: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261194" w:rsidRDefault="00261194" w:rsidP="00D87D60">
      <w:pPr>
        <w:spacing w:after="200" w:line="276" w:lineRule="auto"/>
        <w:rPr>
          <w:b/>
          <w:sz w:val="20"/>
          <w:szCs w:val="20"/>
        </w:rPr>
      </w:pPr>
    </w:p>
    <w:p w:rsidR="00D3762F" w:rsidRDefault="00F81FFF" w:rsidP="00D87D60">
      <w:pPr>
        <w:spacing w:after="200" w:line="276" w:lineRule="auto"/>
        <w:rPr>
          <w:b/>
          <w:sz w:val="20"/>
          <w:szCs w:val="20"/>
        </w:rPr>
      </w:pPr>
      <w:r>
        <w:rPr>
          <w:b/>
          <w:sz w:val="20"/>
          <w:szCs w:val="20"/>
        </w:rPr>
        <w:lastRenderedPageBreak/>
        <w:t xml:space="preserve">APPENDIX 2: </w:t>
      </w:r>
    </w:p>
    <w:p w:rsidR="00D87D60" w:rsidRDefault="00F81FFF" w:rsidP="00D87D60">
      <w:pPr>
        <w:spacing w:after="200" w:line="276" w:lineRule="auto"/>
        <w:rPr>
          <w:b/>
          <w:sz w:val="20"/>
          <w:szCs w:val="20"/>
        </w:rPr>
      </w:pPr>
      <w:r>
        <w:rPr>
          <w:b/>
          <w:sz w:val="20"/>
          <w:szCs w:val="20"/>
        </w:rPr>
        <w:t>DECISION TREE TO ESTABLISH A WHETHER A TRIAL IS A “CLINICAL TRIAL” OF AN INVESTIGATIONAL MEDICINAL PRODUCT (IMP)</w:t>
      </w:r>
    </w:p>
    <w:p w:rsidR="00D87D60" w:rsidRPr="008E1DCA" w:rsidRDefault="00F81FFF" w:rsidP="00D87D60">
      <w:pPr>
        <w:rPr>
          <w:sz w:val="22"/>
          <w:szCs w:val="22"/>
        </w:rPr>
      </w:pPr>
      <w:r w:rsidRPr="008E1DCA">
        <w:rPr>
          <w:sz w:val="22"/>
          <w:szCs w:val="22"/>
        </w:rPr>
        <w:t>This algorithm and notes below will help you answer that question.  Please start in column A and follow the instructions.  Additional information is provided in the notes above the table.  If you have doubts about the answer to any of the questions contact the HPRA.</w:t>
      </w:r>
    </w:p>
    <w:p w:rsidR="00D87D60" w:rsidRPr="008E1DCA" w:rsidRDefault="004445D2" w:rsidP="00D87D60">
      <w:pPr>
        <w:rPr>
          <w:rFonts w:ascii="Verdana" w:hAnsi="Verdana"/>
          <w:i/>
          <w:sz w:val="20"/>
          <w:szCs w:val="20"/>
        </w:rPr>
      </w:pPr>
    </w:p>
    <w:p w:rsidR="00D87D60" w:rsidRPr="008E1DCA" w:rsidRDefault="00F81FFF" w:rsidP="009C72B6">
      <w:pPr>
        <w:spacing w:line="360" w:lineRule="auto"/>
        <w:jc w:val="both"/>
        <w:rPr>
          <w:i/>
          <w:sz w:val="20"/>
          <w:szCs w:val="20"/>
        </w:rPr>
      </w:pPr>
      <w:r w:rsidRPr="008E1DCA">
        <w:rPr>
          <w:rFonts w:ascii="Verdana" w:hAnsi="Verdana"/>
          <w:i/>
          <w:sz w:val="20"/>
          <w:szCs w:val="20"/>
          <w:vertAlign w:val="superscript"/>
        </w:rPr>
        <w:t>1</w:t>
      </w:r>
      <w:r w:rsidRPr="008E1DCA">
        <w:rPr>
          <w:rFonts w:ascii="Verdana" w:hAnsi="Verdana"/>
          <w:i/>
          <w:sz w:val="20"/>
          <w:szCs w:val="20"/>
        </w:rPr>
        <w:t xml:space="preserve"> </w:t>
      </w:r>
      <w:r w:rsidRPr="008E1DCA">
        <w:rPr>
          <w:i/>
          <w:sz w:val="20"/>
          <w:szCs w:val="20"/>
        </w:rPr>
        <w:t>Cf. Article 1 (2) of Directive 2001/83/EC, as amended.</w:t>
      </w:r>
    </w:p>
    <w:p w:rsidR="00D87D60" w:rsidRPr="008E1DCA" w:rsidRDefault="00F81FFF" w:rsidP="009C72B6">
      <w:pPr>
        <w:spacing w:line="360" w:lineRule="auto"/>
        <w:jc w:val="both"/>
        <w:rPr>
          <w:i/>
          <w:sz w:val="20"/>
          <w:szCs w:val="20"/>
        </w:rPr>
      </w:pPr>
      <w:r w:rsidRPr="008E1DCA">
        <w:rPr>
          <w:i/>
          <w:sz w:val="20"/>
          <w:szCs w:val="20"/>
          <w:vertAlign w:val="superscript"/>
        </w:rPr>
        <w:t>2</w:t>
      </w:r>
      <w:r w:rsidRPr="008E1DCA">
        <w:rPr>
          <w:i/>
          <w:sz w:val="20"/>
          <w:szCs w:val="20"/>
        </w:rPr>
        <w:t xml:space="preserve"> Substance is any matter irrespective of origin e.g. human, animal, vegetable or chemical that is being administered to a human being</w:t>
      </w:r>
    </w:p>
    <w:p w:rsidR="00D87D60" w:rsidRPr="008E1DCA" w:rsidRDefault="00F81FFF" w:rsidP="009C72B6">
      <w:pPr>
        <w:spacing w:line="360" w:lineRule="auto"/>
        <w:jc w:val="both"/>
        <w:rPr>
          <w:i/>
          <w:sz w:val="20"/>
          <w:szCs w:val="20"/>
        </w:rPr>
      </w:pPr>
      <w:r w:rsidRPr="008E1DCA">
        <w:rPr>
          <w:i/>
          <w:sz w:val="20"/>
          <w:szCs w:val="20"/>
          <w:vertAlign w:val="superscript"/>
        </w:rPr>
        <w:t xml:space="preserve"> 3</w:t>
      </w:r>
      <w:r w:rsidRPr="008E1DCA">
        <w:rPr>
          <w:i/>
          <w:sz w:val="20"/>
          <w:szCs w:val="20"/>
        </w:rPr>
        <w:t xml:space="preserve"> This does not include derivatives of human whole blood, human blood cells and human plasma that involves a manufacturing process</w:t>
      </w:r>
    </w:p>
    <w:p w:rsidR="00D87D60" w:rsidRPr="008E1DCA" w:rsidRDefault="00F81FFF" w:rsidP="009C72B6">
      <w:pPr>
        <w:jc w:val="both"/>
        <w:rPr>
          <w:i/>
          <w:sz w:val="20"/>
          <w:szCs w:val="20"/>
        </w:rPr>
      </w:pPr>
      <w:r w:rsidRPr="008E1DCA">
        <w:rPr>
          <w:i/>
          <w:sz w:val="20"/>
          <w:szCs w:val="20"/>
          <w:vertAlign w:val="superscript"/>
        </w:rPr>
        <w:t xml:space="preserve"> 4</w:t>
      </w:r>
      <w:r w:rsidRPr="008E1DCA">
        <w:rPr>
          <w:i/>
          <w:sz w:val="20"/>
          <w:szCs w:val="20"/>
        </w:rPr>
        <w:t xml:space="preserve"> Any ingested product which is not a medicine is regarded as a food.  A food is unlikely to be classified as a medicine unless it contains one or more ingredients generally regarded as medicinal and indicative of a medicinal purpose.</w:t>
      </w:r>
    </w:p>
    <w:p w:rsidR="00D87D60" w:rsidRPr="008E1DCA" w:rsidRDefault="00F81FFF" w:rsidP="009C72B6">
      <w:pPr>
        <w:jc w:val="both"/>
        <w:rPr>
          <w:i/>
          <w:sz w:val="20"/>
          <w:szCs w:val="20"/>
        </w:rPr>
      </w:pPr>
      <w:r w:rsidRPr="008E1DCA">
        <w:rPr>
          <w:i/>
          <w:sz w:val="20"/>
          <w:szCs w:val="20"/>
        </w:rPr>
        <w:t xml:space="preserve"> </w:t>
      </w:r>
      <w:r w:rsidRPr="008E1DCA">
        <w:rPr>
          <w:i/>
          <w:sz w:val="20"/>
          <w:szCs w:val="20"/>
          <w:vertAlign w:val="superscript"/>
        </w:rPr>
        <w:t>5</w:t>
      </w:r>
      <w:r w:rsidRPr="008E1DCA">
        <w:rPr>
          <w:i/>
          <w:sz w:val="20"/>
          <w:szCs w:val="20"/>
        </w:rPr>
        <w:t xml:space="preserve"> The cosmetic Directive 76/768/EC, as amended harmonises the requirements for cosmetics in the Ec.   A “cosmetic product “means any substance or preparation intended for placing in contact with the various external parts of the human body (epidermis, hair system, nails, lips and external genital organs) or with the teeth and mucous membranes of the oral cavity with the view exclusively or principally to cleaning them, perfuming them or protecting them in order to keep them in good condition, change their appearance or correct body odours.</w:t>
      </w:r>
    </w:p>
    <w:p w:rsidR="00D87D60" w:rsidRPr="008E1DCA" w:rsidRDefault="00F81FFF" w:rsidP="009C72B6">
      <w:pPr>
        <w:jc w:val="both"/>
        <w:rPr>
          <w:i/>
          <w:sz w:val="22"/>
          <w:szCs w:val="22"/>
        </w:rPr>
      </w:pPr>
      <w:r w:rsidRPr="008E1DCA">
        <w:rPr>
          <w:i/>
          <w:sz w:val="22"/>
          <w:szCs w:val="22"/>
        </w:rPr>
        <w:t xml:space="preserve"> </w:t>
      </w:r>
      <w:r w:rsidRPr="008E1DCA">
        <w:rPr>
          <w:i/>
          <w:sz w:val="22"/>
          <w:szCs w:val="22"/>
          <w:vertAlign w:val="superscript"/>
        </w:rPr>
        <w:t>6</w:t>
      </w:r>
      <w:r w:rsidRPr="008E1DCA">
        <w:rPr>
          <w:i/>
          <w:sz w:val="22"/>
          <w:szCs w:val="22"/>
        </w:rPr>
        <w:t xml:space="preserve"> Efficacy is the concept of demonstrating scientifically whether and to what extent a medicine is capable of diagnosing, preventing or treating a disease and derives from EU pharmaceutical legislation.</w:t>
      </w:r>
    </w:p>
    <w:p w:rsidR="00D87D60" w:rsidRPr="008E1DCA" w:rsidRDefault="00F81FFF" w:rsidP="009C72B6">
      <w:pPr>
        <w:jc w:val="both"/>
        <w:rPr>
          <w:i/>
          <w:sz w:val="22"/>
          <w:szCs w:val="22"/>
        </w:rPr>
      </w:pPr>
      <w:r w:rsidRPr="008E1DCA">
        <w:rPr>
          <w:i/>
          <w:sz w:val="22"/>
          <w:szCs w:val="22"/>
          <w:vertAlign w:val="superscript"/>
        </w:rPr>
        <w:t xml:space="preserve"> 7</w:t>
      </w:r>
      <w:r w:rsidRPr="008E1DCA">
        <w:rPr>
          <w:i/>
          <w:sz w:val="22"/>
          <w:szCs w:val="22"/>
        </w:rPr>
        <w:t>Assignment of patients to a treatment group by randomisation planned by a trial protocol cannot be considered as current practice.</w:t>
      </w:r>
    </w:p>
    <w:p w:rsidR="008E1DCA" w:rsidRPr="008E1DCA" w:rsidRDefault="004445D2" w:rsidP="009C72B6">
      <w:pPr>
        <w:jc w:val="both"/>
        <w:rPr>
          <w:i/>
          <w:sz w:val="22"/>
          <w:szCs w:val="22"/>
        </w:rPr>
      </w:pPr>
    </w:p>
    <w:p w:rsidR="00D87D60" w:rsidRDefault="004445D2" w:rsidP="00D87D60">
      <w:pPr>
        <w:rPr>
          <w:i/>
          <w:sz w:val="16"/>
          <w:szCs w:val="16"/>
        </w:rPr>
      </w:pPr>
    </w:p>
    <w:tbl>
      <w:tblPr>
        <w:tblStyle w:val="TableGrid"/>
        <w:tblW w:w="0" w:type="auto"/>
        <w:tblLook w:val="04A0" w:firstRow="1" w:lastRow="0" w:firstColumn="1" w:lastColumn="0" w:noHBand="0" w:noVBand="1"/>
      </w:tblPr>
      <w:tblGrid>
        <w:gridCol w:w="2046"/>
        <w:gridCol w:w="1600"/>
        <w:gridCol w:w="1704"/>
        <w:gridCol w:w="1443"/>
        <w:gridCol w:w="2835"/>
      </w:tblGrid>
      <w:tr w:rsidR="00C801F8" w:rsidTr="00D87D60">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B</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C</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D</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pPr>
            <w:r>
              <w:t xml:space="preserve">                    E</w:t>
            </w:r>
          </w:p>
        </w:tc>
      </w:tr>
      <w:tr w:rsidR="00C801F8" w:rsidTr="00D87D60">
        <w:tc>
          <w:tcPr>
            <w:tcW w:w="105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rPr>
                <w:b/>
              </w:rPr>
            </w:pPr>
            <w:r>
              <w:rPr>
                <w:b/>
              </w:rPr>
              <w:t xml:space="preserve">  A CLINICAL TRIAL OF AN IMP?</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Default="00F81FFF">
            <w:pPr>
              <w:spacing w:line="360" w:lineRule="auto"/>
              <w:rPr>
                <w:b/>
              </w:rPr>
            </w:pPr>
            <w:r>
              <w:rPr>
                <w:b/>
              </w:rPr>
              <w:t>A NON-INTERVENTIONAL CLINICAL TRIAL?</w:t>
            </w:r>
          </w:p>
        </w:tc>
      </w:tr>
      <w:tr w:rsidR="00C801F8" w:rsidTr="00D87D60">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vertAlign w:val="superscript"/>
              </w:rPr>
            </w:pPr>
            <w:r w:rsidRPr="008E1DCA">
              <w:rPr>
                <w:sz w:val="18"/>
                <w:szCs w:val="18"/>
              </w:rPr>
              <w:t>Is it a medicinal product (MP</w:t>
            </w:r>
            <w:r w:rsidRPr="008E1DCA">
              <w:rPr>
                <w:sz w:val="18"/>
                <w:szCs w:val="18"/>
                <w:vertAlign w:val="superscript"/>
              </w:rPr>
              <w:t>)?   1</w:t>
            </w:r>
          </w:p>
          <w:p w:rsidR="00D87D60" w:rsidRPr="008E1DCA" w:rsidRDefault="00F81FFF">
            <w:pPr>
              <w:rPr>
                <w:sz w:val="18"/>
                <w:szCs w:val="18"/>
              </w:rPr>
            </w:pPr>
            <w:r w:rsidRPr="008E1DCA">
              <w:rPr>
                <w:sz w:val="18"/>
                <w:szCs w:val="18"/>
              </w:rPr>
              <w:t xml:space="preserve"> </w:t>
            </w:r>
          </w:p>
          <w:p w:rsidR="00D87D60" w:rsidRPr="008E1DCA" w:rsidRDefault="004445D2">
            <w:pPr>
              <w:rPr>
                <w:sz w:val="18"/>
                <w:szCs w:val="18"/>
              </w:rPr>
            </w:pPr>
          </w:p>
          <w:p w:rsidR="00D87D60" w:rsidRPr="008E1DCA" w:rsidRDefault="004445D2">
            <w:pPr>
              <w:rPr>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8E1DCA" w:rsidRDefault="00F81FFF">
            <w:pPr>
              <w:spacing w:line="360" w:lineRule="auto"/>
              <w:rPr>
                <w:sz w:val="18"/>
                <w:szCs w:val="18"/>
              </w:rPr>
            </w:pPr>
            <w:r w:rsidRPr="008E1DCA">
              <w:rPr>
                <w:sz w:val="18"/>
                <w:szCs w:val="18"/>
              </w:rPr>
              <w:t>Is it not a medicinal product?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8E1DCA" w:rsidRDefault="00F81FFF">
            <w:pPr>
              <w:rPr>
                <w:sz w:val="18"/>
                <w:szCs w:val="18"/>
              </w:rPr>
            </w:pPr>
            <w:r w:rsidRPr="008E1DCA">
              <w:rPr>
                <w:sz w:val="18"/>
                <w:szCs w:val="18"/>
              </w:rPr>
              <w:t>What effects of the medicine are you looking for?</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8E1DCA" w:rsidRDefault="00F81FFF">
            <w:pPr>
              <w:rPr>
                <w:sz w:val="18"/>
                <w:szCs w:val="18"/>
              </w:rPr>
            </w:pPr>
            <w:r w:rsidRPr="008E1DCA">
              <w:rPr>
                <w:sz w:val="18"/>
                <w:szCs w:val="18"/>
              </w:rPr>
              <w:t>Why are you looking for those effects?</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D60" w:rsidRPr="008E1DCA" w:rsidRDefault="00F81FFF">
            <w:pPr>
              <w:spacing w:line="360" w:lineRule="auto"/>
              <w:rPr>
                <w:sz w:val="18"/>
                <w:szCs w:val="18"/>
              </w:rPr>
            </w:pPr>
            <w:r w:rsidRPr="008E1DCA">
              <w:rPr>
                <w:sz w:val="18"/>
                <w:szCs w:val="18"/>
              </w:rPr>
              <w:t>How are you looking for those effects?</w:t>
            </w:r>
          </w:p>
        </w:tc>
      </w:tr>
      <w:tr w:rsidR="00C801F8" w:rsidTr="00D87D60">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rsidP="00CF4D24">
            <w:pPr>
              <w:pStyle w:val="ListParagraph"/>
              <w:numPr>
                <w:ilvl w:val="0"/>
                <w:numId w:val="4"/>
              </w:numPr>
              <w:rPr>
                <w:sz w:val="18"/>
                <w:szCs w:val="18"/>
              </w:rPr>
            </w:pPr>
            <w:r w:rsidRPr="008E1DCA">
              <w:rPr>
                <w:sz w:val="18"/>
                <w:szCs w:val="18"/>
              </w:rPr>
              <w:t xml:space="preserve">If you answer no to </w:t>
            </w:r>
            <w:r w:rsidRPr="008E1DCA">
              <w:rPr>
                <w:sz w:val="18"/>
                <w:szCs w:val="18"/>
                <w:u w:val="single"/>
              </w:rPr>
              <w:t>all</w:t>
            </w:r>
            <w:r w:rsidRPr="008E1DCA">
              <w:rPr>
                <w:sz w:val="18"/>
                <w:szCs w:val="18"/>
              </w:rPr>
              <w:t xml:space="preserve"> the questions in column A, the activity is not a clinical trial on a MP.</w:t>
            </w:r>
          </w:p>
          <w:p w:rsidR="00D87D60" w:rsidRPr="008E1DCA" w:rsidRDefault="004445D2">
            <w:pPr>
              <w:rPr>
                <w:sz w:val="18"/>
                <w:szCs w:val="18"/>
              </w:rPr>
            </w:pPr>
          </w:p>
          <w:p w:rsidR="00D87D60" w:rsidRPr="008E1DCA" w:rsidRDefault="004445D2">
            <w:pPr>
              <w:rPr>
                <w:sz w:val="18"/>
                <w:szCs w:val="18"/>
              </w:rPr>
            </w:pPr>
          </w:p>
          <w:p w:rsidR="00D87D60" w:rsidRPr="008E1DCA" w:rsidRDefault="004445D2">
            <w:pPr>
              <w:rPr>
                <w:sz w:val="18"/>
                <w:szCs w:val="18"/>
              </w:rPr>
            </w:pPr>
          </w:p>
          <w:p w:rsidR="00D87D60" w:rsidRPr="008E1DCA" w:rsidRDefault="00F81FFF">
            <w:pPr>
              <w:rPr>
                <w:sz w:val="18"/>
                <w:szCs w:val="18"/>
              </w:rPr>
            </w:pPr>
            <w:r w:rsidRPr="008E1DCA">
              <w:rPr>
                <w:sz w:val="18"/>
                <w:szCs w:val="18"/>
              </w:rPr>
              <w:t xml:space="preserve">If you answer yes to </w:t>
            </w:r>
            <w:r w:rsidRPr="008E1DCA">
              <w:rPr>
                <w:sz w:val="18"/>
                <w:szCs w:val="18"/>
                <w:u w:val="single"/>
              </w:rPr>
              <w:t>any</w:t>
            </w:r>
            <w:r w:rsidRPr="008E1DCA">
              <w:rPr>
                <w:sz w:val="18"/>
                <w:szCs w:val="18"/>
              </w:rPr>
              <w:t xml:space="preserve"> of the questions below go to column B</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rPr>
            </w:pPr>
            <w:r w:rsidRPr="008E1DCA">
              <w:rPr>
                <w:sz w:val="18"/>
                <w:szCs w:val="18"/>
              </w:rPr>
              <w:t>If you answer yes to the question below in column B the activity is not a clinical trial on a MP</w:t>
            </w:r>
          </w:p>
          <w:p w:rsidR="00D87D60" w:rsidRPr="008E1DCA" w:rsidRDefault="004445D2">
            <w:pPr>
              <w:rPr>
                <w:sz w:val="18"/>
                <w:szCs w:val="18"/>
              </w:rPr>
            </w:pPr>
          </w:p>
          <w:p w:rsidR="00D87D60" w:rsidRPr="008E1DCA" w:rsidRDefault="004445D2">
            <w:pPr>
              <w:rPr>
                <w:sz w:val="18"/>
                <w:szCs w:val="18"/>
              </w:rPr>
            </w:pPr>
          </w:p>
          <w:p w:rsidR="00D87D60" w:rsidRPr="008E1DCA" w:rsidRDefault="004445D2">
            <w:pPr>
              <w:rPr>
                <w:sz w:val="18"/>
                <w:szCs w:val="18"/>
              </w:rPr>
            </w:pPr>
          </w:p>
          <w:p w:rsidR="00D87D60" w:rsidRPr="008E1DCA" w:rsidRDefault="00F81FFF">
            <w:pPr>
              <w:rPr>
                <w:sz w:val="18"/>
                <w:szCs w:val="18"/>
              </w:rPr>
            </w:pPr>
            <w:r w:rsidRPr="008E1DCA">
              <w:rPr>
                <w:sz w:val="18"/>
                <w:szCs w:val="18"/>
              </w:rPr>
              <w:t>If you answer no to this question below to go column 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rPr>
            </w:pPr>
            <w:r w:rsidRPr="008E1DCA">
              <w:rPr>
                <w:sz w:val="18"/>
                <w:szCs w:val="18"/>
              </w:rPr>
              <w:t xml:space="preserve">If you answer no to </w:t>
            </w:r>
            <w:r w:rsidRPr="008E1DCA">
              <w:rPr>
                <w:sz w:val="18"/>
                <w:szCs w:val="18"/>
                <w:u w:val="single"/>
              </w:rPr>
              <w:t>all</w:t>
            </w:r>
            <w:r w:rsidRPr="008E1DCA">
              <w:rPr>
                <w:sz w:val="18"/>
                <w:szCs w:val="18"/>
              </w:rPr>
              <w:t xml:space="preserve"> the questions in column C the activity is not a clinical trial under the scope of the Directive 2001/20/EC</w:t>
            </w:r>
          </w:p>
          <w:p w:rsidR="00D87D60" w:rsidRPr="008E1DCA" w:rsidRDefault="004445D2">
            <w:pPr>
              <w:rPr>
                <w:sz w:val="18"/>
                <w:szCs w:val="18"/>
              </w:rPr>
            </w:pPr>
          </w:p>
          <w:p w:rsidR="00D87D60" w:rsidRPr="008E1DCA" w:rsidRDefault="004445D2">
            <w:pPr>
              <w:rPr>
                <w:sz w:val="18"/>
                <w:szCs w:val="18"/>
              </w:rPr>
            </w:pPr>
          </w:p>
          <w:p w:rsidR="00D87D60" w:rsidRPr="008E1DCA" w:rsidRDefault="00F81FFF">
            <w:pPr>
              <w:rPr>
                <w:sz w:val="18"/>
                <w:szCs w:val="18"/>
              </w:rPr>
            </w:pPr>
            <w:r w:rsidRPr="008E1DCA">
              <w:rPr>
                <w:sz w:val="18"/>
                <w:szCs w:val="18"/>
              </w:rPr>
              <w:t xml:space="preserve">If you answer yes to </w:t>
            </w:r>
            <w:r w:rsidRPr="008E1DCA">
              <w:rPr>
                <w:sz w:val="18"/>
                <w:szCs w:val="18"/>
                <w:u w:val="single"/>
              </w:rPr>
              <w:t>any</w:t>
            </w:r>
            <w:r w:rsidRPr="008E1DCA">
              <w:rPr>
                <w:sz w:val="18"/>
                <w:szCs w:val="18"/>
              </w:rPr>
              <w:t xml:space="preserve"> of the questions below go to column D</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rPr>
            </w:pPr>
            <w:r w:rsidRPr="008E1DCA">
              <w:rPr>
                <w:b/>
                <w:sz w:val="18"/>
                <w:szCs w:val="18"/>
              </w:rPr>
              <w:t>I</w:t>
            </w:r>
            <w:r w:rsidRPr="008E1DCA">
              <w:rPr>
                <w:sz w:val="18"/>
                <w:szCs w:val="18"/>
              </w:rPr>
              <w:t xml:space="preserve">f you answer no to </w:t>
            </w:r>
            <w:r w:rsidRPr="008E1DCA">
              <w:rPr>
                <w:sz w:val="18"/>
                <w:szCs w:val="18"/>
                <w:u w:val="single"/>
              </w:rPr>
              <w:t>all</w:t>
            </w:r>
            <w:r w:rsidRPr="008E1DCA">
              <w:rPr>
                <w:sz w:val="18"/>
                <w:szCs w:val="18"/>
              </w:rPr>
              <w:t xml:space="preserve"> the questions in column D the activity is not a clinical trial under the scope of Directive 2001/20/EC</w:t>
            </w:r>
          </w:p>
          <w:p w:rsidR="00D87D60" w:rsidRPr="008E1DCA" w:rsidRDefault="004445D2">
            <w:pPr>
              <w:rPr>
                <w:sz w:val="18"/>
                <w:szCs w:val="18"/>
              </w:rPr>
            </w:pPr>
          </w:p>
          <w:p w:rsidR="00D87D60" w:rsidRPr="008E1DCA" w:rsidRDefault="00F81FFF">
            <w:pPr>
              <w:rPr>
                <w:sz w:val="18"/>
                <w:szCs w:val="18"/>
              </w:rPr>
            </w:pPr>
            <w:r w:rsidRPr="008E1DCA">
              <w:rPr>
                <w:sz w:val="18"/>
                <w:szCs w:val="18"/>
              </w:rPr>
              <w:t xml:space="preserve">If you answer yes to </w:t>
            </w:r>
            <w:r w:rsidRPr="008E1DCA">
              <w:rPr>
                <w:sz w:val="18"/>
                <w:szCs w:val="18"/>
                <w:u w:val="single"/>
              </w:rPr>
              <w:t>any</w:t>
            </w:r>
            <w:r w:rsidRPr="008E1DCA">
              <w:rPr>
                <w:sz w:val="18"/>
                <w:szCs w:val="18"/>
              </w:rPr>
              <w:t xml:space="preserve"> of the questions below go to column 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D60" w:rsidRPr="008E1DCA" w:rsidRDefault="00F81FFF">
            <w:pPr>
              <w:rPr>
                <w:sz w:val="18"/>
                <w:szCs w:val="18"/>
              </w:rPr>
            </w:pPr>
            <w:r w:rsidRPr="008E1DCA">
              <w:rPr>
                <w:sz w:val="18"/>
                <w:szCs w:val="18"/>
              </w:rPr>
              <w:t xml:space="preserve">If you answer yes to </w:t>
            </w:r>
            <w:r w:rsidRPr="008E1DCA">
              <w:rPr>
                <w:sz w:val="18"/>
                <w:szCs w:val="18"/>
                <w:u w:val="single"/>
              </w:rPr>
              <w:t>all</w:t>
            </w:r>
            <w:r w:rsidRPr="008E1DCA">
              <w:rPr>
                <w:sz w:val="18"/>
                <w:szCs w:val="18"/>
              </w:rPr>
              <w:t xml:space="preserve"> these questions the activity is a non-interventional trial which is outside the scope of Directive 2001/20/EC</w:t>
            </w:r>
          </w:p>
          <w:p w:rsidR="00D87D60" w:rsidRPr="008E1DCA" w:rsidRDefault="004445D2">
            <w:pPr>
              <w:rPr>
                <w:sz w:val="18"/>
                <w:szCs w:val="18"/>
              </w:rPr>
            </w:pPr>
          </w:p>
          <w:p w:rsidR="00D87D60" w:rsidRPr="008E1DCA" w:rsidRDefault="004445D2">
            <w:pPr>
              <w:rPr>
                <w:sz w:val="18"/>
                <w:szCs w:val="18"/>
              </w:rPr>
            </w:pPr>
          </w:p>
          <w:p w:rsidR="00D87D60" w:rsidRPr="008E1DCA" w:rsidRDefault="00F81FFF">
            <w:pPr>
              <w:rPr>
                <w:sz w:val="18"/>
                <w:szCs w:val="18"/>
              </w:rPr>
            </w:pPr>
            <w:r w:rsidRPr="008E1DCA">
              <w:rPr>
                <w:sz w:val="18"/>
                <w:szCs w:val="18"/>
              </w:rPr>
              <w:t xml:space="preserve">If your answers in columns A,B,C &amp; D brought you to column E and you answer no to </w:t>
            </w:r>
            <w:r w:rsidRPr="008E1DCA">
              <w:rPr>
                <w:sz w:val="18"/>
                <w:szCs w:val="18"/>
                <w:u w:val="single"/>
              </w:rPr>
              <w:t>any</w:t>
            </w:r>
            <w:r w:rsidRPr="008E1DCA">
              <w:rPr>
                <w:sz w:val="18"/>
                <w:szCs w:val="18"/>
              </w:rPr>
              <w:t xml:space="preserve"> of these questions the activity is a clinical trial within the  </w:t>
            </w:r>
          </w:p>
          <w:p w:rsidR="00D87D60" w:rsidRPr="008E1DCA" w:rsidRDefault="00F81FFF">
            <w:pPr>
              <w:rPr>
                <w:sz w:val="18"/>
                <w:szCs w:val="18"/>
              </w:rPr>
            </w:pPr>
            <w:r w:rsidRPr="008E1DCA">
              <w:rPr>
                <w:sz w:val="18"/>
                <w:szCs w:val="18"/>
              </w:rPr>
              <w:t>scope of the Directive</w:t>
            </w:r>
          </w:p>
        </w:tc>
      </w:tr>
    </w:tbl>
    <w:p w:rsidR="00D87D60" w:rsidRPr="008E1DCA" w:rsidRDefault="004445D2" w:rsidP="00D87D60">
      <w:pPr>
        <w:rPr>
          <w:sz w:val="18"/>
          <w:szCs w:val="18"/>
        </w:rPr>
      </w:pPr>
    </w:p>
    <w:tbl>
      <w:tblPr>
        <w:tblStyle w:val="TableGrid"/>
        <w:tblW w:w="9634" w:type="dxa"/>
        <w:tblLook w:val="04A0" w:firstRow="1" w:lastRow="0" w:firstColumn="1" w:lastColumn="0" w:noHBand="0" w:noVBand="1"/>
      </w:tblPr>
      <w:tblGrid>
        <w:gridCol w:w="1688"/>
        <w:gridCol w:w="2110"/>
        <w:gridCol w:w="1927"/>
        <w:gridCol w:w="1569"/>
        <w:gridCol w:w="2340"/>
      </w:tblGrid>
      <w:tr w:rsidR="00C801F8" w:rsidTr="009F6810">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CA" w:rsidRPr="008E1DCA" w:rsidRDefault="00F81FFF" w:rsidP="008E1DCA">
            <w:pPr>
              <w:rPr>
                <w:sz w:val="18"/>
                <w:szCs w:val="18"/>
              </w:rPr>
            </w:pPr>
            <w:r w:rsidRPr="008E1DCA">
              <w:rPr>
                <w:sz w:val="18"/>
                <w:szCs w:val="18"/>
              </w:rPr>
              <w:t xml:space="preserve">A.1.Is is a substance </w:t>
            </w:r>
            <w:r w:rsidRPr="008E1DCA">
              <w:rPr>
                <w:sz w:val="18"/>
                <w:szCs w:val="18"/>
                <w:vertAlign w:val="superscript"/>
              </w:rPr>
              <w:t xml:space="preserve">2 </w:t>
            </w:r>
            <w:r w:rsidRPr="008E1DCA">
              <w:rPr>
                <w:sz w:val="18"/>
                <w:szCs w:val="18"/>
              </w:rPr>
              <w:t>or combination of substances presented as having properties for treating or preventing disease in human beings?</w:t>
            </w:r>
          </w:p>
          <w:p w:rsidR="008E1DCA" w:rsidRPr="008E1DCA" w:rsidRDefault="004445D2" w:rsidP="008E1DCA">
            <w:pPr>
              <w:rPr>
                <w:sz w:val="18"/>
                <w:szCs w:val="18"/>
              </w:rPr>
            </w:pPr>
          </w:p>
          <w:p w:rsidR="008E1DCA" w:rsidRPr="008E1DCA" w:rsidRDefault="00F81FFF" w:rsidP="008E1DCA">
            <w:pPr>
              <w:rPr>
                <w:sz w:val="18"/>
                <w:szCs w:val="18"/>
              </w:rPr>
            </w:pPr>
            <w:r w:rsidRPr="008E1DCA">
              <w:rPr>
                <w:sz w:val="18"/>
                <w:szCs w:val="18"/>
              </w:rPr>
              <w:t>A.2. Does the substance function as a medicine i.e. can it be administered to  human beings either with  a view to restoring, correcting or modifying physiological functions by exerting a pharmacological , immunological or metabolic action or to making a medical diagnosis or is otherwise administered for a medicinal purpose?</w:t>
            </w:r>
          </w:p>
          <w:p w:rsidR="008E1DCA" w:rsidRPr="008E1DCA" w:rsidRDefault="004445D2" w:rsidP="008E1DCA">
            <w:pPr>
              <w:rPr>
                <w:sz w:val="18"/>
                <w:szCs w:val="18"/>
              </w:rPr>
            </w:pPr>
          </w:p>
          <w:p w:rsidR="008E1DCA" w:rsidRPr="008E1DCA" w:rsidRDefault="00F81FFF" w:rsidP="008E1DCA">
            <w:pPr>
              <w:rPr>
                <w:sz w:val="18"/>
                <w:szCs w:val="18"/>
              </w:rPr>
            </w:pPr>
            <w:r w:rsidRPr="008E1DCA">
              <w:rPr>
                <w:sz w:val="18"/>
                <w:szCs w:val="18"/>
              </w:rPr>
              <w:t>A.3 Is it an active substance in a pharmaceutical form?</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CA" w:rsidRPr="008E1DCA" w:rsidRDefault="00F81FFF" w:rsidP="008E1DCA">
            <w:pPr>
              <w:rPr>
                <w:sz w:val="18"/>
                <w:szCs w:val="18"/>
              </w:rPr>
            </w:pPr>
            <w:r w:rsidRPr="008E1DCA">
              <w:rPr>
                <w:sz w:val="18"/>
                <w:szCs w:val="18"/>
              </w:rPr>
              <w:lastRenderedPageBreak/>
              <w:t xml:space="preserve">B.1. Are you </w:t>
            </w:r>
            <w:r w:rsidRPr="008E1DCA">
              <w:rPr>
                <w:sz w:val="18"/>
                <w:szCs w:val="18"/>
                <w:u w:val="single"/>
              </w:rPr>
              <w:t xml:space="preserve">only </w:t>
            </w:r>
            <w:r w:rsidRPr="008E1DCA">
              <w:rPr>
                <w:sz w:val="18"/>
                <w:szCs w:val="18"/>
              </w:rPr>
              <w:t>administering any of the following substances?</w:t>
            </w:r>
          </w:p>
          <w:p w:rsidR="008E1DCA" w:rsidRPr="008E1DCA" w:rsidRDefault="00F81FFF" w:rsidP="008E1DCA">
            <w:pPr>
              <w:pStyle w:val="ListParagraph"/>
              <w:numPr>
                <w:ilvl w:val="0"/>
                <w:numId w:val="5"/>
              </w:numPr>
              <w:rPr>
                <w:sz w:val="18"/>
                <w:szCs w:val="18"/>
              </w:rPr>
            </w:pPr>
            <w:r w:rsidRPr="008E1DCA">
              <w:rPr>
                <w:sz w:val="18"/>
                <w:szCs w:val="18"/>
              </w:rPr>
              <w:t>Human whole blood</w:t>
            </w:r>
            <w:r w:rsidRPr="008E1DCA">
              <w:rPr>
                <w:sz w:val="18"/>
                <w:szCs w:val="18"/>
                <w:vertAlign w:val="superscript"/>
              </w:rPr>
              <w:t>3</w:t>
            </w:r>
          </w:p>
          <w:p w:rsidR="008E1DCA" w:rsidRPr="008E1DCA" w:rsidRDefault="00F81FFF" w:rsidP="008E1DCA">
            <w:pPr>
              <w:pStyle w:val="ListParagraph"/>
              <w:numPr>
                <w:ilvl w:val="0"/>
                <w:numId w:val="5"/>
              </w:numPr>
              <w:rPr>
                <w:sz w:val="18"/>
                <w:szCs w:val="18"/>
              </w:rPr>
            </w:pPr>
            <w:r w:rsidRPr="008E1DCA">
              <w:rPr>
                <w:sz w:val="18"/>
                <w:szCs w:val="18"/>
              </w:rPr>
              <w:t>Human blood cells</w:t>
            </w:r>
          </w:p>
          <w:p w:rsidR="008E1DCA" w:rsidRPr="008E1DCA" w:rsidRDefault="00F81FFF" w:rsidP="008E1DCA">
            <w:pPr>
              <w:pStyle w:val="ListParagraph"/>
              <w:numPr>
                <w:ilvl w:val="0"/>
                <w:numId w:val="5"/>
              </w:numPr>
              <w:rPr>
                <w:sz w:val="18"/>
                <w:szCs w:val="18"/>
              </w:rPr>
            </w:pPr>
            <w:r w:rsidRPr="008E1DCA">
              <w:rPr>
                <w:sz w:val="18"/>
                <w:szCs w:val="18"/>
              </w:rPr>
              <w:t>Human plasma</w:t>
            </w:r>
          </w:p>
          <w:p w:rsidR="008E1DCA" w:rsidRPr="008E1DCA" w:rsidRDefault="00F81FFF" w:rsidP="008E1DCA">
            <w:pPr>
              <w:pStyle w:val="ListParagraph"/>
              <w:numPr>
                <w:ilvl w:val="0"/>
                <w:numId w:val="5"/>
              </w:numPr>
              <w:rPr>
                <w:sz w:val="18"/>
                <w:szCs w:val="18"/>
              </w:rPr>
            </w:pPr>
            <w:r w:rsidRPr="008E1DCA">
              <w:rPr>
                <w:sz w:val="18"/>
                <w:szCs w:val="18"/>
              </w:rPr>
              <w:lastRenderedPageBreak/>
              <w:t xml:space="preserve">A food product </w:t>
            </w:r>
            <w:r w:rsidRPr="008E1DCA">
              <w:rPr>
                <w:sz w:val="18"/>
                <w:szCs w:val="18"/>
                <w:vertAlign w:val="superscript"/>
              </w:rPr>
              <w:t>4</w:t>
            </w:r>
            <w:r w:rsidRPr="008E1DCA">
              <w:rPr>
                <w:sz w:val="18"/>
                <w:szCs w:val="18"/>
              </w:rPr>
              <w:t>(including dietary supplements) not presented as a medicine</w:t>
            </w:r>
          </w:p>
          <w:p w:rsidR="008E1DCA" w:rsidRPr="008E1DCA" w:rsidRDefault="00F81FFF" w:rsidP="008E1DCA">
            <w:pPr>
              <w:pStyle w:val="ListParagraph"/>
              <w:numPr>
                <w:ilvl w:val="0"/>
                <w:numId w:val="5"/>
              </w:numPr>
              <w:rPr>
                <w:sz w:val="18"/>
                <w:szCs w:val="18"/>
              </w:rPr>
            </w:pPr>
            <w:r w:rsidRPr="008E1DCA">
              <w:rPr>
                <w:sz w:val="18"/>
                <w:szCs w:val="18"/>
              </w:rPr>
              <w:t>A cosmetic product</w:t>
            </w:r>
            <w:r w:rsidRPr="008E1DCA">
              <w:rPr>
                <w:sz w:val="18"/>
                <w:szCs w:val="18"/>
                <w:vertAlign w:val="superscript"/>
              </w:rPr>
              <w:t>5</w:t>
            </w:r>
          </w:p>
          <w:p w:rsidR="008E1DCA" w:rsidRPr="008E1DCA" w:rsidRDefault="00F81FFF" w:rsidP="008E1DCA">
            <w:pPr>
              <w:pStyle w:val="ListParagraph"/>
              <w:numPr>
                <w:ilvl w:val="0"/>
                <w:numId w:val="5"/>
              </w:numPr>
              <w:rPr>
                <w:sz w:val="18"/>
                <w:szCs w:val="18"/>
              </w:rPr>
            </w:pPr>
            <w:r w:rsidRPr="008E1DCA">
              <w:rPr>
                <w:sz w:val="18"/>
                <w:szCs w:val="18"/>
              </w:rPr>
              <w:t>A medical device</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CA" w:rsidRPr="008E1DCA" w:rsidRDefault="00F81FFF" w:rsidP="008E1DCA">
            <w:pPr>
              <w:rPr>
                <w:sz w:val="18"/>
                <w:szCs w:val="18"/>
              </w:rPr>
            </w:pPr>
            <w:r w:rsidRPr="008E1DCA">
              <w:rPr>
                <w:sz w:val="18"/>
                <w:szCs w:val="18"/>
              </w:rPr>
              <w:lastRenderedPageBreak/>
              <w:t>C.1. To discover or verify/compare its clinical effects?</w:t>
            </w:r>
          </w:p>
          <w:p w:rsidR="008E1DCA" w:rsidRPr="008E1DCA" w:rsidRDefault="004445D2" w:rsidP="008E1DCA">
            <w:pPr>
              <w:rPr>
                <w:sz w:val="18"/>
                <w:szCs w:val="18"/>
              </w:rPr>
            </w:pPr>
          </w:p>
          <w:p w:rsidR="008E1DCA" w:rsidRPr="008E1DCA" w:rsidRDefault="00F81FFF" w:rsidP="008E1DCA">
            <w:pPr>
              <w:rPr>
                <w:sz w:val="18"/>
                <w:szCs w:val="18"/>
              </w:rPr>
            </w:pPr>
            <w:r w:rsidRPr="008E1DCA">
              <w:rPr>
                <w:sz w:val="18"/>
                <w:szCs w:val="18"/>
              </w:rPr>
              <w:t>C.2. To discover or verify/compare its pharmacological effects e.g. pharmacodynamics</w:t>
            </w:r>
          </w:p>
          <w:p w:rsidR="008E1DCA" w:rsidRPr="008E1DCA" w:rsidRDefault="004445D2" w:rsidP="008E1DCA">
            <w:pPr>
              <w:rPr>
                <w:sz w:val="18"/>
                <w:szCs w:val="18"/>
              </w:rPr>
            </w:pPr>
          </w:p>
          <w:p w:rsidR="008E1DCA" w:rsidRPr="008E1DCA" w:rsidRDefault="00F81FFF" w:rsidP="008E1DCA">
            <w:pPr>
              <w:rPr>
                <w:sz w:val="18"/>
                <w:szCs w:val="18"/>
              </w:rPr>
            </w:pPr>
            <w:r w:rsidRPr="008E1DCA">
              <w:rPr>
                <w:sz w:val="18"/>
                <w:szCs w:val="18"/>
              </w:rPr>
              <w:t>C.3. To identify or verify/compare its adverse reactions?</w:t>
            </w:r>
          </w:p>
          <w:p w:rsidR="008E1DCA" w:rsidRPr="008E1DCA" w:rsidRDefault="004445D2" w:rsidP="008E1DCA">
            <w:pPr>
              <w:rPr>
                <w:sz w:val="18"/>
                <w:szCs w:val="18"/>
              </w:rPr>
            </w:pPr>
          </w:p>
          <w:p w:rsidR="008E1DCA" w:rsidRPr="008E1DCA" w:rsidRDefault="00F81FFF" w:rsidP="008E1DCA">
            <w:pPr>
              <w:rPr>
                <w:sz w:val="18"/>
                <w:szCs w:val="18"/>
              </w:rPr>
            </w:pPr>
            <w:r w:rsidRPr="008E1DCA">
              <w:rPr>
                <w:sz w:val="18"/>
                <w:szCs w:val="18"/>
              </w:rPr>
              <w:t>C.4. To study or verify/compare its pharmacokinetics, e.g. absorption, distribution, metabolism or excretion?</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CA" w:rsidRPr="008E1DCA" w:rsidRDefault="00F81FFF" w:rsidP="008E1DCA">
            <w:pPr>
              <w:rPr>
                <w:sz w:val="18"/>
                <w:szCs w:val="18"/>
              </w:rPr>
            </w:pPr>
            <w:r w:rsidRPr="008E1DCA">
              <w:rPr>
                <w:sz w:val="18"/>
                <w:szCs w:val="18"/>
              </w:rPr>
              <w:lastRenderedPageBreak/>
              <w:t>D.1 To ascertain or verify/compare the efficacy</w:t>
            </w:r>
            <w:r w:rsidRPr="008E1DCA">
              <w:rPr>
                <w:sz w:val="18"/>
                <w:szCs w:val="18"/>
                <w:vertAlign w:val="superscript"/>
              </w:rPr>
              <w:t>6</w:t>
            </w:r>
            <w:r w:rsidRPr="008E1DCA">
              <w:rPr>
                <w:sz w:val="18"/>
                <w:szCs w:val="18"/>
              </w:rPr>
              <w:t xml:space="preserve"> of the medicine</w:t>
            </w:r>
          </w:p>
          <w:p w:rsidR="008E1DCA" w:rsidRPr="008E1DCA" w:rsidRDefault="00F81FFF" w:rsidP="008E1DCA">
            <w:pPr>
              <w:rPr>
                <w:sz w:val="18"/>
                <w:szCs w:val="18"/>
              </w:rPr>
            </w:pPr>
            <w:r w:rsidRPr="008E1DCA">
              <w:rPr>
                <w:sz w:val="18"/>
                <w:szCs w:val="18"/>
              </w:rPr>
              <w:br/>
              <w:t>D.2 To ascertain or verify/compare the safety of the medicine?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CA" w:rsidRPr="008E1DCA" w:rsidRDefault="00F81FFF" w:rsidP="008E1DCA">
            <w:pPr>
              <w:rPr>
                <w:sz w:val="18"/>
                <w:szCs w:val="18"/>
              </w:rPr>
            </w:pPr>
            <w:r w:rsidRPr="008E1DCA">
              <w:rPr>
                <w:sz w:val="18"/>
                <w:szCs w:val="18"/>
              </w:rPr>
              <w:t>E.1 Is this a study of one or more medicinal products, which have a marketing authorisation in the Member State concerned?</w:t>
            </w:r>
          </w:p>
          <w:p w:rsidR="008E1DCA" w:rsidRPr="008E1DCA" w:rsidRDefault="00F81FFF" w:rsidP="008E1DCA">
            <w:pPr>
              <w:rPr>
                <w:sz w:val="18"/>
                <w:szCs w:val="18"/>
              </w:rPr>
            </w:pPr>
            <w:r w:rsidRPr="008E1DCA">
              <w:rPr>
                <w:sz w:val="18"/>
                <w:szCs w:val="18"/>
              </w:rPr>
              <w:t xml:space="preserve">E.2. Are the products prescribed in the usual manner in accordance with </w:t>
            </w:r>
            <w:r w:rsidRPr="008E1DCA">
              <w:rPr>
                <w:sz w:val="18"/>
                <w:szCs w:val="18"/>
              </w:rPr>
              <w:lastRenderedPageBreak/>
              <w:t>the terms of that authorisation?</w:t>
            </w:r>
          </w:p>
          <w:p w:rsidR="008E1DCA" w:rsidRPr="008E1DCA" w:rsidRDefault="00F81FFF" w:rsidP="008E1DCA">
            <w:pPr>
              <w:rPr>
                <w:sz w:val="18"/>
                <w:szCs w:val="18"/>
                <w:vertAlign w:val="superscript"/>
              </w:rPr>
            </w:pPr>
            <w:r w:rsidRPr="008E1DCA">
              <w:rPr>
                <w:sz w:val="18"/>
                <w:szCs w:val="18"/>
              </w:rPr>
              <w:t>E.3 Does the assignment of any patient involved in the study to a particular therapeutic strategy fall within the current practice and is not decided in advance by a clinical trial protocol?</w:t>
            </w:r>
            <w:r w:rsidRPr="008E1DCA">
              <w:rPr>
                <w:sz w:val="18"/>
                <w:szCs w:val="18"/>
                <w:vertAlign w:val="superscript"/>
              </w:rPr>
              <w:t>7</w:t>
            </w:r>
          </w:p>
          <w:p w:rsidR="008E1DCA" w:rsidRPr="008E1DCA" w:rsidRDefault="00F81FFF" w:rsidP="008E1DCA">
            <w:pPr>
              <w:rPr>
                <w:sz w:val="18"/>
                <w:szCs w:val="18"/>
              </w:rPr>
            </w:pPr>
            <w:r w:rsidRPr="008E1DCA">
              <w:rPr>
                <w:sz w:val="18"/>
                <w:szCs w:val="18"/>
              </w:rPr>
              <w:t>E.4 Is the decision to prescribe a particular medicinal product clearly separated from the decision to include the patient in the study?</w:t>
            </w:r>
          </w:p>
          <w:p w:rsidR="008E1DCA" w:rsidRPr="008E1DCA" w:rsidRDefault="00F81FFF" w:rsidP="008E1DCA">
            <w:pPr>
              <w:rPr>
                <w:sz w:val="18"/>
                <w:szCs w:val="18"/>
              </w:rPr>
            </w:pPr>
            <w:r w:rsidRPr="008E1DCA">
              <w:rPr>
                <w:sz w:val="18"/>
                <w:szCs w:val="18"/>
              </w:rPr>
              <w:t>E.5. Will no diagnostic or monitoring procedures be applied to the patients included in the study, other than those which are applied in the course of current practice?</w:t>
            </w:r>
          </w:p>
          <w:p w:rsidR="008E1DCA" w:rsidRPr="008E1DCA" w:rsidRDefault="00F81FFF" w:rsidP="008E1DCA">
            <w:pPr>
              <w:rPr>
                <w:sz w:val="18"/>
                <w:szCs w:val="18"/>
              </w:rPr>
            </w:pPr>
            <w:r w:rsidRPr="008E1DCA">
              <w:rPr>
                <w:sz w:val="18"/>
                <w:szCs w:val="18"/>
              </w:rPr>
              <w:t>E.6 Will epidemiological methods be used for the analysis of the data arising from the study?</w:t>
            </w:r>
          </w:p>
        </w:tc>
      </w:tr>
    </w:tbl>
    <w:p w:rsidR="00DB4A02" w:rsidRPr="008E1DCA" w:rsidRDefault="004445D2">
      <w:pPr>
        <w:rPr>
          <w:sz w:val="18"/>
          <w:szCs w:val="18"/>
        </w:rPr>
      </w:pPr>
    </w:p>
    <w:sectPr w:rsidR="00DB4A02" w:rsidRPr="008E1DCA" w:rsidSect="00157B6D">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5D2" w:rsidRDefault="004445D2">
      <w:r>
        <w:separator/>
      </w:r>
    </w:p>
  </w:endnote>
  <w:endnote w:type="continuationSeparator" w:id="0">
    <w:p w:rsidR="004445D2" w:rsidRDefault="0044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6A" w:rsidRPr="00FF1E6A" w:rsidRDefault="00F81FFF">
    <w:pPr>
      <w:pStyle w:val="Footer"/>
      <w:rPr>
        <w:sz w:val="16"/>
        <w:szCs w:val="16"/>
      </w:rPr>
    </w:pPr>
    <w:r>
      <w:rPr>
        <w:sz w:val="16"/>
        <w:szCs w:val="16"/>
      </w:rPr>
      <w:t>Revision 5 – Jan 2018</w:t>
    </w:r>
  </w:p>
  <w:p w:rsidR="00FF1E6A" w:rsidRDefault="0044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5D2" w:rsidRDefault="004445D2">
      <w:r>
        <w:separator/>
      </w:r>
    </w:p>
  </w:footnote>
  <w:footnote w:type="continuationSeparator" w:id="0">
    <w:p w:rsidR="004445D2" w:rsidRDefault="0044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BA8"/>
    <w:multiLevelType w:val="hybridMultilevel"/>
    <w:tmpl w:val="19A651EA"/>
    <w:lvl w:ilvl="0" w:tplc="E5C68DDC">
      <w:start w:val="1"/>
      <w:numFmt w:val="bullet"/>
      <w:lvlText w:val=""/>
      <w:lvlJc w:val="left"/>
      <w:pPr>
        <w:ind w:left="720" w:hanging="360"/>
      </w:pPr>
      <w:rPr>
        <w:rFonts w:ascii="Symbol" w:hAnsi="Symbol" w:hint="default"/>
      </w:rPr>
    </w:lvl>
    <w:lvl w:ilvl="1" w:tplc="9816F65E">
      <w:start w:val="1"/>
      <w:numFmt w:val="bullet"/>
      <w:lvlText w:val="o"/>
      <w:lvlJc w:val="left"/>
      <w:pPr>
        <w:ind w:left="1440" w:hanging="360"/>
      </w:pPr>
      <w:rPr>
        <w:rFonts w:ascii="Courier New" w:hAnsi="Courier New" w:cs="Courier New" w:hint="default"/>
      </w:rPr>
    </w:lvl>
    <w:lvl w:ilvl="2" w:tplc="1DCEF120">
      <w:start w:val="1"/>
      <w:numFmt w:val="bullet"/>
      <w:lvlText w:val=""/>
      <w:lvlJc w:val="left"/>
      <w:pPr>
        <w:ind w:left="2160" w:hanging="360"/>
      </w:pPr>
      <w:rPr>
        <w:rFonts w:ascii="Wingdings" w:hAnsi="Wingdings" w:hint="default"/>
      </w:rPr>
    </w:lvl>
    <w:lvl w:ilvl="3" w:tplc="186EAC92">
      <w:start w:val="1"/>
      <w:numFmt w:val="bullet"/>
      <w:lvlText w:val=""/>
      <w:lvlJc w:val="left"/>
      <w:pPr>
        <w:ind w:left="2880" w:hanging="360"/>
      </w:pPr>
      <w:rPr>
        <w:rFonts w:ascii="Symbol" w:hAnsi="Symbol" w:hint="default"/>
      </w:rPr>
    </w:lvl>
    <w:lvl w:ilvl="4" w:tplc="E7625C4A">
      <w:start w:val="1"/>
      <w:numFmt w:val="bullet"/>
      <w:lvlText w:val="o"/>
      <w:lvlJc w:val="left"/>
      <w:pPr>
        <w:ind w:left="3600" w:hanging="360"/>
      </w:pPr>
      <w:rPr>
        <w:rFonts w:ascii="Courier New" w:hAnsi="Courier New" w:cs="Courier New" w:hint="default"/>
      </w:rPr>
    </w:lvl>
    <w:lvl w:ilvl="5" w:tplc="144C004A">
      <w:start w:val="1"/>
      <w:numFmt w:val="bullet"/>
      <w:lvlText w:val=""/>
      <w:lvlJc w:val="left"/>
      <w:pPr>
        <w:ind w:left="4320" w:hanging="360"/>
      </w:pPr>
      <w:rPr>
        <w:rFonts w:ascii="Wingdings" w:hAnsi="Wingdings" w:hint="default"/>
      </w:rPr>
    </w:lvl>
    <w:lvl w:ilvl="6" w:tplc="58A04C56">
      <w:start w:val="1"/>
      <w:numFmt w:val="bullet"/>
      <w:lvlText w:val=""/>
      <w:lvlJc w:val="left"/>
      <w:pPr>
        <w:ind w:left="5040" w:hanging="360"/>
      </w:pPr>
      <w:rPr>
        <w:rFonts w:ascii="Symbol" w:hAnsi="Symbol" w:hint="default"/>
      </w:rPr>
    </w:lvl>
    <w:lvl w:ilvl="7" w:tplc="E0E08878">
      <w:start w:val="1"/>
      <w:numFmt w:val="bullet"/>
      <w:lvlText w:val="o"/>
      <w:lvlJc w:val="left"/>
      <w:pPr>
        <w:ind w:left="5760" w:hanging="360"/>
      </w:pPr>
      <w:rPr>
        <w:rFonts w:ascii="Courier New" w:hAnsi="Courier New" w:cs="Courier New" w:hint="default"/>
      </w:rPr>
    </w:lvl>
    <w:lvl w:ilvl="8" w:tplc="07C8F58E">
      <w:start w:val="1"/>
      <w:numFmt w:val="bullet"/>
      <w:lvlText w:val=""/>
      <w:lvlJc w:val="left"/>
      <w:pPr>
        <w:ind w:left="6480" w:hanging="360"/>
      </w:pPr>
      <w:rPr>
        <w:rFonts w:ascii="Wingdings" w:hAnsi="Wingdings" w:hint="default"/>
      </w:rPr>
    </w:lvl>
  </w:abstractNum>
  <w:abstractNum w:abstractNumId="1" w15:restartNumberingAfterBreak="0">
    <w:nsid w:val="1000718A"/>
    <w:multiLevelType w:val="hybridMultilevel"/>
    <w:tmpl w:val="F7C60B1E"/>
    <w:lvl w:ilvl="0" w:tplc="D9843E3A">
      <w:start w:val="1"/>
      <w:numFmt w:val="lowerLetter"/>
      <w:lvlText w:val="(%1)"/>
      <w:lvlJc w:val="left"/>
      <w:pPr>
        <w:ind w:left="720" w:hanging="360"/>
      </w:pPr>
      <w:rPr>
        <w:rFonts w:hint="default"/>
      </w:rPr>
    </w:lvl>
    <w:lvl w:ilvl="1" w:tplc="988EF3AE" w:tentative="1">
      <w:start w:val="1"/>
      <w:numFmt w:val="lowerLetter"/>
      <w:lvlText w:val="%2."/>
      <w:lvlJc w:val="left"/>
      <w:pPr>
        <w:ind w:left="1440" w:hanging="360"/>
      </w:pPr>
    </w:lvl>
    <w:lvl w:ilvl="2" w:tplc="F1726110" w:tentative="1">
      <w:start w:val="1"/>
      <w:numFmt w:val="lowerRoman"/>
      <w:lvlText w:val="%3."/>
      <w:lvlJc w:val="right"/>
      <w:pPr>
        <w:ind w:left="2160" w:hanging="180"/>
      </w:pPr>
    </w:lvl>
    <w:lvl w:ilvl="3" w:tplc="FEA0EE8E" w:tentative="1">
      <w:start w:val="1"/>
      <w:numFmt w:val="decimal"/>
      <w:lvlText w:val="%4."/>
      <w:lvlJc w:val="left"/>
      <w:pPr>
        <w:ind w:left="2880" w:hanging="360"/>
      </w:pPr>
    </w:lvl>
    <w:lvl w:ilvl="4" w:tplc="7BFA8D2C" w:tentative="1">
      <w:start w:val="1"/>
      <w:numFmt w:val="lowerLetter"/>
      <w:lvlText w:val="%5."/>
      <w:lvlJc w:val="left"/>
      <w:pPr>
        <w:ind w:left="3600" w:hanging="360"/>
      </w:pPr>
    </w:lvl>
    <w:lvl w:ilvl="5" w:tplc="7B748632" w:tentative="1">
      <w:start w:val="1"/>
      <w:numFmt w:val="lowerRoman"/>
      <w:lvlText w:val="%6."/>
      <w:lvlJc w:val="right"/>
      <w:pPr>
        <w:ind w:left="4320" w:hanging="180"/>
      </w:pPr>
    </w:lvl>
    <w:lvl w:ilvl="6" w:tplc="91F0118A" w:tentative="1">
      <w:start w:val="1"/>
      <w:numFmt w:val="decimal"/>
      <w:lvlText w:val="%7."/>
      <w:lvlJc w:val="left"/>
      <w:pPr>
        <w:ind w:left="5040" w:hanging="360"/>
      </w:pPr>
    </w:lvl>
    <w:lvl w:ilvl="7" w:tplc="223A8D3E" w:tentative="1">
      <w:start w:val="1"/>
      <w:numFmt w:val="lowerLetter"/>
      <w:lvlText w:val="%8."/>
      <w:lvlJc w:val="left"/>
      <w:pPr>
        <w:ind w:left="5760" w:hanging="360"/>
      </w:pPr>
    </w:lvl>
    <w:lvl w:ilvl="8" w:tplc="2BAE2434" w:tentative="1">
      <w:start w:val="1"/>
      <w:numFmt w:val="lowerRoman"/>
      <w:lvlText w:val="%9."/>
      <w:lvlJc w:val="right"/>
      <w:pPr>
        <w:ind w:left="6480" w:hanging="180"/>
      </w:pPr>
    </w:lvl>
  </w:abstractNum>
  <w:abstractNum w:abstractNumId="2" w15:restartNumberingAfterBreak="0">
    <w:nsid w:val="305F6D1D"/>
    <w:multiLevelType w:val="hybridMultilevel"/>
    <w:tmpl w:val="67F48F88"/>
    <w:lvl w:ilvl="0" w:tplc="029A0E96">
      <w:start w:val="1"/>
      <w:numFmt w:val="decimal"/>
      <w:lvlText w:val="%1."/>
      <w:lvlJc w:val="left"/>
      <w:pPr>
        <w:ind w:left="720" w:hanging="360"/>
      </w:pPr>
    </w:lvl>
    <w:lvl w:ilvl="1" w:tplc="FCDC089C">
      <w:start w:val="1"/>
      <w:numFmt w:val="lowerLetter"/>
      <w:lvlText w:val="%2."/>
      <w:lvlJc w:val="left"/>
      <w:pPr>
        <w:ind w:left="1440" w:hanging="360"/>
      </w:pPr>
    </w:lvl>
    <w:lvl w:ilvl="2" w:tplc="B86A6AC0">
      <w:start w:val="1"/>
      <w:numFmt w:val="lowerRoman"/>
      <w:lvlText w:val="%3."/>
      <w:lvlJc w:val="right"/>
      <w:pPr>
        <w:ind w:left="2160" w:hanging="180"/>
      </w:pPr>
    </w:lvl>
    <w:lvl w:ilvl="3" w:tplc="DB92262A">
      <w:start w:val="1"/>
      <w:numFmt w:val="decimal"/>
      <w:lvlText w:val="%4."/>
      <w:lvlJc w:val="left"/>
      <w:pPr>
        <w:ind w:left="2880" w:hanging="360"/>
      </w:pPr>
    </w:lvl>
    <w:lvl w:ilvl="4" w:tplc="5E2C1BFA">
      <w:start w:val="1"/>
      <w:numFmt w:val="lowerLetter"/>
      <w:lvlText w:val="%5."/>
      <w:lvlJc w:val="left"/>
      <w:pPr>
        <w:ind w:left="3600" w:hanging="360"/>
      </w:pPr>
    </w:lvl>
    <w:lvl w:ilvl="5" w:tplc="8D707DBA">
      <w:start w:val="1"/>
      <w:numFmt w:val="lowerRoman"/>
      <w:lvlText w:val="%6."/>
      <w:lvlJc w:val="right"/>
      <w:pPr>
        <w:ind w:left="4320" w:hanging="180"/>
      </w:pPr>
    </w:lvl>
    <w:lvl w:ilvl="6" w:tplc="D3ACEDA8">
      <w:start w:val="1"/>
      <w:numFmt w:val="decimal"/>
      <w:lvlText w:val="%7."/>
      <w:lvlJc w:val="left"/>
      <w:pPr>
        <w:ind w:left="5040" w:hanging="360"/>
      </w:pPr>
    </w:lvl>
    <w:lvl w:ilvl="7" w:tplc="F836EEA6">
      <w:start w:val="1"/>
      <w:numFmt w:val="lowerLetter"/>
      <w:lvlText w:val="%8."/>
      <w:lvlJc w:val="left"/>
      <w:pPr>
        <w:ind w:left="5760" w:hanging="360"/>
      </w:pPr>
    </w:lvl>
    <w:lvl w:ilvl="8" w:tplc="016A85CC">
      <w:start w:val="1"/>
      <w:numFmt w:val="lowerRoman"/>
      <w:lvlText w:val="%9."/>
      <w:lvlJc w:val="right"/>
      <w:pPr>
        <w:ind w:left="6480" w:hanging="180"/>
      </w:pPr>
    </w:lvl>
  </w:abstractNum>
  <w:abstractNum w:abstractNumId="3" w15:restartNumberingAfterBreak="0">
    <w:nsid w:val="38567E4D"/>
    <w:multiLevelType w:val="hybridMultilevel"/>
    <w:tmpl w:val="67C21888"/>
    <w:lvl w:ilvl="0" w:tplc="E8A25194">
      <w:start w:val="1"/>
      <w:numFmt w:val="bullet"/>
      <w:lvlText w:val=""/>
      <w:lvlJc w:val="left"/>
      <w:pPr>
        <w:ind w:left="720" w:hanging="360"/>
      </w:pPr>
      <w:rPr>
        <w:rFonts w:ascii="Symbol" w:hAnsi="Symbol" w:hint="default"/>
      </w:rPr>
    </w:lvl>
    <w:lvl w:ilvl="1" w:tplc="F53A3540">
      <w:start w:val="1"/>
      <w:numFmt w:val="bullet"/>
      <w:lvlText w:val="o"/>
      <w:lvlJc w:val="left"/>
      <w:pPr>
        <w:ind w:left="1440" w:hanging="360"/>
      </w:pPr>
      <w:rPr>
        <w:rFonts w:ascii="Courier New" w:hAnsi="Courier New" w:cs="Courier New" w:hint="default"/>
      </w:rPr>
    </w:lvl>
    <w:lvl w:ilvl="2" w:tplc="627C9902">
      <w:start w:val="1"/>
      <w:numFmt w:val="bullet"/>
      <w:lvlText w:val=""/>
      <w:lvlJc w:val="left"/>
      <w:pPr>
        <w:ind w:left="2160" w:hanging="360"/>
      </w:pPr>
      <w:rPr>
        <w:rFonts w:ascii="Wingdings" w:hAnsi="Wingdings" w:hint="default"/>
      </w:rPr>
    </w:lvl>
    <w:lvl w:ilvl="3" w:tplc="4DBC77A6">
      <w:start w:val="1"/>
      <w:numFmt w:val="bullet"/>
      <w:lvlText w:val=""/>
      <w:lvlJc w:val="left"/>
      <w:pPr>
        <w:ind w:left="2880" w:hanging="360"/>
      </w:pPr>
      <w:rPr>
        <w:rFonts w:ascii="Symbol" w:hAnsi="Symbol" w:hint="default"/>
      </w:rPr>
    </w:lvl>
    <w:lvl w:ilvl="4" w:tplc="935A5792">
      <w:start w:val="1"/>
      <w:numFmt w:val="bullet"/>
      <w:lvlText w:val="o"/>
      <w:lvlJc w:val="left"/>
      <w:pPr>
        <w:ind w:left="3600" w:hanging="360"/>
      </w:pPr>
      <w:rPr>
        <w:rFonts w:ascii="Courier New" w:hAnsi="Courier New" w:cs="Courier New" w:hint="default"/>
      </w:rPr>
    </w:lvl>
    <w:lvl w:ilvl="5" w:tplc="06462698">
      <w:start w:val="1"/>
      <w:numFmt w:val="bullet"/>
      <w:lvlText w:val=""/>
      <w:lvlJc w:val="left"/>
      <w:pPr>
        <w:ind w:left="4320" w:hanging="360"/>
      </w:pPr>
      <w:rPr>
        <w:rFonts w:ascii="Wingdings" w:hAnsi="Wingdings" w:hint="default"/>
      </w:rPr>
    </w:lvl>
    <w:lvl w:ilvl="6" w:tplc="F6B63748">
      <w:start w:val="1"/>
      <w:numFmt w:val="bullet"/>
      <w:lvlText w:val=""/>
      <w:lvlJc w:val="left"/>
      <w:pPr>
        <w:ind w:left="5040" w:hanging="360"/>
      </w:pPr>
      <w:rPr>
        <w:rFonts w:ascii="Symbol" w:hAnsi="Symbol" w:hint="default"/>
      </w:rPr>
    </w:lvl>
    <w:lvl w:ilvl="7" w:tplc="42B21276">
      <w:start w:val="1"/>
      <w:numFmt w:val="bullet"/>
      <w:lvlText w:val="o"/>
      <w:lvlJc w:val="left"/>
      <w:pPr>
        <w:ind w:left="5760" w:hanging="360"/>
      </w:pPr>
      <w:rPr>
        <w:rFonts w:ascii="Courier New" w:hAnsi="Courier New" w:cs="Courier New" w:hint="default"/>
      </w:rPr>
    </w:lvl>
    <w:lvl w:ilvl="8" w:tplc="7AC20A56">
      <w:start w:val="1"/>
      <w:numFmt w:val="bullet"/>
      <w:lvlText w:val=""/>
      <w:lvlJc w:val="left"/>
      <w:pPr>
        <w:ind w:left="6480" w:hanging="360"/>
      </w:pPr>
      <w:rPr>
        <w:rFonts w:ascii="Wingdings" w:hAnsi="Wingdings" w:hint="default"/>
      </w:rPr>
    </w:lvl>
  </w:abstractNum>
  <w:abstractNum w:abstractNumId="4" w15:restartNumberingAfterBreak="0">
    <w:nsid w:val="46334D73"/>
    <w:multiLevelType w:val="hybridMultilevel"/>
    <w:tmpl w:val="7CBEF37C"/>
    <w:lvl w:ilvl="0" w:tplc="BCB0629E">
      <w:start w:val="10"/>
      <w:numFmt w:val="bullet"/>
      <w:lvlText w:val="-"/>
      <w:lvlJc w:val="left"/>
      <w:pPr>
        <w:ind w:left="720" w:hanging="360"/>
      </w:pPr>
      <w:rPr>
        <w:rFonts w:ascii="Verdana" w:eastAsia="Calibri" w:hAnsi="Verdana" w:cs="Calibri" w:hint="default"/>
      </w:rPr>
    </w:lvl>
    <w:lvl w:ilvl="1" w:tplc="E6140C94">
      <w:start w:val="1"/>
      <w:numFmt w:val="bullet"/>
      <w:lvlText w:val="o"/>
      <w:lvlJc w:val="left"/>
      <w:pPr>
        <w:ind w:left="1440" w:hanging="360"/>
      </w:pPr>
      <w:rPr>
        <w:rFonts w:ascii="Courier New" w:hAnsi="Courier New" w:cs="Courier New" w:hint="default"/>
      </w:rPr>
    </w:lvl>
    <w:lvl w:ilvl="2" w:tplc="0FDA71F0">
      <w:start w:val="1"/>
      <w:numFmt w:val="bullet"/>
      <w:lvlText w:val=""/>
      <w:lvlJc w:val="left"/>
      <w:pPr>
        <w:ind w:left="2160" w:hanging="360"/>
      </w:pPr>
      <w:rPr>
        <w:rFonts w:ascii="Wingdings" w:hAnsi="Wingdings" w:hint="default"/>
      </w:rPr>
    </w:lvl>
    <w:lvl w:ilvl="3" w:tplc="96CECAF8">
      <w:start w:val="1"/>
      <w:numFmt w:val="bullet"/>
      <w:lvlText w:val=""/>
      <w:lvlJc w:val="left"/>
      <w:pPr>
        <w:ind w:left="2880" w:hanging="360"/>
      </w:pPr>
      <w:rPr>
        <w:rFonts w:ascii="Symbol" w:hAnsi="Symbol" w:hint="default"/>
      </w:rPr>
    </w:lvl>
    <w:lvl w:ilvl="4" w:tplc="049E89C4">
      <w:start w:val="1"/>
      <w:numFmt w:val="bullet"/>
      <w:lvlText w:val="o"/>
      <w:lvlJc w:val="left"/>
      <w:pPr>
        <w:ind w:left="3600" w:hanging="360"/>
      </w:pPr>
      <w:rPr>
        <w:rFonts w:ascii="Courier New" w:hAnsi="Courier New" w:cs="Courier New" w:hint="default"/>
      </w:rPr>
    </w:lvl>
    <w:lvl w:ilvl="5" w:tplc="86060006">
      <w:start w:val="1"/>
      <w:numFmt w:val="bullet"/>
      <w:lvlText w:val=""/>
      <w:lvlJc w:val="left"/>
      <w:pPr>
        <w:ind w:left="4320" w:hanging="360"/>
      </w:pPr>
      <w:rPr>
        <w:rFonts w:ascii="Wingdings" w:hAnsi="Wingdings" w:hint="default"/>
      </w:rPr>
    </w:lvl>
    <w:lvl w:ilvl="6" w:tplc="21F405FC">
      <w:start w:val="1"/>
      <w:numFmt w:val="bullet"/>
      <w:lvlText w:val=""/>
      <w:lvlJc w:val="left"/>
      <w:pPr>
        <w:ind w:left="5040" w:hanging="360"/>
      </w:pPr>
      <w:rPr>
        <w:rFonts w:ascii="Symbol" w:hAnsi="Symbol" w:hint="default"/>
      </w:rPr>
    </w:lvl>
    <w:lvl w:ilvl="7" w:tplc="D814F270">
      <w:start w:val="1"/>
      <w:numFmt w:val="bullet"/>
      <w:lvlText w:val="o"/>
      <w:lvlJc w:val="left"/>
      <w:pPr>
        <w:ind w:left="5760" w:hanging="360"/>
      </w:pPr>
      <w:rPr>
        <w:rFonts w:ascii="Courier New" w:hAnsi="Courier New" w:cs="Courier New" w:hint="default"/>
      </w:rPr>
    </w:lvl>
    <w:lvl w:ilvl="8" w:tplc="5316CD84">
      <w:start w:val="1"/>
      <w:numFmt w:val="bullet"/>
      <w:lvlText w:val=""/>
      <w:lvlJc w:val="left"/>
      <w:pPr>
        <w:ind w:left="6480" w:hanging="360"/>
      </w:pPr>
      <w:rPr>
        <w:rFonts w:ascii="Wingdings" w:hAnsi="Wingdings" w:hint="default"/>
      </w:rPr>
    </w:lvl>
  </w:abstractNum>
  <w:abstractNum w:abstractNumId="5" w15:restartNumberingAfterBreak="0">
    <w:nsid w:val="52525C44"/>
    <w:multiLevelType w:val="hybridMultilevel"/>
    <w:tmpl w:val="E52E97DA"/>
    <w:lvl w:ilvl="0" w:tplc="51D00290">
      <w:start w:val="1"/>
      <w:numFmt w:val="bullet"/>
      <w:lvlText w:val=""/>
      <w:lvlJc w:val="left"/>
      <w:pPr>
        <w:ind w:left="720" w:hanging="360"/>
      </w:pPr>
      <w:rPr>
        <w:rFonts w:ascii="Symbol" w:hAnsi="Symbol" w:hint="default"/>
      </w:rPr>
    </w:lvl>
    <w:lvl w:ilvl="1" w:tplc="940647D4">
      <w:start w:val="1"/>
      <w:numFmt w:val="bullet"/>
      <w:lvlText w:val="o"/>
      <w:lvlJc w:val="left"/>
      <w:pPr>
        <w:ind w:left="1440" w:hanging="360"/>
      </w:pPr>
      <w:rPr>
        <w:rFonts w:ascii="Courier New" w:hAnsi="Courier New" w:cs="Courier New" w:hint="default"/>
      </w:rPr>
    </w:lvl>
    <w:lvl w:ilvl="2" w:tplc="FF40EF58">
      <w:start w:val="1"/>
      <w:numFmt w:val="bullet"/>
      <w:lvlText w:val=""/>
      <w:lvlJc w:val="left"/>
      <w:pPr>
        <w:ind w:left="2160" w:hanging="360"/>
      </w:pPr>
      <w:rPr>
        <w:rFonts w:ascii="Wingdings" w:hAnsi="Wingdings" w:hint="default"/>
      </w:rPr>
    </w:lvl>
    <w:lvl w:ilvl="3" w:tplc="9362AEB6">
      <w:start w:val="1"/>
      <w:numFmt w:val="bullet"/>
      <w:lvlText w:val=""/>
      <w:lvlJc w:val="left"/>
      <w:pPr>
        <w:ind w:left="2880" w:hanging="360"/>
      </w:pPr>
      <w:rPr>
        <w:rFonts w:ascii="Symbol" w:hAnsi="Symbol" w:hint="default"/>
      </w:rPr>
    </w:lvl>
    <w:lvl w:ilvl="4" w:tplc="0AA25976">
      <w:start w:val="1"/>
      <w:numFmt w:val="bullet"/>
      <w:lvlText w:val="o"/>
      <w:lvlJc w:val="left"/>
      <w:pPr>
        <w:ind w:left="3600" w:hanging="360"/>
      </w:pPr>
      <w:rPr>
        <w:rFonts w:ascii="Courier New" w:hAnsi="Courier New" w:cs="Courier New" w:hint="default"/>
      </w:rPr>
    </w:lvl>
    <w:lvl w:ilvl="5" w:tplc="66AA146E">
      <w:start w:val="1"/>
      <w:numFmt w:val="bullet"/>
      <w:lvlText w:val=""/>
      <w:lvlJc w:val="left"/>
      <w:pPr>
        <w:ind w:left="4320" w:hanging="360"/>
      </w:pPr>
      <w:rPr>
        <w:rFonts w:ascii="Wingdings" w:hAnsi="Wingdings" w:hint="default"/>
      </w:rPr>
    </w:lvl>
    <w:lvl w:ilvl="6" w:tplc="128A9224">
      <w:start w:val="1"/>
      <w:numFmt w:val="bullet"/>
      <w:lvlText w:val=""/>
      <w:lvlJc w:val="left"/>
      <w:pPr>
        <w:ind w:left="5040" w:hanging="360"/>
      </w:pPr>
      <w:rPr>
        <w:rFonts w:ascii="Symbol" w:hAnsi="Symbol" w:hint="default"/>
      </w:rPr>
    </w:lvl>
    <w:lvl w:ilvl="7" w:tplc="12AA5E54">
      <w:start w:val="1"/>
      <w:numFmt w:val="bullet"/>
      <w:lvlText w:val="o"/>
      <w:lvlJc w:val="left"/>
      <w:pPr>
        <w:ind w:left="5760" w:hanging="360"/>
      </w:pPr>
      <w:rPr>
        <w:rFonts w:ascii="Courier New" w:hAnsi="Courier New" w:cs="Courier New" w:hint="default"/>
      </w:rPr>
    </w:lvl>
    <w:lvl w:ilvl="8" w:tplc="57CE076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F8"/>
    <w:rsid w:val="00092423"/>
    <w:rsid w:val="00261194"/>
    <w:rsid w:val="002D2A52"/>
    <w:rsid w:val="002D6AF4"/>
    <w:rsid w:val="003204B5"/>
    <w:rsid w:val="004445D2"/>
    <w:rsid w:val="005B6CDD"/>
    <w:rsid w:val="006114B3"/>
    <w:rsid w:val="00C801F8"/>
    <w:rsid w:val="00DA64CF"/>
    <w:rsid w:val="00E864B8"/>
    <w:rsid w:val="00F81FFF"/>
    <w:rsid w:val="00FE55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15F7"/>
  <w15:docId w15:val="{409F3049-BAC0-4F2E-83BE-0B30449C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D6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D87D60"/>
    <w:pPr>
      <w:keepNext/>
      <w:keepLines/>
      <w:spacing w:before="200"/>
      <w:outlineLvl w:val="1"/>
    </w:pPr>
    <w:rPr>
      <w:rFonts w:asciiTheme="majorHAnsi" w:eastAsiaTheme="majorEastAsia" w:hAnsiTheme="majorHAnsi" w:cstheme="majorBidi"/>
      <w:b/>
      <w:bCs/>
      <w:color w:val="5B9BD5"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7D6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D87D60"/>
    <w:pPr>
      <w:ind w:left="720"/>
      <w:contextualSpacing/>
    </w:pPr>
  </w:style>
  <w:style w:type="paragraph" w:customStyle="1" w:styleId="Body">
    <w:name w:val="Body"/>
    <w:rsid w:val="00D87D60"/>
    <w:pPr>
      <w:spacing w:after="0" w:line="240" w:lineRule="auto"/>
    </w:pPr>
    <w:rPr>
      <w:rFonts w:ascii="Times New Roman" w:eastAsia="Arial Unicode MS" w:hAnsi="Arial Unicode MS" w:cs="Arial Unicode MS"/>
      <w:color w:val="000000"/>
      <w:sz w:val="24"/>
      <w:szCs w:val="24"/>
      <w:u w:color="000000"/>
      <w:lang w:val="en-US"/>
    </w:rPr>
  </w:style>
  <w:style w:type="table" w:styleId="TableGrid">
    <w:name w:val="Table Grid"/>
    <w:basedOn w:val="TableNormal"/>
    <w:uiPriority w:val="59"/>
    <w:rsid w:val="00D87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30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64"/>
    <w:rPr>
      <w:rFonts w:ascii="Segoe UI" w:eastAsia="Times New Roman" w:hAnsi="Segoe UI" w:cs="Segoe UI"/>
      <w:sz w:val="18"/>
      <w:szCs w:val="18"/>
      <w:lang w:val="en-US"/>
    </w:rPr>
  </w:style>
  <w:style w:type="paragraph" w:styleId="Header">
    <w:name w:val="header"/>
    <w:basedOn w:val="Normal"/>
    <w:link w:val="HeaderChar"/>
    <w:uiPriority w:val="99"/>
    <w:unhideWhenUsed/>
    <w:rsid w:val="00FF1E6A"/>
    <w:pPr>
      <w:tabs>
        <w:tab w:val="center" w:pos="4513"/>
        <w:tab w:val="right" w:pos="9026"/>
      </w:tabs>
    </w:pPr>
  </w:style>
  <w:style w:type="character" w:customStyle="1" w:styleId="HeaderChar">
    <w:name w:val="Header Char"/>
    <w:basedOn w:val="DefaultParagraphFont"/>
    <w:link w:val="Header"/>
    <w:uiPriority w:val="99"/>
    <w:rsid w:val="00FF1E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1E6A"/>
    <w:pPr>
      <w:tabs>
        <w:tab w:val="center" w:pos="4513"/>
        <w:tab w:val="right" w:pos="9026"/>
      </w:tabs>
    </w:pPr>
  </w:style>
  <w:style w:type="character" w:customStyle="1" w:styleId="FooterChar">
    <w:name w:val="Footer Char"/>
    <w:basedOn w:val="DefaultParagraphFont"/>
    <w:link w:val="Footer"/>
    <w:uiPriority w:val="99"/>
    <w:rsid w:val="00FF1E6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204B5"/>
    <w:rPr>
      <w:color w:val="0563C1" w:themeColor="hyperlink"/>
      <w:u w:val="single"/>
    </w:rPr>
  </w:style>
  <w:style w:type="character" w:styleId="UnresolvedMention">
    <w:name w:val="Unresolved Mention"/>
    <w:basedOn w:val="DefaultParagraphFont"/>
    <w:uiPriority w:val="99"/>
    <w:semiHidden/>
    <w:unhideWhenUsed/>
    <w:rsid w:val="00320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tc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escon@tc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CC96-6067-418B-9270-CC41C2E9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Costelloe, Marie</dc:creator>
  <cp:lastModifiedBy>Meta Sweeney</cp:lastModifiedBy>
  <cp:revision>5</cp:revision>
  <cp:lastPrinted>2017-01-16T10:25:00Z</cp:lastPrinted>
  <dcterms:created xsi:type="dcterms:W3CDTF">2018-05-15T09:17:00Z</dcterms:created>
  <dcterms:modified xsi:type="dcterms:W3CDTF">2018-09-05T09:24:00Z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24/01/2018 08:32</vt:lpwstr>
  </property>
  <property fmtid="{D5CDD505-2E9C-101B-9397-08002B2CF9AE}" pid="3" name="DocumentDate">
    <vt:lpwstr>24/01/2018 08:32</vt:lpwstr>
  </property>
  <property fmtid="{D5CDD505-2E9C-101B-9397-08002B2CF9AE}" pid="4" name="DocumentExtension">
    <vt:lpwstr>.docx</vt:lpwstr>
  </property>
  <property fmtid="{D5CDD505-2E9C-101B-9397-08002B2CF9AE}" pid="5" name="DocumentID">
    <vt:lpwstr>213503</vt:lpwstr>
  </property>
  <property fmtid="{D5CDD505-2E9C-101B-9397-08002B2CF9AE}" pid="6" name="DocumentModified">
    <vt:lpwstr>24/01/2018 08:39</vt:lpwstr>
  </property>
  <property fmtid="{D5CDD505-2E9C-101B-9397-08002B2CF9AE}" pid="7" name="DocumentName">
    <vt:lpwstr>PFQJan18.docx</vt:lpwstr>
  </property>
  <property fmtid="{D5CDD505-2E9C-101B-9397-08002B2CF9AE}" pid="8" name="DocumentNameWithoutExtension">
    <vt:lpwstr>PFQJan18</vt:lpwstr>
  </property>
  <property fmtid="{D5CDD505-2E9C-101B-9397-08002B2CF9AE}" pid="9" name="DocumentVersion">
    <vt:lpwstr/>
  </property>
  <property fmtid="{D5CDD505-2E9C-101B-9397-08002B2CF9AE}" pid="10" name="DocumentVersionNum">
    <vt:lpwstr>2</vt:lpwstr>
  </property>
  <property fmtid="{D5CDD505-2E9C-101B-9397-08002B2CF9AE}" pid="11" name="ID">
    <vt:lpwstr>213503</vt:lpwstr>
  </property>
</Properties>
</file>