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5033" w14:textId="77777777" w:rsidR="007B3717" w:rsidRPr="00AE4B25" w:rsidRDefault="007B3717" w:rsidP="00F56963">
      <w:pPr>
        <w:spacing w:line="360" w:lineRule="auto"/>
        <w:jc w:val="center"/>
        <w:rPr>
          <w:rFonts w:ascii="Times New Roman" w:eastAsia="Times New Roman" w:hAnsi="Times New Roman" w:cs="Times New Roman"/>
          <w:b/>
        </w:rPr>
      </w:pPr>
      <w:r w:rsidRPr="00AE4B25">
        <w:rPr>
          <w:rFonts w:ascii="Times New Roman" w:eastAsia="Times New Roman" w:hAnsi="Times New Roman" w:cs="Times New Roman"/>
          <w:b/>
        </w:rPr>
        <w:t>Political Science 8016</w:t>
      </w:r>
    </w:p>
    <w:p w14:paraId="70778BF7" w14:textId="77777777" w:rsidR="007B3717" w:rsidRPr="00AE4B25" w:rsidRDefault="009D27D5" w:rsidP="00F56963">
      <w:pPr>
        <w:spacing w:line="360" w:lineRule="auto"/>
        <w:jc w:val="center"/>
        <w:rPr>
          <w:rFonts w:ascii="Times New Roman" w:eastAsia="Times New Roman" w:hAnsi="Times New Roman" w:cs="Times New Roman"/>
        </w:rPr>
      </w:pPr>
      <w:r>
        <w:rPr>
          <w:rFonts w:ascii="Times New Roman" w:eastAsia="Times New Roman" w:hAnsi="Times New Roman" w:cs="Times New Roman"/>
          <w:b/>
        </w:rPr>
        <w:t>International H</w:t>
      </w:r>
      <w:r w:rsidR="007B3717" w:rsidRPr="00AE4B25">
        <w:rPr>
          <w:rFonts w:ascii="Times New Roman" w:eastAsia="Times New Roman" w:hAnsi="Times New Roman" w:cs="Times New Roman"/>
          <w:b/>
        </w:rPr>
        <w:t>uman Rights Scholarship</w:t>
      </w:r>
    </w:p>
    <w:p w14:paraId="354181F6" w14:textId="37AB3FFC" w:rsidR="007B3717" w:rsidRPr="00AE4B25" w:rsidRDefault="007B3717" w:rsidP="00F56963">
      <w:pPr>
        <w:spacing w:line="360" w:lineRule="auto"/>
        <w:jc w:val="center"/>
        <w:rPr>
          <w:rFonts w:ascii="Times New Roman" w:eastAsia="Times New Roman" w:hAnsi="Times New Roman" w:cs="Times New Roman"/>
        </w:rPr>
      </w:pPr>
      <w:r w:rsidRPr="00AE4B25">
        <w:rPr>
          <w:rFonts w:ascii="Times New Roman" w:eastAsia="Times New Roman" w:hAnsi="Times New Roman" w:cs="Times New Roman"/>
        </w:rPr>
        <w:t>Hilary Term 201</w:t>
      </w:r>
      <w:r w:rsidR="009F11F4">
        <w:rPr>
          <w:rFonts w:ascii="Times New Roman" w:eastAsia="Times New Roman" w:hAnsi="Times New Roman" w:cs="Times New Roman"/>
        </w:rPr>
        <w:t>8</w:t>
      </w:r>
      <w:r w:rsidRPr="00AE4B25">
        <w:rPr>
          <w:rFonts w:ascii="Times New Roman" w:eastAsia="Times New Roman" w:hAnsi="Times New Roman" w:cs="Times New Roman"/>
        </w:rPr>
        <w:t xml:space="preserve"> • </w:t>
      </w:r>
      <w:r w:rsidRPr="00D35671">
        <w:rPr>
          <w:rFonts w:ascii="Times New Roman" w:eastAsia="Times New Roman" w:hAnsi="Times New Roman" w:cs="Times New Roman"/>
        </w:rPr>
        <w:t>Thursday 4-6 • Phoenix House 202</w:t>
      </w:r>
    </w:p>
    <w:p w14:paraId="2D237E54" w14:textId="06FAAA89" w:rsidR="007B3717" w:rsidRPr="00AE4B25" w:rsidRDefault="007B3717" w:rsidP="00F56963">
      <w:pPr>
        <w:spacing w:line="360" w:lineRule="auto"/>
        <w:jc w:val="center"/>
        <w:rPr>
          <w:rFonts w:ascii="Times New Roman" w:eastAsia="Times New Roman" w:hAnsi="Times New Roman" w:cs="Times New Roman"/>
        </w:rPr>
      </w:pPr>
      <w:r w:rsidRPr="00AE4B25">
        <w:rPr>
          <w:rFonts w:ascii="Times New Roman" w:eastAsia="Times New Roman" w:hAnsi="Times New Roman" w:cs="Times New Roman"/>
        </w:rPr>
        <w:t xml:space="preserve">Course Instructor: Gavin Morrison 3 College Green, </w:t>
      </w:r>
      <w:r w:rsidR="009F11F4">
        <w:rPr>
          <w:rFonts w:ascii="Times New Roman" w:eastAsia="Times New Roman" w:hAnsi="Times New Roman" w:cs="Times New Roman"/>
        </w:rPr>
        <w:t>6</w:t>
      </w:r>
      <w:r w:rsidRPr="00AE4B25">
        <w:rPr>
          <w:rFonts w:ascii="Times New Roman" w:eastAsia="Times New Roman" w:hAnsi="Times New Roman" w:cs="Times New Roman"/>
        </w:rPr>
        <w:t xml:space="preserve"> th Floor • </w:t>
      </w:r>
      <w:r w:rsidR="009F11F4">
        <w:rPr>
          <w:rFonts w:ascii="Times New Roman" w:eastAsia="Times New Roman" w:hAnsi="Times New Roman" w:cs="Times New Roman"/>
        </w:rPr>
        <w:t>6.01</w:t>
      </w:r>
      <w:r w:rsidRPr="00AE4B25">
        <w:rPr>
          <w:rFonts w:ascii="Times New Roman" w:eastAsia="Times New Roman" w:hAnsi="Times New Roman" w:cs="Times New Roman"/>
        </w:rPr>
        <w:t xml:space="preserve"> • morrisog@tcd.ie • Office Hours: </w:t>
      </w:r>
      <w:r w:rsidR="009F11F4">
        <w:rPr>
          <w:rFonts w:ascii="Times New Roman" w:eastAsia="Times New Roman" w:hAnsi="Times New Roman" w:cs="Times New Roman"/>
        </w:rPr>
        <w:t>Wednesday 3-5</w:t>
      </w:r>
    </w:p>
    <w:p w14:paraId="45B22CB0" w14:textId="77777777" w:rsidR="007B3717" w:rsidRPr="00AE4B25" w:rsidRDefault="007B3717" w:rsidP="00F56963">
      <w:pPr>
        <w:spacing w:line="360" w:lineRule="auto"/>
        <w:rPr>
          <w:rFonts w:ascii="Times New Roman" w:eastAsia="Times New Roman" w:hAnsi="Times New Roman" w:cs="Times New Roman"/>
        </w:rPr>
      </w:pPr>
    </w:p>
    <w:p w14:paraId="5F694369" w14:textId="77777777" w:rsidR="007B3717" w:rsidRPr="00AE4B25" w:rsidRDefault="007B3717" w:rsidP="00F56963">
      <w:pPr>
        <w:spacing w:line="360" w:lineRule="auto"/>
        <w:rPr>
          <w:rFonts w:ascii="Times New Roman" w:eastAsia="Times New Roman" w:hAnsi="Times New Roman" w:cs="Times New Roman"/>
        </w:rPr>
      </w:pPr>
    </w:p>
    <w:p w14:paraId="644C0D6D" w14:textId="77777777" w:rsidR="00AE4B25" w:rsidRDefault="007B3717" w:rsidP="00F56963">
      <w:pPr>
        <w:spacing w:line="360" w:lineRule="auto"/>
        <w:rPr>
          <w:rFonts w:ascii="Times New Roman" w:eastAsia="Times New Roman" w:hAnsi="Times New Roman" w:cs="Times New Roman"/>
          <w:color w:val="3C3C3C"/>
        </w:rPr>
      </w:pPr>
      <w:r w:rsidRPr="00AE4B25">
        <w:rPr>
          <w:rFonts w:ascii="Times New Roman" w:eastAsia="Times New Roman" w:hAnsi="Times New Roman" w:cs="Times New Roman"/>
          <w:b/>
        </w:rPr>
        <w:t>Module Learning Aims:</w:t>
      </w:r>
      <w:r w:rsidRPr="00AE4B25">
        <w:rPr>
          <w:rFonts w:ascii="Times New Roman" w:eastAsia="Times New Roman" w:hAnsi="Times New Roman" w:cs="Times New Roman"/>
        </w:rPr>
        <w:t xml:space="preserve"> </w:t>
      </w:r>
      <w:r w:rsidR="00AE4B25">
        <w:rPr>
          <w:rFonts w:ascii="Times New Roman" w:eastAsia="Times New Roman" w:hAnsi="Times New Roman" w:cs="Times New Roman"/>
        </w:rPr>
        <w:t>“</w:t>
      </w:r>
      <w:r w:rsidR="00AE4B25">
        <w:rPr>
          <w:rFonts w:ascii="Times New Roman" w:eastAsia="Times New Roman" w:hAnsi="Times New Roman" w:cs="Times New Roman"/>
          <w:color w:val="3C3C3C"/>
        </w:rPr>
        <w:t>H</w:t>
      </w:r>
      <w:r w:rsidR="00AE4B25" w:rsidRPr="00AE4B25">
        <w:rPr>
          <w:rFonts w:ascii="Times New Roman" w:eastAsia="Times New Roman" w:hAnsi="Times New Roman" w:cs="Times New Roman"/>
          <w:color w:val="3C3C3C"/>
        </w:rPr>
        <w:t>uman rights are women’s rights and women’s rights are human rights</w:t>
      </w:r>
      <w:r w:rsidR="00AE4B25">
        <w:rPr>
          <w:rFonts w:ascii="Times New Roman" w:eastAsia="Times New Roman" w:hAnsi="Times New Roman" w:cs="Times New Roman"/>
          <w:color w:val="3C3C3C"/>
        </w:rPr>
        <w:t>” – Hillary Clinton, 1995</w:t>
      </w:r>
    </w:p>
    <w:p w14:paraId="54ABF938" w14:textId="77777777" w:rsidR="00784961" w:rsidRDefault="00784961" w:rsidP="00F56963">
      <w:pPr>
        <w:spacing w:line="360" w:lineRule="auto"/>
        <w:rPr>
          <w:rFonts w:ascii="Times New Roman" w:eastAsia="Times New Roman" w:hAnsi="Times New Roman" w:cs="Times New Roman"/>
          <w:color w:val="3C3C3C"/>
        </w:rPr>
      </w:pPr>
    </w:p>
    <w:p w14:paraId="6484C563" w14:textId="77777777" w:rsidR="00AE4B25" w:rsidRDefault="00AE4B25" w:rsidP="00F56963">
      <w:pPr>
        <w:spacing w:line="360" w:lineRule="auto"/>
        <w:rPr>
          <w:rFonts w:ascii="Times New Roman" w:hAnsi="Times New Roman" w:cs="Times New Roman"/>
        </w:rPr>
      </w:pPr>
      <w:r w:rsidRPr="00313F3B">
        <w:rPr>
          <w:rFonts w:ascii="Times New Roman" w:hAnsi="Times New Roman" w:cs="Times New Roman"/>
        </w:rPr>
        <w:t>“We the peoples of the United Nations determined…to reaffirm faith in fundamental human rights, in the dignity and worth of the human per</w:t>
      </w:r>
      <w:r>
        <w:rPr>
          <w:rFonts w:ascii="Times New Roman" w:hAnsi="Times New Roman" w:cs="Times New Roman"/>
        </w:rPr>
        <w:t xml:space="preserve">son, in the equal rights of men </w:t>
      </w:r>
      <w:r w:rsidRPr="00313F3B">
        <w:rPr>
          <w:rFonts w:ascii="Times New Roman" w:hAnsi="Times New Roman" w:cs="Times New Roman"/>
        </w:rPr>
        <w:t>and women”</w:t>
      </w:r>
      <w:r>
        <w:rPr>
          <w:rFonts w:ascii="Times New Roman" w:hAnsi="Times New Roman" w:cs="Times New Roman"/>
        </w:rPr>
        <w:t xml:space="preserve"> – Preamble to the Charter of the United Nations</w:t>
      </w:r>
    </w:p>
    <w:p w14:paraId="54956452" w14:textId="77777777" w:rsidR="00784961" w:rsidRDefault="00784961" w:rsidP="00F56963">
      <w:pPr>
        <w:spacing w:line="360" w:lineRule="auto"/>
        <w:rPr>
          <w:rFonts w:ascii="Times New Roman" w:hAnsi="Times New Roman" w:cs="Times New Roman"/>
        </w:rPr>
      </w:pPr>
    </w:p>
    <w:p w14:paraId="02367336" w14:textId="77777777" w:rsidR="00AE4B25" w:rsidRDefault="00424370" w:rsidP="00F56963">
      <w:pPr>
        <w:spacing w:line="360" w:lineRule="auto"/>
        <w:rPr>
          <w:rFonts w:ascii="Times New Roman" w:hAnsi="Times New Roman" w:cs="Times New Roman"/>
        </w:rPr>
      </w:pPr>
      <w:r w:rsidRPr="00222D2A">
        <w:rPr>
          <w:rFonts w:ascii="Times New Roman" w:hAnsi="Times New Roman" w:cs="Times New Roman"/>
        </w:rPr>
        <w:t xml:space="preserve">“The right to a holiday with pay, for example, can only be enjoyed by people who are paid. It </w:t>
      </w:r>
      <w:r w:rsidRPr="00222D2A">
        <w:rPr>
          <w:rFonts w:ascii="Times New Roman" w:hAnsi="Times New Roman" w:cs="Times New Roman"/>
          <w:i/>
        </w:rPr>
        <w:t>is</w:t>
      </w:r>
      <w:r w:rsidRPr="00222D2A">
        <w:rPr>
          <w:rFonts w:ascii="Times New Roman" w:hAnsi="Times New Roman" w:cs="Times New Roman"/>
        </w:rPr>
        <w:t xml:space="preserve"> a right of a certain kind…but it is </w:t>
      </w:r>
      <w:r w:rsidRPr="00222D2A">
        <w:rPr>
          <w:rFonts w:ascii="Times New Roman" w:hAnsi="Times New Roman" w:cs="Times New Roman"/>
          <w:i/>
        </w:rPr>
        <w:t>not</w:t>
      </w:r>
      <w:r w:rsidRPr="00222D2A">
        <w:rPr>
          <w:rFonts w:ascii="Times New Roman" w:hAnsi="Times New Roman" w:cs="Times New Roman"/>
        </w:rPr>
        <w:t xml:space="preserve"> a universal right”</w:t>
      </w:r>
      <w:r w:rsidR="00784961">
        <w:rPr>
          <w:rFonts w:ascii="Times New Roman" w:hAnsi="Times New Roman" w:cs="Times New Roman"/>
        </w:rPr>
        <w:t xml:space="preserve"> – </w:t>
      </w:r>
      <w:r>
        <w:rPr>
          <w:rFonts w:ascii="Times New Roman" w:hAnsi="Times New Roman" w:cs="Times New Roman"/>
        </w:rPr>
        <w:t>Maurice Cranston</w:t>
      </w:r>
    </w:p>
    <w:p w14:paraId="7DEE94C9" w14:textId="77777777" w:rsidR="00424370" w:rsidRDefault="00424370" w:rsidP="00F56963">
      <w:pPr>
        <w:spacing w:line="360" w:lineRule="auto"/>
        <w:rPr>
          <w:rFonts w:ascii="Times New Roman" w:hAnsi="Times New Roman" w:cs="Times New Roman"/>
        </w:rPr>
      </w:pPr>
    </w:p>
    <w:p w14:paraId="44CEEFBD" w14:textId="77777777" w:rsidR="007B3717" w:rsidRDefault="00784961" w:rsidP="00F56963">
      <w:pPr>
        <w:spacing w:line="360" w:lineRule="auto"/>
        <w:jc w:val="both"/>
        <w:rPr>
          <w:rFonts w:ascii="Times New Roman" w:hAnsi="Times New Roman" w:cs="Times New Roman"/>
        </w:rPr>
      </w:pPr>
      <w:r>
        <w:rPr>
          <w:rFonts w:ascii="Times New Roman" w:hAnsi="Times New Roman" w:cs="Times New Roman"/>
        </w:rPr>
        <w:t>These three quotes express some of the myriad of different views about human rights.  Human rights have become one of the most dominant and discussed concepts in modern politics.</w:t>
      </w:r>
      <w:r w:rsidR="009D27D5">
        <w:rPr>
          <w:rFonts w:ascii="Times New Roman" w:hAnsi="Times New Roman" w:cs="Times New Roman"/>
        </w:rPr>
        <w:t xml:space="preserve">  </w:t>
      </w:r>
      <w:r w:rsidR="00AE6679">
        <w:rPr>
          <w:rFonts w:ascii="Times New Roman" w:hAnsi="Times New Roman" w:cs="Times New Roman"/>
        </w:rPr>
        <w:t>Human rights</w:t>
      </w:r>
      <w:r w:rsidR="009D27D5">
        <w:rPr>
          <w:rFonts w:ascii="Times New Roman" w:hAnsi="Times New Roman" w:cs="Times New Roman"/>
        </w:rPr>
        <w:t xml:space="preserve"> are </w:t>
      </w:r>
      <w:r w:rsidR="00AE6679">
        <w:rPr>
          <w:rFonts w:ascii="Times New Roman" w:hAnsi="Times New Roman" w:cs="Times New Roman"/>
        </w:rPr>
        <w:t xml:space="preserve">one of the most </w:t>
      </w:r>
      <w:r w:rsidR="009D27D5">
        <w:rPr>
          <w:rFonts w:ascii="Times New Roman" w:hAnsi="Times New Roman" w:cs="Times New Roman"/>
        </w:rPr>
        <w:t>regularly invoked</w:t>
      </w:r>
      <w:r w:rsidR="00AE6679">
        <w:rPr>
          <w:rFonts w:ascii="Times New Roman" w:hAnsi="Times New Roman" w:cs="Times New Roman"/>
        </w:rPr>
        <w:t xml:space="preserve"> concepts</w:t>
      </w:r>
      <w:r w:rsidR="009D27D5">
        <w:rPr>
          <w:rFonts w:ascii="Times New Roman" w:hAnsi="Times New Roman" w:cs="Times New Roman"/>
        </w:rPr>
        <w:t xml:space="preserve"> </w:t>
      </w:r>
      <w:r w:rsidR="00AE6679">
        <w:rPr>
          <w:rFonts w:ascii="Times New Roman" w:hAnsi="Times New Roman" w:cs="Times New Roman"/>
        </w:rPr>
        <w:t xml:space="preserve">in political discourse – a human rights claim is often viewed as the playing of a trump card. </w:t>
      </w:r>
      <w:r>
        <w:rPr>
          <w:rFonts w:ascii="Times New Roman" w:hAnsi="Times New Roman" w:cs="Times New Roman"/>
        </w:rPr>
        <w:t xml:space="preserve"> The primary aim of this course is to examine the different theoretical accounts of human rights – what they are, who has them, and who has to do something about them.  </w:t>
      </w:r>
      <w:r w:rsidR="009D27D5">
        <w:rPr>
          <w:rFonts w:ascii="Times New Roman" w:hAnsi="Times New Roman" w:cs="Times New Roman"/>
        </w:rPr>
        <w:t xml:space="preserve">The course will deal primarily with the different theories of human rights (for those taking PO8018 we will examine more empirical issues surrounding human rights).  </w:t>
      </w:r>
      <w:r>
        <w:rPr>
          <w:rFonts w:ascii="Times New Roman" w:hAnsi="Times New Roman" w:cs="Times New Roman"/>
        </w:rPr>
        <w:t>In this course we will examine the main theoretical disputes regarding human rights – how do we justify them? What counts as a human right?</w:t>
      </w:r>
      <w:r w:rsidR="009D27D5">
        <w:rPr>
          <w:rFonts w:ascii="Times New Roman" w:hAnsi="Times New Roman" w:cs="Times New Roman"/>
        </w:rPr>
        <w:t xml:space="preserve"> What is a right?</w:t>
      </w:r>
      <w:r>
        <w:rPr>
          <w:rFonts w:ascii="Times New Roman" w:hAnsi="Times New Roman" w:cs="Times New Roman"/>
        </w:rPr>
        <w:t xml:space="preserve"> </w:t>
      </w:r>
      <w:r w:rsidR="00AE6679">
        <w:rPr>
          <w:rFonts w:ascii="Times New Roman" w:hAnsi="Times New Roman" w:cs="Times New Roman"/>
        </w:rPr>
        <w:t xml:space="preserve">What is the link between human rights and human dignity? </w:t>
      </w:r>
      <w:r>
        <w:rPr>
          <w:rFonts w:ascii="Times New Roman" w:hAnsi="Times New Roman" w:cs="Times New Roman"/>
        </w:rPr>
        <w:t xml:space="preserve">Are human rights ‘positive’ or ‘negative’? Who is obligated to act to secure human rights? </w:t>
      </w:r>
      <w:r w:rsidR="009D27D5">
        <w:rPr>
          <w:rFonts w:ascii="Times New Roman" w:hAnsi="Times New Roman" w:cs="Times New Roman"/>
        </w:rPr>
        <w:t xml:space="preserve">At the end of the course you should have a better understanding of the complexity of these various questions and a beginning on how to answer them. </w:t>
      </w:r>
    </w:p>
    <w:p w14:paraId="51CFF4DC" w14:textId="77777777" w:rsidR="00784961" w:rsidRPr="00784961" w:rsidRDefault="00784961" w:rsidP="00F56963">
      <w:pPr>
        <w:spacing w:line="360" w:lineRule="auto"/>
        <w:rPr>
          <w:rFonts w:ascii="Times New Roman" w:hAnsi="Times New Roman" w:cs="Times New Roman"/>
        </w:rPr>
      </w:pPr>
    </w:p>
    <w:p w14:paraId="31F1758A" w14:textId="77777777" w:rsidR="009D27D5" w:rsidRDefault="007B3717" w:rsidP="00F56963">
      <w:pPr>
        <w:spacing w:line="360" w:lineRule="auto"/>
        <w:jc w:val="both"/>
        <w:rPr>
          <w:rFonts w:ascii="Times New Roman" w:eastAsia="Times New Roman" w:hAnsi="Times New Roman" w:cs="Times New Roman"/>
        </w:rPr>
      </w:pPr>
      <w:r w:rsidRPr="009D27D5">
        <w:rPr>
          <w:rFonts w:ascii="Times New Roman" w:eastAsia="Times New Roman" w:hAnsi="Times New Roman" w:cs="Times New Roman"/>
          <w:b/>
        </w:rPr>
        <w:t>Learning Outcomes:</w:t>
      </w:r>
      <w:r w:rsidRPr="009D27D5">
        <w:rPr>
          <w:rFonts w:ascii="Times New Roman" w:eastAsia="Times New Roman" w:hAnsi="Times New Roman" w:cs="Times New Roman"/>
        </w:rPr>
        <w:t xml:space="preserve"> Upon successful completion of this modul</w:t>
      </w:r>
      <w:r w:rsidR="009D27D5" w:rsidRPr="009D27D5">
        <w:rPr>
          <w:rFonts w:ascii="Times New Roman" w:eastAsia="Times New Roman" w:hAnsi="Times New Roman" w:cs="Times New Roman"/>
        </w:rPr>
        <w:t xml:space="preserve">e, students should be able to: </w:t>
      </w:r>
    </w:p>
    <w:p w14:paraId="1736EBE7" w14:textId="77777777" w:rsidR="009D27D5" w:rsidRDefault="00D450DC" w:rsidP="00F56963">
      <w:pPr>
        <w:pStyle w:val="ListParagraph"/>
        <w:numPr>
          <w:ilvl w:val="0"/>
          <w:numId w:val="2"/>
        </w:numPr>
        <w:spacing w:line="360" w:lineRule="auto"/>
        <w:jc w:val="both"/>
        <w:rPr>
          <w:rFonts w:ascii="Times New Roman" w:eastAsia="Times New Roman" w:hAnsi="Times New Roman" w:cs="Times New Roman"/>
        </w:rPr>
      </w:pPr>
      <w:r w:rsidRPr="009D27D5">
        <w:rPr>
          <w:rFonts w:ascii="Times New Roman" w:eastAsia="Times New Roman" w:hAnsi="Times New Roman" w:cs="Times New Roman"/>
        </w:rPr>
        <w:lastRenderedPageBreak/>
        <w:t>Distinguish between different theoretical approaches to understanding human rights</w:t>
      </w:r>
      <w:r w:rsidR="009D27D5" w:rsidRPr="009D27D5">
        <w:rPr>
          <w:rFonts w:ascii="Times New Roman" w:eastAsia="Times New Roman" w:hAnsi="Times New Roman" w:cs="Times New Roman"/>
        </w:rPr>
        <w:t xml:space="preserve">. </w:t>
      </w:r>
    </w:p>
    <w:p w14:paraId="3104BC4F" w14:textId="77777777" w:rsidR="009D27D5" w:rsidRDefault="007B3717" w:rsidP="00F56963">
      <w:pPr>
        <w:pStyle w:val="ListParagraph"/>
        <w:numPr>
          <w:ilvl w:val="0"/>
          <w:numId w:val="2"/>
        </w:numPr>
        <w:spacing w:line="360" w:lineRule="auto"/>
        <w:jc w:val="both"/>
        <w:rPr>
          <w:rFonts w:ascii="Times New Roman" w:eastAsia="Times New Roman" w:hAnsi="Times New Roman" w:cs="Times New Roman"/>
        </w:rPr>
      </w:pPr>
      <w:r w:rsidRPr="009D27D5">
        <w:rPr>
          <w:rFonts w:ascii="Times New Roman" w:eastAsia="Times New Roman" w:hAnsi="Times New Roman" w:cs="Times New Roman"/>
        </w:rPr>
        <w:t xml:space="preserve">Demonstrate understanding of </w:t>
      </w:r>
      <w:r w:rsidR="00D450DC" w:rsidRPr="009D27D5">
        <w:rPr>
          <w:rFonts w:ascii="Times New Roman" w:eastAsia="Times New Roman" w:hAnsi="Times New Roman" w:cs="Times New Roman"/>
        </w:rPr>
        <w:t>these</w:t>
      </w:r>
      <w:r w:rsidRPr="009D27D5">
        <w:rPr>
          <w:rFonts w:ascii="Times New Roman" w:eastAsia="Times New Roman" w:hAnsi="Times New Roman" w:cs="Times New Roman"/>
        </w:rPr>
        <w:t xml:space="preserve"> different approaches </w:t>
      </w:r>
      <w:r w:rsidR="00D450DC" w:rsidRPr="009D27D5">
        <w:rPr>
          <w:rFonts w:ascii="Times New Roman" w:eastAsia="Times New Roman" w:hAnsi="Times New Roman" w:cs="Times New Roman"/>
        </w:rPr>
        <w:t>and their implications</w:t>
      </w:r>
      <w:r w:rsidRPr="009D27D5">
        <w:rPr>
          <w:rFonts w:ascii="Times New Roman" w:eastAsia="Times New Roman" w:hAnsi="Times New Roman" w:cs="Times New Roman"/>
        </w:rPr>
        <w:t xml:space="preserve">. </w:t>
      </w:r>
    </w:p>
    <w:p w14:paraId="1DB8EFCE" w14:textId="77777777" w:rsidR="009D27D5" w:rsidRDefault="007B3717" w:rsidP="00F56963">
      <w:pPr>
        <w:pStyle w:val="ListParagraph"/>
        <w:numPr>
          <w:ilvl w:val="0"/>
          <w:numId w:val="2"/>
        </w:numPr>
        <w:spacing w:line="360" w:lineRule="auto"/>
        <w:jc w:val="both"/>
        <w:rPr>
          <w:rFonts w:ascii="Times New Roman" w:eastAsia="Times New Roman" w:hAnsi="Times New Roman" w:cs="Times New Roman"/>
        </w:rPr>
      </w:pPr>
      <w:r w:rsidRPr="009D27D5">
        <w:rPr>
          <w:rFonts w:ascii="Times New Roman" w:eastAsia="Times New Roman" w:hAnsi="Times New Roman" w:cs="Times New Roman"/>
        </w:rPr>
        <w:t xml:space="preserve">Apply this understanding to real-world problems of </w:t>
      </w:r>
      <w:r w:rsidR="00D450DC" w:rsidRPr="009D27D5">
        <w:rPr>
          <w:rFonts w:ascii="Times New Roman" w:eastAsia="Times New Roman" w:hAnsi="Times New Roman" w:cs="Times New Roman"/>
        </w:rPr>
        <w:t>international politics</w:t>
      </w:r>
      <w:r w:rsidRPr="009D27D5">
        <w:rPr>
          <w:rFonts w:ascii="Times New Roman" w:eastAsia="Times New Roman" w:hAnsi="Times New Roman" w:cs="Times New Roman"/>
        </w:rPr>
        <w:t xml:space="preserve">. </w:t>
      </w:r>
    </w:p>
    <w:p w14:paraId="5AD461CA" w14:textId="77777777" w:rsidR="007B3717" w:rsidRPr="009D27D5" w:rsidRDefault="007B3717" w:rsidP="00F56963">
      <w:pPr>
        <w:pStyle w:val="ListParagraph"/>
        <w:numPr>
          <w:ilvl w:val="0"/>
          <w:numId w:val="2"/>
        </w:numPr>
        <w:spacing w:line="360" w:lineRule="auto"/>
        <w:jc w:val="both"/>
        <w:rPr>
          <w:rFonts w:ascii="Times New Roman" w:eastAsia="Times New Roman" w:hAnsi="Times New Roman" w:cs="Times New Roman"/>
        </w:rPr>
      </w:pPr>
      <w:r w:rsidRPr="009D27D5">
        <w:rPr>
          <w:rFonts w:ascii="Times New Roman" w:eastAsia="Times New Roman" w:hAnsi="Times New Roman" w:cs="Times New Roman"/>
        </w:rPr>
        <w:t>Make and criti</w:t>
      </w:r>
      <w:r w:rsidR="00D450DC" w:rsidRPr="009D27D5">
        <w:rPr>
          <w:rFonts w:ascii="Times New Roman" w:eastAsia="Times New Roman" w:hAnsi="Times New Roman" w:cs="Times New Roman"/>
        </w:rPr>
        <w:t>cize arguments regarding how human rights fit into the international/global political order</w:t>
      </w:r>
      <w:r w:rsidRPr="009D27D5">
        <w:rPr>
          <w:rFonts w:ascii="Times New Roman" w:eastAsia="Times New Roman" w:hAnsi="Times New Roman" w:cs="Times New Roman"/>
        </w:rPr>
        <w:t>, and what our</w:t>
      </w:r>
      <w:r w:rsidR="00D450DC" w:rsidRPr="009D27D5">
        <w:rPr>
          <w:rFonts w:ascii="Times New Roman" w:eastAsia="Times New Roman" w:hAnsi="Times New Roman" w:cs="Times New Roman"/>
        </w:rPr>
        <w:t xml:space="preserve"> rights and</w:t>
      </w:r>
      <w:r w:rsidRPr="009D27D5">
        <w:rPr>
          <w:rFonts w:ascii="Times New Roman" w:eastAsia="Times New Roman" w:hAnsi="Times New Roman" w:cs="Times New Roman"/>
        </w:rPr>
        <w:t xml:space="preserve"> obligations </w:t>
      </w:r>
      <w:r w:rsidR="00D450DC" w:rsidRPr="009D27D5">
        <w:rPr>
          <w:rFonts w:ascii="Times New Roman" w:eastAsia="Times New Roman" w:hAnsi="Times New Roman" w:cs="Times New Roman"/>
        </w:rPr>
        <w:t xml:space="preserve">(both individual and collective) </w:t>
      </w:r>
      <w:r w:rsidRPr="009D27D5">
        <w:rPr>
          <w:rFonts w:ascii="Times New Roman" w:eastAsia="Times New Roman" w:hAnsi="Times New Roman" w:cs="Times New Roman"/>
        </w:rPr>
        <w:t xml:space="preserve">in that system </w:t>
      </w:r>
      <w:r w:rsidR="00AE6679">
        <w:rPr>
          <w:rFonts w:ascii="Times New Roman" w:eastAsia="Times New Roman" w:hAnsi="Times New Roman" w:cs="Times New Roman"/>
        </w:rPr>
        <w:t>should</w:t>
      </w:r>
      <w:r w:rsidRPr="009D27D5">
        <w:rPr>
          <w:rFonts w:ascii="Times New Roman" w:eastAsia="Times New Roman" w:hAnsi="Times New Roman" w:cs="Times New Roman"/>
        </w:rPr>
        <w:t xml:space="preserve"> be.</w:t>
      </w:r>
    </w:p>
    <w:p w14:paraId="20B865D1" w14:textId="77777777" w:rsidR="00795998" w:rsidRDefault="00795998" w:rsidP="00F56963">
      <w:pPr>
        <w:spacing w:line="360" w:lineRule="auto"/>
        <w:ind w:left="360"/>
        <w:rPr>
          <w:rFonts w:ascii="Times" w:eastAsia="Times New Roman" w:hAnsi="Times" w:cs="Times New Roman"/>
        </w:rPr>
      </w:pPr>
    </w:p>
    <w:p w14:paraId="5D26B7D3" w14:textId="77777777" w:rsidR="00795998" w:rsidRDefault="00795998" w:rsidP="00F56963">
      <w:pPr>
        <w:spacing w:line="360" w:lineRule="auto"/>
        <w:jc w:val="both"/>
        <w:rPr>
          <w:rFonts w:ascii="Times" w:eastAsia="Times New Roman" w:hAnsi="Times" w:cs="Times New Roman"/>
        </w:rPr>
      </w:pPr>
      <w:r w:rsidRPr="00795998">
        <w:rPr>
          <w:rFonts w:ascii="Times" w:eastAsia="Times New Roman" w:hAnsi="Times" w:cs="Times New Roman"/>
          <w:b/>
        </w:rPr>
        <w:t>Assessment:</w:t>
      </w:r>
      <w:r w:rsidRPr="00795998">
        <w:rPr>
          <w:rFonts w:ascii="Times" w:eastAsia="Times New Roman" w:hAnsi="Times" w:cs="Times New Roman"/>
        </w:rPr>
        <w:t xml:space="preserve"> Students are expected to attend seminar each week and to participate in informed discussions of the readings. Participation will count for 20% of the grade. Students are expected to submit short (approximately 250 words) papers in weeks 2-5 on the readings for the week. These papers should be submitted through Turnitin. Each paper should make one (and only) one point about the readings. The point you make is up to you; you can attack one of the readings, defend it, relate two readings together, draw policy implications from the readings</w:t>
      </w:r>
      <w:r w:rsidR="003E4A0F">
        <w:rPr>
          <w:rFonts w:ascii="Times" w:eastAsia="Times New Roman" w:hAnsi="Times" w:cs="Times New Roman"/>
        </w:rPr>
        <w:t xml:space="preserve"> etc</w:t>
      </w:r>
      <w:r w:rsidRPr="00795998">
        <w:rPr>
          <w:rFonts w:ascii="Times" w:eastAsia="Times New Roman" w:hAnsi="Times" w:cs="Times New Roman"/>
        </w:rPr>
        <w:t>. Papers are due at 5 PM the day before the class in which the readings will be discussed. Each short paper counts for 5% of the grade. Each student will also write a short seminar paper (10-15 pages) that critically engages with the argument made in one or more of the readings. A student may, with the instructor’s permission, select an original topic for the paper. The seminar paper will count for 60% of the course grade. All papers must be submitted through Turnitin.</w:t>
      </w:r>
    </w:p>
    <w:p w14:paraId="3166FCA2" w14:textId="77777777" w:rsidR="00795998" w:rsidRDefault="00795998" w:rsidP="00F56963">
      <w:pPr>
        <w:spacing w:line="360" w:lineRule="auto"/>
        <w:jc w:val="both"/>
        <w:rPr>
          <w:rFonts w:ascii="Times" w:eastAsia="Times New Roman" w:hAnsi="Times" w:cs="Times New Roman"/>
        </w:rPr>
      </w:pPr>
      <w:r>
        <w:rPr>
          <w:rFonts w:ascii="Times" w:eastAsia="Times New Roman" w:hAnsi="Times" w:cs="Times New Roman"/>
        </w:rPr>
        <w:t>Participation: 20%</w:t>
      </w:r>
    </w:p>
    <w:p w14:paraId="56F6AAAB" w14:textId="77777777" w:rsidR="00795998" w:rsidRDefault="00795998" w:rsidP="00F56963">
      <w:pPr>
        <w:spacing w:line="360" w:lineRule="auto"/>
        <w:jc w:val="both"/>
        <w:rPr>
          <w:rFonts w:ascii="Times" w:eastAsia="Times New Roman" w:hAnsi="Times" w:cs="Times New Roman"/>
        </w:rPr>
      </w:pPr>
      <w:r>
        <w:rPr>
          <w:rFonts w:ascii="Times" w:eastAsia="Times New Roman" w:hAnsi="Times" w:cs="Times New Roman"/>
        </w:rPr>
        <w:t>Response Papers: 20%</w:t>
      </w:r>
    </w:p>
    <w:p w14:paraId="4FFE3777" w14:textId="77777777" w:rsidR="00795998" w:rsidRPr="00795998" w:rsidRDefault="00795998" w:rsidP="00F56963">
      <w:pPr>
        <w:spacing w:line="360" w:lineRule="auto"/>
        <w:jc w:val="both"/>
        <w:rPr>
          <w:rFonts w:ascii="Times" w:eastAsia="Times New Roman" w:hAnsi="Times" w:cs="Times New Roman"/>
        </w:rPr>
      </w:pPr>
      <w:r>
        <w:rPr>
          <w:rFonts w:ascii="Times" w:eastAsia="Times New Roman" w:hAnsi="Times" w:cs="Times New Roman"/>
        </w:rPr>
        <w:t>Seminar Paper: 60%</w:t>
      </w:r>
    </w:p>
    <w:p w14:paraId="66A2A5CC" w14:textId="77777777" w:rsidR="007634CF" w:rsidRDefault="007634CF" w:rsidP="00F56963">
      <w:pPr>
        <w:spacing w:line="360" w:lineRule="auto"/>
        <w:rPr>
          <w:rFonts w:ascii="Times New Roman" w:hAnsi="Times New Roman" w:cs="Times New Roman"/>
          <w:b/>
        </w:rPr>
      </w:pPr>
    </w:p>
    <w:p w14:paraId="08BF6D96" w14:textId="77777777" w:rsidR="007634CF" w:rsidRPr="007634CF" w:rsidRDefault="007634CF" w:rsidP="00F56963">
      <w:pPr>
        <w:spacing w:line="360" w:lineRule="auto"/>
        <w:rPr>
          <w:rFonts w:ascii="Times New Roman" w:hAnsi="Times New Roman" w:cs="Times New Roman"/>
        </w:rPr>
      </w:pPr>
      <w:r>
        <w:rPr>
          <w:rFonts w:ascii="Times New Roman" w:hAnsi="Times New Roman" w:cs="Times New Roman"/>
          <w:b/>
        </w:rPr>
        <w:t>Participation:</w:t>
      </w:r>
      <w:r>
        <w:rPr>
          <w:rFonts w:ascii="Times New Roman" w:hAnsi="Times New Roman" w:cs="Times New Roman"/>
        </w:rPr>
        <w:t xml:space="preserve"> </w:t>
      </w:r>
      <w:r w:rsidRPr="007634CF">
        <w:rPr>
          <w:rFonts w:ascii="Times New Roman" w:hAnsi="Times New Roman" w:cs="Times New Roman"/>
        </w:rPr>
        <w:t>Participation in seminars constitutes an important portion of your grade. There is a significant</w:t>
      </w:r>
      <w:r>
        <w:rPr>
          <w:rFonts w:ascii="Times New Roman" w:hAnsi="Times New Roman" w:cs="Times New Roman"/>
        </w:rPr>
        <w:t xml:space="preserve"> </w:t>
      </w:r>
      <w:r w:rsidRPr="007634CF">
        <w:rPr>
          <w:rFonts w:ascii="Times New Roman" w:hAnsi="Times New Roman" w:cs="Times New Roman"/>
        </w:rPr>
        <w:t>amount of reading to be done, and the expectation is that all students will come to class</w:t>
      </w:r>
      <w:r>
        <w:rPr>
          <w:rFonts w:ascii="Times New Roman" w:hAnsi="Times New Roman" w:cs="Times New Roman"/>
        </w:rPr>
        <w:t xml:space="preserve"> </w:t>
      </w:r>
      <w:r w:rsidRPr="007634CF">
        <w:rPr>
          <w:rFonts w:ascii="Times New Roman" w:hAnsi="Times New Roman" w:cs="Times New Roman"/>
        </w:rPr>
        <w:t>having done the assigned readings. Seminar participation requires contributing to class</w:t>
      </w:r>
      <w:r>
        <w:rPr>
          <w:rFonts w:ascii="Times New Roman" w:hAnsi="Times New Roman" w:cs="Times New Roman"/>
        </w:rPr>
        <w:t xml:space="preserve"> </w:t>
      </w:r>
      <w:r w:rsidRPr="007634CF">
        <w:rPr>
          <w:rFonts w:ascii="Times New Roman" w:hAnsi="Times New Roman" w:cs="Times New Roman"/>
        </w:rPr>
        <w:t>discussion, including listening to others, and demonstrating a sound knowledge of readings</w:t>
      </w:r>
      <w:r>
        <w:rPr>
          <w:rFonts w:ascii="Times New Roman" w:hAnsi="Times New Roman" w:cs="Times New Roman"/>
        </w:rPr>
        <w:t xml:space="preserve"> </w:t>
      </w:r>
      <w:r w:rsidRPr="007634CF">
        <w:rPr>
          <w:rFonts w:ascii="Times New Roman" w:hAnsi="Times New Roman" w:cs="Times New Roman"/>
        </w:rPr>
        <w:t>through constructive in-class commentary and/or questions. Required readings are indicated</w:t>
      </w:r>
      <w:r>
        <w:rPr>
          <w:rFonts w:ascii="Times New Roman" w:hAnsi="Times New Roman" w:cs="Times New Roman"/>
        </w:rPr>
        <w:t xml:space="preserve"> </w:t>
      </w:r>
      <w:r w:rsidRPr="007634CF">
        <w:rPr>
          <w:rFonts w:ascii="Times New Roman" w:hAnsi="Times New Roman" w:cs="Times New Roman"/>
        </w:rPr>
        <w:t xml:space="preserve">although other readings are included for additional consultation. </w:t>
      </w:r>
    </w:p>
    <w:p w14:paraId="32DBCB3D" w14:textId="77777777" w:rsidR="00F11362" w:rsidRDefault="00F11362" w:rsidP="00F56963">
      <w:pPr>
        <w:spacing w:line="360" w:lineRule="auto"/>
        <w:rPr>
          <w:rFonts w:ascii="Times New Roman" w:hAnsi="Times New Roman" w:cs="Times New Roman"/>
          <w:b/>
        </w:rPr>
      </w:pPr>
    </w:p>
    <w:p w14:paraId="3510C265" w14:textId="77777777" w:rsidR="00F11362" w:rsidRDefault="00F11362" w:rsidP="00F56963">
      <w:pPr>
        <w:spacing w:line="360" w:lineRule="auto"/>
        <w:rPr>
          <w:rFonts w:ascii="Times New Roman" w:hAnsi="Times New Roman" w:cs="Times New Roman"/>
          <w:b/>
        </w:rPr>
      </w:pPr>
    </w:p>
    <w:p w14:paraId="5EFE715C" w14:textId="77777777" w:rsidR="001C024A" w:rsidRDefault="00556865" w:rsidP="00F56963">
      <w:pPr>
        <w:spacing w:line="360" w:lineRule="auto"/>
        <w:rPr>
          <w:rFonts w:ascii="Times New Roman" w:hAnsi="Times New Roman" w:cs="Times New Roman"/>
        </w:rPr>
      </w:pPr>
      <w:r>
        <w:rPr>
          <w:rFonts w:ascii="Times New Roman" w:hAnsi="Times New Roman" w:cs="Times New Roman"/>
          <w:b/>
        </w:rPr>
        <w:t>General Reading List:</w:t>
      </w:r>
    </w:p>
    <w:p w14:paraId="624FBA00" w14:textId="77777777" w:rsidR="00556865" w:rsidRDefault="00556865" w:rsidP="00F56963">
      <w:pPr>
        <w:spacing w:line="360" w:lineRule="auto"/>
        <w:rPr>
          <w:rFonts w:ascii="Times New Roman" w:hAnsi="Times New Roman" w:cs="Times New Roman"/>
        </w:rPr>
      </w:pPr>
      <w:r>
        <w:rPr>
          <w:rFonts w:ascii="Times New Roman" w:hAnsi="Times New Roman" w:cs="Times New Roman"/>
        </w:rPr>
        <w:t>This is a list of texts which it will be useful to have access to – it is entirely comprised of books.</w:t>
      </w:r>
      <w:r w:rsidR="00F11362">
        <w:rPr>
          <w:rFonts w:ascii="Times New Roman" w:hAnsi="Times New Roman" w:cs="Times New Roman"/>
        </w:rPr>
        <w:t xml:space="preserve"> I will assign chapters/papers from these more specifically.</w:t>
      </w:r>
    </w:p>
    <w:p w14:paraId="279F7B33" w14:textId="77777777" w:rsidR="00556865" w:rsidRDefault="00556865" w:rsidP="00F56963">
      <w:pPr>
        <w:spacing w:line="360" w:lineRule="auto"/>
        <w:rPr>
          <w:rFonts w:ascii="Times New Roman" w:hAnsi="Times New Roman" w:cs="Times New Roman"/>
        </w:rPr>
      </w:pPr>
      <w:r>
        <w:rPr>
          <w:rFonts w:ascii="Times New Roman" w:hAnsi="Times New Roman" w:cs="Times New Roman"/>
        </w:rPr>
        <w:t xml:space="preserve">Jack Donnelly, </w:t>
      </w:r>
      <w:r>
        <w:rPr>
          <w:rFonts w:ascii="Times New Roman" w:hAnsi="Times New Roman" w:cs="Times New Roman"/>
          <w:i/>
        </w:rPr>
        <w:t>Universal Human Rights in Theory and Practice</w:t>
      </w:r>
      <w:r>
        <w:rPr>
          <w:rFonts w:ascii="Times New Roman" w:hAnsi="Times New Roman" w:cs="Times New Roman"/>
        </w:rPr>
        <w:t>, Third Edition, Cornell University Press, 2013.</w:t>
      </w:r>
    </w:p>
    <w:p w14:paraId="2C462E44" w14:textId="77777777" w:rsidR="00556865" w:rsidRDefault="00556865" w:rsidP="00F56963">
      <w:pPr>
        <w:spacing w:line="360" w:lineRule="auto"/>
        <w:rPr>
          <w:rFonts w:ascii="Times New Roman" w:hAnsi="Times New Roman" w:cs="Times New Roman"/>
        </w:rPr>
      </w:pPr>
      <w:r>
        <w:rPr>
          <w:rFonts w:ascii="Times New Roman" w:hAnsi="Times New Roman" w:cs="Times New Roman"/>
          <w:i/>
        </w:rPr>
        <w:t>Philosophical Foundations of Human Rights</w:t>
      </w:r>
      <w:r>
        <w:rPr>
          <w:rFonts w:ascii="Times New Roman" w:hAnsi="Times New Roman" w:cs="Times New Roman"/>
        </w:rPr>
        <w:t>, ed. By Rowan Cruft, S. Matthew Liao, and Massimo Renzo, Oxford University Press, 2015.</w:t>
      </w:r>
    </w:p>
    <w:p w14:paraId="1B69BF45" w14:textId="77777777" w:rsidR="00556865" w:rsidRDefault="00F11362" w:rsidP="00F56963">
      <w:pPr>
        <w:spacing w:line="360" w:lineRule="auto"/>
        <w:rPr>
          <w:rFonts w:ascii="Times New Roman" w:hAnsi="Times New Roman" w:cs="Times New Roman"/>
        </w:rPr>
      </w:pPr>
      <w:r>
        <w:rPr>
          <w:rFonts w:ascii="Times New Roman" w:hAnsi="Times New Roman" w:cs="Times New Roman"/>
        </w:rPr>
        <w:t xml:space="preserve">Henry Shue, </w:t>
      </w:r>
      <w:r>
        <w:rPr>
          <w:rFonts w:ascii="Times New Roman" w:hAnsi="Times New Roman" w:cs="Times New Roman"/>
          <w:i/>
        </w:rPr>
        <w:t>Basic Rights: Subsitence, Affluence, and U.S. Foreign Policy</w:t>
      </w:r>
      <w:r>
        <w:rPr>
          <w:rFonts w:ascii="Times New Roman" w:hAnsi="Times New Roman" w:cs="Times New Roman"/>
        </w:rPr>
        <w:t>, Second Edition, Princeton University Press, 1996.</w:t>
      </w:r>
    </w:p>
    <w:p w14:paraId="42DB885E" w14:textId="77777777" w:rsidR="00F11362" w:rsidRDefault="00F11362" w:rsidP="00F56963">
      <w:pPr>
        <w:spacing w:line="360" w:lineRule="auto"/>
        <w:rPr>
          <w:rFonts w:ascii="Times New Roman" w:hAnsi="Times New Roman" w:cs="Times New Roman"/>
        </w:rPr>
      </w:pPr>
      <w:r>
        <w:rPr>
          <w:rFonts w:ascii="Times New Roman" w:hAnsi="Times New Roman" w:cs="Times New Roman"/>
        </w:rPr>
        <w:t xml:space="preserve">James Griffin, </w:t>
      </w:r>
      <w:r>
        <w:rPr>
          <w:rFonts w:ascii="Times New Roman" w:hAnsi="Times New Roman" w:cs="Times New Roman"/>
          <w:i/>
        </w:rPr>
        <w:t>On Human Rights</w:t>
      </w:r>
      <w:r>
        <w:rPr>
          <w:rFonts w:ascii="Times New Roman" w:hAnsi="Times New Roman" w:cs="Times New Roman"/>
        </w:rPr>
        <w:t>, Oxford University Press, 2008.</w:t>
      </w:r>
    </w:p>
    <w:p w14:paraId="7B0B50DE" w14:textId="77777777" w:rsidR="00F11362" w:rsidRDefault="00F11362" w:rsidP="00F56963">
      <w:pPr>
        <w:spacing w:line="360" w:lineRule="auto"/>
        <w:rPr>
          <w:rFonts w:ascii="Times New Roman" w:hAnsi="Times New Roman" w:cs="Times New Roman"/>
        </w:rPr>
      </w:pPr>
    </w:p>
    <w:p w14:paraId="7C2A42DD" w14:textId="77777777" w:rsidR="00F11362" w:rsidRDefault="00F11362" w:rsidP="00F56963">
      <w:pPr>
        <w:spacing w:line="360" w:lineRule="auto"/>
        <w:rPr>
          <w:rFonts w:ascii="Times New Roman" w:hAnsi="Times New Roman" w:cs="Times New Roman"/>
        </w:rPr>
      </w:pPr>
      <w:r>
        <w:rPr>
          <w:rFonts w:ascii="Times New Roman" w:hAnsi="Times New Roman" w:cs="Times New Roman"/>
          <w:b/>
        </w:rPr>
        <w:t>Topics:</w:t>
      </w:r>
    </w:p>
    <w:p w14:paraId="7C541FFA" w14:textId="77777777" w:rsidR="00F11362" w:rsidRDefault="00F11362" w:rsidP="00F56963">
      <w:pPr>
        <w:spacing w:line="360" w:lineRule="auto"/>
        <w:rPr>
          <w:rFonts w:ascii="Times New Roman" w:hAnsi="Times New Roman" w:cs="Times New Roman"/>
        </w:rPr>
      </w:pPr>
      <w:r>
        <w:rPr>
          <w:rFonts w:ascii="Times New Roman" w:hAnsi="Times New Roman" w:cs="Times New Roman"/>
          <w:u w:val="single"/>
        </w:rPr>
        <w:t>Week 1: Introduction and What are rights?</w:t>
      </w:r>
    </w:p>
    <w:p w14:paraId="425BB839" w14:textId="77777777" w:rsidR="00F11362" w:rsidRPr="0018733E" w:rsidRDefault="003D56F3" w:rsidP="00F56963">
      <w:pPr>
        <w:spacing w:line="360" w:lineRule="auto"/>
        <w:rPr>
          <w:rFonts w:ascii="Times New Roman" w:hAnsi="Times New Roman" w:cs="Times New Roman"/>
          <w:i/>
        </w:rPr>
      </w:pPr>
      <w:r w:rsidRPr="0018733E">
        <w:rPr>
          <w:rFonts w:ascii="Times New Roman" w:hAnsi="Times New Roman" w:cs="Times New Roman"/>
          <w:i/>
        </w:rPr>
        <w:t>Required:</w:t>
      </w:r>
    </w:p>
    <w:p w14:paraId="53B74D08" w14:textId="77777777" w:rsidR="003D56F3" w:rsidRDefault="003D56F3" w:rsidP="00F56963">
      <w:pPr>
        <w:spacing w:line="360" w:lineRule="auto"/>
        <w:rPr>
          <w:rFonts w:ascii="Times New Roman" w:hAnsi="Times New Roman" w:cs="Times New Roman"/>
        </w:rPr>
      </w:pPr>
      <w:r>
        <w:rPr>
          <w:rFonts w:ascii="Times New Roman" w:hAnsi="Times New Roman" w:cs="Times New Roman"/>
        </w:rPr>
        <w:t>Lei</w:t>
      </w:r>
      <w:r w:rsidR="0018733E">
        <w:rPr>
          <w:rFonts w:ascii="Times New Roman" w:hAnsi="Times New Roman" w:cs="Times New Roman"/>
        </w:rPr>
        <w:t xml:space="preserve">f Wenar, ‘The Nature of Rights’ in </w:t>
      </w:r>
      <w:r>
        <w:rPr>
          <w:rFonts w:ascii="Times New Roman" w:hAnsi="Times New Roman" w:cs="Times New Roman"/>
          <w:i/>
        </w:rPr>
        <w:t>Philosophy &amp; Public Affairs</w:t>
      </w:r>
      <w:r>
        <w:rPr>
          <w:rFonts w:ascii="Times New Roman" w:hAnsi="Times New Roman" w:cs="Times New Roman"/>
        </w:rPr>
        <w:t>, Vol. 33, No. 3 (Summer 2005).</w:t>
      </w:r>
    </w:p>
    <w:p w14:paraId="3A12FC15" w14:textId="77777777" w:rsidR="003D56F3" w:rsidRDefault="0018733E" w:rsidP="00F56963">
      <w:pPr>
        <w:spacing w:line="360" w:lineRule="auto"/>
        <w:rPr>
          <w:rFonts w:ascii="Times New Roman" w:hAnsi="Times New Roman" w:cs="Times New Roman"/>
        </w:rPr>
      </w:pPr>
      <w:r>
        <w:rPr>
          <w:rFonts w:ascii="Times New Roman" w:hAnsi="Times New Roman" w:cs="Times New Roman"/>
        </w:rPr>
        <w:t xml:space="preserve">H. L. A. Hart ‘Are There Any Natural Rights?’ in </w:t>
      </w:r>
      <w:r>
        <w:rPr>
          <w:rFonts w:ascii="Times New Roman" w:hAnsi="Times New Roman" w:cs="Times New Roman"/>
          <w:i/>
        </w:rPr>
        <w:t>Philosophical Review</w:t>
      </w:r>
      <w:r>
        <w:rPr>
          <w:rFonts w:ascii="Times New Roman" w:hAnsi="Times New Roman" w:cs="Times New Roman"/>
        </w:rPr>
        <w:t>, No. 64, (1955).</w:t>
      </w:r>
    </w:p>
    <w:p w14:paraId="055D72BF" w14:textId="77777777" w:rsidR="00F11362" w:rsidRDefault="0018733E" w:rsidP="00F56963">
      <w:pPr>
        <w:spacing w:line="360" w:lineRule="auto"/>
        <w:rPr>
          <w:rFonts w:ascii="Times New Roman" w:hAnsi="Times New Roman" w:cs="Times New Roman"/>
        </w:rPr>
      </w:pPr>
      <w:r>
        <w:rPr>
          <w:rFonts w:ascii="Times New Roman" w:hAnsi="Times New Roman" w:cs="Times New Roman"/>
        </w:rPr>
        <w:t xml:space="preserve">Ronald Dworkin, ‘Taking Rights Seriously’ in </w:t>
      </w:r>
      <w:r>
        <w:rPr>
          <w:rFonts w:ascii="Times New Roman" w:hAnsi="Times New Roman" w:cs="Times New Roman"/>
          <w:i/>
        </w:rPr>
        <w:t>Taking Rights Seriously</w:t>
      </w:r>
      <w:r>
        <w:rPr>
          <w:rFonts w:ascii="Times New Roman" w:hAnsi="Times New Roman" w:cs="Times New Roman"/>
        </w:rPr>
        <w:t>, (Bloomsbury: 1977).</w:t>
      </w:r>
    </w:p>
    <w:p w14:paraId="08300311" w14:textId="39092B77" w:rsidR="009F11F4" w:rsidRPr="009F11F4" w:rsidRDefault="009F11F4" w:rsidP="00F56963">
      <w:pPr>
        <w:spacing w:line="360" w:lineRule="auto"/>
        <w:rPr>
          <w:rFonts w:ascii="Times New Roman" w:hAnsi="Times New Roman" w:cs="Times New Roman"/>
        </w:rPr>
      </w:pPr>
      <w:r>
        <w:rPr>
          <w:rFonts w:ascii="Times New Roman" w:hAnsi="Times New Roman" w:cs="Times New Roman"/>
        </w:rPr>
        <w:t xml:space="preserve">Joseph Raz, ‘On The Nature of Rights, in </w:t>
      </w:r>
      <w:r>
        <w:rPr>
          <w:rFonts w:ascii="Times New Roman" w:hAnsi="Times New Roman" w:cs="Times New Roman"/>
          <w:i/>
        </w:rPr>
        <w:t>Mind</w:t>
      </w:r>
      <w:r>
        <w:rPr>
          <w:rFonts w:ascii="Times New Roman" w:hAnsi="Times New Roman" w:cs="Times New Roman"/>
        </w:rPr>
        <w:t>, Vol. 93, No. 370, (April, 1984).</w:t>
      </w:r>
    </w:p>
    <w:p w14:paraId="6D07B6F1" w14:textId="77777777" w:rsidR="00F20074" w:rsidRDefault="00F20074" w:rsidP="00F56963">
      <w:pPr>
        <w:spacing w:line="360" w:lineRule="auto"/>
        <w:rPr>
          <w:rFonts w:ascii="Times New Roman" w:hAnsi="Times New Roman" w:cs="Times New Roman"/>
        </w:rPr>
      </w:pPr>
    </w:p>
    <w:p w14:paraId="5C02262C" w14:textId="77777777" w:rsidR="00F11362" w:rsidRPr="0018733E" w:rsidRDefault="00F11362" w:rsidP="00F56963">
      <w:pPr>
        <w:spacing w:line="360" w:lineRule="auto"/>
        <w:rPr>
          <w:rFonts w:ascii="Times New Roman" w:hAnsi="Times New Roman" w:cs="Times New Roman"/>
          <w:i/>
        </w:rPr>
      </w:pPr>
      <w:r w:rsidRPr="0018733E">
        <w:rPr>
          <w:rFonts w:ascii="Times New Roman" w:hAnsi="Times New Roman" w:cs="Times New Roman"/>
          <w:i/>
        </w:rPr>
        <w:t>Recommended:</w:t>
      </w:r>
    </w:p>
    <w:p w14:paraId="597F521B" w14:textId="77777777" w:rsidR="0018733E" w:rsidRDefault="0018733E" w:rsidP="00F56963">
      <w:pPr>
        <w:spacing w:line="360" w:lineRule="auto"/>
        <w:rPr>
          <w:rFonts w:ascii="Times New Roman" w:hAnsi="Times New Roman" w:cs="Times New Roman"/>
        </w:rPr>
      </w:pPr>
      <w:r>
        <w:rPr>
          <w:rFonts w:ascii="Times New Roman" w:hAnsi="Times New Roman" w:cs="Times New Roman"/>
        </w:rPr>
        <w:t xml:space="preserve">Charles Beitz, ‘What Human Rights Mean’ in </w:t>
      </w:r>
      <w:r>
        <w:rPr>
          <w:rFonts w:ascii="Times New Roman" w:hAnsi="Times New Roman" w:cs="Times New Roman"/>
          <w:i/>
        </w:rPr>
        <w:t>Daedalus</w:t>
      </w:r>
      <w:r>
        <w:rPr>
          <w:rFonts w:ascii="Times New Roman" w:hAnsi="Times New Roman" w:cs="Times New Roman"/>
        </w:rPr>
        <w:t xml:space="preserve"> Vol. 132, No. 1 (Winter, 2003).</w:t>
      </w:r>
    </w:p>
    <w:p w14:paraId="047DB3C6" w14:textId="77777777" w:rsidR="0018733E" w:rsidRDefault="0018733E" w:rsidP="00F56963">
      <w:pPr>
        <w:spacing w:line="360" w:lineRule="auto"/>
        <w:rPr>
          <w:rFonts w:ascii="Times New Roman" w:hAnsi="Times New Roman" w:cs="Times New Roman"/>
        </w:rPr>
      </w:pPr>
      <w:r>
        <w:rPr>
          <w:rFonts w:ascii="Times New Roman" w:hAnsi="Times New Roman" w:cs="Times New Roman"/>
        </w:rPr>
        <w:t xml:space="preserve">Hillel Steiner, ‘Human Rights and the Diversity of Value’ in </w:t>
      </w:r>
      <w:r>
        <w:rPr>
          <w:rFonts w:ascii="Times New Roman" w:hAnsi="Times New Roman" w:cs="Times New Roman"/>
          <w:i/>
        </w:rPr>
        <w:t>Critical Review of International Social and Political Philosophy</w:t>
      </w:r>
      <w:r>
        <w:rPr>
          <w:rFonts w:ascii="Times New Roman" w:hAnsi="Times New Roman" w:cs="Times New Roman"/>
        </w:rPr>
        <w:t>, Vol. 15, No. 4 (2012).</w:t>
      </w:r>
    </w:p>
    <w:p w14:paraId="65665DDD" w14:textId="77777777" w:rsidR="0018733E" w:rsidRPr="0018733E" w:rsidRDefault="0018733E" w:rsidP="00F56963">
      <w:pPr>
        <w:spacing w:line="360" w:lineRule="auto"/>
        <w:rPr>
          <w:rFonts w:ascii="Times New Roman" w:hAnsi="Times New Roman" w:cs="Times New Roman"/>
        </w:rPr>
      </w:pPr>
      <w:r>
        <w:rPr>
          <w:rFonts w:ascii="Times New Roman" w:hAnsi="Times New Roman" w:cs="Times New Roman"/>
        </w:rPr>
        <w:t xml:space="preserve">Matthew H. Kramer, ‘Refining the Interest Theory of Rights’ in </w:t>
      </w:r>
      <w:r>
        <w:rPr>
          <w:rFonts w:ascii="Times New Roman" w:hAnsi="Times New Roman" w:cs="Times New Roman"/>
          <w:i/>
        </w:rPr>
        <w:t>The American Journal of Jurisprudence</w:t>
      </w:r>
      <w:r>
        <w:rPr>
          <w:rFonts w:ascii="Times New Roman" w:hAnsi="Times New Roman" w:cs="Times New Roman"/>
        </w:rPr>
        <w:t>, Vol. 55, (2010).</w:t>
      </w:r>
    </w:p>
    <w:p w14:paraId="232BC433" w14:textId="77777777" w:rsidR="00F11362" w:rsidRDefault="00F11362" w:rsidP="00F56963">
      <w:pPr>
        <w:spacing w:line="360" w:lineRule="auto"/>
        <w:rPr>
          <w:rFonts w:ascii="Times New Roman" w:hAnsi="Times New Roman" w:cs="Times New Roman"/>
        </w:rPr>
      </w:pPr>
    </w:p>
    <w:p w14:paraId="611294FE" w14:textId="77777777" w:rsidR="00F11362" w:rsidRDefault="00F11362" w:rsidP="00F56963">
      <w:pPr>
        <w:spacing w:line="360" w:lineRule="auto"/>
        <w:rPr>
          <w:rFonts w:ascii="Times New Roman" w:hAnsi="Times New Roman" w:cs="Times New Roman"/>
        </w:rPr>
      </w:pPr>
      <w:r>
        <w:rPr>
          <w:rFonts w:ascii="Times New Roman" w:hAnsi="Times New Roman" w:cs="Times New Roman"/>
          <w:u w:val="single"/>
        </w:rPr>
        <w:t>Week 2: Positive versus Negative Rights</w:t>
      </w:r>
    </w:p>
    <w:p w14:paraId="20EAC485" w14:textId="77777777" w:rsidR="00F11362" w:rsidRPr="0018733E" w:rsidRDefault="00F11362" w:rsidP="00F56963">
      <w:pPr>
        <w:spacing w:line="360" w:lineRule="auto"/>
        <w:rPr>
          <w:rFonts w:ascii="Times New Roman" w:hAnsi="Times New Roman" w:cs="Times New Roman"/>
          <w:i/>
        </w:rPr>
      </w:pPr>
      <w:r w:rsidRPr="0018733E">
        <w:rPr>
          <w:rFonts w:ascii="Times New Roman" w:hAnsi="Times New Roman" w:cs="Times New Roman"/>
          <w:i/>
        </w:rPr>
        <w:t>Required:</w:t>
      </w:r>
    </w:p>
    <w:p w14:paraId="6981D989" w14:textId="77777777" w:rsidR="00F11362" w:rsidRDefault="001A6B83" w:rsidP="00F56963">
      <w:pPr>
        <w:spacing w:line="360" w:lineRule="auto"/>
        <w:rPr>
          <w:rFonts w:ascii="Times New Roman" w:hAnsi="Times New Roman" w:cs="Times New Roman"/>
        </w:rPr>
      </w:pPr>
      <w:r>
        <w:rPr>
          <w:rFonts w:ascii="Times New Roman" w:hAnsi="Times New Roman" w:cs="Times New Roman"/>
        </w:rPr>
        <w:t xml:space="preserve">Maurice Cranston, ‘Are There Any Human Rights?’ in </w:t>
      </w:r>
      <w:r>
        <w:rPr>
          <w:rFonts w:ascii="Times New Roman" w:hAnsi="Times New Roman" w:cs="Times New Roman"/>
          <w:i/>
        </w:rPr>
        <w:t>Daedalus</w:t>
      </w:r>
      <w:r>
        <w:rPr>
          <w:rFonts w:ascii="Times New Roman" w:hAnsi="Times New Roman" w:cs="Times New Roman"/>
        </w:rPr>
        <w:t>, Vol. 112, No. 4 (Fall, 1983).</w:t>
      </w:r>
    </w:p>
    <w:p w14:paraId="358357F4" w14:textId="77777777" w:rsidR="001A6B83" w:rsidRDefault="001A6B83" w:rsidP="00F56963">
      <w:pPr>
        <w:spacing w:line="360" w:lineRule="auto"/>
        <w:rPr>
          <w:rFonts w:ascii="Times New Roman" w:hAnsi="Times New Roman" w:cs="Times New Roman"/>
        </w:rPr>
      </w:pPr>
      <w:r>
        <w:rPr>
          <w:rFonts w:ascii="Times New Roman" w:hAnsi="Times New Roman" w:cs="Times New Roman"/>
        </w:rPr>
        <w:t xml:space="preserve">Henry Shue, </w:t>
      </w:r>
      <w:r>
        <w:rPr>
          <w:rFonts w:ascii="Times New Roman" w:hAnsi="Times New Roman" w:cs="Times New Roman"/>
          <w:i/>
        </w:rPr>
        <w:t>Basic Rights: Subsistence, Affluence, and U.S. Foreign Policy</w:t>
      </w:r>
      <w:r>
        <w:rPr>
          <w:rFonts w:ascii="Times New Roman" w:hAnsi="Times New Roman" w:cs="Times New Roman"/>
        </w:rPr>
        <w:t xml:space="preserve">, Second Edition, Princeton University Press, 1996,  Section I, Chapter </w:t>
      </w:r>
      <w:r w:rsidR="0039714C">
        <w:rPr>
          <w:rFonts w:ascii="Times New Roman" w:hAnsi="Times New Roman" w:cs="Times New Roman"/>
        </w:rPr>
        <w:t>1</w:t>
      </w:r>
      <w:r>
        <w:rPr>
          <w:rFonts w:ascii="Times New Roman" w:hAnsi="Times New Roman" w:cs="Times New Roman"/>
        </w:rPr>
        <w:t>.</w:t>
      </w:r>
    </w:p>
    <w:p w14:paraId="0AD1F6CC" w14:textId="77777777" w:rsidR="001A6B83" w:rsidRDefault="001A6B83" w:rsidP="00F56963">
      <w:pPr>
        <w:spacing w:line="360" w:lineRule="auto"/>
        <w:rPr>
          <w:rFonts w:ascii="Times New Roman" w:hAnsi="Times New Roman" w:cs="Times New Roman"/>
        </w:rPr>
      </w:pPr>
      <w:r>
        <w:rPr>
          <w:rFonts w:ascii="Times New Roman" w:hAnsi="Times New Roman" w:cs="Times New Roman"/>
        </w:rPr>
        <w:t xml:space="preserve">Jack Donnelly, </w:t>
      </w:r>
      <w:r>
        <w:rPr>
          <w:rFonts w:ascii="Times New Roman" w:hAnsi="Times New Roman" w:cs="Times New Roman"/>
          <w:i/>
        </w:rPr>
        <w:t>Universal Human Rights in Theory and Practice</w:t>
      </w:r>
      <w:r>
        <w:rPr>
          <w:rFonts w:ascii="Times New Roman" w:hAnsi="Times New Roman" w:cs="Times New Roman"/>
        </w:rPr>
        <w:t>, Third Edition, Cornell University Press, 2013,</w:t>
      </w:r>
      <w:r w:rsidR="006E717D">
        <w:rPr>
          <w:rFonts w:ascii="Times New Roman" w:hAnsi="Times New Roman" w:cs="Times New Roman"/>
        </w:rPr>
        <w:t xml:space="preserve"> Part 1, Chapter 3 – pp. 40-55.</w:t>
      </w:r>
    </w:p>
    <w:p w14:paraId="33F5AAB4" w14:textId="77777777" w:rsidR="0029583F" w:rsidRPr="001A6B83" w:rsidRDefault="0029583F" w:rsidP="00F56963">
      <w:pPr>
        <w:spacing w:line="360" w:lineRule="auto"/>
        <w:rPr>
          <w:rFonts w:ascii="Times New Roman" w:hAnsi="Times New Roman" w:cs="Times New Roman"/>
        </w:rPr>
      </w:pPr>
    </w:p>
    <w:p w14:paraId="72A296E0" w14:textId="77777777" w:rsidR="00F11362" w:rsidRPr="0018733E" w:rsidRDefault="00F11362" w:rsidP="00F56963">
      <w:pPr>
        <w:spacing w:line="360" w:lineRule="auto"/>
        <w:rPr>
          <w:rFonts w:ascii="Times New Roman" w:hAnsi="Times New Roman" w:cs="Times New Roman"/>
          <w:i/>
        </w:rPr>
      </w:pPr>
      <w:r w:rsidRPr="0018733E">
        <w:rPr>
          <w:rFonts w:ascii="Times New Roman" w:hAnsi="Times New Roman" w:cs="Times New Roman"/>
          <w:i/>
        </w:rPr>
        <w:t>Recommended:</w:t>
      </w:r>
    </w:p>
    <w:p w14:paraId="62830742" w14:textId="77777777" w:rsidR="00F11362" w:rsidRDefault="00A03520" w:rsidP="00F56963">
      <w:pPr>
        <w:spacing w:line="360" w:lineRule="auto"/>
        <w:rPr>
          <w:rFonts w:ascii="Times New Roman" w:hAnsi="Times New Roman" w:cs="Times New Roman"/>
        </w:rPr>
      </w:pPr>
      <w:r>
        <w:rPr>
          <w:rFonts w:ascii="Times New Roman" w:hAnsi="Times New Roman" w:cs="Times New Roman"/>
        </w:rPr>
        <w:t xml:space="preserve">Thomas Pogge, </w:t>
      </w:r>
      <w:r>
        <w:rPr>
          <w:rFonts w:ascii="Times New Roman" w:hAnsi="Times New Roman" w:cs="Times New Roman"/>
          <w:i/>
        </w:rPr>
        <w:t>World Poverty and Human Rights</w:t>
      </w:r>
      <w:r>
        <w:rPr>
          <w:rFonts w:ascii="Times New Roman" w:hAnsi="Times New Roman" w:cs="Times New Roman"/>
        </w:rPr>
        <w:t>, Polity Press, 2008, Section 2 – How Should Human Rights Be  Conceived?</w:t>
      </w:r>
    </w:p>
    <w:p w14:paraId="57BA60CB" w14:textId="77777777" w:rsidR="00A03520" w:rsidRDefault="00A03520" w:rsidP="00F56963">
      <w:pPr>
        <w:spacing w:line="360" w:lineRule="auto"/>
        <w:rPr>
          <w:rFonts w:ascii="Times New Roman" w:hAnsi="Times New Roman" w:cs="Times New Roman"/>
        </w:rPr>
      </w:pPr>
      <w:r>
        <w:rPr>
          <w:rFonts w:ascii="Times New Roman" w:hAnsi="Times New Roman" w:cs="Times New Roman"/>
        </w:rPr>
        <w:t xml:space="preserve">Alan Gewirth, </w:t>
      </w:r>
      <w:r>
        <w:rPr>
          <w:rFonts w:ascii="Times New Roman" w:hAnsi="Times New Roman" w:cs="Times New Roman"/>
          <w:i/>
        </w:rPr>
        <w:t>Human Rights: Essays on Justifications and Applications</w:t>
      </w:r>
      <w:r>
        <w:rPr>
          <w:rFonts w:ascii="Times New Roman" w:hAnsi="Times New Roman" w:cs="Times New Roman"/>
        </w:rPr>
        <w:t>, University of Chicago Press, 1982, Introduction.</w:t>
      </w:r>
    </w:p>
    <w:p w14:paraId="24202237" w14:textId="77777777" w:rsidR="00A03520" w:rsidRDefault="00A03520" w:rsidP="00F56963">
      <w:pPr>
        <w:pStyle w:val="Default"/>
        <w:spacing w:line="360" w:lineRule="auto"/>
        <w:rPr>
          <w:rFonts w:ascii="Times New Roman" w:hAnsi="Times New Roman" w:cs="Times New Roman"/>
        </w:rPr>
      </w:pPr>
      <w:r w:rsidRPr="00A03520">
        <w:rPr>
          <w:rFonts w:ascii="Times New Roman" w:hAnsi="Times New Roman" w:cs="Times New Roman"/>
        </w:rPr>
        <w:t xml:space="preserve">Tibor R. Machan, ‘Human Rights Reaffirmed’ in </w:t>
      </w:r>
      <w:r w:rsidRPr="00A03520">
        <w:rPr>
          <w:rFonts w:ascii="Times New Roman" w:hAnsi="Times New Roman" w:cs="Times New Roman"/>
          <w:i/>
        </w:rPr>
        <w:t>Philosophy</w:t>
      </w:r>
      <w:r>
        <w:rPr>
          <w:rFonts w:ascii="Times New Roman" w:hAnsi="Times New Roman" w:cs="Times New Roman"/>
        </w:rPr>
        <w:t>, Vol. 69, No. 270 (Oct., 1994).</w:t>
      </w:r>
    </w:p>
    <w:p w14:paraId="7FCD62FB" w14:textId="77777777" w:rsidR="00A03520" w:rsidRPr="00A03520" w:rsidRDefault="00A03520" w:rsidP="00F56963">
      <w:pPr>
        <w:pStyle w:val="Default"/>
        <w:spacing w:line="360" w:lineRule="auto"/>
        <w:rPr>
          <w:rFonts w:ascii="Times New Roman" w:hAnsi="Times New Roman" w:cs="Times New Roman"/>
        </w:rPr>
      </w:pPr>
    </w:p>
    <w:p w14:paraId="055B3092" w14:textId="77777777" w:rsidR="00F11362" w:rsidRDefault="00F11362" w:rsidP="00F56963">
      <w:pPr>
        <w:spacing w:line="360" w:lineRule="auto"/>
        <w:rPr>
          <w:rFonts w:ascii="Times New Roman" w:hAnsi="Times New Roman" w:cs="Times New Roman"/>
        </w:rPr>
      </w:pPr>
      <w:r>
        <w:rPr>
          <w:rFonts w:ascii="Times New Roman" w:hAnsi="Times New Roman" w:cs="Times New Roman"/>
          <w:u w:val="single"/>
        </w:rPr>
        <w:t>Week 3: Justifications – The Political Conception of Human Rights</w:t>
      </w:r>
    </w:p>
    <w:p w14:paraId="16630E68" w14:textId="77777777" w:rsidR="00F11362" w:rsidRPr="0018733E" w:rsidRDefault="00F11362" w:rsidP="00F56963">
      <w:pPr>
        <w:spacing w:line="360" w:lineRule="auto"/>
        <w:rPr>
          <w:rFonts w:ascii="Times New Roman" w:hAnsi="Times New Roman" w:cs="Times New Roman"/>
          <w:i/>
        </w:rPr>
      </w:pPr>
      <w:r w:rsidRPr="0018733E">
        <w:rPr>
          <w:rFonts w:ascii="Times New Roman" w:hAnsi="Times New Roman" w:cs="Times New Roman"/>
          <w:i/>
        </w:rPr>
        <w:t>Required:</w:t>
      </w:r>
    </w:p>
    <w:p w14:paraId="712C7C8D" w14:textId="77777777" w:rsidR="0018733E" w:rsidRDefault="0018733E" w:rsidP="00F56963">
      <w:pPr>
        <w:spacing w:line="360" w:lineRule="auto"/>
        <w:rPr>
          <w:rFonts w:ascii="Times New Roman" w:hAnsi="Times New Roman" w:cs="Times New Roman"/>
        </w:rPr>
      </w:pPr>
      <w:r>
        <w:rPr>
          <w:rFonts w:ascii="Times New Roman" w:hAnsi="Times New Roman" w:cs="Times New Roman"/>
        </w:rPr>
        <w:t xml:space="preserve">Kenneth Baynes, ‘Toward a Political Conception of Human Rights’ in </w:t>
      </w:r>
      <w:r>
        <w:rPr>
          <w:rFonts w:ascii="Times New Roman" w:hAnsi="Times New Roman" w:cs="Times New Roman"/>
          <w:i/>
        </w:rPr>
        <w:t>Philosophy &amp; Social Criticism</w:t>
      </w:r>
      <w:r>
        <w:rPr>
          <w:rFonts w:ascii="Times New Roman" w:hAnsi="Times New Roman" w:cs="Times New Roman"/>
        </w:rPr>
        <w:t>, Vol. 35, No. 4 (2009).</w:t>
      </w:r>
    </w:p>
    <w:p w14:paraId="52B32615" w14:textId="77777777" w:rsidR="0018733E" w:rsidRDefault="00A03520" w:rsidP="00F56963">
      <w:pPr>
        <w:spacing w:line="360" w:lineRule="auto"/>
        <w:rPr>
          <w:rFonts w:ascii="Times New Roman" w:hAnsi="Times New Roman" w:cs="Times New Roman"/>
        </w:rPr>
      </w:pPr>
      <w:r>
        <w:rPr>
          <w:rFonts w:ascii="Times New Roman" w:hAnsi="Times New Roman" w:cs="Times New Roman"/>
        </w:rPr>
        <w:t xml:space="preserve">Johsua Cohen, ‘Minimalism About Human Rights: The Most We Can Hope For?’ in </w:t>
      </w:r>
      <w:r>
        <w:rPr>
          <w:rFonts w:ascii="Times New Roman" w:hAnsi="Times New Roman" w:cs="Times New Roman"/>
          <w:i/>
        </w:rPr>
        <w:t>The Journal of Political Philosophy</w:t>
      </w:r>
      <w:r>
        <w:rPr>
          <w:rFonts w:ascii="Times New Roman" w:hAnsi="Times New Roman" w:cs="Times New Roman"/>
        </w:rPr>
        <w:t>, Vol. 12, No. 2 (2004).</w:t>
      </w:r>
    </w:p>
    <w:p w14:paraId="3DC8CD05" w14:textId="77777777" w:rsidR="00A03520" w:rsidRDefault="0029583F" w:rsidP="00F56963">
      <w:pPr>
        <w:spacing w:line="360" w:lineRule="auto"/>
        <w:rPr>
          <w:rFonts w:ascii="Times New Roman" w:hAnsi="Times New Roman" w:cs="Times New Roman"/>
        </w:rPr>
      </w:pPr>
      <w:r>
        <w:rPr>
          <w:rFonts w:ascii="Times New Roman" w:hAnsi="Times New Roman" w:cs="Times New Roman"/>
        </w:rPr>
        <w:t xml:space="preserve">Charles. R. Beitz, </w:t>
      </w:r>
      <w:r>
        <w:rPr>
          <w:rFonts w:ascii="Times New Roman" w:hAnsi="Times New Roman" w:cs="Times New Roman"/>
          <w:i/>
        </w:rPr>
        <w:t>The Idea of Human Rights</w:t>
      </w:r>
      <w:r>
        <w:rPr>
          <w:rFonts w:ascii="Times New Roman" w:hAnsi="Times New Roman" w:cs="Times New Roman"/>
        </w:rPr>
        <w:t>, Oxford University Press, 2009, ‘Chapter 5 – A Fresh Start’.</w:t>
      </w:r>
    </w:p>
    <w:p w14:paraId="5B6E070A" w14:textId="77777777" w:rsidR="00F11362" w:rsidRDefault="00F11362" w:rsidP="00F56963">
      <w:pPr>
        <w:spacing w:line="360" w:lineRule="auto"/>
        <w:rPr>
          <w:rFonts w:ascii="Times New Roman" w:hAnsi="Times New Roman" w:cs="Times New Roman"/>
        </w:rPr>
      </w:pPr>
    </w:p>
    <w:p w14:paraId="2710FCC0" w14:textId="77777777" w:rsidR="00F11362" w:rsidRPr="0018733E" w:rsidRDefault="00F11362" w:rsidP="00F56963">
      <w:pPr>
        <w:spacing w:line="360" w:lineRule="auto"/>
        <w:rPr>
          <w:rFonts w:ascii="Times New Roman" w:hAnsi="Times New Roman" w:cs="Times New Roman"/>
          <w:i/>
        </w:rPr>
      </w:pPr>
      <w:r w:rsidRPr="0018733E">
        <w:rPr>
          <w:rFonts w:ascii="Times New Roman" w:hAnsi="Times New Roman" w:cs="Times New Roman"/>
          <w:i/>
        </w:rPr>
        <w:t>Recommended:</w:t>
      </w:r>
    </w:p>
    <w:p w14:paraId="51BD1DBA" w14:textId="77777777" w:rsidR="00F11362" w:rsidRDefault="00F20074" w:rsidP="00F56963">
      <w:pPr>
        <w:spacing w:line="360" w:lineRule="auto"/>
        <w:rPr>
          <w:rFonts w:ascii="Times New Roman" w:hAnsi="Times New Roman" w:cs="Times New Roman"/>
        </w:rPr>
      </w:pPr>
      <w:r>
        <w:rPr>
          <w:rFonts w:ascii="Times New Roman" w:hAnsi="Times New Roman" w:cs="Times New Roman"/>
        </w:rPr>
        <w:t xml:space="preserve">John Rawls, </w:t>
      </w:r>
      <w:r>
        <w:rPr>
          <w:rFonts w:ascii="Times New Roman" w:hAnsi="Times New Roman" w:cs="Times New Roman"/>
          <w:i/>
        </w:rPr>
        <w:t>The Law of Peoples with The Idea of Public Reason Revisited</w:t>
      </w:r>
      <w:r>
        <w:rPr>
          <w:rFonts w:ascii="Times New Roman" w:hAnsi="Times New Roman" w:cs="Times New Roman"/>
        </w:rPr>
        <w:t>, Harvard University Press, 1999, Sections 4 and 10.</w:t>
      </w:r>
    </w:p>
    <w:p w14:paraId="5F2A4973" w14:textId="77777777" w:rsidR="00F20074" w:rsidRDefault="00F20074" w:rsidP="00F56963">
      <w:pPr>
        <w:spacing w:line="360" w:lineRule="auto"/>
        <w:rPr>
          <w:rFonts w:ascii="Times New Roman" w:hAnsi="Times New Roman" w:cs="Times New Roman"/>
        </w:rPr>
      </w:pPr>
      <w:r>
        <w:rPr>
          <w:rFonts w:ascii="Times New Roman" w:hAnsi="Times New Roman" w:cs="Times New Roman"/>
        </w:rPr>
        <w:t xml:space="preserve">Joseph Raz, ‘Human Rights in the Emerging World Order’ in </w:t>
      </w:r>
      <w:r>
        <w:rPr>
          <w:rFonts w:ascii="Times New Roman" w:hAnsi="Times New Roman" w:cs="Times New Roman"/>
          <w:i/>
        </w:rPr>
        <w:t>Philosophical Foundations of Human Rights</w:t>
      </w:r>
      <w:r>
        <w:rPr>
          <w:rFonts w:ascii="Times New Roman" w:hAnsi="Times New Roman" w:cs="Times New Roman"/>
        </w:rPr>
        <w:t>, ed. By Rowan Cruft, S. Matthew Liao, and Massimo Renzo, Oxford University Press, 2015.</w:t>
      </w:r>
    </w:p>
    <w:p w14:paraId="7450BBA8" w14:textId="77777777" w:rsidR="00F20074" w:rsidRPr="00F20074" w:rsidRDefault="00F20074" w:rsidP="00F56963">
      <w:pPr>
        <w:spacing w:line="360" w:lineRule="auto"/>
        <w:rPr>
          <w:rFonts w:ascii="Times New Roman" w:hAnsi="Times New Roman" w:cs="Times New Roman"/>
        </w:rPr>
      </w:pPr>
    </w:p>
    <w:p w14:paraId="583C1809" w14:textId="77777777" w:rsidR="00F11362" w:rsidRDefault="00F11362" w:rsidP="00F56963">
      <w:pPr>
        <w:spacing w:line="360" w:lineRule="auto"/>
        <w:rPr>
          <w:rFonts w:ascii="Times New Roman" w:hAnsi="Times New Roman" w:cs="Times New Roman"/>
        </w:rPr>
      </w:pPr>
      <w:r>
        <w:rPr>
          <w:rFonts w:ascii="Times New Roman" w:hAnsi="Times New Roman" w:cs="Times New Roman"/>
          <w:u w:val="single"/>
        </w:rPr>
        <w:t>Week 4: Justifications – Human Dignity and Human Rights</w:t>
      </w:r>
    </w:p>
    <w:p w14:paraId="147302CA" w14:textId="77777777" w:rsidR="00F11362" w:rsidRPr="0018733E" w:rsidRDefault="00F11362" w:rsidP="00F56963">
      <w:pPr>
        <w:spacing w:line="360" w:lineRule="auto"/>
        <w:rPr>
          <w:rFonts w:ascii="Times New Roman" w:hAnsi="Times New Roman" w:cs="Times New Roman"/>
          <w:i/>
        </w:rPr>
      </w:pPr>
      <w:r w:rsidRPr="0018733E">
        <w:rPr>
          <w:rFonts w:ascii="Times New Roman" w:hAnsi="Times New Roman" w:cs="Times New Roman"/>
          <w:i/>
        </w:rPr>
        <w:t>Required:</w:t>
      </w:r>
    </w:p>
    <w:p w14:paraId="1B3EB9FB" w14:textId="77777777" w:rsidR="008E2813" w:rsidRDefault="009F262E" w:rsidP="00F56963">
      <w:pPr>
        <w:spacing w:line="360" w:lineRule="auto"/>
        <w:rPr>
          <w:rFonts w:ascii="Times New Roman" w:hAnsi="Times New Roman" w:cs="Times New Roman"/>
        </w:rPr>
      </w:pPr>
      <w:r>
        <w:rPr>
          <w:rFonts w:ascii="Times New Roman" w:hAnsi="Times New Roman" w:cs="Times New Roman"/>
        </w:rPr>
        <w:t xml:space="preserve">Pablo Gilabert, ‘Human Rights, Human Dignity, and Power’ in </w:t>
      </w:r>
      <w:r>
        <w:rPr>
          <w:rFonts w:ascii="Times New Roman" w:hAnsi="Times New Roman" w:cs="Times New Roman"/>
          <w:i/>
        </w:rPr>
        <w:t>Philosophical Foundations of Human Rights</w:t>
      </w:r>
      <w:r>
        <w:rPr>
          <w:rFonts w:ascii="Times New Roman" w:hAnsi="Times New Roman" w:cs="Times New Roman"/>
        </w:rPr>
        <w:t>, ed. By Rowan Cruft, S. Matthew Liao, and Massimo Renzo, Oxford University Press, 2015.</w:t>
      </w:r>
    </w:p>
    <w:p w14:paraId="5071874F" w14:textId="77777777" w:rsidR="009F262E" w:rsidRDefault="009F262E" w:rsidP="00F56963">
      <w:pPr>
        <w:spacing w:line="360" w:lineRule="auto"/>
        <w:rPr>
          <w:rFonts w:ascii="Times New Roman" w:hAnsi="Times New Roman" w:cs="Times New Roman"/>
        </w:rPr>
      </w:pPr>
      <w:r>
        <w:rPr>
          <w:rFonts w:ascii="Times New Roman" w:hAnsi="Times New Roman" w:cs="Times New Roman"/>
        </w:rPr>
        <w:t xml:space="preserve">Jeremy Waldron, ‘Is Dignity the Foundation of Human Rights?’ in </w:t>
      </w:r>
      <w:r>
        <w:rPr>
          <w:rFonts w:ascii="Times New Roman" w:hAnsi="Times New Roman" w:cs="Times New Roman"/>
          <w:i/>
        </w:rPr>
        <w:t>Philosophical Foundations of Human Rights</w:t>
      </w:r>
      <w:r>
        <w:rPr>
          <w:rFonts w:ascii="Times New Roman" w:hAnsi="Times New Roman" w:cs="Times New Roman"/>
        </w:rPr>
        <w:t>, ed. By Rowan Cruft, S. Matthew Liao, and Massimo Renzo, Oxford University Press, 2015.</w:t>
      </w:r>
    </w:p>
    <w:p w14:paraId="2E60B339" w14:textId="77777777" w:rsidR="006E0E10" w:rsidRDefault="006E0E10" w:rsidP="00F56963">
      <w:pPr>
        <w:spacing w:line="360" w:lineRule="auto"/>
        <w:rPr>
          <w:rFonts w:ascii="Times New Roman" w:hAnsi="Times New Roman" w:cs="Times New Roman"/>
        </w:rPr>
      </w:pPr>
      <w:r>
        <w:rPr>
          <w:rFonts w:ascii="Times New Roman" w:hAnsi="Times New Roman" w:cs="Times New Roman"/>
        </w:rPr>
        <w:t xml:space="preserve">James Griffin, </w:t>
      </w:r>
      <w:r>
        <w:rPr>
          <w:rFonts w:ascii="Times New Roman" w:hAnsi="Times New Roman" w:cs="Times New Roman"/>
          <w:i/>
        </w:rPr>
        <w:t>On Human Rights</w:t>
      </w:r>
      <w:r>
        <w:rPr>
          <w:rFonts w:ascii="Times New Roman" w:hAnsi="Times New Roman" w:cs="Times New Roman"/>
        </w:rPr>
        <w:t>, Oxford University Press, 2008, Part 1 Chapter 2 – First Steps in an Account of Human Rights.</w:t>
      </w:r>
    </w:p>
    <w:p w14:paraId="4EC85D29" w14:textId="77777777" w:rsidR="009F262E" w:rsidRPr="008E2813" w:rsidRDefault="009F262E" w:rsidP="00F56963">
      <w:pPr>
        <w:spacing w:line="360" w:lineRule="auto"/>
        <w:rPr>
          <w:rFonts w:ascii="Times New Roman" w:hAnsi="Times New Roman" w:cs="Times New Roman"/>
        </w:rPr>
      </w:pPr>
    </w:p>
    <w:p w14:paraId="77AAC45C" w14:textId="77777777" w:rsidR="00F11362" w:rsidRPr="0018733E" w:rsidRDefault="00F11362" w:rsidP="00F56963">
      <w:pPr>
        <w:spacing w:line="360" w:lineRule="auto"/>
        <w:rPr>
          <w:rFonts w:ascii="Times New Roman" w:hAnsi="Times New Roman" w:cs="Times New Roman"/>
          <w:i/>
        </w:rPr>
      </w:pPr>
      <w:r w:rsidRPr="0018733E">
        <w:rPr>
          <w:rFonts w:ascii="Times New Roman" w:hAnsi="Times New Roman" w:cs="Times New Roman"/>
          <w:i/>
        </w:rPr>
        <w:t>Recommended:</w:t>
      </w:r>
    </w:p>
    <w:p w14:paraId="6D3BEEC9" w14:textId="77777777" w:rsidR="009F262E" w:rsidRDefault="009F262E" w:rsidP="00F56963">
      <w:pPr>
        <w:spacing w:line="360" w:lineRule="auto"/>
        <w:rPr>
          <w:rFonts w:ascii="Times New Roman" w:hAnsi="Times New Roman" w:cs="Times New Roman"/>
        </w:rPr>
      </w:pPr>
      <w:r>
        <w:rPr>
          <w:rFonts w:ascii="Times New Roman" w:hAnsi="Times New Roman" w:cs="Times New Roman"/>
        </w:rPr>
        <w:t xml:space="preserve">Jeremy Waldron, </w:t>
      </w:r>
      <w:r>
        <w:rPr>
          <w:rFonts w:ascii="Times New Roman" w:hAnsi="Times New Roman" w:cs="Times New Roman"/>
          <w:i/>
        </w:rPr>
        <w:t>Dignity, Rank, and Rights</w:t>
      </w:r>
      <w:r>
        <w:rPr>
          <w:rFonts w:ascii="Times New Roman" w:hAnsi="Times New Roman" w:cs="Times New Roman"/>
        </w:rPr>
        <w:t>, Oxford University Press, 2009, ‘Lecture 1: Dignity and Rank’.</w:t>
      </w:r>
    </w:p>
    <w:p w14:paraId="2F448E7B" w14:textId="77777777" w:rsidR="006E0E10" w:rsidRDefault="006E0E10" w:rsidP="00F56963">
      <w:pPr>
        <w:spacing w:line="360" w:lineRule="auto"/>
        <w:rPr>
          <w:rFonts w:ascii="Times New Roman" w:hAnsi="Times New Roman" w:cs="Times New Roman"/>
        </w:rPr>
      </w:pPr>
      <w:r>
        <w:rPr>
          <w:rFonts w:ascii="Times New Roman" w:hAnsi="Times New Roman" w:cs="Times New Roman"/>
        </w:rPr>
        <w:t xml:space="preserve">Michael Rosen, </w:t>
      </w:r>
      <w:r>
        <w:rPr>
          <w:rFonts w:ascii="Times New Roman" w:hAnsi="Times New Roman" w:cs="Times New Roman"/>
          <w:i/>
        </w:rPr>
        <w:t>Dignity: Its History and Meaning</w:t>
      </w:r>
      <w:r>
        <w:rPr>
          <w:rFonts w:ascii="Times New Roman" w:hAnsi="Times New Roman" w:cs="Times New Roman"/>
        </w:rPr>
        <w:t>, Harvard University Press, 2012, Section 1 – “The Shibboleth of All Empty-Headed Moralists”.</w:t>
      </w:r>
    </w:p>
    <w:p w14:paraId="741AC917" w14:textId="77777777" w:rsidR="006E0E10" w:rsidRPr="006E0E10" w:rsidRDefault="0039714C" w:rsidP="00F56963">
      <w:pPr>
        <w:spacing w:line="360" w:lineRule="auto"/>
        <w:rPr>
          <w:rFonts w:ascii="Times New Roman" w:hAnsi="Times New Roman" w:cs="Times New Roman"/>
        </w:rPr>
      </w:pPr>
      <w:r>
        <w:rPr>
          <w:rFonts w:ascii="Times New Roman" w:hAnsi="Times New Roman" w:cs="Times New Roman"/>
        </w:rPr>
        <w:t xml:space="preserve">Jack Donnelly, </w:t>
      </w:r>
      <w:r>
        <w:rPr>
          <w:rFonts w:ascii="Times New Roman" w:hAnsi="Times New Roman" w:cs="Times New Roman"/>
          <w:i/>
        </w:rPr>
        <w:t>Universal Human Rights in Theory and Practice</w:t>
      </w:r>
      <w:r>
        <w:rPr>
          <w:rFonts w:ascii="Times New Roman" w:hAnsi="Times New Roman" w:cs="Times New Roman"/>
        </w:rPr>
        <w:t>, Third Edition, Cornell University Press, 2013, Part III, Chapter 8.</w:t>
      </w:r>
    </w:p>
    <w:p w14:paraId="42A17157" w14:textId="77777777" w:rsidR="00F11362" w:rsidRDefault="00F11362" w:rsidP="00F56963">
      <w:pPr>
        <w:spacing w:line="360" w:lineRule="auto"/>
        <w:rPr>
          <w:rFonts w:ascii="Times New Roman" w:hAnsi="Times New Roman" w:cs="Times New Roman"/>
        </w:rPr>
      </w:pPr>
    </w:p>
    <w:p w14:paraId="4685E55B" w14:textId="77777777" w:rsidR="000C3500" w:rsidRDefault="000C3500" w:rsidP="00F56963">
      <w:pPr>
        <w:spacing w:line="360" w:lineRule="auto"/>
        <w:rPr>
          <w:rFonts w:ascii="Times New Roman" w:hAnsi="Times New Roman" w:cs="Times New Roman"/>
        </w:rPr>
      </w:pPr>
      <w:r>
        <w:rPr>
          <w:rFonts w:ascii="Times New Roman" w:hAnsi="Times New Roman" w:cs="Times New Roman"/>
          <w:u w:val="single"/>
        </w:rPr>
        <w:t>Week 5: Duties and Obligations</w:t>
      </w:r>
    </w:p>
    <w:p w14:paraId="19BCAA3B" w14:textId="77777777" w:rsidR="000C3500" w:rsidRPr="0018733E" w:rsidRDefault="000C3500" w:rsidP="00F56963">
      <w:pPr>
        <w:spacing w:line="360" w:lineRule="auto"/>
        <w:rPr>
          <w:rFonts w:ascii="Times New Roman" w:hAnsi="Times New Roman" w:cs="Times New Roman"/>
          <w:i/>
        </w:rPr>
      </w:pPr>
      <w:r w:rsidRPr="0018733E">
        <w:rPr>
          <w:rFonts w:ascii="Times New Roman" w:hAnsi="Times New Roman" w:cs="Times New Roman"/>
          <w:i/>
        </w:rPr>
        <w:t>Required:</w:t>
      </w:r>
    </w:p>
    <w:p w14:paraId="75DB488F" w14:textId="77777777" w:rsidR="0039714C" w:rsidRDefault="0039714C" w:rsidP="00F56963">
      <w:pPr>
        <w:spacing w:line="360" w:lineRule="auto"/>
        <w:rPr>
          <w:rFonts w:ascii="Times New Roman" w:hAnsi="Times New Roman" w:cs="Times New Roman"/>
        </w:rPr>
      </w:pPr>
      <w:r>
        <w:rPr>
          <w:rFonts w:ascii="Times New Roman" w:hAnsi="Times New Roman" w:cs="Times New Roman"/>
        </w:rPr>
        <w:t xml:space="preserve">Henry Shue, </w:t>
      </w:r>
      <w:r>
        <w:rPr>
          <w:rFonts w:ascii="Times New Roman" w:hAnsi="Times New Roman" w:cs="Times New Roman"/>
          <w:i/>
        </w:rPr>
        <w:t>Basic Rights: Subsistence, Affluence, and U.S. Foreign Policy</w:t>
      </w:r>
      <w:r>
        <w:rPr>
          <w:rFonts w:ascii="Times New Roman" w:hAnsi="Times New Roman" w:cs="Times New Roman"/>
        </w:rPr>
        <w:t>, Second Edition, Princeton University Press, 1996,  Section I, Chapter 2.</w:t>
      </w:r>
    </w:p>
    <w:p w14:paraId="787B9FD0" w14:textId="77777777" w:rsidR="000C3500" w:rsidRDefault="0039714C" w:rsidP="00F56963">
      <w:pPr>
        <w:spacing w:line="360" w:lineRule="auto"/>
        <w:rPr>
          <w:rFonts w:ascii="Times New Roman" w:hAnsi="Times New Roman" w:cs="Times New Roman"/>
        </w:rPr>
      </w:pPr>
      <w:r>
        <w:rPr>
          <w:rFonts w:ascii="Times New Roman" w:hAnsi="Times New Roman" w:cs="Times New Roman"/>
        </w:rPr>
        <w:t xml:space="preserve">James Griffin, </w:t>
      </w:r>
      <w:r>
        <w:rPr>
          <w:rFonts w:ascii="Times New Roman" w:hAnsi="Times New Roman" w:cs="Times New Roman"/>
          <w:i/>
        </w:rPr>
        <w:t>On Human Rights</w:t>
      </w:r>
      <w:r>
        <w:rPr>
          <w:rFonts w:ascii="Times New Roman" w:hAnsi="Times New Roman" w:cs="Times New Roman"/>
        </w:rPr>
        <w:t>, Oxford University Press, 2008, Part 1 Chapter 5 – My Rights: But Whose Duties?</w:t>
      </w:r>
    </w:p>
    <w:p w14:paraId="39AEF728" w14:textId="77777777" w:rsidR="00523C0D" w:rsidRDefault="00523C0D" w:rsidP="00F56963">
      <w:pPr>
        <w:spacing w:line="360" w:lineRule="auto"/>
        <w:rPr>
          <w:rFonts w:ascii="Times New Roman" w:hAnsi="Times New Roman" w:cs="Times New Roman"/>
        </w:rPr>
      </w:pPr>
      <w:r w:rsidRPr="00523C0D">
        <w:rPr>
          <w:rFonts w:ascii="Times New Roman" w:hAnsi="Times New Roman" w:cs="Times New Roman"/>
        </w:rPr>
        <w:t xml:space="preserve">Onora </w:t>
      </w:r>
      <w:r>
        <w:rPr>
          <w:rFonts w:ascii="Times New Roman" w:hAnsi="Times New Roman" w:cs="Times New Roman"/>
        </w:rPr>
        <w:t>O’Neill,</w:t>
      </w:r>
      <w:r w:rsidRPr="00523C0D">
        <w:rPr>
          <w:rFonts w:ascii="Times New Roman" w:hAnsi="Times New Roman" w:cs="Times New Roman"/>
        </w:rPr>
        <w:t xml:space="preserve"> ‘The Dark Side of Human Rights’ in </w:t>
      </w:r>
      <w:r w:rsidRPr="00523C0D">
        <w:rPr>
          <w:rFonts w:ascii="Times New Roman" w:hAnsi="Times New Roman" w:cs="Times New Roman"/>
          <w:i/>
        </w:rPr>
        <w:t>International Affairs</w:t>
      </w:r>
      <w:r w:rsidRPr="00523C0D">
        <w:rPr>
          <w:rFonts w:ascii="Times New Roman" w:hAnsi="Times New Roman" w:cs="Times New Roman"/>
        </w:rPr>
        <w:t>, Vol. 81, No. 2, (2005).</w:t>
      </w:r>
    </w:p>
    <w:p w14:paraId="6E896FFC" w14:textId="636C68B3" w:rsidR="009F11F4" w:rsidRPr="009F11F4" w:rsidRDefault="009F11F4" w:rsidP="00F56963">
      <w:pPr>
        <w:spacing w:line="360" w:lineRule="auto"/>
        <w:rPr>
          <w:rFonts w:ascii="Times New Roman" w:hAnsi="Times New Roman" w:cs="Times New Roman"/>
        </w:rPr>
      </w:pPr>
      <w:r w:rsidRPr="009F11F4">
        <w:rPr>
          <w:rFonts w:ascii="Times New Roman" w:hAnsi="Times New Roman" w:cs="Times New Roman"/>
        </w:rPr>
        <w:t>Jesse</w:t>
      </w:r>
      <w:r>
        <w:rPr>
          <w:rFonts w:ascii="Times New Roman" w:hAnsi="Times New Roman" w:cs="Times New Roman"/>
        </w:rPr>
        <w:t xml:space="preserve"> Tomalty,</w:t>
      </w:r>
      <w:r w:rsidRPr="009F11F4">
        <w:rPr>
          <w:rFonts w:ascii="Times New Roman" w:hAnsi="Times New Roman" w:cs="Times New Roman"/>
        </w:rPr>
        <w:t xml:space="preserve"> “The Force of the Claimability Objection to the Human Right to Subsistence”</w:t>
      </w:r>
      <w:r>
        <w:rPr>
          <w:rFonts w:ascii="Times New Roman" w:hAnsi="Times New Roman" w:cs="Times New Roman"/>
        </w:rPr>
        <w:t xml:space="preserve"> in </w:t>
      </w:r>
      <w:r w:rsidRPr="009F11F4">
        <w:rPr>
          <w:rFonts w:ascii="Times New Roman" w:hAnsi="Times New Roman" w:cs="Times New Roman"/>
          <w:i/>
        </w:rPr>
        <w:t>Canadian Journal of Philosophy</w:t>
      </w:r>
      <w:r>
        <w:rPr>
          <w:rFonts w:ascii="Times New Roman" w:hAnsi="Times New Roman" w:cs="Times New Roman"/>
        </w:rPr>
        <w:t xml:space="preserve"> Vol. 44, No. 1, (2014).</w:t>
      </w:r>
    </w:p>
    <w:p w14:paraId="084C9878" w14:textId="77777777" w:rsidR="0039714C" w:rsidRDefault="008025AF" w:rsidP="00F56963">
      <w:pPr>
        <w:spacing w:line="360" w:lineRule="auto"/>
        <w:rPr>
          <w:rFonts w:ascii="Times New Roman" w:hAnsi="Times New Roman" w:cs="Times New Roman"/>
        </w:rPr>
      </w:pPr>
      <w:r>
        <w:rPr>
          <w:rFonts w:ascii="Times New Roman" w:hAnsi="Times New Roman" w:cs="Times New Roman"/>
        </w:rPr>
        <w:t xml:space="preserve">Samuel Moyn, ‘Rights vs. Duties’ in </w:t>
      </w:r>
      <w:r>
        <w:rPr>
          <w:rFonts w:ascii="Times New Roman" w:hAnsi="Times New Roman" w:cs="Times New Roman"/>
          <w:i/>
        </w:rPr>
        <w:t>Boston Review</w:t>
      </w:r>
      <w:r>
        <w:rPr>
          <w:rFonts w:ascii="Times New Roman" w:hAnsi="Times New Roman" w:cs="Times New Roman"/>
        </w:rPr>
        <w:t>, May 16</w:t>
      </w:r>
      <w:r w:rsidRPr="008025AF">
        <w:rPr>
          <w:rFonts w:ascii="Times New Roman" w:hAnsi="Times New Roman" w:cs="Times New Roman"/>
          <w:vertAlign w:val="superscript"/>
        </w:rPr>
        <w:t>th</w:t>
      </w:r>
      <w:r>
        <w:rPr>
          <w:rFonts w:ascii="Times New Roman" w:hAnsi="Times New Roman" w:cs="Times New Roman"/>
        </w:rPr>
        <w:t xml:space="preserve"> 2016, available at </w:t>
      </w:r>
      <w:hyperlink r:id="rId6" w:history="1">
        <w:r w:rsidRPr="002F6C6B">
          <w:rPr>
            <w:rStyle w:val="Hyperlink"/>
            <w:rFonts w:ascii="Times New Roman" w:hAnsi="Times New Roman" w:cs="Times New Roman"/>
          </w:rPr>
          <w:t>http://bostonreview.net/books-ideas/samuel-moyn-rights-duties</w:t>
        </w:r>
      </w:hyperlink>
      <w:bookmarkStart w:id="0" w:name="_GoBack"/>
      <w:bookmarkEnd w:id="0"/>
    </w:p>
    <w:p w14:paraId="7D81EC63" w14:textId="77777777" w:rsidR="008025AF" w:rsidRPr="008025AF" w:rsidRDefault="008025AF" w:rsidP="00F56963">
      <w:pPr>
        <w:spacing w:line="360" w:lineRule="auto"/>
        <w:rPr>
          <w:rFonts w:ascii="Times New Roman" w:hAnsi="Times New Roman" w:cs="Times New Roman"/>
        </w:rPr>
      </w:pPr>
    </w:p>
    <w:p w14:paraId="7C568607" w14:textId="77777777" w:rsidR="000C3500" w:rsidRPr="0018733E" w:rsidRDefault="000C3500" w:rsidP="00F56963">
      <w:pPr>
        <w:spacing w:line="360" w:lineRule="auto"/>
        <w:rPr>
          <w:rFonts w:ascii="Times New Roman" w:hAnsi="Times New Roman" w:cs="Times New Roman"/>
          <w:i/>
        </w:rPr>
      </w:pPr>
      <w:r w:rsidRPr="0018733E">
        <w:rPr>
          <w:rFonts w:ascii="Times New Roman" w:hAnsi="Times New Roman" w:cs="Times New Roman"/>
          <w:i/>
        </w:rPr>
        <w:t>Recommended:</w:t>
      </w:r>
    </w:p>
    <w:p w14:paraId="1E60A252" w14:textId="77777777" w:rsidR="00523C0D" w:rsidRDefault="00523C0D" w:rsidP="00F56963">
      <w:pPr>
        <w:spacing w:line="360" w:lineRule="auto"/>
        <w:rPr>
          <w:rFonts w:ascii="Times New Roman" w:hAnsi="Times New Roman" w:cs="Times New Roman"/>
        </w:rPr>
      </w:pPr>
      <w:r w:rsidRPr="00523C0D">
        <w:rPr>
          <w:rFonts w:ascii="Times New Roman" w:hAnsi="Times New Roman" w:cs="Times New Roman"/>
        </w:rPr>
        <w:t xml:space="preserve">O’Neill, Onora, ‘Rights, Obligations and World Hunger’ in </w:t>
      </w:r>
      <w:r w:rsidRPr="00523C0D">
        <w:rPr>
          <w:rFonts w:ascii="Times New Roman" w:hAnsi="Times New Roman" w:cs="Times New Roman"/>
          <w:i/>
        </w:rPr>
        <w:t>Global Ethics</w:t>
      </w:r>
      <w:r w:rsidRPr="00523C0D">
        <w:rPr>
          <w:rFonts w:ascii="Times New Roman" w:hAnsi="Times New Roman" w:cs="Times New Roman"/>
        </w:rPr>
        <w:t xml:space="preserve"> ed. by Pogge, Thomas and H</w:t>
      </w:r>
      <w:r>
        <w:rPr>
          <w:rFonts w:ascii="Times New Roman" w:hAnsi="Times New Roman" w:cs="Times New Roman"/>
        </w:rPr>
        <w:t>orton, Keith, (St. Paul: 2008).</w:t>
      </w:r>
    </w:p>
    <w:p w14:paraId="7C3FED4A" w14:textId="77777777" w:rsidR="00523C0D" w:rsidRPr="00523C0D" w:rsidRDefault="00523C0D" w:rsidP="00F56963">
      <w:pPr>
        <w:spacing w:line="360" w:lineRule="auto"/>
        <w:rPr>
          <w:rFonts w:ascii="Times New Roman" w:hAnsi="Times New Roman" w:cs="Times New Roman"/>
        </w:rPr>
      </w:pPr>
      <w:r>
        <w:rPr>
          <w:rFonts w:ascii="Times New Roman" w:hAnsi="Times New Roman" w:cs="Times New Roman"/>
        </w:rPr>
        <w:t xml:space="preserve">Joel Feinberg, ‘Duties, Rights, and Claims’ in </w:t>
      </w:r>
      <w:r>
        <w:rPr>
          <w:rFonts w:ascii="Times New Roman" w:hAnsi="Times New Roman" w:cs="Times New Roman"/>
          <w:i/>
        </w:rPr>
        <w:t>American Philosophical Quarterly</w:t>
      </w:r>
      <w:r>
        <w:rPr>
          <w:rFonts w:ascii="Times New Roman" w:hAnsi="Times New Roman" w:cs="Times New Roman"/>
        </w:rPr>
        <w:t>, Vol. 3, No. 2 (Apr., 1966).</w:t>
      </w:r>
    </w:p>
    <w:p w14:paraId="3B7F375B" w14:textId="77777777" w:rsidR="00556865" w:rsidRPr="00523C0D" w:rsidRDefault="00523C0D" w:rsidP="00F56963">
      <w:pPr>
        <w:spacing w:line="360" w:lineRule="auto"/>
        <w:rPr>
          <w:rFonts w:ascii="Times New Roman" w:hAnsi="Times New Roman" w:cs="Times New Roman"/>
        </w:rPr>
      </w:pPr>
      <w:r>
        <w:rPr>
          <w:rFonts w:ascii="Times New Roman" w:hAnsi="Times New Roman" w:cs="Times New Roman"/>
        </w:rPr>
        <w:t xml:space="preserve">Jeremy Waldron, ‘Special Ties and Natural Duties’ in </w:t>
      </w:r>
      <w:r>
        <w:rPr>
          <w:rFonts w:ascii="Times New Roman" w:hAnsi="Times New Roman" w:cs="Times New Roman"/>
          <w:i/>
        </w:rPr>
        <w:t>Philosophy &amp; Public Affairs</w:t>
      </w:r>
      <w:r>
        <w:rPr>
          <w:rFonts w:ascii="Times New Roman" w:hAnsi="Times New Roman" w:cs="Times New Roman"/>
        </w:rPr>
        <w:t>, Vol. 22, No. 1 (Winter 1993).</w:t>
      </w:r>
    </w:p>
    <w:sectPr w:rsidR="00556865" w:rsidRPr="00523C0D" w:rsidSect="001C02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de">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4E28"/>
    <w:multiLevelType w:val="hybridMultilevel"/>
    <w:tmpl w:val="152E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D19C6"/>
    <w:multiLevelType w:val="hybridMultilevel"/>
    <w:tmpl w:val="1346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17"/>
    <w:rsid w:val="000C3500"/>
    <w:rsid w:val="0018733E"/>
    <w:rsid w:val="001A6B83"/>
    <w:rsid w:val="001C024A"/>
    <w:rsid w:val="0029583F"/>
    <w:rsid w:val="0039714C"/>
    <w:rsid w:val="003D56F3"/>
    <w:rsid w:val="003E4A0F"/>
    <w:rsid w:val="00424370"/>
    <w:rsid w:val="00523C0D"/>
    <w:rsid w:val="00556865"/>
    <w:rsid w:val="006E0E10"/>
    <w:rsid w:val="006E717D"/>
    <w:rsid w:val="007634CF"/>
    <w:rsid w:val="00784961"/>
    <w:rsid w:val="00795998"/>
    <w:rsid w:val="007B3717"/>
    <w:rsid w:val="008025AF"/>
    <w:rsid w:val="008E2813"/>
    <w:rsid w:val="008F1C04"/>
    <w:rsid w:val="009D27D5"/>
    <w:rsid w:val="009F11F4"/>
    <w:rsid w:val="009F262E"/>
    <w:rsid w:val="00A03520"/>
    <w:rsid w:val="00AE4B25"/>
    <w:rsid w:val="00AE6679"/>
    <w:rsid w:val="00D35671"/>
    <w:rsid w:val="00D450DC"/>
    <w:rsid w:val="00DC320A"/>
    <w:rsid w:val="00E14C4A"/>
    <w:rsid w:val="00EE4205"/>
    <w:rsid w:val="00F11362"/>
    <w:rsid w:val="00F20074"/>
    <w:rsid w:val="00F5696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9A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4B25"/>
  </w:style>
  <w:style w:type="paragraph" w:styleId="ListParagraph">
    <w:name w:val="List Paragraph"/>
    <w:basedOn w:val="Normal"/>
    <w:uiPriority w:val="34"/>
    <w:qFormat/>
    <w:rsid w:val="009D27D5"/>
    <w:pPr>
      <w:ind w:left="720"/>
      <w:contextualSpacing/>
    </w:pPr>
  </w:style>
  <w:style w:type="paragraph" w:customStyle="1" w:styleId="Default">
    <w:name w:val="Default"/>
    <w:rsid w:val="00A03520"/>
    <w:pPr>
      <w:widowControl w:val="0"/>
      <w:autoSpaceDE w:val="0"/>
      <w:autoSpaceDN w:val="0"/>
      <w:adjustRightInd w:val="0"/>
    </w:pPr>
    <w:rPr>
      <w:rFonts w:ascii="Code" w:hAnsi="Code" w:cs="Code"/>
      <w:color w:val="000000"/>
      <w:lang w:val="en-US"/>
    </w:rPr>
  </w:style>
  <w:style w:type="paragraph" w:styleId="BodyText">
    <w:name w:val="Body Text"/>
    <w:basedOn w:val="Normal"/>
    <w:link w:val="BodyTextChar"/>
    <w:uiPriority w:val="1"/>
    <w:qFormat/>
    <w:rsid w:val="00523C0D"/>
    <w:pPr>
      <w:widowControl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23C0D"/>
    <w:rPr>
      <w:rFonts w:ascii="Times New Roman" w:eastAsia="Times New Roman" w:hAnsi="Times New Roman" w:cs="Times New Roman"/>
      <w:lang w:val="en-US"/>
    </w:rPr>
  </w:style>
  <w:style w:type="character" w:styleId="Hyperlink">
    <w:name w:val="Hyperlink"/>
    <w:basedOn w:val="DefaultParagraphFont"/>
    <w:uiPriority w:val="99"/>
    <w:unhideWhenUsed/>
    <w:rsid w:val="008025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4B25"/>
  </w:style>
  <w:style w:type="paragraph" w:styleId="ListParagraph">
    <w:name w:val="List Paragraph"/>
    <w:basedOn w:val="Normal"/>
    <w:uiPriority w:val="34"/>
    <w:qFormat/>
    <w:rsid w:val="009D27D5"/>
    <w:pPr>
      <w:ind w:left="720"/>
      <w:contextualSpacing/>
    </w:pPr>
  </w:style>
  <w:style w:type="paragraph" w:customStyle="1" w:styleId="Default">
    <w:name w:val="Default"/>
    <w:rsid w:val="00A03520"/>
    <w:pPr>
      <w:widowControl w:val="0"/>
      <w:autoSpaceDE w:val="0"/>
      <w:autoSpaceDN w:val="0"/>
      <w:adjustRightInd w:val="0"/>
    </w:pPr>
    <w:rPr>
      <w:rFonts w:ascii="Code" w:hAnsi="Code" w:cs="Code"/>
      <w:color w:val="000000"/>
      <w:lang w:val="en-US"/>
    </w:rPr>
  </w:style>
  <w:style w:type="paragraph" w:styleId="BodyText">
    <w:name w:val="Body Text"/>
    <w:basedOn w:val="Normal"/>
    <w:link w:val="BodyTextChar"/>
    <w:uiPriority w:val="1"/>
    <w:qFormat/>
    <w:rsid w:val="00523C0D"/>
    <w:pPr>
      <w:widowControl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23C0D"/>
    <w:rPr>
      <w:rFonts w:ascii="Times New Roman" w:eastAsia="Times New Roman" w:hAnsi="Times New Roman" w:cs="Times New Roman"/>
      <w:lang w:val="en-US"/>
    </w:rPr>
  </w:style>
  <w:style w:type="character" w:styleId="Hyperlink">
    <w:name w:val="Hyperlink"/>
    <w:basedOn w:val="DefaultParagraphFont"/>
    <w:uiPriority w:val="99"/>
    <w:unhideWhenUsed/>
    <w:rsid w:val="0080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8633">
      <w:bodyDiv w:val="1"/>
      <w:marLeft w:val="0"/>
      <w:marRight w:val="0"/>
      <w:marTop w:val="0"/>
      <w:marBottom w:val="0"/>
      <w:divBdr>
        <w:top w:val="none" w:sz="0" w:space="0" w:color="auto"/>
        <w:left w:val="none" w:sz="0" w:space="0" w:color="auto"/>
        <w:bottom w:val="none" w:sz="0" w:space="0" w:color="auto"/>
        <w:right w:val="none" w:sz="0" w:space="0" w:color="auto"/>
      </w:divBdr>
    </w:div>
    <w:div w:id="1003628484">
      <w:bodyDiv w:val="1"/>
      <w:marLeft w:val="0"/>
      <w:marRight w:val="0"/>
      <w:marTop w:val="0"/>
      <w:marBottom w:val="0"/>
      <w:divBdr>
        <w:top w:val="none" w:sz="0" w:space="0" w:color="auto"/>
        <w:left w:val="none" w:sz="0" w:space="0" w:color="auto"/>
        <w:bottom w:val="none" w:sz="0" w:space="0" w:color="auto"/>
        <w:right w:val="none" w:sz="0" w:space="0" w:color="auto"/>
      </w:divBdr>
    </w:div>
    <w:div w:id="126491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ostonreview.net/books-ideas/samuel-moyn-rights-dut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1354</Words>
  <Characters>7719</Characters>
  <Application>Microsoft Macintosh Word</Application>
  <DocSecurity>0</DocSecurity>
  <Lines>64</Lines>
  <Paragraphs>18</Paragraphs>
  <ScaleCrop>false</ScaleCrop>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Morrison</dc:creator>
  <cp:keywords/>
  <dc:description/>
  <cp:lastModifiedBy>Gavin Morrison</cp:lastModifiedBy>
  <cp:revision>2</cp:revision>
  <dcterms:created xsi:type="dcterms:W3CDTF">2017-11-27T15:58:00Z</dcterms:created>
  <dcterms:modified xsi:type="dcterms:W3CDTF">2017-11-27T15:58:00Z</dcterms:modified>
</cp:coreProperties>
</file>